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04"/>
      </w:tblGrid>
      <w:tr w:rsidR="0072687B" w:rsidRPr="0072687B" w:rsidTr="0072687B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72687B" w:rsidRPr="0072687B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2687B" w:rsidRPr="0072687B" w:rsidRDefault="0072687B" w:rsidP="0072687B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72687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27 Ağustos 2016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2687B" w:rsidRPr="0072687B" w:rsidRDefault="0072687B" w:rsidP="0072687B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72687B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2687B" w:rsidRPr="0072687B" w:rsidRDefault="0072687B" w:rsidP="0072687B">
                  <w:pPr>
                    <w:spacing w:before="100" w:beforeAutospacing="1" w:after="100" w:afterAutospacing="1" w:line="240" w:lineRule="auto"/>
                    <w:ind w:right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72687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29814</w:t>
                  </w:r>
                  <w:proofErr w:type="gramEnd"/>
                </w:p>
              </w:tc>
            </w:tr>
            <w:tr w:rsidR="0072687B" w:rsidRPr="0072687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72687B" w:rsidRPr="0072687B" w:rsidRDefault="0072687B" w:rsidP="0072687B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72687B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72687B" w:rsidRPr="0072687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72687B" w:rsidRPr="0072687B" w:rsidRDefault="0072687B" w:rsidP="0072687B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72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Ekonomi Bakanlığından:</w:t>
                  </w:r>
                </w:p>
                <w:p w:rsidR="0072687B" w:rsidRPr="0072687B" w:rsidRDefault="0072687B" w:rsidP="0072687B">
                  <w:pPr>
                    <w:tabs>
                      <w:tab w:val="left" w:pos="566"/>
                    </w:tabs>
                    <w:spacing w:before="56"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7268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YATIRIMLARDA DEVLET YARDIMLARI HAKKINDA KARARIN</w:t>
                  </w:r>
                </w:p>
                <w:p w:rsidR="0072687B" w:rsidRPr="0072687B" w:rsidRDefault="0072687B" w:rsidP="0072687B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7268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UYGULANMASINA İLİŞKİN TEBLİĞ (TEBLİĞ NO: 2012/1)’DE</w:t>
                  </w:r>
                </w:p>
                <w:p w:rsidR="0072687B" w:rsidRPr="0072687B" w:rsidRDefault="0072687B" w:rsidP="0072687B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7268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DEĞİŞİKLİK YAPILMASINA DAİR TEBLİĞ</w:t>
                  </w:r>
                </w:p>
                <w:p w:rsidR="0072687B" w:rsidRPr="0072687B" w:rsidRDefault="0072687B" w:rsidP="0072687B">
                  <w:pPr>
                    <w:tabs>
                      <w:tab w:val="left" w:pos="566"/>
                    </w:tabs>
                    <w:spacing w:after="170"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7268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(NO: 2016/3)</w:t>
                  </w:r>
                </w:p>
                <w:p w:rsidR="0072687B" w:rsidRPr="0072687B" w:rsidRDefault="0072687B" w:rsidP="0072687B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72687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72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72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20/6/2012</w:t>
                  </w:r>
                  <w:proofErr w:type="gramEnd"/>
                  <w:r w:rsidRPr="0072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28329 sayılı Resmî </w:t>
                  </w:r>
                  <w:proofErr w:type="spellStart"/>
                  <w:r w:rsidRPr="0072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72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Yatırımlarda Devlet Yardımları Hakkında Kararın Uygulanmasına İlişkin Tebliğ (Tebliğ No: 2012/1)’e aşağıdaki geçici madde eklenmiştir.</w:t>
                  </w:r>
                </w:p>
                <w:p w:rsidR="0072687B" w:rsidRPr="0072687B" w:rsidRDefault="0072687B" w:rsidP="0072687B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72687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“GEÇİCİ MADDE 2 –</w:t>
                  </w:r>
                  <w:r w:rsidRPr="0072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Güneş enerjisi santrali yatırımları kapsamında </w:t>
                  </w:r>
                  <w:proofErr w:type="gramStart"/>
                  <w:r w:rsidRPr="0072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25/06/2016</w:t>
                  </w:r>
                  <w:proofErr w:type="gramEnd"/>
                  <w:r w:rsidRPr="0072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önce,</w:t>
                  </w:r>
                </w:p>
                <w:p w:rsidR="0072687B" w:rsidRPr="0072687B" w:rsidRDefault="0072687B" w:rsidP="0072687B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72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Enerji Piyasası Düzenleme Kurulundan lisans veya ön lisans almış olan firmalarca temin edilecek güneş panellerinin,</w:t>
                  </w:r>
                </w:p>
                <w:p w:rsidR="0072687B" w:rsidRPr="0072687B" w:rsidRDefault="0072687B" w:rsidP="0072687B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72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Türkiye’ye sevk edilmek üzere yatırımcı firma adına bir taşıma belgesi düzenlenerek yüklemesi yapılmış olan güneş panellerinin,</w:t>
                  </w:r>
                </w:p>
                <w:p w:rsidR="0072687B" w:rsidRPr="0072687B" w:rsidRDefault="0072687B" w:rsidP="0072687B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72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teşvik</w:t>
                  </w:r>
                  <w:proofErr w:type="gramEnd"/>
                  <w:r w:rsidRPr="0072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belgesi kapsamında ithal edilmesine ilişkin talepler, bu Tebliğin yayımı tarihinden itibaren otuz gün içerisinde müracaat edilmesi halinde Bakanlıkça değerlendirilir.”</w:t>
                  </w:r>
                </w:p>
                <w:p w:rsidR="0072687B" w:rsidRPr="0072687B" w:rsidRDefault="0072687B" w:rsidP="0072687B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72687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 –</w:t>
                  </w:r>
                  <w:r w:rsidRPr="0072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Tebliğ yayımı tarihinde yürürlüğe girer.</w:t>
                  </w:r>
                </w:p>
                <w:p w:rsidR="0072687B" w:rsidRPr="0072687B" w:rsidRDefault="0072687B" w:rsidP="0072687B">
                  <w:pPr>
                    <w:tabs>
                      <w:tab w:val="left" w:pos="566"/>
                    </w:tabs>
                    <w:spacing w:after="200" w:line="240" w:lineRule="exact"/>
                    <w:ind w:right="0" w:firstLine="567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72687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– </w:t>
                  </w:r>
                  <w:r w:rsidRPr="007268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Ekonomi Bakanı yürütür.</w:t>
                  </w: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3817"/>
                    <w:gridCol w:w="4251"/>
                  </w:tblGrid>
                  <w:tr w:rsidR="0072687B" w:rsidRPr="0072687B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2687B">
                          <w:rPr>
                            <w:b/>
                            <w:sz w:val="18"/>
                            <w:szCs w:val="18"/>
                          </w:rPr>
                          <w:t>Tebliğin Yayımlandığı Resmî Gazete'nin</w:t>
                        </w:r>
                      </w:p>
                    </w:tc>
                  </w:tr>
                  <w:tr w:rsidR="0072687B" w:rsidRPr="0072687B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2687B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2687B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72687B" w:rsidRPr="0072687B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72687B">
                          <w:rPr>
                            <w:sz w:val="18"/>
                            <w:szCs w:val="18"/>
                          </w:rPr>
                          <w:t>20/6/2012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687B">
                          <w:rPr>
                            <w:sz w:val="18"/>
                            <w:szCs w:val="18"/>
                          </w:rPr>
                          <w:t>28329</w:t>
                        </w:r>
                      </w:p>
                    </w:tc>
                  </w:tr>
                  <w:tr w:rsidR="0072687B" w:rsidRPr="0072687B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2687B">
                          <w:rPr>
                            <w:b/>
                            <w:sz w:val="18"/>
                            <w:szCs w:val="18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72687B" w:rsidRPr="0072687B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2687B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2687B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72687B" w:rsidRPr="0072687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687B">
                          <w:rPr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72687B">
                          <w:rPr>
                            <w:sz w:val="18"/>
                            <w:szCs w:val="18"/>
                          </w:rPr>
                          <w:t>10/4/2014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687B">
                          <w:rPr>
                            <w:sz w:val="18"/>
                            <w:szCs w:val="18"/>
                          </w:rPr>
                          <w:t>28968</w:t>
                        </w:r>
                      </w:p>
                    </w:tc>
                  </w:tr>
                  <w:tr w:rsidR="0072687B" w:rsidRPr="0072687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687B">
                          <w:rPr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72687B">
                          <w:rPr>
                            <w:sz w:val="18"/>
                            <w:szCs w:val="18"/>
                          </w:rPr>
                          <w:t>8/5/2014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687B">
                          <w:rPr>
                            <w:sz w:val="18"/>
                            <w:szCs w:val="18"/>
                          </w:rPr>
                          <w:t>28994</w:t>
                        </w:r>
                      </w:p>
                    </w:tc>
                  </w:tr>
                  <w:tr w:rsidR="0072687B" w:rsidRPr="0072687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687B">
                          <w:rPr>
                            <w:sz w:val="18"/>
                            <w:szCs w:val="18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72687B">
                          <w:rPr>
                            <w:sz w:val="18"/>
                            <w:szCs w:val="18"/>
                          </w:rPr>
                          <w:t>25/9/2014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687B">
                          <w:rPr>
                            <w:sz w:val="18"/>
                            <w:szCs w:val="18"/>
                          </w:rPr>
                          <w:t>29130</w:t>
                        </w:r>
                      </w:p>
                    </w:tc>
                  </w:tr>
                  <w:tr w:rsidR="0072687B" w:rsidRPr="0072687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687B">
                          <w:rPr>
                            <w:sz w:val="18"/>
                            <w:szCs w:val="18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72687B">
                          <w:rPr>
                            <w:sz w:val="18"/>
                            <w:szCs w:val="18"/>
                          </w:rPr>
                          <w:t>28/4/2016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687B">
                          <w:rPr>
                            <w:sz w:val="18"/>
                            <w:szCs w:val="18"/>
                          </w:rPr>
                          <w:t>29697</w:t>
                        </w:r>
                      </w:p>
                    </w:tc>
                  </w:tr>
                  <w:tr w:rsidR="0072687B" w:rsidRPr="0072687B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687B">
                          <w:rPr>
                            <w:sz w:val="18"/>
                            <w:szCs w:val="18"/>
                          </w:rPr>
                          <w:t>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72687B">
                          <w:rPr>
                            <w:sz w:val="18"/>
                            <w:szCs w:val="18"/>
                          </w:rPr>
                          <w:t>25/6/2016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2687B" w:rsidRPr="0072687B" w:rsidRDefault="0072687B" w:rsidP="0072687B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687B">
                          <w:rPr>
                            <w:sz w:val="18"/>
                            <w:szCs w:val="18"/>
                          </w:rPr>
                          <w:t>29753</w:t>
                        </w:r>
                      </w:p>
                    </w:tc>
                  </w:tr>
                </w:tbl>
                <w:p w:rsidR="0072687B" w:rsidRPr="0072687B" w:rsidRDefault="0072687B" w:rsidP="0072687B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  <w:p w:rsidR="0072687B" w:rsidRPr="0072687B" w:rsidRDefault="0072687B" w:rsidP="0072687B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72687B" w:rsidRPr="0072687B" w:rsidRDefault="0072687B" w:rsidP="0072687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2687B" w:rsidRPr="0072687B" w:rsidRDefault="0072687B" w:rsidP="0072687B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759C" w:rsidRDefault="0046759C">
      <w:bookmarkStart w:id="0" w:name="_GoBack"/>
      <w:bookmarkEnd w:id="0"/>
    </w:p>
    <w:sectPr w:rsidR="0046759C" w:rsidSect="0046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0F3"/>
    <w:multiLevelType w:val="hybridMultilevel"/>
    <w:tmpl w:val="5C6C2990"/>
    <w:lvl w:ilvl="0" w:tplc="D10E86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BEB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A80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26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D89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05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48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42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1675"/>
    <w:rsid w:val="0046759C"/>
    <w:rsid w:val="0072687B"/>
    <w:rsid w:val="00881675"/>
    <w:rsid w:val="00F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92B33-3907-4492-A49D-8664D7CA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88" w:lineRule="auto"/>
        <w:ind w:right="47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759C"/>
  </w:style>
  <w:style w:type="paragraph" w:styleId="Balk2">
    <w:name w:val="heading 2"/>
    <w:basedOn w:val="Normal"/>
    <w:next w:val="Normal"/>
    <w:link w:val="Balk2Char"/>
    <w:autoRedefine/>
    <w:qFormat/>
    <w:rsid w:val="00F3795F"/>
    <w:pPr>
      <w:keepNext/>
      <w:spacing w:line="400" w:lineRule="atLeast"/>
      <w:ind w:right="0"/>
      <w:outlineLvl w:val="1"/>
    </w:pPr>
    <w:rPr>
      <w:rFonts w:ascii="Calibri" w:eastAsia="Batang" w:hAnsi="Calibri" w:cs="Arial"/>
      <w:bCs/>
      <w:sz w:val="24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3795F"/>
    <w:rPr>
      <w:rFonts w:ascii="Calibri" w:eastAsia="Batang" w:hAnsi="Calibri" w:cs="Arial"/>
      <w:bCs/>
      <w:sz w:val="24"/>
      <w:szCs w:val="28"/>
      <w:lang w:eastAsia="tr-TR"/>
    </w:rPr>
  </w:style>
  <w:style w:type="paragraph" w:styleId="NormalWeb">
    <w:name w:val="Normal (Web)"/>
    <w:basedOn w:val="Normal"/>
    <w:semiHidden/>
    <w:unhideWhenUsed/>
    <w:rsid w:val="0072687B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72687B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rsid w:val="0072687B"/>
    <w:pPr>
      <w:tabs>
        <w:tab w:val="left" w:pos="566"/>
      </w:tabs>
      <w:spacing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rsid w:val="0072687B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3-NormalYaz">
    <w:name w:val="3-Normal Yazı"/>
    <w:rsid w:val="0072687B"/>
    <w:pPr>
      <w:tabs>
        <w:tab w:val="left" w:pos="566"/>
      </w:tabs>
      <w:spacing w:line="240" w:lineRule="auto"/>
      <w:ind w:right="0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72687B"/>
    <w:pPr>
      <w:spacing w:line="240" w:lineRule="auto"/>
      <w:ind w:right="0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ceren.un</dc:creator>
  <cp:keywords/>
  <dc:description/>
  <cp:lastModifiedBy>ceren.un</cp:lastModifiedBy>
  <cp:revision>3</cp:revision>
  <dcterms:created xsi:type="dcterms:W3CDTF">2016-08-29T05:35:00Z</dcterms:created>
  <dcterms:modified xsi:type="dcterms:W3CDTF">2016-08-29T05:35:00Z</dcterms:modified>
</cp:coreProperties>
</file>