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4675" w14:textId="77777777" w:rsidR="005D4CFE" w:rsidRPr="00FD2A98" w:rsidRDefault="005D4CFE" w:rsidP="005D4CFE">
      <w:pPr>
        <w:pStyle w:val="baslk0"/>
        <w:widowControl w:val="0"/>
        <w:spacing w:line="312" w:lineRule="auto"/>
        <w:ind w:firstLine="709"/>
        <w:jc w:val="center"/>
        <w:rPr>
          <w:rFonts w:ascii="Times New Roman" w:hAnsi="Times New Roman" w:cs="Times New Roman"/>
          <w:color w:val="000000"/>
        </w:rPr>
      </w:pPr>
      <w:bookmarkStart w:id="0" w:name="K72"/>
      <w:bookmarkEnd w:id="0"/>
      <w:r w:rsidRPr="00FD2A98">
        <w:rPr>
          <w:rFonts w:ascii="Times New Roman" w:hAnsi="Times New Roman" w:cs="Times New Roman"/>
          <w:color w:val="000000"/>
        </w:rPr>
        <w:t>SERBEST MUHASEBECİ MALİ MÜŞAVİRLİK VE YEMİNLİ MALİ</w:t>
      </w:r>
    </w:p>
    <w:p w14:paraId="34DEEF84" w14:textId="77777777" w:rsidR="005D4CFE" w:rsidRPr="00FD2A98" w:rsidRDefault="005D4CFE" w:rsidP="005D4CFE">
      <w:pPr>
        <w:pStyle w:val="baslk0"/>
        <w:widowControl w:val="0"/>
        <w:spacing w:line="312" w:lineRule="auto"/>
        <w:ind w:firstLine="709"/>
        <w:jc w:val="center"/>
        <w:rPr>
          <w:rFonts w:ascii="Times New Roman" w:hAnsi="Times New Roman" w:cs="Times New Roman"/>
        </w:rPr>
      </w:pPr>
      <w:r w:rsidRPr="00FD2A98">
        <w:rPr>
          <w:rFonts w:ascii="Times New Roman" w:hAnsi="Times New Roman" w:cs="Times New Roman"/>
          <w:color w:val="000000"/>
        </w:rPr>
        <w:t>MÜŞAVİRLİK KANUNU</w:t>
      </w:r>
      <w:r w:rsidRPr="00857E34">
        <w:rPr>
          <w:rStyle w:val="DipnotBavurusu"/>
          <w:rFonts w:ascii="Times New Roman" w:hAnsi="Times New Roman" w:cs="Times New Roman"/>
          <w:b w:val="0"/>
          <w:color w:val="000000"/>
        </w:rPr>
        <w:footnoteReference w:id="1"/>
      </w:r>
    </w:p>
    <w:p w14:paraId="67975BEA" w14:textId="77777777" w:rsidR="005D4CFE" w:rsidRPr="00FD2A98" w:rsidRDefault="005D4CFE" w:rsidP="005D4CFE">
      <w:pPr>
        <w:pStyle w:val="baslk0"/>
        <w:widowControl w:val="0"/>
        <w:spacing w:line="312" w:lineRule="auto"/>
        <w:ind w:firstLine="709"/>
        <w:jc w:val="center"/>
        <w:rPr>
          <w:rFonts w:ascii="Times New Roman" w:hAnsi="Times New Roman" w:cs="Times New Roman"/>
        </w:rPr>
      </w:pPr>
    </w:p>
    <w:p w14:paraId="34AE0C5B" w14:textId="77777777" w:rsidR="005D4CFE" w:rsidRPr="00FD2A98" w:rsidRDefault="005D4CFE" w:rsidP="005D4CFE">
      <w:pPr>
        <w:pStyle w:val="kantab0"/>
        <w:widowControl w:val="0"/>
        <w:tabs>
          <w:tab w:val="left" w:pos="3686"/>
          <w:tab w:val="left" w:pos="4678"/>
          <w:tab w:val="left" w:pos="6096"/>
          <w:tab w:val="left" w:pos="6663"/>
          <w:tab w:val="left" w:pos="7230"/>
          <w:tab w:val="left" w:pos="7797"/>
        </w:tabs>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Kanun Numarası</w:t>
      </w:r>
      <w:r w:rsidRPr="00FD2A98">
        <w:rPr>
          <w:rFonts w:ascii="Times New Roman" w:hAnsi="Times New Roman" w:cs="Times New Roman"/>
          <w:color w:val="000000"/>
          <w:sz w:val="24"/>
          <w:szCs w:val="24"/>
        </w:rPr>
        <w:tab/>
        <w:t>: 3568</w:t>
      </w:r>
    </w:p>
    <w:p w14:paraId="141CCB90" w14:textId="77777777" w:rsidR="005D4CFE" w:rsidRPr="00FD2A98" w:rsidRDefault="005D4CFE" w:rsidP="005D4CFE">
      <w:pPr>
        <w:pStyle w:val="kantab0"/>
        <w:widowControl w:val="0"/>
        <w:tabs>
          <w:tab w:val="left" w:pos="3686"/>
          <w:tab w:val="left" w:pos="4678"/>
          <w:tab w:val="left" w:pos="6096"/>
          <w:tab w:val="left" w:pos="6663"/>
          <w:tab w:val="left" w:pos="7230"/>
          <w:tab w:val="left" w:pos="7797"/>
        </w:tabs>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Kabul Tarihi</w:t>
      </w:r>
      <w:r w:rsidRPr="00FD2A98">
        <w:rPr>
          <w:rFonts w:ascii="Times New Roman" w:hAnsi="Times New Roman" w:cs="Times New Roman"/>
          <w:color w:val="000000"/>
          <w:sz w:val="24"/>
          <w:szCs w:val="24"/>
        </w:rPr>
        <w:tab/>
        <w:t>: 1.6.1989</w:t>
      </w:r>
    </w:p>
    <w:p w14:paraId="2FBA183F" w14:textId="77777777" w:rsidR="005D4CFE" w:rsidRPr="00FD2A98" w:rsidRDefault="005D4CFE" w:rsidP="005D4CFE">
      <w:pPr>
        <w:pStyle w:val="kantab0"/>
        <w:widowControl w:val="0"/>
        <w:tabs>
          <w:tab w:val="left" w:pos="3686"/>
          <w:tab w:val="left" w:pos="4678"/>
          <w:tab w:val="left" w:pos="6096"/>
          <w:tab w:val="left" w:pos="6663"/>
          <w:tab w:val="left" w:pos="7230"/>
          <w:tab w:val="left" w:pos="7797"/>
        </w:tabs>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Yayımlandığı Resmî Gazete</w:t>
      </w:r>
      <w:r w:rsidRPr="00FD2A98">
        <w:rPr>
          <w:rFonts w:ascii="Times New Roman" w:hAnsi="Times New Roman" w:cs="Times New Roman"/>
          <w:color w:val="000000"/>
          <w:sz w:val="24"/>
          <w:szCs w:val="24"/>
        </w:rPr>
        <w:tab/>
        <w:t>: Tarih  : 13.6.1989</w:t>
      </w:r>
      <w:r w:rsidRPr="00FD2A98">
        <w:rPr>
          <w:rFonts w:ascii="Times New Roman" w:hAnsi="Times New Roman" w:cs="Times New Roman"/>
          <w:color w:val="000000"/>
          <w:sz w:val="24"/>
          <w:szCs w:val="24"/>
        </w:rPr>
        <w:tab/>
        <w:t>Sayı</w:t>
      </w:r>
      <w:r w:rsidRPr="00FD2A98">
        <w:rPr>
          <w:rFonts w:ascii="Times New Roman" w:hAnsi="Times New Roman" w:cs="Times New Roman"/>
          <w:color w:val="000000"/>
          <w:sz w:val="24"/>
          <w:szCs w:val="24"/>
        </w:rPr>
        <w:tab/>
        <w:t>: 20194</w:t>
      </w:r>
    </w:p>
    <w:p w14:paraId="114106ED" w14:textId="77777777" w:rsidR="005D4CFE" w:rsidRPr="00FD2A98" w:rsidRDefault="005D4CFE" w:rsidP="005D4CFE">
      <w:pPr>
        <w:pStyle w:val="kantab0"/>
        <w:widowControl w:val="0"/>
        <w:tabs>
          <w:tab w:val="left" w:pos="3686"/>
          <w:tab w:val="left" w:pos="4678"/>
          <w:tab w:val="left" w:pos="6096"/>
          <w:tab w:val="left" w:pos="6663"/>
          <w:tab w:val="left" w:pos="7797"/>
        </w:tabs>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Yayımlandığı Düstur</w:t>
      </w:r>
      <w:r w:rsidRPr="00FD2A98">
        <w:rPr>
          <w:rFonts w:ascii="Times New Roman" w:hAnsi="Times New Roman" w:cs="Times New Roman"/>
          <w:color w:val="000000"/>
          <w:sz w:val="24"/>
          <w:szCs w:val="24"/>
        </w:rPr>
        <w:tab/>
        <w:t>: Tertip : 5</w:t>
      </w:r>
      <w:r w:rsidRPr="00FD2A98">
        <w:rPr>
          <w:rFonts w:ascii="Times New Roman" w:hAnsi="Times New Roman" w:cs="Times New Roman"/>
          <w:color w:val="000000"/>
          <w:sz w:val="24"/>
          <w:szCs w:val="24"/>
        </w:rPr>
        <w:tab/>
        <w:t>Cilt</w:t>
      </w:r>
      <w:r w:rsidRPr="00FD2A98">
        <w:rPr>
          <w:rFonts w:ascii="Times New Roman" w:hAnsi="Times New Roman" w:cs="Times New Roman"/>
          <w:color w:val="000000"/>
          <w:sz w:val="24"/>
          <w:szCs w:val="24"/>
        </w:rPr>
        <w:tab/>
        <w:t>: 28</w:t>
      </w:r>
      <w:r w:rsidRPr="00FD2A98">
        <w:rPr>
          <w:rFonts w:ascii="Times New Roman" w:hAnsi="Times New Roman" w:cs="Times New Roman"/>
          <w:color w:val="000000"/>
          <w:sz w:val="24"/>
          <w:szCs w:val="24"/>
        </w:rPr>
        <w:tab/>
        <w:t>Sayfa</w:t>
      </w:r>
      <w:r w:rsidRPr="00FD2A98">
        <w:rPr>
          <w:rFonts w:ascii="Times New Roman" w:hAnsi="Times New Roman" w:cs="Times New Roman"/>
          <w:color w:val="000000"/>
          <w:sz w:val="24"/>
          <w:szCs w:val="24"/>
        </w:rPr>
        <w:tab/>
        <w:t>: 297</w:t>
      </w:r>
    </w:p>
    <w:p w14:paraId="06B36401" w14:textId="77777777" w:rsidR="005D4CFE" w:rsidRPr="00FD2A98" w:rsidRDefault="005D4CFE" w:rsidP="005D4CFE">
      <w:pPr>
        <w:pStyle w:val="kantab0"/>
        <w:widowControl w:val="0"/>
        <w:spacing w:line="312" w:lineRule="auto"/>
        <w:jc w:val="center"/>
        <w:rPr>
          <w:rFonts w:ascii="Times New Roman" w:hAnsi="Times New Roman" w:cs="Times New Roman"/>
          <w:sz w:val="24"/>
          <w:szCs w:val="24"/>
        </w:rPr>
      </w:pPr>
    </w:p>
    <w:p w14:paraId="2B102CCB" w14:textId="77777777" w:rsidR="005D4CFE" w:rsidRPr="00FD2A98" w:rsidRDefault="005D4CFE" w:rsidP="005D4CFE">
      <w:pPr>
        <w:pStyle w:val="ksmblm"/>
        <w:widowControl w:val="0"/>
        <w:spacing w:before="0" w:line="312" w:lineRule="auto"/>
        <w:jc w:val="center"/>
        <w:rPr>
          <w:rFonts w:ascii="Times New Roman" w:hAnsi="Times New Roman" w:cs="Times New Roman"/>
          <w:b/>
          <w:sz w:val="24"/>
          <w:szCs w:val="24"/>
        </w:rPr>
      </w:pPr>
      <w:r w:rsidRPr="00FD2A98">
        <w:rPr>
          <w:rFonts w:ascii="Times New Roman" w:hAnsi="Times New Roman" w:cs="Times New Roman"/>
          <w:b/>
          <w:color w:val="000000"/>
          <w:sz w:val="24"/>
          <w:szCs w:val="24"/>
        </w:rPr>
        <w:t>BİRİNCİ BÖLÜM</w:t>
      </w:r>
    </w:p>
    <w:p w14:paraId="26932497" w14:textId="77777777" w:rsidR="005D4CFE" w:rsidRPr="00FD2A98" w:rsidRDefault="005D4CFE" w:rsidP="005D4CFE">
      <w:pPr>
        <w:pStyle w:val="ksmblmalt"/>
        <w:widowControl w:val="0"/>
        <w:spacing w:line="312" w:lineRule="auto"/>
        <w:jc w:val="center"/>
        <w:rPr>
          <w:rFonts w:ascii="Times New Roman" w:hAnsi="Times New Roman" w:cs="Times New Roman"/>
          <w:b/>
          <w:i w:val="0"/>
          <w:sz w:val="24"/>
          <w:szCs w:val="24"/>
        </w:rPr>
      </w:pPr>
      <w:r w:rsidRPr="00FD2A98">
        <w:rPr>
          <w:rFonts w:ascii="Times New Roman" w:hAnsi="Times New Roman" w:cs="Times New Roman"/>
          <w:b/>
          <w:i w:val="0"/>
          <w:color w:val="000000"/>
          <w:sz w:val="24"/>
          <w:szCs w:val="24"/>
        </w:rPr>
        <w:t>Genel Hükümler</w:t>
      </w:r>
    </w:p>
    <w:p w14:paraId="75EF7B36" w14:textId="77777777" w:rsidR="005D4CFE" w:rsidRPr="00FD2A98" w:rsidRDefault="005D4CFE" w:rsidP="005D4CFE">
      <w:pPr>
        <w:pStyle w:val="maddebasl"/>
        <w:widowControl w:val="0"/>
        <w:spacing w:before="0" w:line="312" w:lineRule="auto"/>
        <w:ind w:firstLine="709"/>
        <w:jc w:val="both"/>
        <w:rPr>
          <w:rFonts w:ascii="Times New Roman" w:hAnsi="Times New Roman" w:cs="Times New Roman"/>
          <w:b/>
          <w:i w:val="0"/>
          <w:sz w:val="24"/>
          <w:szCs w:val="24"/>
        </w:rPr>
      </w:pPr>
      <w:r w:rsidRPr="00FD2A98">
        <w:rPr>
          <w:rFonts w:ascii="Times New Roman" w:hAnsi="Times New Roman" w:cs="Times New Roman"/>
          <w:b/>
          <w:i w:val="0"/>
          <w:color w:val="000000"/>
          <w:sz w:val="24"/>
          <w:szCs w:val="24"/>
        </w:rPr>
        <w:t>Amaç</w:t>
      </w:r>
      <w:bookmarkStart w:id="1" w:name="_Ref151478848"/>
      <w:r w:rsidRPr="007728B2">
        <w:rPr>
          <w:rStyle w:val="DipnotBavurusu"/>
          <w:rFonts w:ascii="Times New Roman" w:hAnsi="Times New Roman" w:cs="Times New Roman"/>
          <w:i w:val="0"/>
          <w:color w:val="000000"/>
          <w:sz w:val="24"/>
          <w:szCs w:val="24"/>
        </w:rPr>
        <w:footnoteReference w:id="2"/>
      </w:r>
      <w:bookmarkEnd w:id="1"/>
    </w:p>
    <w:p w14:paraId="7F56B5F5" w14:textId="77777777" w:rsidR="005D4CFE" w:rsidRPr="00FD2A98" w:rsidRDefault="005D4CFE" w:rsidP="005D4CFE">
      <w:pPr>
        <w:pStyle w:val="nor0"/>
        <w:widowControl w:val="0"/>
        <w:spacing w:line="31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1 – </w:t>
      </w:r>
      <w:r w:rsidRPr="00FD2A98">
        <w:rPr>
          <w:rFonts w:ascii="Times New Roman" w:hAnsi="Times New Roman" w:cs="Times New Roman"/>
          <w:color w:val="000000"/>
          <w:sz w:val="24"/>
          <w:szCs w:val="24"/>
        </w:rPr>
        <w:t>Bu Kanunun amacı, işletmelerde faaliyetlerin ve işlemlerin sağlıklı ve güvenilir bir şekilde işleyişini sağlamak, faaliyet sonuçlarını ilgili mevzuat çerçevesinde denetlemeye, değerlendirmeye tabi tutarak gerçek durumu ilgililerin ve resmi mercilerin istifadesine tarafsız bir şekilde sunmak ve yüksek mesleki standartları gerçekleştirmek üzere, (…)</w:t>
      </w:r>
      <w:r w:rsidR="007728B2">
        <w:rPr>
          <w:rFonts w:ascii="Times New Roman" w:hAnsi="Times New Roman" w:cs="Times New Roman"/>
          <w:color w:val="000000"/>
          <w:sz w:val="24"/>
          <w:szCs w:val="24"/>
          <w:vertAlign w:val="superscript"/>
        </w:rPr>
        <w:fldChar w:fldCharType="begin"/>
      </w:r>
      <w:r w:rsidR="007728B2">
        <w:rPr>
          <w:rFonts w:ascii="Times New Roman" w:hAnsi="Times New Roman" w:cs="Times New Roman"/>
          <w:color w:val="000000"/>
          <w:sz w:val="24"/>
          <w:szCs w:val="24"/>
        </w:rPr>
        <w:instrText xml:space="preserve"> NOTEREF _Ref151478848 \f \h </w:instrText>
      </w:r>
      <w:r w:rsidR="007728B2">
        <w:rPr>
          <w:rFonts w:ascii="Times New Roman" w:hAnsi="Times New Roman" w:cs="Times New Roman"/>
          <w:color w:val="000000"/>
          <w:sz w:val="24"/>
          <w:szCs w:val="24"/>
          <w:vertAlign w:val="superscript"/>
        </w:rPr>
      </w:r>
      <w:r w:rsidR="007728B2">
        <w:rPr>
          <w:rFonts w:ascii="Times New Roman" w:hAnsi="Times New Roman" w:cs="Times New Roman"/>
          <w:color w:val="000000"/>
          <w:sz w:val="24"/>
          <w:szCs w:val="24"/>
          <w:vertAlign w:val="superscript"/>
        </w:rPr>
        <w:fldChar w:fldCharType="separate"/>
      </w:r>
      <w:r w:rsidR="00FD3CBF" w:rsidRPr="00FD3CBF">
        <w:rPr>
          <w:rStyle w:val="DipnotBavurusu"/>
        </w:rPr>
        <w:t>2</w:t>
      </w:r>
      <w:r w:rsidR="007728B2">
        <w:rPr>
          <w:rFonts w:ascii="Times New Roman" w:hAnsi="Times New Roman" w:cs="Times New Roman"/>
          <w:color w:val="000000"/>
          <w:sz w:val="24"/>
          <w:szCs w:val="24"/>
          <w:vertAlign w:val="superscript"/>
        </w:rPr>
        <w:fldChar w:fldCharType="end"/>
      </w:r>
      <w:r w:rsidRPr="00FD2A98">
        <w:rPr>
          <w:rFonts w:ascii="Times New Roman" w:hAnsi="Times New Roman" w:cs="Times New Roman"/>
          <w:color w:val="000000"/>
          <w:sz w:val="24"/>
          <w:szCs w:val="24"/>
        </w:rPr>
        <w:t xml:space="preserve"> "Serbest Muhasebeci Mali Müşavirlik" ve "Yeminli Mali Müşavirlik" meslekleri ve hizmetleri ile Serbest Muhasebeci Mali Müşavirler ve Yeminli Mali Müşavirler Odaları, Serbest Muhasebeci Mali Müşavirler ve Yeminli Mali Müşavirler Odaları Birliğinin kurulmasına, teşkilat, faaliyet ve denetimlerine, organlarının seçimlerine dair esasları düzenlemektir.</w:t>
      </w:r>
    </w:p>
    <w:p w14:paraId="3C8F7536" w14:textId="77777777" w:rsidR="005D4CFE" w:rsidRPr="00FD2A98" w:rsidRDefault="005D4CFE" w:rsidP="005D4CFE">
      <w:pPr>
        <w:pStyle w:val="nor0"/>
        <w:widowControl w:val="0"/>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Bu Kanun hükümlerine göre meslek icrasına hak kazananlara (…)</w:t>
      </w:r>
      <w:r w:rsidR="007728B2">
        <w:rPr>
          <w:rFonts w:ascii="Times New Roman" w:hAnsi="Times New Roman" w:cs="Times New Roman"/>
          <w:color w:val="000000"/>
          <w:sz w:val="24"/>
          <w:szCs w:val="24"/>
          <w:vertAlign w:val="superscript"/>
        </w:rPr>
        <w:fldChar w:fldCharType="begin"/>
      </w:r>
      <w:r w:rsidR="007728B2">
        <w:rPr>
          <w:rFonts w:ascii="Times New Roman" w:hAnsi="Times New Roman" w:cs="Times New Roman"/>
          <w:color w:val="000000"/>
          <w:sz w:val="24"/>
          <w:szCs w:val="24"/>
        </w:rPr>
        <w:instrText xml:space="preserve"> NOTEREF _Ref151478848 \f \h </w:instrText>
      </w:r>
      <w:r w:rsidR="007728B2">
        <w:rPr>
          <w:rFonts w:ascii="Times New Roman" w:hAnsi="Times New Roman" w:cs="Times New Roman"/>
          <w:color w:val="000000"/>
          <w:sz w:val="24"/>
          <w:szCs w:val="24"/>
          <w:vertAlign w:val="superscript"/>
        </w:rPr>
      </w:r>
      <w:r w:rsidR="007728B2">
        <w:rPr>
          <w:rFonts w:ascii="Times New Roman" w:hAnsi="Times New Roman" w:cs="Times New Roman"/>
          <w:color w:val="000000"/>
          <w:sz w:val="24"/>
          <w:szCs w:val="24"/>
          <w:vertAlign w:val="superscript"/>
        </w:rPr>
        <w:fldChar w:fldCharType="separate"/>
      </w:r>
      <w:r w:rsidR="00FD3CBF" w:rsidRPr="00FD3CBF">
        <w:rPr>
          <w:rStyle w:val="DipnotBavurusu"/>
        </w:rPr>
        <w:t>2</w:t>
      </w:r>
      <w:r w:rsidR="007728B2">
        <w:rPr>
          <w:rFonts w:ascii="Times New Roman" w:hAnsi="Times New Roman" w:cs="Times New Roman"/>
          <w:color w:val="000000"/>
          <w:sz w:val="24"/>
          <w:szCs w:val="24"/>
          <w:vertAlign w:val="superscript"/>
        </w:rPr>
        <w:fldChar w:fldCharType="end"/>
      </w:r>
      <w:r w:rsidRPr="00FD2A98">
        <w:rPr>
          <w:rFonts w:ascii="Times New Roman" w:hAnsi="Times New Roman" w:cs="Times New Roman"/>
          <w:color w:val="000000"/>
          <w:sz w:val="24"/>
          <w:szCs w:val="24"/>
        </w:rPr>
        <w:t xml:space="preserve"> "Serbest Muhasebeci Mali Müşavir", "Yeminli Mali Müşavir" denir.</w:t>
      </w:r>
      <w:r w:rsidRPr="00FD2A98">
        <w:rPr>
          <w:rFonts w:ascii="Times New Roman" w:hAnsi="Times New Roman" w:cs="Times New Roman"/>
          <w:b/>
          <w:bCs/>
          <w:color w:val="000000"/>
          <w:sz w:val="24"/>
          <w:szCs w:val="24"/>
        </w:rPr>
        <w:t xml:space="preserve"> (Ek cümle:</w:t>
      </w:r>
      <w:r w:rsidRPr="00FD2A98">
        <w:rPr>
          <w:rFonts w:ascii="Times New Roman" w:hAnsi="Times New Roman" w:cs="Times New Roman"/>
          <w:color w:val="000000"/>
          <w:sz w:val="24"/>
          <w:szCs w:val="24"/>
        </w:rPr>
        <w:t xml:space="preserve"> </w:t>
      </w:r>
      <w:r w:rsidRPr="00FD2A98">
        <w:rPr>
          <w:rFonts w:ascii="Times New Roman" w:hAnsi="Times New Roman" w:cs="Times New Roman"/>
          <w:b/>
          <w:bCs/>
          <w:color w:val="000000"/>
          <w:sz w:val="24"/>
          <w:szCs w:val="24"/>
        </w:rPr>
        <w:t>10/7/2008-5786/1 md.)</w:t>
      </w:r>
      <w:r w:rsidRPr="00FD2A98">
        <w:rPr>
          <w:rFonts w:ascii="Times New Roman" w:hAnsi="Times New Roman" w:cs="Times New Roman"/>
          <w:color w:val="000000"/>
          <w:sz w:val="24"/>
          <w:szCs w:val="24"/>
        </w:rPr>
        <w:t xml:space="preserve"> Birliğin kısa adı TÜRMOB’dur.</w:t>
      </w:r>
    </w:p>
    <w:p w14:paraId="6690602C" w14:textId="77777777" w:rsidR="005D4CFE" w:rsidRDefault="005D4CFE" w:rsidP="005D4CFE">
      <w:pPr>
        <w:pStyle w:val="nor0"/>
        <w:widowControl w:val="0"/>
        <w:spacing w:line="312" w:lineRule="auto"/>
        <w:ind w:firstLine="709"/>
        <w:rPr>
          <w:rFonts w:ascii="Times New Roman" w:hAnsi="Times New Roman" w:cs="Times New Roman"/>
          <w:i/>
          <w:iCs/>
          <w:color w:val="000000"/>
          <w:sz w:val="24"/>
          <w:szCs w:val="24"/>
        </w:rPr>
      </w:pPr>
    </w:p>
    <w:p w14:paraId="4BC663BB" w14:textId="77777777" w:rsidR="005D4CFE" w:rsidRPr="00FD2A98" w:rsidRDefault="005D4CFE" w:rsidP="005D4CFE">
      <w:pPr>
        <w:pStyle w:val="nor0"/>
        <w:widowControl w:val="0"/>
        <w:spacing w:line="312" w:lineRule="auto"/>
        <w:ind w:firstLine="709"/>
        <w:rPr>
          <w:rFonts w:ascii="Times New Roman" w:hAnsi="Times New Roman" w:cs="Times New Roman"/>
          <w:b/>
          <w:sz w:val="24"/>
          <w:szCs w:val="24"/>
        </w:rPr>
      </w:pPr>
      <w:r w:rsidRPr="00FD2A98">
        <w:rPr>
          <w:rFonts w:ascii="Times New Roman" w:hAnsi="Times New Roman" w:cs="Times New Roman"/>
          <w:b/>
          <w:iCs/>
          <w:color w:val="000000"/>
          <w:sz w:val="24"/>
          <w:szCs w:val="24"/>
        </w:rPr>
        <w:t>Mesleğin konusu</w:t>
      </w:r>
    </w:p>
    <w:p w14:paraId="14ECDE6B" w14:textId="77777777" w:rsidR="005D4CFE" w:rsidRPr="00FD2A98" w:rsidRDefault="005D4CFE" w:rsidP="005D4CFE">
      <w:pPr>
        <w:pStyle w:val="nor0"/>
        <w:widowControl w:val="0"/>
        <w:spacing w:line="31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 – </w:t>
      </w:r>
      <w:r w:rsidRPr="00FD2A98">
        <w:rPr>
          <w:rFonts w:ascii="Times New Roman" w:hAnsi="Times New Roman" w:cs="Times New Roman"/>
          <w:color w:val="000000"/>
          <w:sz w:val="24"/>
          <w:szCs w:val="24"/>
        </w:rPr>
        <w:t>A) Muhasebecilik ve mali müşavirlik mesleğinin konusu:</w:t>
      </w:r>
    </w:p>
    <w:p w14:paraId="5E1D6E69" w14:textId="77777777" w:rsidR="005D4CFE" w:rsidRPr="00FD2A98" w:rsidRDefault="005D4CFE" w:rsidP="005D4CFE">
      <w:pPr>
        <w:pStyle w:val="nor0"/>
        <w:widowControl w:val="0"/>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Gerçek ve tüzelkişilere ait teşebbüs ve işletmelerin;</w:t>
      </w:r>
    </w:p>
    <w:p w14:paraId="2A218D2F" w14:textId="77777777" w:rsidR="005D4CFE" w:rsidRPr="00DD06FB" w:rsidRDefault="005D4CFE" w:rsidP="005D4CFE">
      <w:pPr>
        <w:pStyle w:val="nor0"/>
        <w:widowControl w:val="0"/>
        <w:spacing w:line="312" w:lineRule="auto"/>
        <w:ind w:firstLine="709"/>
        <w:rPr>
          <w:rFonts w:ascii="Times New Roman" w:hAnsi="Times New Roman" w:cs="Times New Roman"/>
          <w:spacing w:val="-4"/>
          <w:sz w:val="24"/>
          <w:szCs w:val="24"/>
        </w:rPr>
      </w:pPr>
      <w:r w:rsidRPr="00DD06FB">
        <w:rPr>
          <w:rFonts w:ascii="Times New Roman" w:hAnsi="Times New Roman" w:cs="Times New Roman"/>
          <w:color w:val="000000"/>
          <w:spacing w:val="-4"/>
          <w:sz w:val="24"/>
          <w:szCs w:val="24"/>
        </w:rPr>
        <w:t>a) Genel kabul görmüş muhasebe prensipleri ve ilgili mevzuat hükümleri gereğince, defterlerini tutmak, bilanço, kar-zarar tablosu ve beyannameleri ile diğer belgelerini düzenlemek ve benzeri işleri yapmak.</w:t>
      </w:r>
    </w:p>
    <w:p w14:paraId="64321226" w14:textId="77777777" w:rsidR="005D4CFE" w:rsidRPr="00FD2A98" w:rsidRDefault="005D4CFE" w:rsidP="005D4CFE">
      <w:pPr>
        <w:pStyle w:val="nor0"/>
        <w:widowControl w:val="0"/>
        <w:spacing w:line="31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Muhasebe sistemlerini kurmak, geliştirmek, işletmecilik, muhasebe, finans, mali mevzuat ve bunların uygulamaları ile ilgili işlerini düzenlemek veya bu konularda müşavirlik yapmak.</w:t>
      </w:r>
    </w:p>
    <w:p w14:paraId="6FEF1FFB"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lastRenderedPageBreak/>
        <w:t>c) Yukarıdaki bentte yazılı konularda, belgelerine dayanılarak, inceleme, tahlil, denetim yapmak, mali tablo ve beyannamelerle ilgili konularda yazılı görüş vermek, rapor ve benzerlerini düzenlemek, tahkim, bilirkişilik ve benzeri işleri yapmak.</w:t>
      </w:r>
    </w:p>
    <w:p w14:paraId="43AADAC4"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Yukarıda sayılan işleri; bir işyerine bağlı olmaksızın yapanlara serbest muhasebeci mali müşavir denir.</w:t>
      </w:r>
    </w:p>
    <w:p w14:paraId="0C977157"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Yeminli mali müşavirlik mesleğinin konusu:</w:t>
      </w:r>
    </w:p>
    <w:p w14:paraId="28E3CBCE"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fıkrasının (b) ve (c) bentlerinde yazılı işleri yapmanın yanında Kanunun 12 nci maddesine göre çıkartılacak yönetmelik çerçevesinde tasdik işlerini yapmaktır.</w:t>
      </w:r>
    </w:p>
    <w:p w14:paraId="460E7654"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Yeminli mali müşavirler muhasebe ile ilgili defter tutamazlar, muhasebe bürosu açamazlar ve muhasebe bürolarına ortak olamazlar.</w:t>
      </w:r>
    </w:p>
    <w:p w14:paraId="33DE3BD9" w14:textId="77777777" w:rsidR="005D4CFE" w:rsidRPr="00FD2A98" w:rsidRDefault="005D4CFE" w:rsidP="005D4CFE">
      <w:pPr>
        <w:widowControl w:val="0"/>
        <w:spacing w:line="307" w:lineRule="auto"/>
        <w:ind w:firstLine="709"/>
        <w:rPr>
          <w:sz w:val="24"/>
          <w:szCs w:val="24"/>
        </w:rPr>
      </w:pPr>
    </w:p>
    <w:p w14:paraId="6FAACAAC" w14:textId="77777777" w:rsidR="005D4CFE" w:rsidRPr="00DD06FB" w:rsidRDefault="005D4CFE" w:rsidP="005D4CFE">
      <w:pPr>
        <w:pStyle w:val="Nor5"/>
        <w:widowControl w:val="0"/>
        <w:spacing w:line="307" w:lineRule="auto"/>
        <w:ind w:firstLine="709"/>
        <w:rPr>
          <w:rFonts w:ascii="Times New Roman" w:hAnsi="Times New Roman"/>
          <w:b/>
          <w:sz w:val="24"/>
          <w:szCs w:val="24"/>
          <w:lang w:val="tr-TR"/>
        </w:rPr>
      </w:pPr>
      <w:r w:rsidRPr="00DD06FB">
        <w:rPr>
          <w:rFonts w:ascii="Times New Roman" w:hAnsi="Times New Roman"/>
          <w:b/>
          <w:sz w:val="24"/>
          <w:szCs w:val="24"/>
          <w:lang w:val="tr-TR"/>
        </w:rPr>
        <w:t xml:space="preserve">Meslek unvanlarının haksız kullanılması </w:t>
      </w:r>
    </w:p>
    <w:p w14:paraId="062E1655"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3 – </w:t>
      </w:r>
      <w:r w:rsidRPr="00FD2A98">
        <w:rPr>
          <w:rFonts w:ascii="Times New Roman" w:hAnsi="Times New Roman"/>
          <w:sz w:val="24"/>
          <w:szCs w:val="24"/>
          <w:lang w:val="tr-TR"/>
        </w:rPr>
        <w:t>Kanunen kullanmaya yetkisi olmayanlar tarafından (…)</w:t>
      </w:r>
      <w:r w:rsidR="00FF08B1">
        <w:rPr>
          <w:rStyle w:val="DipnotBavurusu"/>
          <w:rFonts w:ascii="Times New Roman" w:hAnsi="Times New Roman"/>
          <w:sz w:val="24"/>
          <w:szCs w:val="24"/>
          <w:lang w:val="tr-TR"/>
        </w:rPr>
        <w:footnoteReference w:id="3"/>
      </w:r>
      <w:r w:rsidRPr="00FD2A98">
        <w:rPr>
          <w:rFonts w:ascii="Times New Roman" w:hAnsi="Times New Roman"/>
          <w:sz w:val="24"/>
          <w:szCs w:val="24"/>
          <w:lang w:val="tr-TR"/>
        </w:rPr>
        <w:t xml:space="preserve"> , serbest muhas</w:t>
      </w:r>
      <w:r w:rsidRPr="00FD2A98">
        <w:rPr>
          <w:rFonts w:ascii="Times New Roman" w:hAnsi="Times New Roman"/>
          <w:sz w:val="24"/>
          <w:szCs w:val="24"/>
          <w:lang w:val="tr-TR"/>
        </w:rPr>
        <w:t>e</w:t>
      </w:r>
      <w:r w:rsidRPr="00FD2A98">
        <w:rPr>
          <w:rFonts w:ascii="Times New Roman" w:hAnsi="Times New Roman"/>
          <w:sz w:val="24"/>
          <w:szCs w:val="24"/>
          <w:lang w:val="tr-TR"/>
        </w:rPr>
        <w:t xml:space="preserve">beci mali müşavir, yeminli mali müşavir unvanlarının veya bu unvan veya kavramlara karışacak veya onlara benzer her türlü unvan, ibare veya remizlerin kullanılması yasaktır. </w:t>
      </w:r>
    </w:p>
    <w:p w14:paraId="311B7972" w14:textId="77777777" w:rsidR="005D4CFE" w:rsidRPr="00FF08B1" w:rsidRDefault="005D4CFE" w:rsidP="005D4CFE">
      <w:pPr>
        <w:pStyle w:val="Nor5"/>
        <w:widowControl w:val="0"/>
        <w:spacing w:line="307" w:lineRule="auto"/>
        <w:ind w:firstLine="709"/>
        <w:rPr>
          <w:rFonts w:ascii="Times New Roman" w:hAnsi="Times New Roman"/>
          <w:spacing w:val="-2"/>
          <w:sz w:val="24"/>
          <w:szCs w:val="24"/>
          <w:lang w:val="tr-TR"/>
        </w:rPr>
      </w:pPr>
      <w:r w:rsidRPr="00FF08B1">
        <w:rPr>
          <w:rFonts w:ascii="Times New Roman" w:hAnsi="Times New Roman"/>
          <w:spacing w:val="-2"/>
          <w:sz w:val="24"/>
          <w:szCs w:val="24"/>
          <w:lang w:val="tr-TR"/>
        </w:rPr>
        <w:t xml:space="preserve">Odalar, yukarıdaki fıkraya aykırı davranışları öğrendiklerinde Cumhuriyet Savcılığına bildirmek mecburiyetindedirler. Cumhuriyet Savcılığınca tahkikatın sonucu, odaya ve ilgililere bildirilir. </w:t>
      </w:r>
    </w:p>
    <w:p w14:paraId="060ED798" w14:textId="77777777" w:rsidR="00FF08B1" w:rsidRDefault="00FF08B1" w:rsidP="005D4CFE">
      <w:pPr>
        <w:pStyle w:val="Nor5"/>
        <w:widowControl w:val="0"/>
        <w:spacing w:line="307" w:lineRule="auto"/>
        <w:ind w:firstLine="709"/>
        <w:rPr>
          <w:rFonts w:ascii="Times New Roman" w:hAnsi="Times New Roman"/>
          <w:i/>
          <w:sz w:val="24"/>
          <w:szCs w:val="24"/>
          <w:lang w:val="tr-TR"/>
        </w:rPr>
      </w:pPr>
    </w:p>
    <w:p w14:paraId="02719925" w14:textId="77777777" w:rsidR="005D4CFE" w:rsidRPr="00FF08B1" w:rsidRDefault="005D4CFE" w:rsidP="005D4CFE">
      <w:pPr>
        <w:pStyle w:val="Nor5"/>
        <w:widowControl w:val="0"/>
        <w:spacing w:line="307" w:lineRule="auto"/>
        <w:ind w:firstLine="709"/>
        <w:rPr>
          <w:rFonts w:ascii="Times New Roman" w:hAnsi="Times New Roman"/>
          <w:b/>
          <w:sz w:val="24"/>
          <w:szCs w:val="24"/>
          <w:lang w:val="tr-TR"/>
        </w:rPr>
      </w:pPr>
      <w:r w:rsidRPr="00FF08B1">
        <w:rPr>
          <w:rFonts w:ascii="Times New Roman" w:hAnsi="Times New Roman"/>
          <w:b/>
          <w:sz w:val="24"/>
          <w:szCs w:val="24"/>
          <w:lang w:val="tr-TR"/>
        </w:rPr>
        <w:t xml:space="preserve">Genel şartlar </w:t>
      </w:r>
    </w:p>
    <w:p w14:paraId="5B0CD963"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4 – </w:t>
      </w:r>
      <w:r w:rsidRPr="00FD2A98">
        <w:rPr>
          <w:rFonts w:ascii="Times New Roman" w:hAnsi="Times New Roman"/>
          <w:sz w:val="24"/>
          <w:szCs w:val="24"/>
          <w:lang w:val="tr-TR"/>
        </w:rPr>
        <w:t xml:space="preserve">Meslek mensubu olabilmenin genel şartları şunlardır: </w:t>
      </w:r>
    </w:p>
    <w:p w14:paraId="16FC869B"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a) T.C. vatandaşı olmak (yabancı serbest muhasebeci mali müşavirler hakkındaki hüküm saklıdır). </w:t>
      </w:r>
    </w:p>
    <w:p w14:paraId="70C4B867"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b) Medeni hakları kullanma ehliyetine sahip bulunmak. </w:t>
      </w:r>
    </w:p>
    <w:p w14:paraId="45E34E4A"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c) Kamu haklarından mahrum bulunmamak.</w:t>
      </w:r>
    </w:p>
    <w:p w14:paraId="3C3F44ED" w14:textId="77777777" w:rsidR="005D4CFE" w:rsidRPr="00FD2A98" w:rsidRDefault="005D4CFE" w:rsidP="005D4CFE">
      <w:pPr>
        <w:pStyle w:val="Nor5"/>
        <w:widowControl w:val="0"/>
        <w:spacing w:line="307" w:lineRule="auto"/>
        <w:ind w:firstLine="709"/>
        <w:rPr>
          <w:rFonts w:ascii="Times New Roman" w:hAnsi="Times New Roman"/>
          <w:b/>
          <w:sz w:val="24"/>
          <w:szCs w:val="24"/>
          <w:vertAlign w:val="superscript"/>
          <w:lang w:val="tr-TR"/>
        </w:rPr>
      </w:pPr>
      <w:r w:rsidRPr="00FD2A98">
        <w:rPr>
          <w:rFonts w:ascii="Times New Roman" w:hAnsi="Times New Roman"/>
          <w:sz w:val="24"/>
          <w:szCs w:val="24"/>
          <w:lang w:val="tr-TR"/>
        </w:rPr>
        <w:t xml:space="preserve">d) </w:t>
      </w:r>
      <w:r w:rsidRPr="00FD2A98">
        <w:rPr>
          <w:rFonts w:ascii="Times New Roman" w:hAnsi="Times New Roman"/>
          <w:b/>
          <w:sz w:val="24"/>
          <w:szCs w:val="24"/>
          <w:lang w:val="tr-TR"/>
        </w:rPr>
        <w:t xml:space="preserve">(Değişik: 10/7/2008-5786/2 md.) </w:t>
      </w:r>
      <w:r w:rsidRPr="00FD2A98">
        <w:rPr>
          <w:rFonts w:ascii="Times New Roman" w:hAnsi="Times New Roman"/>
          <w:sz w:val="24"/>
          <w:szCs w:val="24"/>
          <w:lang w:val="tr-TR"/>
        </w:rPr>
        <w:t>Türk Ceza Kanununun 53 üncü maddesinde belirt</w:t>
      </w:r>
      <w:r w:rsidRPr="00FD2A98">
        <w:rPr>
          <w:rFonts w:ascii="Times New Roman" w:hAnsi="Times New Roman"/>
          <w:sz w:val="24"/>
          <w:szCs w:val="24"/>
          <w:lang w:val="tr-TR"/>
        </w:rPr>
        <w:t>i</w:t>
      </w:r>
      <w:r w:rsidRPr="00FD2A98">
        <w:rPr>
          <w:rFonts w:ascii="Times New Roman" w:hAnsi="Times New Roman"/>
          <w:sz w:val="24"/>
          <w:szCs w:val="24"/>
          <w:lang w:val="tr-TR"/>
        </w:rPr>
        <w:t>len süreler geçmiş olsa bile; kasten işlenen bir suçtan dolayı bir yıl veya daha fazla süreyle hapis cezasına ya da affa uğramış olsa bile devletin güvenliğine karşı suçlar, Anayasal düzene ve bu düzenin işleyişine karşı suçlar, (…)</w:t>
      </w:r>
      <w:r w:rsidR="00FF08B1">
        <w:rPr>
          <w:rStyle w:val="DipnotBavurusu"/>
          <w:rFonts w:ascii="Times New Roman" w:hAnsi="Times New Roman"/>
          <w:sz w:val="24"/>
          <w:szCs w:val="24"/>
          <w:lang w:val="tr-TR"/>
        </w:rPr>
        <w:footnoteReference w:id="4"/>
      </w:r>
      <w:r w:rsidRPr="00FD2A98">
        <w:rPr>
          <w:rFonts w:ascii="Times New Roman" w:hAnsi="Times New Roman"/>
          <w:sz w:val="24"/>
          <w:szCs w:val="24"/>
          <w:lang w:val="tr-TR"/>
        </w:rPr>
        <w:t xml:space="preserve"> zimmet, irtikâp, rüşvet, hırsızlık, dolandırıcılık, sahtecilik, güv</w:t>
      </w:r>
      <w:r w:rsidRPr="00FD2A98">
        <w:rPr>
          <w:rFonts w:ascii="Times New Roman" w:hAnsi="Times New Roman"/>
          <w:sz w:val="24"/>
          <w:szCs w:val="24"/>
          <w:lang w:val="tr-TR"/>
        </w:rPr>
        <w:t>e</w:t>
      </w:r>
      <w:r w:rsidRPr="00FD2A98">
        <w:rPr>
          <w:rFonts w:ascii="Times New Roman" w:hAnsi="Times New Roman"/>
          <w:sz w:val="24"/>
          <w:szCs w:val="24"/>
          <w:lang w:val="tr-TR"/>
        </w:rPr>
        <w:t>ni kötüye kullanma, hileli iflas, ihaleye fesat karıştırma, edimin ifasına fesat karıştırma, suçtan kaynaklanan malvarlığı değerlerini aklama veya kaçakçılık suçlarından mahkûm olm</w:t>
      </w:r>
      <w:r w:rsidRPr="00FD2A98">
        <w:rPr>
          <w:rFonts w:ascii="Times New Roman" w:hAnsi="Times New Roman"/>
          <w:sz w:val="24"/>
          <w:szCs w:val="24"/>
          <w:lang w:val="tr-TR"/>
        </w:rPr>
        <w:t>a</w:t>
      </w:r>
      <w:r w:rsidRPr="00FD2A98">
        <w:rPr>
          <w:rFonts w:ascii="Times New Roman" w:hAnsi="Times New Roman"/>
          <w:sz w:val="24"/>
          <w:szCs w:val="24"/>
          <w:lang w:val="tr-TR"/>
        </w:rPr>
        <w:t>mak.</w:t>
      </w:r>
    </w:p>
    <w:p w14:paraId="6243FBFB"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e) Ceza veya disiplin soruşturması sonucunda memuriyetten çıkarılmış olmamak.</w:t>
      </w:r>
    </w:p>
    <w:p w14:paraId="6526BBC0"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f) Meslek şeref ve haysiyetine uymayan durumları bulunmamak.</w:t>
      </w:r>
    </w:p>
    <w:p w14:paraId="19FDA05A" w14:textId="77777777" w:rsidR="005D4CFE" w:rsidRPr="00FF08B1" w:rsidRDefault="00FF08B1" w:rsidP="00FF08B1">
      <w:pPr>
        <w:pStyle w:val="Nor5"/>
        <w:widowControl w:val="0"/>
        <w:spacing w:line="302" w:lineRule="auto"/>
        <w:ind w:firstLine="709"/>
        <w:rPr>
          <w:rFonts w:ascii="Times New Roman" w:hAnsi="Times New Roman"/>
          <w:b/>
          <w:sz w:val="24"/>
          <w:szCs w:val="24"/>
          <w:lang w:val="tr-TR"/>
        </w:rPr>
      </w:pPr>
      <w:r>
        <w:rPr>
          <w:rFonts w:ascii="Times New Roman" w:hAnsi="Times New Roman"/>
          <w:b/>
          <w:sz w:val="24"/>
          <w:szCs w:val="24"/>
          <w:lang w:val="tr-TR"/>
        </w:rPr>
        <w:br w:type="page"/>
      </w:r>
      <w:r w:rsidR="005D4CFE" w:rsidRPr="00FF08B1">
        <w:rPr>
          <w:rFonts w:ascii="Times New Roman" w:hAnsi="Times New Roman"/>
          <w:b/>
          <w:sz w:val="24"/>
          <w:szCs w:val="24"/>
          <w:lang w:val="tr-TR"/>
        </w:rPr>
        <w:lastRenderedPageBreak/>
        <w:t xml:space="preserve">Serbest muhasebeci mali müşavir olabilmenin özel şartları </w:t>
      </w:r>
    </w:p>
    <w:p w14:paraId="31FD49E1"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5 – </w:t>
      </w:r>
      <w:r w:rsidRPr="00FD2A98">
        <w:rPr>
          <w:rFonts w:ascii="Times New Roman" w:hAnsi="Times New Roman"/>
          <w:sz w:val="24"/>
          <w:szCs w:val="24"/>
          <w:lang w:val="tr-TR"/>
        </w:rPr>
        <w:t xml:space="preserve">A) Serbest muhasebeci mali müşavir olabilmek için aşağıdaki özel şartlar aranır. </w:t>
      </w:r>
    </w:p>
    <w:p w14:paraId="5D080485"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a) Hukuk, iktisat, maliye, işletme, muhasebe, bankacılık, kamu yönetimi ve siyasal bili</w:t>
      </w:r>
      <w:r w:rsidRPr="00FD2A98">
        <w:rPr>
          <w:rFonts w:ascii="Times New Roman" w:hAnsi="Times New Roman"/>
          <w:sz w:val="24"/>
          <w:szCs w:val="24"/>
          <w:lang w:val="tr-TR"/>
        </w:rPr>
        <w:t>m</w:t>
      </w:r>
      <w:r w:rsidRPr="00FD2A98">
        <w:rPr>
          <w:rFonts w:ascii="Times New Roman" w:hAnsi="Times New Roman"/>
          <w:sz w:val="24"/>
          <w:szCs w:val="24"/>
          <w:lang w:val="tr-TR"/>
        </w:rPr>
        <w:t xml:space="preserve">ler dallarında eğitim veren fakülte ve yüksekokullardan veya denkliği Yükseköğretim Kurumunca tasdik edilmiş yabancı yükseköğretim kurumlarından en az lisans seviyesinde mezun olmak veya diğer öğretim kurumlarından lisans seviyesinde mezun olmakla beraber bu fıkrada belirtilen bilim dallarından lisanüstü seviyesinde diploma almış olmak. </w:t>
      </w:r>
    </w:p>
    <w:p w14:paraId="17A23C9C"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b) </w:t>
      </w:r>
      <w:r w:rsidRPr="00FD2A98">
        <w:rPr>
          <w:rFonts w:ascii="Times New Roman" w:hAnsi="Times New Roman"/>
          <w:b/>
          <w:sz w:val="24"/>
          <w:szCs w:val="24"/>
          <w:lang w:val="tr-TR"/>
        </w:rPr>
        <w:t xml:space="preserve">(Değişik: 10/7/2008-5786/3 md.) </w:t>
      </w:r>
      <w:r w:rsidRPr="00FD2A98">
        <w:rPr>
          <w:rFonts w:ascii="Times New Roman" w:hAnsi="Times New Roman"/>
          <w:sz w:val="24"/>
          <w:szCs w:val="24"/>
          <w:lang w:val="tr-TR"/>
        </w:rPr>
        <w:t>En az üç yıl staj yapmış olmak.</w:t>
      </w:r>
    </w:p>
    <w:p w14:paraId="45FBDB6D"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c) Serbest muhasebeci mali müşavirlik sınavını kazanmış olmak.</w:t>
      </w:r>
    </w:p>
    <w:p w14:paraId="6A1DCB9F"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(Değişik ikinci paragraf: 10/7/2008-5786/3 md.) </w:t>
      </w:r>
      <w:r w:rsidRPr="00FD2A98">
        <w:rPr>
          <w:rFonts w:ascii="Times New Roman" w:hAnsi="Times New Roman"/>
          <w:sz w:val="24"/>
          <w:szCs w:val="24"/>
          <w:lang w:val="tr-TR"/>
        </w:rPr>
        <w:t>Kanunları uyarınca vergi inceleme yetkisini almış ve mesleki yeterlilik sınavında başarılı olduktan sonra yeminli mali müşavirlik sınavını vermiş olanlarda, serbest muhasebeci mali müşavirlik sınavını kazanmış olma şartı ara</w:t>
      </w:r>
      <w:r w:rsidRPr="00FD2A98">
        <w:rPr>
          <w:rFonts w:ascii="Times New Roman" w:hAnsi="Times New Roman"/>
          <w:sz w:val="24"/>
          <w:szCs w:val="24"/>
          <w:lang w:val="tr-TR"/>
        </w:rPr>
        <w:t>n</w:t>
      </w:r>
      <w:r w:rsidRPr="00FD2A98">
        <w:rPr>
          <w:rFonts w:ascii="Times New Roman" w:hAnsi="Times New Roman"/>
          <w:sz w:val="24"/>
          <w:szCs w:val="24"/>
          <w:lang w:val="tr-TR"/>
        </w:rPr>
        <w:t>maz.</w:t>
      </w:r>
    </w:p>
    <w:p w14:paraId="1419899A"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d) Serbest muhasebeci mali müşavirlik ruhsatını almış olmak.</w:t>
      </w:r>
    </w:p>
    <w:p w14:paraId="32C08F92"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B) (</w:t>
      </w:r>
      <w:r w:rsidRPr="00FD2A98">
        <w:rPr>
          <w:rFonts w:ascii="Times New Roman" w:hAnsi="Times New Roman"/>
          <w:b/>
          <w:sz w:val="24"/>
          <w:szCs w:val="24"/>
          <w:lang w:val="tr-TR"/>
        </w:rPr>
        <w:t>Mülga: 10/7/2008-5786/3 md.)</w:t>
      </w:r>
      <w:r w:rsidRPr="00FD2A98">
        <w:rPr>
          <w:rFonts w:ascii="Times New Roman" w:hAnsi="Times New Roman"/>
          <w:sz w:val="24"/>
          <w:szCs w:val="24"/>
          <w:lang w:val="tr-TR"/>
        </w:rPr>
        <w:t xml:space="preserve"> </w:t>
      </w:r>
    </w:p>
    <w:p w14:paraId="2050977A" w14:textId="77777777" w:rsidR="00FF08B1" w:rsidRDefault="00FF08B1" w:rsidP="00FF08B1">
      <w:pPr>
        <w:pStyle w:val="nor0"/>
        <w:widowControl w:val="0"/>
        <w:spacing w:line="302" w:lineRule="auto"/>
        <w:ind w:firstLine="709"/>
        <w:rPr>
          <w:rFonts w:ascii="Times New Roman" w:hAnsi="Times New Roman" w:cs="Times New Roman"/>
          <w:color w:val="000000"/>
          <w:sz w:val="24"/>
          <w:szCs w:val="24"/>
        </w:rPr>
      </w:pPr>
    </w:p>
    <w:p w14:paraId="4ECFE914" w14:textId="77777777" w:rsidR="005D4CFE" w:rsidRPr="00FF08B1" w:rsidRDefault="005D4CFE" w:rsidP="00FF08B1">
      <w:pPr>
        <w:pStyle w:val="nor0"/>
        <w:widowControl w:val="0"/>
        <w:spacing w:line="302" w:lineRule="auto"/>
        <w:ind w:firstLine="709"/>
        <w:rPr>
          <w:rFonts w:ascii="Times New Roman" w:hAnsi="Times New Roman" w:cs="Times New Roman"/>
          <w:b/>
          <w:sz w:val="24"/>
          <w:szCs w:val="24"/>
        </w:rPr>
      </w:pPr>
      <w:r w:rsidRPr="00FF08B1">
        <w:rPr>
          <w:rFonts w:ascii="Times New Roman" w:hAnsi="Times New Roman" w:cs="Times New Roman"/>
          <w:b/>
          <w:iCs/>
          <w:color w:val="000000"/>
          <w:sz w:val="24"/>
          <w:szCs w:val="24"/>
        </w:rPr>
        <w:t>Staj ve staj süresinden sayılan hizmetler</w:t>
      </w:r>
      <w:r w:rsidR="00FF08B1" w:rsidRPr="007728B2">
        <w:rPr>
          <w:rStyle w:val="DipnotBavurusu"/>
          <w:rFonts w:ascii="Times New Roman" w:hAnsi="Times New Roman" w:cs="Times New Roman"/>
          <w:iCs/>
          <w:color w:val="000000"/>
          <w:sz w:val="24"/>
          <w:szCs w:val="24"/>
        </w:rPr>
        <w:footnoteReference w:id="5"/>
      </w:r>
    </w:p>
    <w:p w14:paraId="192D823A" w14:textId="77777777" w:rsidR="005D4CFE" w:rsidRPr="00FD2A98" w:rsidRDefault="005D4CFE" w:rsidP="00FF08B1">
      <w:pPr>
        <w:widowControl w:val="0"/>
        <w:spacing w:line="302" w:lineRule="auto"/>
        <w:ind w:firstLine="709"/>
        <w:jc w:val="both"/>
        <w:rPr>
          <w:sz w:val="24"/>
          <w:szCs w:val="24"/>
        </w:rPr>
      </w:pPr>
      <w:r w:rsidRPr="00FD2A98">
        <w:rPr>
          <w:b/>
          <w:bCs/>
          <w:color w:val="000000"/>
          <w:sz w:val="24"/>
          <w:szCs w:val="24"/>
        </w:rPr>
        <w:t>Madde 6 – (Değişik: 10/7/2008-5786/4 md.)</w:t>
      </w:r>
    </w:p>
    <w:p w14:paraId="01E9BC5F" w14:textId="77777777" w:rsidR="005D4CFE" w:rsidRPr="00FD2A98" w:rsidRDefault="005D4CFE" w:rsidP="00FF08B1">
      <w:pPr>
        <w:widowControl w:val="0"/>
        <w:spacing w:line="302" w:lineRule="auto"/>
        <w:ind w:firstLine="709"/>
        <w:jc w:val="both"/>
        <w:rPr>
          <w:sz w:val="24"/>
          <w:szCs w:val="24"/>
        </w:rPr>
      </w:pPr>
      <w:r w:rsidRPr="00FD2A98">
        <w:rPr>
          <w:color w:val="000000"/>
          <w:sz w:val="24"/>
          <w:szCs w:val="24"/>
        </w:rPr>
        <w:t>Serbest muhasebeci mali müşavirlik stajı, bağımsız çalışan serbest muhasebeci mali müşavir veya yeminli mali müşavir yanında veya şirketlerinde yapılır. Staja başlayabilmek için staja giriş sınavını kazanmak ve Birlik tarafından kurulan Temel Eğitim ve Staj Merkezinin eğitim programını tamamlayıp başarılı olmak şarttır. Temel Eğitim ve Staj Merkezinin kurs ve seminerlerinde geçen ve altı ayı aşmayan süreler, staj süresinden sayılır. İkinci fıkranın (a), (b), (c), (d), (e), (f), (g), (h) ve (i) bentlerindeki stajdan sayılan hizmetlerde bulunanlar bu fıkra kapsamı dışındadır.</w:t>
      </w:r>
    </w:p>
    <w:p w14:paraId="7EEC3F0E" w14:textId="77777777" w:rsidR="005D4CFE" w:rsidRPr="00FD2A98" w:rsidRDefault="005D4CFE" w:rsidP="00FF08B1">
      <w:pPr>
        <w:widowControl w:val="0"/>
        <w:spacing w:line="302" w:lineRule="auto"/>
        <w:ind w:firstLine="709"/>
        <w:jc w:val="both"/>
        <w:rPr>
          <w:sz w:val="24"/>
          <w:szCs w:val="24"/>
        </w:rPr>
      </w:pPr>
      <w:r w:rsidRPr="00FD2A98">
        <w:rPr>
          <w:color w:val="000000"/>
          <w:sz w:val="24"/>
          <w:szCs w:val="24"/>
        </w:rPr>
        <w:t>Aşağıdaki bentlerde sayılan hizmet süreleri staj süresinden sayılır.</w:t>
      </w:r>
    </w:p>
    <w:p w14:paraId="483C0548" w14:textId="77777777" w:rsidR="005D4CFE" w:rsidRPr="00FD2A98" w:rsidRDefault="005D4CFE" w:rsidP="00FF08B1">
      <w:pPr>
        <w:widowControl w:val="0"/>
        <w:spacing w:line="302" w:lineRule="auto"/>
        <w:ind w:firstLine="709"/>
        <w:jc w:val="both"/>
        <w:rPr>
          <w:sz w:val="24"/>
          <w:szCs w:val="24"/>
        </w:rPr>
      </w:pPr>
      <w:r w:rsidRPr="00FD2A98">
        <w:rPr>
          <w:color w:val="000000"/>
          <w:sz w:val="24"/>
          <w:szCs w:val="24"/>
        </w:rPr>
        <w:t>a) Kanunları uyarınca vergi incelemesine yetkili olanların, bu yetkiyi aldıktan sonra kamu hizmetinde geçen süreleri,</w:t>
      </w:r>
    </w:p>
    <w:p w14:paraId="41A37C0A" w14:textId="77777777" w:rsidR="005D4CFE" w:rsidRPr="00FD2A98" w:rsidRDefault="005D4CFE" w:rsidP="00FF08B1">
      <w:pPr>
        <w:widowControl w:val="0"/>
        <w:spacing w:line="302" w:lineRule="auto"/>
        <w:ind w:firstLine="709"/>
        <w:jc w:val="both"/>
        <w:rPr>
          <w:sz w:val="24"/>
          <w:szCs w:val="24"/>
        </w:rPr>
      </w:pPr>
      <w:r w:rsidRPr="00FD2A98">
        <w:rPr>
          <w:color w:val="000000"/>
          <w:sz w:val="24"/>
          <w:szCs w:val="24"/>
        </w:rPr>
        <w:t>b) 4059 sayılı Hazine Müsteşarlığı ile Dış Ticaret Müsteşarlığı Teşkilat ve Görevleri Hakkında Kanun uyarınca Hazine Müsteşarlığı Hazine Kontrolörleri Kurulunda denetim yetkisine sahip olarak çalışan denetim elemanlarının bu hizmetlerde geçen süreleri ile 5411 sayılı Bankacılık Kanunu uyarınca banka denetimine yetkili olanların bu hizmetlerde geçen süreleri,</w:t>
      </w:r>
    </w:p>
    <w:p w14:paraId="37DA6027" w14:textId="77777777" w:rsidR="005D4CFE" w:rsidRPr="00FD2A98" w:rsidRDefault="005D4CFE" w:rsidP="00FF08B1">
      <w:pPr>
        <w:widowControl w:val="0"/>
        <w:spacing w:line="302" w:lineRule="auto"/>
        <w:ind w:firstLine="709"/>
        <w:jc w:val="both"/>
        <w:rPr>
          <w:sz w:val="24"/>
          <w:szCs w:val="24"/>
        </w:rPr>
      </w:pPr>
      <w:r w:rsidRPr="00FD2A98">
        <w:rPr>
          <w:color w:val="000000"/>
          <w:sz w:val="24"/>
          <w:szCs w:val="24"/>
        </w:rPr>
        <w:t>c) 2499 sayılı Sermaye Piyasası Kanunu uyarınca Sermaye Piyasası Kurulunda denetime yetkili olarak çalışanların bu hizmetlerde geçen süreleri ile aynı Kanunun ek 1 inci maddesine göre kurulan Türkiye Muhasebe Standartları Kurulu uzmanlarının bu kurulda geçen hizmet süreleri,</w:t>
      </w:r>
    </w:p>
    <w:p w14:paraId="4FA78DCF"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lastRenderedPageBreak/>
        <w:t>d) 3056 sayılı Başbakanlık Teşkilatı Hakkında Kanun Hükmünde Kararnamenin Değiştirilerek Kabulü Hakkında Kanun uyarınca Başbakanlık Teftiş Kurulunda görev yapan denetim yetkisine sahip Başbakanlık müfettişlerinin bu hizmetlerde geçen süreleri,</w:t>
      </w:r>
    </w:p>
    <w:p w14:paraId="69F82FA3"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t>e) 178 sayılı Maliye Bakanlığının Teşkilat ve Görevleri Hakkında Kanun Hükmünde Kararname uyarınca görev yapan Bütçe Kontrolörleri, Muhasebat Kontrolörleri ve Milli Emlak Kontrolörlerinin bu hizmetlerde geçen süreleri,</w:t>
      </w:r>
    </w:p>
    <w:p w14:paraId="71488090"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t>f) 3143 sayılı Sanayi ve Ticaret Bakanlığının Teşkilat ve Görevleri Hakkındaki Kanun ile 6762 sayılı Türk Ticaret Kanunu hükümlerine göre ticaret şirketleri nezdinde denetim yetkisine sahip olan Sanayi ve Ticaret Bakanlığı müfettişleri ve kontrolörlerinin denetim hizmetlerinde geçen süreleri,</w:t>
      </w:r>
    </w:p>
    <w:p w14:paraId="05791A4A"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t>g) Vergi yargısında görev yapan hakimlerin bu görevlerde geçen süreleri,</w:t>
      </w:r>
    </w:p>
    <w:p w14:paraId="11F233AC"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t>h) Türkiye genelinde mali denetim yapan banka müfettişlerinden yarışma sınavı ile mesleğe giren ve yeterlilik sınavında başarılı olanların, bu yetkiyi aldıkları tarihten itibaren bankalarda ve diğer kamu kurum ve kuruluşlarında geçen süreleri,</w:t>
      </w:r>
    </w:p>
    <w:p w14:paraId="13B4F619" w14:textId="77777777" w:rsidR="005D4CFE" w:rsidRPr="00FD2A98" w:rsidRDefault="005D4CFE" w:rsidP="00FF08B1">
      <w:pPr>
        <w:widowControl w:val="0"/>
        <w:spacing w:line="317" w:lineRule="auto"/>
        <w:ind w:firstLine="709"/>
        <w:jc w:val="both"/>
        <w:rPr>
          <w:sz w:val="24"/>
          <w:szCs w:val="24"/>
        </w:rPr>
      </w:pPr>
      <w:r w:rsidRPr="00FD2A98">
        <w:rPr>
          <w:color w:val="000000"/>
          <w:sz w:val="24"/>
          <w:szCs w:val="24"/>
        </w:rPr>
        <w:t>ı) Kamu kuruluşlarının veya bilanço esasında defter tutan özel kuruluşların muhasebe birimlerinde birinci derece imza yetkisini haiz, muhasebenin fiilen sevk ve idare edilmesinden veya mali denetiminden sorumlu bulunanların bu hizmetlerde geçen süreleri ile bu birimlerde görev yapan serbest muhasebeci mali müşavir veya yeminli mali müşavirlerin gözetim ve denetiminde bunların sayısını geçmemek üzere, oda nezdinde staj dosyası açtırmış ve staja başlama sınavını kazanmış olan aday meslek mensuplarının staja başlama sınavını kazandıkları tarihten itibaren, staj koşullarını yerine getirmeleri halinde bu hizmetlerde geçen süreleri,</w:t>
      </w:r>
    </w:p>
    <w:p w14:paraId="2051E1CB" w14:textId="77777777" w:rsidR="005D4CFE" w:rsidRPr="00FD2A98" w:rsidRDefault="005D4CFE" w:rsidP="00FF08B1">
      <w:pPr>
        <w:widowControl w:val="0"/>
        <w:tabs>
          <w:tab w:val="left" w:pos="567"/>
        </w:tabs>
        <w:spacing w:line="317" w:lineRule="auto"/>
        <w:ind w:firstLine="709"/>
        <w:jc w:val="both"/>
        <w:rPr>
          <w:sz w:val="24"/>
          <w:szCs w:val="24"/>
        </w:rPr>
      </w:pPr>
      <w:r w:rsidRPr="00FD2A98">
        <w:rPr>
          <w:sz w:val="24"/>
          <w:szCs w:val="24"/>
        </w:rPr>
        <w:t>i) Bu Kanunun 5 inci maddesinin (A) fıkrasının (a) bendinde sayılan konularda öğretim üyesi, öğretim görevlisi veya araştırma görevlisi olarak çalışanların bu görevlerde geçen hizmet süreleri.</w:t>
      </w:r>
    </w:p>
    <w:p w14:paraId="004FF1E1" w14:textId="77777777" w:rsidR="00FF08B1" w:rsidRDefault="00FF08B1" w:rsidP="00FF08B1">
      <w:pPr>
        <w:pStyle w:val="Nor5"/>
        <w:widowControl w:val="0"/>
        <w:spacing w:line="317" w:lineRule="auto"/>
        <w:ind w:firstLine="709"/>
        <w:rPr>
          <w:rFonts w:ascii="Times New Roman" w:hAnsi="Times New Roman"/>
          <w:i/>
          <w:sz w:val="24"/>
          <w:szCs w:val="24"/>
          <w:lang w:val="tr-TR"/>
        </w:rPr>
      </w:pPr>
    </w:p>
    <w:p w14:paraId="15FF0302" w14:textId="77777777" w:rsidR="005D4CFE" w:rsidRPr="00FF08B1" w:rsidRDefault="005D4CFE" w:rsidP="00FF08B1">
      <w:pPr>
        <w:pStyle w:val="Nor5"/>
        <w:widowControl w:val="0"/>
        <w:spacing w:line="317" w:lineRule="auto"/>
        <w:ind w:firstLine="709"/>
        <w:rPr>
          <w:rFonts w:ascii="Times New Roman" w:hAnsi="Times New Roman"/>
          <w:b/>
          <w:sz w:val="24"/>
          <w:szCs w:val="24"/>
          <w:lang w:val="tr-TR"/>
        </w:rPr>
      </w:pPr>
      <w:r w:rsidRPr="00FF08B1">
        <w:rPr>
          <w:rFonts w:ascii="Times New Roman" w:hAnsi="Times New Roman"/>
          <w:b/>
          <w:sz w:val="24"/>
          <w:szCs w:val="24"/>
          <w:lang w:val="tr-TR"/>
        </w:rPr>
        <w:t xml:space="preserve">Serbest muhasebeci mali müşavirlik sınavı </w:t>
      </w:r>
    </w:p>
    <w:p w14:paraId="73231507" w14:textId="77777777" w:rsidR="005D4CFE" w:rsidRPr="00FD2A98" w:rsidRDefault="005D4CFE" w:rsidP="00FF08B1">
      <w:pPr>
        <w:pStyle w:val="Nor5"/>
        <w:widowControl w:val="0"/>
        <w:spacing w:line="317"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7 – </w:t>
      </w:r>
      <w:r w:rsidRPr="00FD2A98">
        <w:rPr>
          <w:rFonts w:ascii="Times New Roman" w:hAnsi="Times New Roman"/>
          <w:sz w:val="24"/>
          <w:szCs w:val="24"/>
          <w:lang w:val="tr-TR"/>
        </w:rPr>
        <w:t>Serbest muhasebeci mali müşavirlik sınavı Birlik tarafından yazılı olarak yapılır.</w:t>
      </w:r>
    </w:p>
    <w:p w14:paraId="23EAA9AF" w14:textId="77777777" w:rsidR="005D4CFE" w:rsidRPr="00FD2A98" w:rsidRDefault="005D4CFE" w:rsidP="00FF08B1">
      <w:pPr>
        <w:pStyle w:val="Nor5"/>
        <w:widowControl w:val="0"/>
        <w:spacing w:line="317" w:lineRule="auto"/>
        <w:ind w:firstLine="709"/>
        <w:rPr>
          <w:rFonts w:ascii="Times New Roman" w:hAnsi="Times New Roman"/>
          <w:sz w:val="24"/>
          <w:szCs w:val="24"/>
          <w:lang w:val="tr-TR"/>
        </w:rPr>
      </w:pPr>
      <w:r w:rsidRPr="00FD2A98">
        <w:rPr>
          <w:rFonts w:ascii="Times New Roman" w:hAnsi="Times New Roman"/>
          <w:sz w:val="24"/>
          <w:szCs w:val="24"/>
          <w:lang w:val="tr-TR"/>
        </w:rPr>
        <w:t>Sınav Komisyonu 7 üyeden oluşur. Üyelerin 2'si Maliye Bakanlığını temsil eder. Diğer 3 üye Yüksek Öğretim Kurulunca teklif edilecek 5 aday arasından diğer 2 üye ise Birlikçe teklif edilecek 4 üye arasından Maliye Bakanı tarafından seçilir.</w:t>
      </w:r>
    </w:p>
    <w:p w14:paraId="7C7C5917" w14:textId="77777777" w:rsidR="005D4CFE" w:rsidRPr="00FD2A98" w:rsidRDefault="005D4CFE" w:rsidP="00FF08B1">
      <w:pPr>
        <w:pStyle w:val="Nor5"/>
        <w:widowControl w:val="0"/>
        <w:spacing w:line="317" w:lineRule="auto"/>
        <w:ind w:firstLine="709"/>
        <w:rPr>
          <w:rFonts w:ascii="Times New Roman" w:hAnsi="Times New Roman"/>
          <w:sz w:val="24"/>
          <w:szCs w:val="24"/>
          <w:lang w:val="tr-TR"/>
        </w:rPr>
      </w:pPr>
      <w:r w:rsidRPr="00FD2A98">
        <w:rPr>
          <w:rFonts w:ascii="Times New Roman" w:hAnsi="Times New Roman"/>
          <w:sz w:val="24"/>
          <w:szCs w:val="24"/>
          <w:lang w:val="tr-TR"/>
        </w:rPr>
        <w:t>Sınav komisyon üyeliklerine aday gösterileceklerin; hukuk, iktisat, maliye, muhasebe, işletme, bankacılık, idari bilimler dallarından lisans veya lisansüstü seviyesinde mezun olmaları ve bu konularda onbeş yıl çalışmış veya bu kadar süre öğretim üyeliği veya görevliliği yapmış bulunmaları şarttır.</w:t>
      </w:r>
    </w:p>
    <w:p w14:paraId="4972C23D" w14:textId="77777777" w:rsidR="005D4CFE" w:rsidRPr="00FF08B1" w:rsidRDefault="00FF08B1" w:rsidP="00FF08B1">
      <w:pPr>
        <w:pStyle w:val="Nor5"/>
        <w:widowControl w:val="0"/>
        <w:spacing w:line="302" w:lineRule="auto"/>
        <w:ind w:firstLine="709"/>
        <w:rPr>
          <w:rFonts w:ascii="Times New Roman" w:hAnsi="Times New Roman"/>
          <w:b/>
          <w:sz w:val="24"/>
          <w:szCs w:val="24"/>
          <w:lang w:val="tr-TR"/>
        </w:rPr>
      </w:pPr>
      <w:r>
        <w:rPr>
          <w:rFonts w:ascii="Times New Roman" w:hAnsi="Times New Roman"/>
          <w:b/>
          <w:sz w:val="24"/>
          <w:szCs w:val="24"/>
          <w:lang w:val="tr-TR"/>
        </w:rPr>
        <w:br w:type="page"/>
      </w:r>
      <w:r w:rsidR="005D4CFE" w:rsidRPr="00FF08B1">
        <w:rPr>
          <w:rFonts w:ascii="Times New Roman" w:hAnsi="Times New Roman"/>
          <w:b/>
          <w:sz w:val="24"/>
          <w:szCs w:val="24"/>
          <w:lang w:val="tr-TR"/>
        </w:rPr>
        <w:lastRenderedPageBreak/>
        <w:t>Yabancı serbest muhasebeci mali müşavirler</w:t>
      </w:r>
    </w:p>
    <w:p w14:paraId="529273CD"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8 – </w:t>
      </w:r>
      <w:r w:rsidRPr="00FD2A98">
        <w:rPr>
          <w:rFonts w:ascii="Times New Roman" w:hAnsi="Times New Roman"/>
          <w:sz w:val="24"/>
          <w:szCs w:val="24"/>
          <w:lang w:val="tr-TR"/>
        </w:rPr>
        <w:t>Serbest muhasebeci mali müşavirlik mesleğini resmen düzenlemiş olan y</w:t>
      </w:r>
      <w:r w:rsidRPr="00FD2A98">
        <w:rPr>
          <w:rFonts w:ascii="Times New Roman" w:hAnsi="Times New Roman"/>
          <w:sz w:val="24"/>
          <w:szCs w:val="24"/>
          <w:lang w:val="tr-TR"/>
        </w:rPr>
        <w:t>a</w:t>
      </w:r>
      <w:r w:rsidRPr="00FD2A98">
        <w:rPr>
          <w:rFonts w:ascii="Times New Roman" w:hAnsi="Times New Roman"/>
          <w:sz w:val="24"/>
          <w:szCs w:val="24"/>
          <w:lang w:val="tr-TR"/>
        </w:rPr>
        <w:t>bancı bir devletin tabiyetindeki kişilerin, T.C. tabiyetindeki serbest muhasebeci mali müşavirli</w:t>
      </w:r>
      <w:r w:rsidRPr="00FD2A98">
        <w:rPr>
          <w:rFonts w:ascii="Times New Roman" w:hAnsi="Times New Roman"/>
          <w:sz w:val="24"/>
          <w:szCs w:val="24"/>
          <w:lang w:val="tr-TR"/>
        </w:rPr>
        <w:t>k</w:t>
      </w:r>
      <w:r w:rsidRPr="00FD2A98">
        <w:rPr>
          <w:rFonts w:ascii="Times New Roman" w:hAnsi="Times New Roman"/>
          <w:sz w:val="24"/>
          <w:szCs w:val="24"/>
          <w:lang w:val="tr-TR"/>
        </w:rPr>
        <w:t xml:space="preserve">lerde aranan nitelikleri taşımak şartıyla, kendi memleketlerinde elde etmiş oldukları haklardan 2 nci madde kapsamına giren hizmetleri, karşılıklılık şartı ile serbest muhasebeci mali müşavir unvanı altında Türkiye'de de yapmalarına </w:t>
      </w:r>
      <w:r w:rsidRPr="00FD2A98">
        <w:rPr>
          <w:rFonts w:ascii="Times New Roman" w:hAnsi="Times New Roman"/>
          <w:bCs/>
          <w:sz w:val="24"/>
          <w:szCs w:val="24"/>
          <w:lang w:val="tr-TR"/>
        </w:rPr>
        <w:t>Cumhurbaşkanının</w:t>
      </w:r>
      <w:r w:rsidRPr="00FD2A98">
        <w:rPr>
          <w:rFonts w:ascii="Times New Roman" w:hAnsi="Times New Roman"/>
          <w:sz w:val="24"/>
          <w:szCs w:val="24"/>
          <w:lang w:val="tr-TR"/>
        </w:rPr>
        <w:t xml:space="preserve"> onayı ile izin verilebilir.</w:t>
      </w:r>
      <w:r w:rsidR="00FF08B1">
        <w:rPr>
          <w:rStyle w:val="DipnotBavurusu"/>
          <w:rFonts w:ascii="Times New Roman" w:hAnsi="Times New Roman"/>
          <w:sz w:val="24"/>
          <w:szCs w:val="24"/>
          <w:lang w:val="tr-TR"/>
        </w:rPr>
        <w:footnoteReference w:id="6"/>
      </w:r>
    </w:p>
    <w:p w14:paraId="577170EA" w14:textId="77777777" w:rsidR="00FF08B1" w:rsidRDefault="00FF08B1" w:rsidP="00FF08B1">
      <w:pPr>
        <w:widowControl w:val="0"/>
        <w:spacing w:line="302" w:lineRule="auto"/>
        <w:ind w:firstLine="709"/>
        <w:jc w:val="both"/>
        <w:rPr>
          <w:i/>
          <w:sz w:val="24"/>
          <w:szCs w:val="24"/>
        </w:rPr>
      </w:pPr>
    </w:p>
    <w:p w14:paraId="36059AFF" w14:textId="77777777" w:rsidR="005D4CFE" w:rsidRPr="00FF08B1" w:rsidRDefault="005D4CFE" w:rsidP="00FF08B1">
      <w:pPr>
        <w:widowControl w:val="0"/>
        <w:spacing w:line="302" w:lineRule="auto"/>
        <w:ind w:firstLine="709"/>
        <w:jc w:val="both"/>
        <w:rPr>
          <w:b/>
          <w:sz w:val="24"/>
          <w:szCs w:val="24"/>
        </w:rPr>
      </w:pPr>
      <w:r w:rsidRPr="00FF08B1">
        <w:rPr>
          <w:b/>
          <w:sz w:val="24"/>
          <w:szCs w:val="24"/>
        </w:rPr>
        <w:t>Serbest muhasebeci mali müşavirlere rapor düzenlettirme yetkisi ve sorumluluk</w:t>
      </w:r>
    </w:p>
    <w:p w14:paraId="10180840" w14:textId="77777777" w:rsidR="005D4CFE" w:rsidRPr="00FD2A98" w:rsidRDefault="005D4CFE" w:rsidP="00FF08B1">
      <w:pPr>
        <w:widowControl w:val="0"/>
        <w:spacing w:line="302" w:lineRule="auto"/>
        <w:ind w:firstLine="709"/>
        <w:jc w:val="both"/>
        <w:rPr>
          <w:b/>
          <w:sz w:val="24"/>
          <w:szCs w:val="24"/>
        </w:rPr>
      </w:pPr>
      <w:r w:rsidRPr="00FD2A98">
        <w:rPr>
          <w:b/>
          <w:sz w:val="24"/>
          <w:szCs w:val="24"/>
        </w:rPr>
        <w:t xml:space="preserve">MADDE 8/A- (Ek:29/3/2018-7104/23 md.) </w:t>
      </w:r>
    </w:p>
    <w:p w14:paraId="05012A0A" w14:textId="77777777" w:rsidR="005D4CFE" w:rsidRPr="00FD2A98" w:rsidRDefault="005D4CFE" w:rsidP="00FF08B1">
      <w:pPr>
        <w:widowControl w:val="0"/>
        <w:spacing w:line="302" w:lineRule="auto"/>
        <w:ind w:firstLine="709"/>
        <w:jc w:val="both"/>
        <w:rPr>
          <w:sz w:val="24"/>
          <w:szCs w:val="24"/>
        </w:rPr>
      </w:pPr>
      <w:r w:rsidRPr="00FD2A98">
        <w:rPr>
          <w:sz w:val="24"/>
          <w:szCs w:val="24"/>
        </w:rPr>
        <w:t>Maliye Bakanlığı, bu Kanun kapsamında yetki almış serbest muhasebeci mali müşavirlere, beyannamelerini imzaladıkları dönem ve mükelleflerle sınırlı olmak kaydıyla, 25/10/1984 tarihli ve 3065 sayılı Katma Değer Vergisi Kanunu kapsamında yapılacak iadeye dayanak teşkil edecek rapor düzenlettirmeye, bu kapsamda rapor düzenleyecek serbest muhasebeci mali müşavirlerde aranacak nitelik ve şartlar ile rapor düzenlenebilecek iade türlerini ve azami iade tutarlarını tesp</w:t>
      </w:r>
      <w:r w:rsidRPr="00FD2A98">
        <w:rPr>
          <w:sz w:val="24"/>
          <w:szCs w:val="24"/>
        </w:rPr>
        <w:t>i</w:t>
      </w:r>
      <w:r w:rsidRPr="00FD2A98">
        <w:rPr>
          <w:sz w:val="24"/>
          <w:szCs w:val="24"/>
        </w:rPr>
        <w:t>te, rapor düzenleme yetkisini, belirleyeceği usul ve esaslara göre yapılan eğitimlere katılma ve başarılı olma şartına bağlamaya ve uygulamaya ilişkin diğer usul ve esasları belirlemeye yetkil</w:t>
      </w:r>
      <w:r w:rsidRPr="00FD2A98">
        <w:rPr>
          <w:sz w:val="24"/>
          <w:szCs w:val="24"/>
        </w:rPr>
        <w:t>i</w:t>
      </w:r>
      <w:r w:rsidRPr="00FD2A98">
        <w:rPr>
          <w:sz w:val="24"/>
          <w:szCs w:val="24"/>
        </w:rPr>
        <w:t>dir.</w:t>
      </w:r>
    </w:p>
    <w:p w14:paraId="18B66A3F" w14:textId="77777777" w:rsidR="005D4CFE" w:rsidRPr="00FD2A98" w:rsidRDefault="005D4CFE" w:rsidP="00FF08B1">
      <w:pPr>
        <w:widowControl w:val="0"/>
        <w:spacing w:line="302" w:lineRule="auto"/>
        <w:ind w:firstLine="709"/>
        <w:jc w:val="both"/>
        <w:rPr>
          <w:sz w:val="24"/>
          <w:szCs w:val="24"/>
        </w:rPr>
      </w:pPr>
      <w:r w:rsidRPr="00FD2A98">
        <w:rPr>
          <w:sz w:val="24"/>
          <w:szCs w:val="24"/>
        </w:rPr>
        <w:t>Serbest muhasebeci mali müşavirler, iadeye ilişkin düzenledikleri raporların doğru olması</w:t>
      </w:r>
      <w:r w:rsidRPr="00FD2A98">
        <w:rPr>
          <w:sz w:val="24"/>
          <w:szCs w:val="24"/>
        </w:rPr>
        <w:t>n</w:t>
      </w:r>
      <w:r w:rsidRPr="00FD2A98">
        <w:rPr>
          <w:sz w:val="24"/>
          <w:szCs w:val="24"/>
        </w:rPr>
        <w:t>dan sorumludurlar. Düzenledikleri raporun doğru olmaması halinde, rapor kapsamı ile sınırlı olmak üzere, ziyaa uğratılan vergilerden ve kesilecek cezalardan mükellefle birlikte müştereken ve müteselsilen sorumlu olurlar.</w:t>
      </w:r>
    </w:p>
    <w:p w14:paraId="2916B799" w14:textId="77777777" w:rsidR="005D4CFE" w:rsidRPr="00FD2A98" w:rsidRDefault="005D4CFE" w:rsidP="00FF08B1">
      <w:pPr>
        <w:widowControl w:val="0"/>
        <w:spacing w:line="302" w:lineRule="auto"/>
        <w:ind w:firstLine="709"/>
        <w:rPr>
          <w:sz w:val="24"/>
          <w:szCs w:val="24"/>
        </w:rPr>
      </w:pPr>
    </w:p>
    <w:p w14:paraId="678E31B6" w14:textId="77777777" w:rsidR="005D4CFE" w:rsidRPr="00FF08B1" w:rsidRDefault="005D4CFE" w:rsidP="00FF08B1">
      <w:pPr>
        <w:pStyle w:val="Nor5"/>
        <w:widowControl w:val="0"/>
        <w:spacing w:line="302" w:lineRule="auto"/>
        <w:ind w:firstLine="709"/>
        <w:rPr>
          <w:rFonts w:ascii="Times New Roman" w:hAnsi="Times New Roman"/>
          <w:b/>
          <w:sz w:val="24"/>
          <w:szCs w:val="24"/>
          <w:vertAlign w:val="superscript"/>
          <w:lang w:val="tr-TR"/>
        </w:rPr>
      </w:pPr>
      <w:r w:rsidRPr="00FF08B1">
        <w:rPr>
          <w:rFonts w:ascii="Times New Roman" w:hAnsi="Times New Roman"/>
          <w:b/>
          <w:sz w:val="24"/>
          <w:szCs w:val="24"/>
          <w:lang w:val="tr-TR"/>
        </w:rPr>
        <w:t>Yeminli mali müşavir olabilmenin özel şartları</w:t>
      </w:r>
    </w:p>
    <w:p w14:paraId="5515F7BF"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9 – </w:t>
      </w:r>
      <w:r w:rsidRPr="00FD2A98">
        <w:rPr>
          <w:rFonts w:ascii="Times New Roman" w:hAnsi="Times New Roman"/>
          <w:sz w:val="24"/>
          <w:szCs w:val="24"/>
          <w:lang w:val="tr-TR"/>
        </w:rPr>
        <w:t xml:space="preserve">Yeminli mali müşavir olabilmek için: </w:t>
      </w:r>
    </w:p>
    <w:p w14:paraId="46CE320D"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a) En az 1O yıl serbest muhasebeci mali müşavirlik yapmış olmak,</w:t>
      </w:r>
    </w:p>
    <w:p w14:paraId="6F630A7D"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b) Yeminli mali müşavirlik sınavını vermiş olmak, </w:t>
      </w:r>
    </w:p>
    <w:p w14:paraId="45966195"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c) Yeminli mali müşavir ruhsatını almış olmak,</w:t>
      </w:r>
    </w:p>
    <w:p w14:paraId="352A7ADB" w14:textId="77777777" w:rsidR="005D4CFE" w:rsidRPr="00FD2A98" w:rsidRDefault="005D4CFE" w:rsidP="00FF08B1">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Şartları aranır.</w:t>
      </w:r>
    </w:p>
    <w:p w14:paraId="39B7E259" w14:textId="77777777" w:rsidR="005D4CFE" w:rsidRPr="00FD2A98" w:rsidRDefault="005D4CFE" w:rsidP="00FF08B1">
      <w:pPr>
        <w:pStyle w:val="Nor5"/>
        <w:widowControl w:val="0"/>
        <w:spacing w:line="317" w:lineRule="auto"/>
        <w:ind w:firstLine="709"/>
        <w:rPr>
          <w:rFonts w:ascii="Times New Roman" w:hAnsi="Times New Roman"/>
          <w:sz w:val="24"/>
          <w:szCs w:val="24"/>
          <w:lang w:val="tr-TR"/>
        </w:rPr>
      </w:pPr>
      <w:r w:rsidRPr="00FD2A98">
        <w:rPr>
          <w:rFonts w:ascii="Times New Roman" w:hAnsi="Times New Roman"/>
          <w:sz w:val="24"/>
          <w:szCs w:val="24"/>
          <w:lang w:val="tr-TR"/>
        </w:rPr>
        <w:t>Şu kadar ki, kanunları uyarınca vergi inceleme yetkisi almış olanların, bu yetkiyi aldıkları tarihten itibaren kamu kurum ve kuruluşlarında geçen hizmet süreleri ve bunların bilanço esasında defter tutan özel kuruluşların muhasebe birimlerinde birinci derece imza yetkisini haiz, muh</w:t>
      </w:r>
      <w:r w:rsidRPr="00FD2A98">
        <w:rPr>
          <w:rFonts w:ascii="Times New Roman" w:hAnsi="Times New Roman"/>
          <w:sz w:val="24"/>
          <w:szCs w:val="24"/>
          <w:lang w:val="tr-TR"/>
        </w:rPr>
        <w:t>a</w:t>
      </w:r>
      <w:r w:rsidRPr="00FD2A98">
        <w:rPr>
          <w:rFonts w:ascii="Times New Roman" w:hAnsi="Times New Roman"/>
          <w:sz w:val="24"/>
          <w:szCs w:val="24"/>
          <w:lang w:val="tr-TR"/>
        </w:rPr>
        <w:t>sebenin fiilen sevk ve idare edilmesinden veya mali denetiminden sorumlu olarak geçen hizmet süreleri, yeminli mali müşavirlik ve serbest muhasebeci mali müşavirlik şirketlerinde geçen hi</w:t>
      </w:r>
      <w:r w:rsidRPr="00FD2A98">
        <w:rPr>
          <w:rFonts w:ascii="Times New Roman" w:hAnsi="Times New Roman"/>
          <w:sz w:val="24"/>
          <w:szCs w:val="24"/>
          <w:lang w:val="tr-TR"/>
        </w:rPr>
        <w:t>z</w:t>
      </w:r>
      <w:r w:rsidRPr="00FD2A98">
        <w:rPr>
          <w:rFonts w:ascii="Times New Roman" w:hAnsi="Times New Roman"/>
          <w:sz w:val="24"/>
          <w:szCs w:val="24"/>
          <w:lang w:val="tr-TR"/>
        </w:rPr>
        <w:t xml:space="preserve">met süreleri; serbest muhasebeci mali müşavirlerden bir işyerine bağlı olarak çalışanların bu işyerlerinde geçen hizmet süreleri ile hukuk, iktisat, maliye, işletme, muhasebe, bankacılık, kamu yönetimi ve siyasal bilimler dallarında öğretim üyeliği veya </w:t>
      </w:r>
      <w:r w:rsidRPr="00FD2A98">
        <w:rPr>
          <w:rFonts w:ascii="Times New Roman" w:hAnsi="Times New Roman"/>
          <w:sz w:val="24"/>
          <w:szCs w:val="24"/>
          <w:lang w:val="tr-TR"/>
        </w:rPr>
        <w:lastRenderedPageBreak/>
        <w:t>görevliliği yapmış olanların bu hi</w:t>
      </w:r>
      <w:r w:rsidRPr="00FD2A98">
        <w:rPr>
          <w:rFonts w:ascii="Times New Roman" w:hAnsi="Times New Roman"/>
          <w:sz w:val="24"/>
          <w:szCs w:val="24"/>
          <w:lang w:val="tr-TR"/>
        </w:rPr>
        <w:t>z</w:t>
      </w:r>
      <w:r w:rsidRPr="00FD2A98">
        <w:rPr>
          <w:rFonts w:ascii="Times New Roman" w:hAnsi="Times New Roman"/>
          <w:sz w:val="24"/>
          <w:szCs w:val="24"/>
          <w:lang w:val="tr-TR"/>
        </w:rPr>
        <w:t xml:space="preserve">metlerinde geçen süreleri serbest muhasebeci mali müşavirlikte geçmiş süre olarak kabul edilir. </w:t>
      </w:r>
      <w:r w:rsidRPr="00FD2A98">
        <w:rPr>
          <w:rFonts w:ascii="Times New Roman" w:hAnsi="Times New Roman"/>
          <w:b/>
          <w:sz w:val="24"/>
          <w:szCs w:val="24"/>
          <w:lang w:val="tr-TR"/>
        </w:rPr>
        <w:t>(Ek cümle: 10/7/2008-5786/5 md.)</w:t>
      </w:r>
      <w:r w:rsidRPr="00FD2A98">
        <w:rPr>
          <w:rFonts w:ascii="Times New Roman" w:hAnsi="Times New Roman"/>
          <w:sz w:val="24"/>
          <w:szCs w:val="24"/>
          <w:lang w:val="tr-TR"/>
        </w:rPr>
        <w:t xml:space="preserve"> Ancak, kanunları uyarınca vergi inceleme yetkisini almış olanlardan yeterlilik sınavında başarılı olamayanların, sınav tarihinden sonra vergi inceleme yetkisini haiz olmaksızın kamu kurum ve kuruluşlarında geçen hizmet süreleri dikkate alınmaz.</w:t>
      </w:r>
      <w:r w:rsidR="007728B2" w:rsidRPr="007728B2">
        <w:rPr>
          <w:rStyle w:val="DipnotBavurusu"/>
          <w:rFonts w:ascii="Times New Roman" w:hAnsi="Times New Roman"/>
          <w:sz w:val="24"/>
          <w:szCs w:val="24"/>
          <w:lang w:val="tr-TR"/>
        </w:rPr>
        <w:footnoteReference w:id="7"/>
      </w:r>
    </w:p>
    <w:p w14:paraId="5E735269" w14:textId="77777777" w:rsidR="005D4CFE" w:rsidRPr="00FD2A98" w:rsidRDefault="005D4CFE" w:rsidP="00FF08B1">
      <w:pPr>
        <w:pStyle w:val="Nor5"/>
        <w:widowControl w:val="0"/>
        <w:spacing w:line="317"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(Değişik son fıkra: 10/7/2008-5786/5 md.) </w:t>
      </w:r>
      <w:r w:rsidRPr="00FD2A98">
        <w:rPr>
          <w:rFonts w:ascii="Times New Roman" w:hAnsi="Times New Roman"/>
          <w:sz w:val="24"/>
          <w:szCs w:val="24"/>
          <w:lang w:val="tr-TR"/>
        </w:rPr>
        <w:t>Kanunları uyarınca vergi inceleme yetkisini almış ve mesleki yeterlilik sınavını vermiş olanlar, yeterlilik sınavını kazandıkları tarihten itibaren açılacak yeminli mali müşavirlik sınavlarına genel hükümlere göre katılabilirler. Ancak, bunların yeminli mali müşavir ruhsatını alabilmeleri için birinci fıkranın (a) bendindeki süreyi tamamlam</w:t>
      </w:r>
      <w:r w:rsidRPr="00FD2A98">
        <w:rPr>
          <w:rFonts w:ascii="Times New Roman" w:hAnsi="Times New Roman"/>
          <w:sz w:val="24"/>
          <w:szCs w:val="24"/>
          <w:lang w:val="tr-TR"/>
        </w:rPr>
        <w:t>a</w:t>
      </w:r>
      <w:r w:rsidRPr="00FD2A98">
        <w:rPr>
          <w:rFonts w:ascii="Times New Roman" w:hAnsi="Times New Roman"/>
          <w:sz w:val="24"/>
          <w:szCs w:val="24"/>
          <w:lang w:val="tr-TR"/>
        </w:rPr>
        <w:t>ları şarttır.</w:t>
      </w:r>
    </w:p>
    <w:p w14:paraId="092D7D6F" w14:textId="77777777" w:rsidR="00FF08B1" w:rsidRDefault="00FF08B1" w:rsidP="00FF08B1">
      <w:pPr>
        <w:pStyle w:val="Nor5"/>
        <w:widowControl w:val="0"/>
        <w:spacing w:line="317" w:lineRule="auto"/>
        <w:ind w:firstLine="709"/>
        <w:rPr>
          <w:rFonts w:ascii="Times New Roman" w:hAnsi="Times New Roman"/>
          <w:i/>
          <w:sz w:val="24"/>
          <w:szCs w:val="24"/>
          <w:lang w:val="tr-TR"/>
        </w:rPr>
      </w:pPr>
    </w:p>
    <w:p w14:paraId="3131C565" w14:textId="77777777" w:rsidR="005D4CFE" w:rsidRPr="00FF08B1" w:rsidRDefault="005D4CFE" w:rsidP="00FF08B1">
      <w:pPr>
        <w:pStyle w:val="Nor5"/>
        <w:widowControl w:val="0"/>
        <w:spacing w:line="317" w:lineRule="auto"/>
        <w:ind w:firstLine="709"/>
        <w:rPr>
          <w:rFonts w:ascii="Times New Roman" w:hAnsi="Times New Roman"/>
          <w:b/>
          <w:sz w:val="24"/>
          <w:szCs w:val="24"/>
          <w:lang w:val="tr-TR"/>
        </w:rPr>
      </w:pPr>
      <w:r w:rsidRPr="00FF08B1">
        <w:rPr>
          <w:rFonts w:ascii="Times New Roman" w:hAnsi="Times New Roman"/>
          <w:b/>
          <w:sz w:val="24"/>
          <w:szCs w:val="24"/>
          <w:lang w:val="tr-TR"/>
        </w:rPr>
        <w:t>Yeminli mali müşavirlik sınavı</w:t>
      </w:r>
    </w:p>
    <w:p w14:paraId="5D6E84C3" w14:textId="77777777" w:rsidR="005D4CFE" w:rsidRPr="00FD2A98" w:rsidRDefault="005D4CFE" w:rsidP="00FF08B1">
      <w:pPr>
        <w:pStyle w:val="Nor5"/>
        <w:widowControl w:val="0"/>
        <w:spacing w:line="317" w:lineRule="auto"/>
        <w:ind w:firstLine="709"/>
        <w:rPr>
          <w:rFonts w:ascii="Times New Roman" w:hAnsi="Times New Roman"/>
          <w:b/>
          <w:sz w:val="24"/>
          <w:szCs w:val="24"/>
          <w:lang w:val="tr-TR"/>
        </w:rPr>
      </w:pPr>
      <w:r w:rsidRPr="00FD2A98">
        <w:rPr>
          <w:rFonts w:ascii="Times New Roman" w:hAnsi="Times New Roman"/>
          <w:b/>
          <w:sz w:val="24"/>
          <w:szCs w:val="24"/>
          <w:lang w:val="tr-TR"/>
        </w:rPr>
        <w:t>Madde 10 – (Değişik : 10/7/2008-5786/6 md.)</w:t>
      </w:r>
    </w:p>
    <w:p w14:paraId="73E81B35" w14:textId="77777777" w:rsidR="005D4CFE" w:rsidRPr="00FD2A98" w:rsidRDefault="005D4CFE" w:rsidP="00FF08B1">
      <w:pPr>
        <w:widowControl w:val="0"/>
        <w:tabs>
          <w:tab w:val="left" w:pos="567"/>
        </w:tabs>
        <w:spacing w:line="317" w:lineRule="auto"/>
        <w:ind w:firstLine="709"/>
        <w:jc w:val="both"/>
        <w:rPr>
          <w:sz w:val="24"/>
          <w:szCs w:val="24"/>
        </w:rPr>
      </w:pPr>
      <w:r w:rsidRPr="00FD2A98">
        <w:rPr>
          <w:sz w:val="24"/>
          <w:szCs w:val="24"/>
        </w:rPr>
        <w:t>Yeminli malî müşavirlik sınavı Birlik tarafından yazılı olarak yapılır. Maliye Bakanlığı bu sınavın adil, tarafsız ve mevzuatına uygun bir şekilde yapılması için gerekli tedbirleri almaya yetkilidir.</w:t>
      </w:r>
    </w:p>
    <w:p w14:paraId="2A68AF73" w14:textId="77777777" w:rsidR="005D4CFE" w:rsidRPr="00FD2A98" w:rsidRDefault="005D4CFE" w:rsidP="00FF08B1">
      <w:pPr>
        <w:widowControl w:val="0"/>
        <w:tabs>
          <w:tab w:val="left" w:pos="567"/>
        </w:tabs>
        <w:spacing w:line="317" w:lineRule="auto"/>
        <w:ind w:firstLine="709"/>
        <w:jc w:val="both"/>
        <w:rPr>
          <w:sz w:val="24"/>
          <w:szCs w:val="24"/>
        </w:rPr>
      </w:pPr>
      <w:r w:rsidRPr="00FD2A98">
        <w:rPr>
          <w:sz w:val="24"/>
          <w:szCs w:val="24"/>
        </w:rPr>
        <w:t>Sınav komisyonu biri başkan olmak üzere yedi üyeden oluşur. Sınav komisyonu başkan ve üyeleri; dördü Maliye Bakanlığı vergi denetim elemanları arasından, biri Yükseköğretim Kur</w:t>
      </w:r>
      <w:r w:rsidRPr="00FD2A98">
        <w:rPr>
          <w:sz w:val="24"/>
          <w:szCs w:val="24"/>
        </w:rPr>
        <w:t>u</w:t>
      </w:r>
      <w:r w:rsidRPr="00FD2A98">
        <w:rPr>
          <w:sz w:val="24"/>
          <w:szCs w:val="24"/>
        </w:rPr>
        <w:t>lunca önerilecek iki aday arasından, ikisi ise Birlikçe önerilecek dört aday arasından Maliye B</w:t>
      </w:r>
      <w:r w:rsidRPr="00FD2A98">
        <w:rPr>
          <w:sz w:val="24"/>
          <w:szCs w:val="24"/>
        </w:rPr>
        <w:t>a</w:t>
      </w:r>
      <w:r w:rsidRPr="00FD2A98">
        <w:rPr>
          <w:sz w:val="24"/>
          <w:szCs w:val="24"/>
        </w:rPr>
        <w:t xml:space="preserve">kanı tarafından seçilir. </w:t>
      </w:r>
    </w:p>
    <w:p w14:paraId="0D1F9789" w14:textId="77777777" w:rsidR="005D4CFE" w:rsidRPr="00FD2A98" w:rsidRDefault="005D4CFE" w:rsidP="00FF08B1">
      <w:pPr>
        <w:widowControl w:val="0"/>
        <w:spacing w:line="317" w:lineRule="auto"/>
        <w:ind w:firstLine="709"/>
        <w:rPr>
          <w:sz w:val="24"/>
          <w:szCs w:val="24"/>
        </w:rPr>
      </w:pPr>
      <w:r w:rsidRPr="00FD2A98">
        <w:rPr>
          <w:sz w:val="24"/>
          <w:szCs w:val="24"/>
        </w:rPr>
        <w:t>Sınav komisyonu üyeliklerine aday gösterileceklerin; hukuk, iktisat, maliye, işletme, muhasebe, bankacılık veya idarî bilimler dallarının birinden lisans veya lisansüstü seviyesinde mezun olmaları ve bu konularda en az onbeş yıl çalışmış veya bu kadar süre öğretim üyeliği veya görevliliği yapmış bulunmaları şarttır.</w:t>
      </w:r>
    </w:p>
    <w:p w14:paraId="1005248F" w14:textId="77777777" w:rsidR="005D4CFE" w:rsidRPr="00FD2A98" w:rsidRDefault="005D4CFE" w:rsidP="00FF08B1">
      <w:pPr>
        <w:widowControl w:val="0"/>
        <w:tabs>
          <w:tab w:val="left" w:pos="567"/>
        </w:tabs>
        <w:spacing w:line="317" w:lineRule="auto"/>
        <w:ind w:firstLine="709"/>
        <w:jc w:val="both"/>
        <w:rPr>
          <w:sz w:val="24"/>
          <w:szCs w:val="24"/>
        </w:rPr>
      </w:pPr>
      <w:r w:rsidRPr="00FD2A98">
        <w:rPr>
          <w:sz w:val="24"/>
          <w:szCs w:val="24"/>
        </w:rPr>
        <w:t>Sınav komisyonunun çalışma usulleri, sınav konuları ve sınava ilişkin diğer usul ve esa</w:t>
      </w:r>
      <w:r w:rsidRPr="00FD2A98">
        <w:rPr>
          <w:sz w:val="24"/>
          <w:szCs w:val="24"/>
        </w:rPr>
        <w:t>s</w:t>
      </w:r>
      <w:r w:rsidRPr="00FD2A98">
        <w:rPr>
          <w:sz w:val="24"/>
          <w:szCs w:val="24"/>
        </w:rPr>
        <w:t>lar Maliye Bakanlığının uygun görüşü alınmak suretiyle Birlikçe çıkarılacak yönetmelikle belirl</w:t>
      </w:r>
      <w:r w:rsidRPr="00FD2A98">
        <w:rPr>
          <w:sz w:val="24"/>
          <w:szCs w:val="24"/>
        </w:rPr>
        <w:t>e</w:t>
      </w:r>
      <w:r w:rsidRPr="00FD2A98">
        <w:rPr>
          <w:sz w:val="24"/>
          <w:szCs w:val="24"/>
        </w:rPr>
        <w:t>nir.</w:t>
      </w:r>
    </w:p>
    <w:p w14:paraId="305847DC" w14:textId="77777777" w:rsidR="005D4CFE" w:rsidRPr="00FD2A98" w:rsidRDefault="005D4CFE" w:rsidP="00FF08B1">
      <w:pPr>
        <w:widowControl w:val="0"/>
        <w:tabs>
          <w:tab w:val="left" w:pos="567"/>
        </w:tabs>
        <w:spacing w:line="317" w:lineRule="auto"/>
        <w:ind w:firstLine="709"/>
        <w:jc w:val="both"/>
        <w:rPr>
          <w:sz w:val="24"/>
          <w:szCs w:val="24"/>
        </w:rPr>
      </w:pPr>
      <w:r w:rsidRPr="00FD2A98">
        <w:rPr>
          <w:sz w:val="24"/>
          <w:szCs w:val="24"/>
        </w:rPr>
        <w:t>Serbest muhasebeci mali müşavirlik ve yeminli mali müşavirlik sınav sonuçlarının yargı mercilerine intikal etmesi ve mahkemece bilirkişi incelemesine gerek görülmesi halinde, sınav komisyonunda görev almamış olmaları kaydıyla, biri Maliye Bakanlığı merkezi vergi denetim elemanı, biri alanında uzman meslek mensubu, biri ise dava edilen sınav konusunda ihtisas sahibi öğretim üyesinden oluşan üç kişilik bir bilirkişi heyeti tayin edilir.</w:t>
      </w:r>
    </w:p>
    <w:p w14:paraId="45C98875" w14:textId="77777777" w:rsidR="005D4CFE" w:rsidRPr="00FF08B1" w:rsidRDefault="00FF08B1" w:rsidP="009A483A">
      <w:pPr>
        <w:pStyle w:val="Nor5"/>
        <w:widowControl w:val="0"/>
        <w:spacing w:line="302" w:lineRule="auto"/>
        <w:ind w:firstLine="709"/>
        <w:rPr>
          <w:rFonts w:ascii="Times New Roman" w:hAnsi="Times New Roman"/>
          <w:b/>
          <w:sz w:val="24"/>
          <w:szCs w:val="24"/>
          <w:lang w:val="tr-TR"/>
        </w:rPr>
      </w:pPr>
      <w:r>
        <w:rPr>
          <w:rFonts w:ascii="Times New Roman" w:hAnsi="Times New Roman"/>
          <w:b/>
          <w:sz w:val="24"/>
          <w:szCs w:val="24"/>
          <w:lang w:val="tr-TR"/>
        </w:rPr>
        <w:br w:type="page"/>
      </w:r>
      <w:r w:rsidR="005D4CFE" w:rsidRPr="00FF08B1">
        <w:rPr>
          <w:rFonts w:ascii="Times New Roman" w:hAnsi="Times New Roman"/>
          <w:b/>
          <w:sz w:val="24"/>
          <w:szCs w:val="24"/>
          <w:lang w:val="tr-TR"/>
        </w:rPr>
        <w:lastRenderedPageBreak/>
        <w:t>Yemin</w:t>
      </w:r>
    </w:p>
    <w:p w14:paraId="5F84B98F"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11 – </w:t>
      </w:r>
      <w:r w:rsidRPr="00FD2A98">
        <w:rPr>
          <w:rFonts w:ascii="Times New Roman" w:hAnsi="Times New Roman"/>
          <w:sz w:val="24"/>
          <w:szCs w:val="24"/>
          <w:lang w:val="tr-TR"/>
        </w:rPr>
        <w:t>Yeminli mali müşavirlik mesleğine kabul edilenler, görevlerine fiilen başl</w:t>
      </w:r>
      <w:r w:rsidRPr="00FD2A98">
        <w:rPr>
          <w:rFonts w:ascii="Times New Roman" w:hAnsi="Times New Roman"/>
          <w:sz w:val="24"/>
          <w:szCs w:val="24"/>
          <w:lang w:val="tr-TR"/>
        </w:rPr>
        <w:t>a</w:t>
      </w:r>
      <w:r w:rsidRPr="00FD2A98">
        <w:rPr>
          <w:rFonts w:ascii="Times New Roman" w:hAnsi="Times New Roman"/>
          <w:sz w:val="24"/>
          <w:szCs w:val="24"/>
          <w:lang w:val="tr-TR"/>
        </w:rPr>
        <w:t>madan önce, Asliye Ticaret Mahkemesinde aşağıda yazılı şekilde yemin ederler.</w:t>
      </w:r>
    </w:p>
    <w:p w14:paraId="01CF809D"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"Yeminli mali müşavirlik mesleğinin, bir kamu hizmeti olduğunu bilerek, Türkiye Cu</w:t>
      </w:r>
      <w:r w:rsidRPr="00FD2A98">
        <w:rPr>
          <w:rFonts w:ascii="Times New Roman" w:hAnsi="Times New Roman"/>
          <w:sz w:val="24"/>
          <w:szCs w:val="24"/>
          <w:lang w:val="tr-TR"/>
        </w:rPr>
        <w:t>m</w:t>
      </w:r>
      <w:r w:rsidRPr="00FD2A98">
        <w:rPr>
          <w:rFonts w:ascii="Times New Roman" w:hAnsi="Times New Roman"/>
          <w:sz w:val="24"/>
          <w:szCs w:val="24"/>
          <w:lang w:val="tr-TR"/>
        </w:rPr>
        <w:t>huriyeti kanunlarına, mesleki kurallara ve meslek ahlakına uyacağıma, mesleğimi tam bir bağı</w:t>
      </w:r>
      <w:r w:rsidRPr="00FD2A98">
        <w:rPr>
          <w:rFonts w:ascii="Times New Roman" w:hAnsi="Times New Roman"/>
          <w:sz w:val="24"/>
          <w:szCs w:val="24"/>
          <w:lang w:val="tr-TR"/>
        </w:rPr>
        <w:t>m</w:t>
      </w:r>
      <w:r w:rsidRPr="00FD2A98">
        <w:rPr>
          <w:rFonts w:ascii="Times New Roman" w:hAnsi="Times New Roman"/>
          <w:sz w:val="24"/>
          <w:szCs w:val="24"/>
          <w:lang w:val="tr-TR"/>
        </w:rPr>
        <w:t>sızlık, tarafsızlık ve dürüstlükle yerine getireceğime, üzerime aldığım işleri dikkat ve özenle yapacağıma, namusum ve şerefim üzerine yemin ederim."</w:t>
      </w:r>
    </w:p>
    <w:p w14:paraId="1085BC76" w14:textId="77777777" w:rsidR="00FF08B1" w:rsidRDefault="00FF08B1" w:rsidP="009A483A">
      <w:pPr>
        <w:pStyle w:val="Nor5"/>
        <w:widowControl w:val="0"/>
        <w:spacing w:line="302" w:lineRule="auto"/>
        <w:ind w:firstLine="709"/>
        <w:rPr>
          <w:rFonts w:ascii="Times New Roman" w:hAnsi="Times New Roman"/>
          <w:i/>
          <w:sz w:val="24"/>
          <w:szCs w:val="24"/>
          <w:lang w:val="tr-TR"/>
        </w:rPr>
      </w:pPr>
    </w:p>
    <w:p w14:paraId="759BC1E6" w14:textId="77777777" w:rsidR="005D4CFE" w:rsidRPr="00FF08B1" w:rsidRDefault="005D4CFE" w:rsidP="009A483A">
      <w:pPr>
        <w:pStyle w:val="Nor5"/>
        <w:widowControl w:val="0"/>
        <w:spacing w:line="302" w:lineRule="auto"/>
        <w:ind w:firstLine="709"/>
        <w:rPr>
          <w:rFonts w:ascii="Times New Roman" w:hAnsi="Times New Roman"/>
          <w:b/>
          <w:sz w:val="24"/>
          <w:szCs w:val="24"/>
          <w:lang w:val="tr-TR"/>
        </w:rPr>
      </w:pPr>
      <w:r w:rsidRPr="00FF08B1">
        <w:rPr>
          <w:rFonts w:ascii="Times New Roman" w:hAnsi="Times New Roman"/>
          <w:b/>
          <w:sz w:val="24"/>
          <w:szCs w:val="24"/>
          <w:lang w:val="tr-TR"/>
        </w:rPr>
        <w:t>Tasdik ve tasdikten doğan sorumluluk</w:t>
      </w:r>
    </w:p>
    <w:p w14:paraId="736A8CE3"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12 – </w:t>
      </w:r>
      <w:r w:rsidRPr="00FD2A98">
        <w:rPr>
          <w:rFonts w:ascii="Times New Roman" w:hAnsi="Times New Roman"/>
          <w:sz w:val="24"/>
          <w:szCs w:val="24"/>
          <w:lang w:val="tr-TR"/>
        </w:rPr>
        <w:t>Yeminli mali müşavirler gerçek ve tüzelkişilerin veya bunların teşebbüs ve işletmelerinin mali tablolarının ve beyannamelerinin mevzuat hükümleri, muhasebe prensipleri ile muhasebe standartlarına uygunluğunu ve hesapların denetim standartlarına göre incelediğini tasdik ederler.</w:t>
      </w:r>
    </w:p>
    <w:p w14:paraId="59ABD5E0"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Yeminli mali müşavirlerin tasdik edecekleri belgeler, tasdik konuları ile tasdike ilişkin usul ve esaslar; gerçek ve tüzelkişilerin mükellefiyet şekilleri, iş kolları ve ciroları, döviz kazand</w:t>
      </w:r>
      <w:r w:rsidRPr="00FD2A98">
        <w:rPr>
          <w:rFonts w:ascii="Times New Roman" w:hAnsi="Times New Roman"/>
          <w:sz w:val="24"/>
          <w:szCs w:val="24"/>
          <w:lang w:val="tr-TR"/>
        </w:rPr>
        <w:t>ı</w:t>
      </w:r>
      <w:r w:rsidRPr="00FD2A98">
        <w:rPr>
          <w:rFonts w:ascii="Times New Roman" w:hAnsi="Times New Roman"/>
          <w:sz w:val="24"/>
          <w:szCs w:val="24"/>
          <w:lang w:val="tr-TR"/>
        </w:rPr>
        <w:t xml:space="preserve">rıcı işlemleri, ithalat ve ihracatları, yatırımın miktarları ve nevileri ile belgelerin ibraz edileceği merciler esas alınmak suretiyle Maliye Bakanlığınca çıkarılacak yönetmeliklerle belirlenir. </w:t>
      </w:r>
    </w:p>
    <w:p w14:paraId="3038E47E"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Kanunları gereğince, kamu kurum ve kuruluşlarına verilen tasdik edilmiş mali tablolar, kamu idaresinin yetkili memurlarınca, tasdikin kapsamı ölçüsünde incelenmiş bir belge olarak kabul edilir. Ancak, çeşitli kanunlarla kamu idaresine tanınan teftiş ve inceleme yetkilerinin ku</w:t>
      </w:r>
      <w:r w:rsidRPr="00FD2A98">
        <w:rPr>
          <w:rFonts w:ascii="Times New Roman" w:hAnsi="Times New Roman"/>
          <w:sz w:val="24"/>
          <w:szCs w:val="24"/>
          <w:lang w:val="tr-TR"/>
        </w:rPr>
        <w:t>l</w:t>
      </w:r>
      <w:r w:rsidRPr="00FD2A98">
        <w:rPr>
          <w:rFonts w:ascii="Times New Roman" w:hAnsi="Times New Roman"/>
          <w:sz w:val="24"/>
          <w:szCs w:val="24"/>
          <w:lang w:val="tr-TR"/>
        </w:rPr>
        <w:t>lanılmasına ve gerektiğinde tekrarına ait hususlar saklıdır.</w:t>
      </w:r>
    </w:p>
    <w:p w14:paraId="11A281C1"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Yeminli mali müşavirler yaptıkları tasdikin doğruluğundan sorumludurlar. Yaptıkları tasdikin doğru olmaması halinde, tasdikin kapsamı ile sınırlı olmak üzere, ziyaa uğratılan verg</w:t>
      </w:r>
      <w:r w:rsidRPr="00FD2A98">
        <w:rPr>
          <w:rFonts w:ascii="Times New Roman" w:hAnsi="Times New Roman"/>
          <w:sz w:val="24"/>
          <w:szCs w:val="24"/>
          <w:lang w:val="tr-TR"/>
        </w:rPr>
        <w:t>i</w:t>
      </w:r>
      <w:r w:rsidRPr="00FD2A98">
        <w:rPr>
          <w:rFonts w:ascii="Times New Roman" w:hAnsi="Times New Roman"/>
          <w:sz w:val="24"/>
          <w:szCs w:val="24"/>
          <w:lang w:val="tr-TR"/>
        </w:rPr>
        <w:t>lerden ve kesilecek cezalardan mükellefle birlikte müştereken ve müteselsilen sorumlu olurlar. Yeminli mali müşavirler yaptıkları tasdikin kapsamını düzenleyecekleri raporda açıkca belirtirler.</w:t>
      </w:r>
    </w:p>
    <w:p w14:paraId="225883A2" w14:textId="77777777" w:rsidR="005D4CFE" w:rsidRPr="00FD2A98" w:rsidRDefault="005D4CFE" w:rsidP="009A483A">
      <w:pPr>
        <w:pStyle w:val="Nor5"/>
        <w:widowControl w:val="0"/>
        <w:spacing w:line="302" w:lineRule="auto"/>
        <w:ind w:firstLine="709"/>
        <w:rPr>
          <w:rFonts w:ascii="Times New Roman" w:hAnsi="Times New Roman"/>
          <w:b/>
          <w:sz w:val="24"/>
          <w:szCs w:val="24"/>
          <w:lang w:val="tr-TR"/>
        </w:rPr>
      </w:pPr>
      <w:r w:rsidRPr="00FD2A98">
        <w:rPr>
          <w:rFonts w:ascii="Times New Roman" w:hAnsi="Times New Roman"/>
          <w:b/>
          <w:sz w:val="24"/>
          <w:szCs w:val="24"/>
          <w:lang w:val="tr-TR"/>
        </w:rPr>
        <w:t xml:space="preserve">(Ek fıkra: 10/9/2014-6552/107 md.) </w:t>
      </w:r>
      <w:r w:rsidRPr="00FD2A98">
        <w:rPr>
          <w:rFonts w:ascii="Times New Roman" w:hAnsi="Times New Roman"/>
          <w:sz w:val="24"/>
          <w:szCs w:val="24"/>
          <w:lang w:val="tr-TR"/>
        </w:rPr>
        <w:t>Yeminli mali müşavirlerin tasdikten doğan mali sorumlulukları ile disiplin sorumlulukları ayrı ayrı müstakil bir rapor ile tespit edilir. Bu kapsa</w:t>
      </w:r>
      <w:r w:rsidRPr="00FD2A98">
        <w:rPr>
          <w:rFonts w:ascii="Times New Roman" w:hAnsi="Times New Roman"/>
          <w:sz w:val="24"/>
          <w:szCs w:val="24"/>
          <w:lang w:val="tr-TR"/>
        </w:rPr>
        <w:t>m</w:t>
      </w:r>
      <w:r w:rsidRPr="00FD2A98">
        <w:rPr>
          <w:rFonts w:ascii="Times New Roman" w:hAnsi="Times New Roman"/>
          <w:sz w:val="24"/>
          <w:szCs w:val="24"/>
          <w:lang w:val="tr-TR"/>
        </w:rPr>
        <w:t>da yeminli mali müşavir hakkında sorumluluk raporu yazılabilmesi için yeminli mali müşavirin yazılı savunması istenir. Savunma isteme yazısının tebliğ tarihinden itibaren otuz gün içinde savunma yapılmaması durumunda ilgili yeminli mali müşavir savunma hakkından vazgeçmiş sayılır.</w:t>
      </w:r>
      <w:r w:rsidRPr="00FD2A98">
        <w:rPr>
          <w:rFonts w:ascii="Times New Roman" w:hAnsi="Times New Roman"/>
          <w:b/>
          <w:sz w:val="24"/>
          <w:szCs w:val="24"/>
          <w:lang w:val="tr-TR"/>
        </w:rPr>
        <w:t xml:space="preserve"> </w:t>
      </w:r>
    </w:p>
    <w:p w14:paraId="38BEB25F" w14:textId="77777777" w:rsidR="005D4CFE" w:rsidRPr="00FD2A98" w:rsidRDefault="005D4CFE" w:rsidP="009A483A">
      <w:pPr>
        <w:pStyle w:val="Nor5"/>
        <w:widowControl w:val="0"/>
        <w:spacing w:line="302" w:lineRule="auto"/>
        <w:ind w:firstLine="709"/>
        <w:rPr>
          <w:rFonts w:ascii="Times New Roman" w:hAnsi="Times New Roman"/>
          <w:sz w:val="24"/>
          <w:szCs w:val="24"/>
          <w:lang w:val="tr-TR"/>
        </w:rPr>
      </w:pPr>
      <w:r w:rsidRPr="00FD2A98">
        <w:rPr>
          <w:rFonts w:ascii="Times New Roman" w:hAnsi="Times New Roman"/>
          <w:sz w:val="24"/>
          <w:szCs w:val="24"/>
          <w:lang w:val="tr-TR"/>
        </w:rPr>
        <w:t>Bu Kanun hükümlerine göre meslek icra edenlerin vergi kanunları ve diğer kanunlardaki sorumlulukları saklıdır.</w:t>
      </w:r>
    </w:p>
    <w:p w14:paraId="06CDBC29" w14:textId="77777777" w:rsidR="009A483A" w:rsidRDefault="009A483A" w:rsidP="009A483A">
      <w:pPr>
        <w:pStyle w:val="Nor5"/>
        <w:widowControl w:val="0"/>
        <w:spacing w:line="302" w:lineRule="auto"/>
        <w:ind w:firstLine="709"/>
        <w:rPr>
          <w:rFonts w:ascii="Times New Roman" w:hAnsi="Times New Roman"/>
          <w:i/>
          <w:sz w:val="24"/>
          <w:szCs w:val="24"/>
          <w:lang w:val="tr-TR"/>
        </w:rPr>
      </w:pPr>
    </w:p>
    <w:p w14:paraId="1DB8159D" w14:textId="77777777" w:rsidR="005D4CFE" w:rsidRPr="009A483A" w:rsidRDefault="005D4CFE" w:rsidP="009A483A">
      <w:pPr>
        <w:pStyle w:val="Nor5"/>
        <w:widowControl w:val="0"/>
        <w:spacing w:line="302" w:lineRule="auto"/>
        <w:ind w:firstLine="709"/>
        <w:rPr>
          <w:rFonts w:ascii="Times New Roman" w:hAnsi="Times New Roman"/>
          <w:b/>
          <w:sz w:val="24"/>
          <w:szCs w:val="24"/>
          <w:lang w:val="tr-TR"/>
        </w:rPr>
      </w:pPr>
      <w:r w:rsidRPr="009A483A">
        <w:rPr>
          <w:rFonts w:ascii="Times New Roman" w:hAnsi="Times New Roman"/>
          <w:b/>
          <w:sz w:val="24"/>
          <w:szCs w:val="24"/>
          <w:lang w:val="tr-TR"/>
        </w:rPr>
        <w:t>Meslekle ilgili konularda çalıştırılmayacak olanlar</w:t>
      </w:r>
    </w:p>
    <w:p w14:paraId="3A21DBA9" w14:textId="77777777" w:rsidR="005D4CFE" w:rsidRPr="00FD2A98" w:rsidRDefault="005D4CFE" w:rsidP="009A483A">
      <w:pPr>
        <w:pStyle w:val="MaddeBasl1"/>
        <w:widowControl w:val="0"/>
        <w:spacing w:before="0" w:line="302" w:lineRule="auto"/>
        <w:ind w:firstLine="709"/>
        <w:jc w:val="both"/>
        <w:rPr>
          <w:rFonts w:ascii="Times New Roman" w:hAnsi="Times New Roman"/>
          <w:i w:val="0"/>
          <w:sz w:val="24"/>
          <w:szCs w:val="24"/>
          <w:lang w:val="tr-TR"/>
        </w:rPr>
      </w:pPr>
      <w:r w:rsidRPr="00FD2A98">
        <w:rPr>
          <w:rFonts w:ascii="Times New Roman" w:hAnsi="Times New Roman"/>
          <w:b/>
          <w:i w:val="0"/>
          <w:sz w:val="24"/>
          <w:szCs w:val="24"/>
          <w:lang w:val="tr-TR"/>
        </w:rPr>
        <w:t xml:space="preserve">Madde 13 – </w:t>
      </w:r>
      <w:r w:rsidRPr="00FD2A98">
        <w:rPr>
          <w:rFonts w:ascii="Times New Roman" w:hAnsi="Times New Roman"/>
          <w:i w:val="0"/>
          <w:sz w:val="24"/>
          <w:szCs w:val="24"/>
          <w:lang w:val="tr-TR"/>
        </w:rPr>
        <w:t>Meslek mensupları, kişisel veya ortak bürolarında mesleği yapmaları yasa</w:t>
      </w:r>
      <w:r w:rsidRPr="00FD2A98">
        <w:rPr>
          <w:rFonts w:ascii="Times New Roman" w:hAnsi="Times New Roman"/>
          <w:i w:val="0"/>
          <w:sz w:val="24"/>
          <w:szCs w:val="24"/>
          <w:lang w:val="tr-TR"/>
        </w:rPr>
        <w:t>k</w:t>
      </w:r>
      <w:r w:rsidRPr="00FD2A98">
        <w:rPr>
          <w:rFonts w:ascii="Times New Roman" w:hAnsi="Times New Roman"/>
          <w:i w:val="0"/>
          <w:sz w:val="24"/>
          <w:szCs w:val="24"/>
          <w:lang w:val="tr-TR"/>
        </w:rPr>
        <w:t>lananları çalıştıramayacakları gibi, bunlarla her ne şekilde olursa olsun meslekleri ile ilgili işbirl</w:t>
      </w:r>
      <w:r w:rsidRPr="00FD2A98">
        <w:rPr>
          <w:rFonts w:ascii="Times New Roman" w:hAnsi="Times New Roman"/>
          <w:i w:val="0"/>
          <w:sz w:val="24"/>
          <w:szCs w:val="24"/>
          <w:lang w:val="tr-TR"/>
        </w:rPr>
        <w:t>i</w:t>
      </w:r>
      <w:r w:rsidRPr="00FD2A98">
        <w:rPr>
          <w:rFonts w:ascii="Times New Roman" w:hAnsi="Times New Roman"/>
          <w:i w:val="0"/>
          <w:sz w:val="24"/>
          <w:szCs w:val="24"/>
          <w:lang w:val="tr-TR"/>
        </w:rPr>
        <w:t xml:space="preserve">ği yapamazlar. </w:t>
      </w:r>
    </w:p>
    <w:p w14:paraId="3FF4C201" w14:textId="77777777" w:rsidR="005D4CFE" w:rsidRPr="009A483A" w:rsidRDefault="009A483A" w:rsidP="009A483A">
      <w:pPr>
        <w:pStyle w:val="ksmblm0"/>
        <w:widowControl w:val="0"/>
        <w:spacing w:before="0" w:line="298" w:lineRule="auto"/>
        <w:jc w:val="center"/>
        <w:rPr>
          <w:rFonts w:ascii="Times New Roman" w:hAnsi="Times New Roman"/>
          <w:b/>
          <w:sz w:val="24"/>
          <w:szCs w:val="24"/>
          <w:lang w:val="tr-TR"/>
        </w:rPr>
      </w:pPr>
      <w:r>
        <w:rPr>
          <w:rFonts w:ascii="Times New Roman" w:hAnsi="Times New Roman"/>
          <w:sz w:val="24"/>
          <w:szCs w:val="24"/>
          <w:lang w:val="tr-TR"/>
        </w:rPr>
        <w:br w:type="page"/>
      </w:r>
      <w:r w:rsidR="005D4CFE" w:rsidRPr="009A483A">
        <w:rPr>
          <w:rFonts w:ascii="Times New Roman" w:hAnsi="Times New Roman"/>
          <w:b/>
          <w:sz w:val="24"/>
          <w:szCs w:val="24"/>
          <w:lang w:val="tr-TR"/>
        </w:rPr>
        <w:lastRenderedPageBreak/>
        <w:t>İKİNCİ BÖLÜM</w:t>
      </w:r>
    </w:p>
    <w:p w14:paraId="2BC37183" w14:textId="77777777" w:rsidR="005D4CFE" w:rsidRPr="009A483A" w:rsidRDefault="005D4CFE" w:rsidP="009A483A">
      <w:pPr>
        <w:pStyle w:val="ksmblmalt0"/>
        <w:widowControl w:val="0"/>
        <w:spacing w:line="298" w:lineRule="auto"/>
        <w:jc w:val="center"/>
        <w:rPr>
          <w:rFonts w:ascii="Times New Roman" w:hAnsi="Times New Roman"/>
          <w:b/>
          <w:i w:val="0"/>
          <w:sz w:val="24"/>
          <w:szCs w:val="24"/>
          <w:lang w:val="tr-TR"/>
        </w:rPr>
      </w:pPr>
      <w:r w:rsidRPr="009A483A">
        <w:rPr>
          <w:rFonts w:ascii="Times New Roman" w:hAnsi="Times New Roman"/>
          <w:b/>
          <w:i w:val="0"/>
          <w:sz w:val="24"/>
          <w:szCs w:val="24"/>
          <w:lang w:val="tr-TR"/>
        </w:rPr>
        <w:t xml:space="preserve">Serbert Muhasebeci Mali Müşavirler </w:t>
      </w:r>
      <w:r w:rsidR="009A483A">
        <w:rPr>
          <w:rFonts w:ascii="Times New Roman" w:hAnsi="Times New Roman"/>
          <w:b/>
          <w:i w:val="0"/>
          <w:sz w:val="24"/>
          <w:szCs w:val="24"/>
          <w:lang w:val="tr-TR"/>
        </w:rPr>
        <w:t xml:space="preserve">ve </w:t>
      </w:r>
      <w:r w:rsidRPr="009A483A">
        <w:rPr>
          <w:rFonts w:ascii="Times New Roman" w:hAnsi="Times New Roman"/>
          <w:b/>
          <w:i w:val="0"/>
          <w:sz w:val="24"/>
          <w:szCs w:val="24"/>
          <w:lang w:val="tr-TR"/>
        </w:rPr>
        <w:t>Yeminli Mali Müşavirler Odaları</w:t>
      </w:r>
    </w:p>
    <w:p w14:paraId="03E67D91" w14:textId="77777777" w:rsidR="005D4CFE" w:rsidRPr="009A483A" w:rsidRDefault="005D4CFE" w:rsidP="009A483A">
      <w:pPr>
        <w:pStyle w:val="MaddeBasl1"/>
        <w:widowControl w:val="0"/>
        <w:spacing w:before="0" w:line="298" w:lineRule="auto"/>
        <w:ind w:firstLine="709"/>
        <w:rPr>
          <w:rFonts w:ascii="Times New Roman" w:hAnsi="Times New Roman"/>
          <w:b/>
          <w:i w:val="0"/>
          <w:sz w:val="24"/>
          <w:szCs w:val="24"/>
          <w:lang w:val="tr-TR"/>
        </w:rPr>
      </w:pPr>
      <w:r w:rsidRPr="009A483A">
        <w:rPr>
          <w:rFonts w:ascii="Times New Roman" w:hAnsi="Times New Roman"/>
          <w:b/>
          <w:i w:val="0"/>
          <w:sz w:val="24"/>
          <w:szCs w:val="24"/>
          <w:lang w:val="tr-TR"/>
        </w:rPr>
        <w:t>Odalar, nitelikleri ve faaliyet sınırı</w:t>
      </w:r>
    </w:p>
    <w:p w14:paraId="3C6BE863"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14 – </w:t>
      </w:r>
      <w:r w:rsidRPr="00FD2A98">
        <w:rPr>
          <w:rFonts w:ascii="Times New Roman" w:hAnsi="Times New Roman"/>
          <w:sz w:val="24"/>
          <w:szCs w:val="24"/>
          <w:lang w:val="tr-TR"/>
        </w:rPr>
        <w:t>Serbest muhasebeci mali müşavirler ve yeminli mali müşavirlerin odaları ayrı ayrı kurulur. Serbest muhasebeci mali müşavirler ve yeminli mali müşavirler odaları, bu Kanunda yazılı esaslar uyarınca meslek mensuplarının ihtiyaçlarını karşılamak, mesleki faaliye</w:t>
      </w:r>
      <w:r w:rsidRPr="00FD2A98">
        <w:rPr>
          <w:rFonts w:ascii="Times New Roman" w:hAnsi="Times New Roman"/>
          <w:sz w:val="24"/>
          <w:szCs w:val="24"/>
          <w:lang w:val="tr-TR"/>
        </w:rPr>
        <w:t>t</w:t>
      </w:r>
      <w:r w:rsidRPr="00FD2A98">
        <w:rPr>
          <w:rFonts w:ascii="Times New Roman" w:hAnsi="Times New Roman"/>
          <w:sz w:val="24"/>
          <w:szCs w:val="24"/>
          <w:lang w:val="tr-TR"/>
        </w:rPr>
        <w:t>lerini kolaylaştırmak, bu mesleklerin genel menfaatlere uygun olarak gelişmesini sağlamak, me</w:t>
      </w:r>
      <w:r w:rsidRPr="00FD2A98">
        <w:rPr>
          <w:rFonts w:ascii="Times New Roman" w:hAnsi="Times New Roman"/>
          <w:sz w:val="24"/>
          <w:szCs w:val="24"/>
          <w:lang w:val="tr-TR"/>
        </w:rPr>
        <w:t>s</w:t>
      </w:r>
      <w:r w:rsidRPr="00FD2A98">
        <w:rPr>
          <w:rFonts w:ascii="Times New Roman" w:hAnsi="Times New Roman"/>
          <w:sz w:val="24"/>
          <w:szCs w:val="24"/>
          <w:lang w:val="tr-TR"/>
        </w:rPr>
        <w:t>lek mensuplarının birbirleriyle ve iş sahipleri ile olan ilişkilerinde dürüstlüğü ve güveni hakim kılmak üzere meslek disiplini ve ahlakını korumak maksadıyla kurulan, tüzelkişiliğe sahip, kamu kurumu niteliğinde meslek kuruluşlarıdır.</w:t>
      </w:r>
    </w:p>
    <w:p w14:paraId="12BEE719"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Bu kanunda kullanılan oda deyimi, ayrı ayrı kurulacak olan serbest muhasebeci mali müşavirler, yeminli mali müşavirler odalarını ifade eder. </w:t>
      </w:r>
    </w:p>
    <w:p w14:paraId="40B46859"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b/>
          <w:sz w:val="24"/>
          <w:szCs w:val="24"/>
          <w:lang w:val="tr-TR"/>
        </w:rPr>
        <w:t>(Değişik: 18/6/1997 - 4276/22 md.)</w:t>
      </w:r>
      <w:r w:rsidRPr="00FD2A98">
        <w:rPr>
          <w:rFonts w:ascii="Times New Roman" w:hAnsi="Times New Roman"/>
          <w:sz w:val="24"/>
          <w:szCs w:val="24"/>
          <w:lang w:val="tr-TR"/>
        </w:rPr>
        <w:t xml:space="preserve"> Odalar, kuruluş amaçları dışında faaliyette bulun</w:t>
      </w:r>
      <w:r w:rsidRPr="00FD2A98">
        <w:rPr>
          <w:rFonts w:ascii="Times New Roman" w:hAnsi="Times New Roman"/>
          <w:sz w:val="24"/>
          <w:szCs w:val="24"/>
          <w:lang w:val="tr-TR"/>
        </w:rPr>
        <w:t>a</w:t>
      </w:r>
      <w:r w:rsidRPr="00FD2A98">
        <w:rPr>
          <w:rFonts w:ascii="Times New Roman" w:hAnsi="Times New Roman"/>
          <w:sz w:val="24"/>
          <w:szCs w:val="24"/>
          <w:lang w:val="tr-TR"/>
        </w:rPr>
        <w:t xml:space="preserve">mazlar. </w:t>
      </w:r>
    </w:p>
    <w:p w14:paraId="6413F5FF" w14:textId="77777777" w:rsidR="009A483A" w:rsidRDefault="009A483A" w:rsidP="009A483A">
      <w:pPr>
        <w:pStyle w:val="Nor5"/>
        <w:widowControl w:val="0"/>
        <w:spacing w:line="298" w:lineRule="auto"/>
        <w:ind w:firstLine="709"/>
        <w:rPr>
          <w:rFonts w:ascii="Times New Roman" w:hAnsi="Times New Roman"/>
          <w:i/>
          <w:sz w:val="24"/>
          <w:szCs w:val="24"/>
          <w:lang w:val="tr-TR"/>
        </w:rPr>
      </w:pPr>
    </w:p>
    <w:p w14:paraId="6CD12567" w14:textId="77777777" w:rsidR="005D4CFE" w:rsidRPr="009A483A" w:rsidRDefault="005D4CFE" w:rsidP="009A483A">
      <w:pPr>
        <w:pStyle w:val="Nor5"/>
        <w:widowControl w:val="0"/>
        <w:spacing w:line="298" w:lineRule="auto"/>
        <w:ind w:firstLine="709"/>
        <w:rPr>
          <w:rFonts w:ascii="Times New Roman" w:hAnsi="Times New Roman"/>
          <w:b/>
          <w:sz w:val="24"/>
          <w:szCs w:val="24"/>
          <w:lang w:val="tr-TR"/>
        </w:rPr>
      </w:pPr>
      <w:r w:rsidRPr="009A483A">
        <w:rPr>
          <w:rFonts w:ascii="Times New Roman" w:hAnsi="Times New Roman"/>
          <w:b/>
          <w:sz w:val="24"/>
          <w:szCs w:val="24"/>
          <w:lang w:val="tr-TR"/>
        </w:rPr>
        <w:t>Odaların kuruluşu</w:t>
      </w:r>
    </w:p>
    <w:p w14:paraId="2E94E498"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15 – (Değişik birinci fıkra: 10/7/2008-5786/7 md.) </w:t>
      </w:r>
      <w:r w:rsidRPr="00FD2A98">
        <w:rPr>
          <w:rFonts w:ascii="Times New Roman" w:hAnsi="Times New Roman"/>
          <w:sz w:val="24"/>
          <w:szCs w:val="24"/>
          <w:lang w:val="tr-TR"/>
        </w:rPr>
        <w:t>Bölgesi içinde kendi mesleği konusunda en az 250 meslek mensubu bulunan il merkezlerinde ve bölgesi içinde 250 meslek mensubu bulunan ilçelerde (Büyükşehir belediyesi sınırları içindeki ilçeler hariç) bir oda kurulur. Ayrı ayrı kurulan serbest muhasebeci mali müşavirler ve yeminli mali müşavirler odaları, bulu</w:t>
      </w:r>
      <w:r w:rsidRPr="00FD2A98">
        <w:rPr>
          <w:rFonts w:ascii="Times New Roman" w:hAnsi="Times New Roman"/>
          <w:sz w:val="24"/>
          <w:szCs w:val="24"/>
          <w:lang w:val="tr-TR"/>
        </w:rPr>
        <w:t>n</w:t>
      </w:r>
      <w:r w:rsidRPr="00FD2A98">
        <w:rPr>
          <w:rFonts w:ascii="Times New Roman" w:hAnsi="Times New Roman"/>
          <w:sz w:val="24"/>
          <w:szCs w:val="24"/>
          <w:lang w:val="tr-TR"/>
        </w:rPr>
        <w:t>dukları ilin veya ilçenin adıyla anılır. Ancak, ilçelerde oda kurulabilmesi için o ilçedeki en az 100 meslek mensubunun yazılı başvurusu aranır.</w:t>
      </w:r>
    </w:p>
    <w:p w14:paraId="21125E95"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sz w:val="24"/>
          <w:szCs w:val="24"/>
          <w:lang w:val="tr-TR"/>
        </w:rPr>
        <w:t>Yeterli sayıda meslek mensubu bulunmayan ve oda kurulamayan yerlerin en yakın odaya bağlanmasına veya bölge odaları kurulmasına Birlikçe karar verilir. Bu karar Maliye Bakanlığına bildirilir.</w:t>
      </w:r>
    </w:p>
    <w:p w14:paraId="58C338EB"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sz w:val="24"/>
          <w:szCs w:val="24"/>
          <w:lang w:val="tr-TR"/>
        </w:rPr>
        <w:t>Odalar, kuruluşlarını Birlik Yönetim Kurulu aracılığıyla Maliye Bakanlığına bildirmekle tüzelkişilik kazanırlar.</w:t>
      </w:r>
    </w:p>
    <w:p w14:paraId="546B7174" w14:textId="77777777" w:rsidR="005D4CFE" w:rsidRPr="00FD2A98" w:rsidRDefault="005D4CFE" w:rsidP="009A483A">
      <w:pPr>
        <w:pStyle w:val="Nor5"/>
        <w:widowControl w:val="0"/>
        <w:spacing w:line="298" w:lineRule="auto"/>
        <w:ind w:firstLine="709"/>
        <w:rPr>
          <w:rFonts w:ascii="Times New Roman" w:hAnsi="Times New Roman"/>
          <w:sz w:val="24"/>
          <w:szCs w:val="24"/>
          <w:lang w:val="tr-TR"/>
        </w:rPr>
      </w:pPr>
      <w:r w:rsidRPr="00FD2A98">
        <w:rPr>
          <w:rFonts w:ascii="Times New Roman" w:hAnsi="Times New Roman"/>
          <w:sz w:val="24"/>
          <w:szCs w:val="24"/>
          <w:lang w:val="tr-TR"/>
        </w:rPr>
        <w:t>Odalara üye olmayan meslek mensupları mesleki faaliyette bulunamazlar.</w:t>
      </w:r>
    </w:p>
    <w:p w14:paraId="38EC4010" w14:textId="77777777" w:rsidR="005D4CFE" w:rsidRPr="00FD2A98" w:rsidRDefault="005D4CFE" w:rsidP="009A483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(Değişik: 18/6/1997 - 4276/23 md.) </w:t>
      </w:r>
      <w:r w:rsidRPr="00FD2A98">
        <w:rPr>
          <w:rFonts w:ascii="Times New Roman" w:hAnsi="Times New Roman" w:cs="Times New Roman"/>
          <w:color w:val="000000"/>
          <w:sz w:val="24"/>
          <w:szCs w:val="24"/>
        </w:rPr>
        <w:t xml:space="preserve">Amaçları dışında faaliyet gösteren odaların sorumlu organlarının görevlerine son verilmesine ve yerlerine yenilerinin seçilmesine, Maliye Bakanlığının veya bulundukları yer Cumhuriyet Başsavcılığının istemi üzerine, o yerdeki asliye hukuk mahkemesince basit usule göre yargılama yapılarak karar verilir ve dava en geç üç ay içinde sonuçlandırılır. </w:t>
      </w:r>
    </w:p>
    <w:p w14:paraId="5A62863E" w14:textId="77777777" w:rsidR="005D4CFE" w:rsidRPr="00FD2A98" w:rsidRDefault="005D4CFE" w:rsidP="009A483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Mahkemece beşinci fıkrada yazılı organların görevlerine son verilmesi halinde kararda ayrıca, görevlerine son verilen organları bu Kanunda yazılı usullere göre seçecek organları toplamak üzere, Oda Yönetim Kurulu için Oda Genel Kurulu üyeleri arasından, Birlik Yönetim Kurulu için Birlik Genel Kurulu üyeleri arasından beş kişi görevlendirilir. Seçim, görevlendirilen bu beş kişi tarafından bir ay içinde sonuçlandırılır. Görevlendirilen bu beş kişi bu fıkrada yazılı süre içinde görevlerine son verilen organlar gibi görevli ve yetkili olup aynı şekilde sorumludurlar. Bu fıkra hükmüne göre seçilecek yeni organlar eski organların görev sürelerini tamamlarlar.</w:t>
      </w:r>
    </w:p>
    <w:p w14:paraId="10C4EFF6"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lastRenderedPageBreak/>
        <w:t>Maliye Bakanlığının bu Kanun uyarınca Oda organlarının işlemleri hakkında onay mercii olarak verdiği kararları görevli oda organları aynen yerine getirmekle yükümlüdürler. Bakanlık kararını, idari yargı merciinin yürütmenin durdurulmasına veya esasına ait kararı veya kanuni bir sebep olmaksızın yerine getirmeyen veya eski kararda direnme niteliğinde yeni bir karar veren veya kanunun mecburi kıldığı işlemleri Bakanlığın uyarısına rağmen yerine getirmeyen oda organları hakkında da yukarıdaki fıkralar hükümleri uygulanır.</w:t>
      </w:r>
    </w:p>
    <w:p w14:paraId="6E36785F"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Görevlerine son verilen organların yerine en geç bir ay içerisinde yenileri seçilir. Yeni seçilenler eskilerin süresini tamamlarlar.</w:t>
      </w:r>
    </w:p>
    <w:p w14:paraId="3AB4C3B5"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Görevlerine son verilen organ üyelerinin kanunda yazılı cezai sorumlulukları saklıdır. Bu organların yukarıdaki fıkra gereğince görevlerine son verilmesine sebep olan tasarrufları hükümsüzdür.</w:t>
      </w:r>
    </w:p>
    <w:p w14:paraId="43C4BF82"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(Değişik: 18/6/1997 - 4276/23 md.) </w:t>
      </w:r>
      <w:r w:rsidRPr="00FD2A98">
        <w:rPr>
          <w:rFonts w:ascii="Times New Roman" w:hAnsi="Times New Roman" w:cs="Times New Roman"/>
          <w:color w:val="000000"/>
          <w:sz w:val="24"/>
          <w:szCs w:val="24"/>
        </w:rPr>
        <w:t>Ancak, milli güvenliğin, kamu düzeninin, suç işlenmesini veya suçun devamını önlemenin yahut yakalamanın gerektirdiği hallerde gecikmede sakınca varsa, odalar, vali tarafından faaliyetten men edilebilir. Faaliyetten men kararı, yirmidört aat içinde görevli hakimin onayına sunulur. Hakim, kararını kırksekiz saat içinde açıklar, aksi halde, bu idari karar kendiliğinden yürürlükten kalkar.</w:t>
      </w:r>
    </w:p>
    <w:p w14:paraId="6DF3C660"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Göreve son verme ve görevden uzaklaştırma hükümleri oda genel kurulu hakkında uygulanmaz.</w:t>
      </w:r>
    </w:p>
    <w:p w14:paraId="3C0E3D26" w14:textId="77777777" w:rsidR="009A483A" w:rsidRDefault="009A483A" w:rsidP="009A483A">
      <w:pPr>
        <w:pStyle w:val="nor0"/>
        <w:widowControl w:val="0"/>
        <w:spacing w:line="302" w:lineRule="auto"/>
        <w:ind w:firstLine="709"/>
        <w:rPr>
          <w:rFonts w:ascii="Times New Roman" w:hAnsi="Times New Roman" w:cs="Times New Roman"/>
          <w:i/>
          <w:iCs/>
          <w:color w:val="000000"/>
          <w:sz w:val="24"/>
          <w:szCs w:val="24"/>
        </w:rPr>
      </w:pPr>
    </w:p>
    <w:p w14:paraId="094CA06B" w14:textId="77777777" w:rsidR="005D4CFE" w:rsidRPr="009A483A" w:rsidRDefault="005D4CFE" w:rsidP="009A483A">
      <w:pPr>
        <w:pStyle w:val="nor0"/>
        <w:widowControl w:val="0"/>
        <w:spacing w:line="302"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Odaların gelirleri</w:t>
      </w:r>
    </w:p>
    <w:p w14:paraId="5BB2D288"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16 – </w:t>
      </w:r>
      <w:r w:rsidRPr="00FD2A98">
        <w:rPr>
          <w:rFonts w:ascii="Times New Roman" w:hAnsi="Times New Roman" w:cs="Times New Roman"/>
          <w:color w:val="000000"/>
          <w:sz w:val="24"/>
          <w:szCs w:val="24"/>
        </w:rPr>
        <w:t>Odaların gelirleri aşağıda gösterilmiştir.</w:t>
      </w:r>
    </w:p>
    <w:p w14:paraId="764384F1"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Odaya giriş ücreti,</w:t>
      </w:r>
    </w:p>
    <w:p w14:paraId="17501414"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Yıllık üye aidatları,</w:t>
      </w:r>
    </w:p>
    <w:p w14:paraId="761F06EC"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Yardım ve bağışlar,</w:t>
      </w:r>
    </w:p>
    <w:p w14:paraId="1F598CC3"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d) </w:t>
      </w:r>
      <w:r w:rsidRPr="00FD2A98">
        <w:rPr>
          <w:rFonts w:ascii="Times New Roman" w:hAnsi="Times New Roman" w:cs="Times New Roman"/>
          <w:b/>
          <w:bCs/>
          <w:color w:val="000000"/>
          <w:sz w:val="24"/>
          <w:szCs w:val="24"/>
        </w:rPr>
        <w:t xml:space="preserve">(Değişik: 10/7/2008-5786/8 md.) </w:t>
      </w:r>
      <w:r w:rsidRPr="00FD2A98">
        <w:rPr>
          <w:rFonts w:ascii="Times New Roman" w:hAnsi="Times New Roman" w:cs="Times New Roman"/>
          <w:color w:val="000000"/>
          <w:sz w:val="24"/>
          <w:szCs w:val="24"/>
        </w:rPr>
        <w:t>Mesleki eğitime yönelik kurs ve staj ücretleri ile diğer çeşitli gelirler.</w:t>
      </w:r>
    </w:p>
    <w:p w14:paraId="4979E696" w14:textId="77777777" w:rsidR="005D4CFE" w:rsidRPr="00FD2A98" w:rsidRDefault="005D4CFE" w:rsidP="009A483A">
      <w:pPr>
        <w:widowControl w:val="0"/>
        <w:spacing w:line="302" w:lineRule="auto"/>
        <w:ind w:firstLine="709"/>
        <w:jc w:val="both"/>
        <w:rPr>
          <w:sz w:val="24"/>
          <w:szCs w:val="24"/>
        </w:rPr>
      </w:pPr>
      <w:r w:rsidRPr="00FD2A98">
        <w:rPr>
          <w:b/>
          <w:bCs/>
          <w:color w:val="000000"/>
          <w:sz w:val="24"/>
          <w:szCs w:val="24"/>
        </w:rPr>
        <w:t xml:space="preserve">(Ek fıkra: 10/7/2008-5786/8 md.) </w:t>
      </w:r>
      <w:r w:rsidRPr="00FD2A98">
        <w:rPr>
          <w:color w:val="000000"/>
          <w:sz w:val="24"/>
          <w:szCs w:val="24"/>
        </w:rPr>
        <w:t>Meslek mensuplarından kamu kurum ve kuruluşlarında çalışanlar ile mesleği fiilen icra etmeyenler, odaya giriş ücreti ve yıllık üye aidatlarını yüzde elli indirimli olarak öderler.</w:t>
      </w:r>
    </w:p>
    <w:p w14:paraId="648FE8D9" w14:textId="77777777" w:rsidR="009A483A" w:rsidRDefault="009A483A" w:rsidP="009A483A">
      <w:pPr>
        <w:pStyle w:val="nor2"/>
        <w:widowControl w:val="0"/>
        <w:spacing w:line="302" w:lineRule="auto"/>
        <w:ind w:firstLine="709"/>
        <w:rPr>
          <w:rFonts w:ascii="Times New Roman" w:hAnsi="Times New Roman" w:cs="Times New Roman"/>
          <w:color w:val="000000"/>
          <w:sz w:val="24"/>
          <w:szCs w:val="24"/>
          <w:lang w:val="en-US"/>
        </w:rPr>
      </w:pPr>
    </w:p>
    <w:p w14:paraId="7FE4BD4C" w14:textId="77777777" w:rsidR="005D4CFE" w:rsidRPr="009A483A" w:rsidRDefault="005D4CFE" w:rsidP="009A483A">
      <w:pPr>
        <w:pStyle w:val="nor2"/>
        <w:widowControl w:val="0"/>
        <w:spacing w:line="302" w:lineRule="auto"/>
        <w:ind w:firstLine="709"/>
        <w:rPr>
          <w:rFonts w:ascii="Times New Roman" w:hAnsi="Times New Roman" w:cs="Times New Roman"/>
          <w:b/>
          <w:sz w:val="24"/>
          <w:szCs w:val="24"/>
        </w:rPr>
      </w:pPr>
      <w:r w:rsidRPr="009A483A">
        <w:rPr>
          <w:rFonts w:ascii="Times New Roman" w:hAnsi="Times New Roman" w:cs="Times New Roman"/>
          <w:b/>
          <w:iCs/>
          <w:sz w:val="24"/>
          <w:szCs w:val="24"/>
        </w:rPr>
        <w:t>Odaların organları</w:t>
      </w:r>
    </w:p>
    <w:p w14:paraId="053EFF1B"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sz w:val="24"/>
          <w:szCs w:val="24"/>
        </w:rPr>
        <w:t xml:space="preserve">Madde 17 – </w:t>
      </w:r>
      <w:r w:rsidRPr="00FD2A98">
        <w:rPr>
          <w:rFonts w:ascii="Times New Roman" w:hAnsi="Times New Roman" w:cs="Times New Roman"/>
          <w:sz w:val="24"/>
          <w:szCs w:val="24"/>
        </w:rPr>
        <w:t>Odaların organları aşağıda gösterilmiştir.</w:t>
      </w:r>
    </w:p>
    <w:p w14:paraId="5CCD50E6"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a) Genel Kurul,</w:t>
      </w:r>
    </w:p>
    <w:p w14:paraId="4BA57A32"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b) Yönetim Kurulu,</w:t>
      </w:r>
    </w:p>
    <w:p w14:paraId="264DA68F"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c) Disiplin Kurulu,</w:t>
      </w:r>
    </w:p>
    <w:p w14:paraId="0BFB7FFD"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d) Denetleme Kurulu.</w:t>
      </w:r>
    </w:p>
    <w:p w14:paraId="4A69BDB0" w14:textId="77777777" w:rsidR="009A483A" w:rsidRDefault="009A483A" w:rsidP="009A483A">
      <w:pPr>
        <w:pStyle w:val="nor2"/>
        <w:widowControl w:val="0"/>
        <w:spacing w:line="302" w:lineRule="auto"/>
        <w:ind w:firstLine="709"/>
        <w:rPr>
          <w:rFonts w:ascii="Times New Roman" w:hAnsi="Times New Roman" w:cs="Times New Roman"/>
          <w:i/>
          <w:iCs/>
          <w:sz w:val="24"/>
          <w:szCs w:val="24"/>
        </w:rPr>
      </w:pPr>
    </w:p>
    <w:p w14:paraId="559EEC4B" w14:textId="77777777" w:rsidR="005D4CFE" w:rsidRPr="009A483A" w:rsidRDefault="005D4CFE" w:rsidP="009A483A">
      <w:pPr>
        <w:pStyle w:val="nor2"/>
        <w:widowControl w:val="0"/>
        <w:spacing w:line="302" w:lineRule="auto"/>
        <w:ind w:firstLine="709"/>
        <w:rPr>
          <w:rFonts w:ascii="Times New Roman" w:hAnsi="Times New Roman" w:cs="Times New Roman"/>
          <w:b/>
          <w:sz w:val="24"/>
          <w:szCs w:val="24"/>
        </w:rPr>
      </w:pPr>
      <w:r w:rsidRPr="009A483A">
        <w:rPr>
          <w:rFonts w:ascii="Times New Roman" w:hAnsi="Times New Roman" w:cs="Times New Roman"/>
          <w:b/>
          <w:iCs/>
          <w:sz w:val="24"/>
          <w:szCs w:val="24"/>
        </w:rPr>
        <w:t>Oda Genel Kurulunun teşekkülü</w:t>
      </w:r>
    </w:p>
    <w:p w14:paraId="4CDBCD8A" w14:textId="77777777" w:rsidR="005D4CFE" w:rsidRPr="00FD2A98" w:rsidRDefault="005D4CFE" w:rsidP="009A483A">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sz w:val="24"/>
          <w:szCs w:val="24"/>
        </w:rPr>
        <w:t xml:space="preserve">Madde 18 – </w:t>
      </w:r>
      <w:r w:rsidRPr="00FD2A98">
        <w:rPr>
          <w:rFonts w:ascii="Times New Roman" w:hAnsi="Times New Roman" w:cs="Times New Roman"/>
          <w:sz w:val="24"/>
          <w:szCs w:val="24"/>
        </w:rPr>
        <w:t>Genel Kurul, Odanın en yüksek organı olup odaya kayıtlı bütün meslek mensuplarının katılmasıyla meydana gelir.</w:t>
      </w:r>
    </w:p>
    <w:p w14:paraId="27690E3C" w14:textId="77777777" w:rsidR="005D4CFE" w:rsidRPr="009A483A" w:rsidRDefault="009A483A" w:rsidP="009A483A">
      <w:pPr>
        <w:pStyle w:val="nor2"/>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sz w:val="24"/>
          <w:szCs w:val="24"/>
        </w:rPr>
        <w:br w:type="page"/>
      </w:r>
      <w:r w:rsidR="005D4CFE" w:rsidRPr="009A483A">
        <w:rPr>
          <w:rFonts w:ascii="Times New Roman" w:hAnsi="Times New Roman" w:cs="Times New Roman"/>
          <w:b/>
          <w:iCs/>
          <w:sz w:val="24"/>
          <w:szCs w:val="24"/>
        </w:rPr>
        <w:lastRenderedPageBreak/>
        <w:t>Oda Genel Kurulunun görevleri</w:t>
      </w:r>
    </w:p>
    <w:p w14:paraId="0453EB3E"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sz w:val="24"/>
          <w:szCs w:val="24"/>
        </w:rPr>
        <w:t xml:space="preserve">Madde 19 – </w:t>
      </w:r>
      <w:r w:rsidRPr="00FD2A98">
        <w:rPr>
          <w:rFonts w:ascii="Times New Roman" w:hAnsi="Times New Roman" w:cs="Times New Roman"/>
          <w:sz w:val="24"/>
          <w:szCs w:val="24"/>
        </w:rPr>
        <w:t>Genel Kurulun görevleri aşağıda gösterilmiştir.</w:t>
      </w:r>
    </w:p>
    <w:p w14:paraId="22745C07"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a) Odaların amaçlarının gerçekleştirilmesi için gereken karar ve tedbirleri almak.</w:t>
      </w:r>
    </w:p>
    <w:p w14:paraId="64FB3C5A"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b) Oda Yönetim Kurulu, Disiplin Kurulu ve Denetleme Kurulu üyeleri ile Birlik temsilcilerini seçmek.</w:t>
      </w:r>
    </w:p>
    <w:p w14:paraId="1547314C"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c) Oda için gerekli taşınmazların satın alınması veya mevcut taşınmazların satılması hususunda Yönetim Kuruluna yetki vermek.</w:t>
      </w:r>
    </w:p>
    <w:p w14:paraId="673AF9F6"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d) Yönetim Kurulunca yapılacak teklifleri incelemek ve karara bağlamak.</w:t>
      </w:r>
    </w:p>
    <w:p w14:paraId="5C944BE6"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e) Meslek mensuplarınca uyulması zorunlu mesleki kararlar alınması konusunda Birliğe tekliflerde bulunmak.</w:t>
      </w:r>
    </w:p>
    <w:p w14:paraId="4030A839"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f) (…)</w:t>
      </w:r>
      <w:r w:rsidR="007728B2" w:rsidRPr="007728B2">
        <w:rPr>
          <w:rStyle w:val="DipnotBavurusu"/>
          <w:rFonts w:ascii="Times New Roman" w:hAnsi="Times New Roman" w:cs="Times New Roman"/>
          <w:iCs/>
          <w:sz w:val="24"/>
          <w:szCs w:val="24"/>
        </w:rPr>
        <w:footnoteReference w:id="8"/>
      </w:r>
      <w:r w:rsidRPr="00FD2A98">
        <w:rPr>
          <w:rFonts w:ascii="Times New Roman" w:hAnsi="Times New Roman" w:cs="Times New Roman"/>
          <w:sz w:val="24"/>
          <w:szCs w:val="24"/>
        </w:rPr>
        <w:t xml:space="preserve"> bütçeyi ve kesinhesapları tasdik etmek.</w:t>
      </w:r>
    </w:p>
    <w:p w14:paraId="25B25B3D"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g) Yönetim Kurulunu ibra etmek, gerektiğinde sorumlu görülenler hakkında disiplin soruşturmasına karar vermek.</w:t>
      </w:r>
    </w:p>
    <w:p w14:paraId="46630668"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h) Odaya yazılacak adayların giriş ücretlerini ve odaya yazılı üyelerin yıllık aidatlarını tespit etmek ve bunların ödeneceği tarihleri belirlemek.</w:t>
      </w:r>
    </w:p>
    <w:p w14:paraId="5FF9960D"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i) Oda Yönetim Kurulunun çalışma raporunu incelemek, kabul etmek.</w:t>
      </w:r>
    </w:p>
    <w:p w14:paraId="04FE5B80"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j) Odanın görevlerine giren diğer işleri gündeme dayanılarak veya üyelerin teklifi üzerine inceleyip karara bağlamak.</w:t>
      </w:r>
    </w:p>
    <w:p w14:paraId="2D08EAC2"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k) Kanunlarla verilmiş diğer görevleri yapmak.</w:t>
      </w:r>
    </w:p>
    <w:p w14:paraId="4A22E33A" w14:textId="77777777" w:rsidR="009A483A" w:rsidRDefault="009A483A" w:rsidP="009A483A">
      <w:pPr>
        <w:pStyle w:val="nor2"/>
        <w:widowControl w:val="0"/>
        <w:spacing w:line="307" w:lineRule="auto"/>
        <w:ind w:firstLine="709"/>
        <w:rPr>
          <w:rFonts w:ascii="Times New Roman" w:hAnsi="Times New Roman" w:cs="Times New Roman"/>
          <w:i/>
          <w:iCs/>
          <w:sz w:val="24"/>
          <w:szCs w:val="24"/>
        </w:rPr>
      </w:pPr>
    </w:p>
    <w:p w14:paraId="3773FE3D" w14:textId="77777777" w:rsidR="005D4CFE" w:rsidRPr="009A483A" w:rsidRDefault="005D4CFE" w:rsidP="009A483A">
      <w:pPr>
        <w:pStyle w:val="nor2"/>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iCs/>
          <w:sz w:val="24"/>
          <w:szCs w:val="24"/>
        </w:rPr>
        <w:t>Oda Genel Kurul toplantısı</w:t>
      </w:r>
    </w:p>
    <w:p w14:paraId="77ED3FA6" w14:textId="77777777" w:rsidR="005D4CFE" w:rsidRPr="009A483A" w:rsidRDefault="005D4CFE" w:rsidP="009A483A">
      <w:pPr>
        <w:pStyle w:val="nor2"/>
        <w:widowControl w:val="0"/>
        <w:spacing w:line="307" w:lineRule="auto"/>
        <w:ind w:firstLine="709"/>
        <w:rPr>
          <w:rFonts w:ascii="Times New Roman" w:hAnsi="Times New Roman" w:cs="Times New Roman"/>
          <w:spacing w:val="-2"/>
          <w:sz w:val="24"/>
          <w:szCs w:val="24"/>
        </w:rPr>
      </w:pPr>
      <w:r w:rsidRPr="009A483A">
        <w:rPr>
          <w:rFonts w:ascii="Times New Roman" w:hAnsi="Times New Roman" w:cs="Times New Roman"/>
          <w:b/>
          <w:bCs/>
          <w:spacing w:val="-2"/>
          <w:sz w:val="24"/>
          <w:szCs w:val="24"/>
        </w:rPr>
        <w:t xml:space="preserve">Madde 20 – </w:t>
      </w:r>
      <w:r w:rsidRPr="009A483A">
        <w:rPr>
          <w:rFonts w:ascii="Times New Roman" w:hAnsi="Times New Roman" w:cs="Times New Roman"/>
          <w:spacing w:val="-2"/>
          <w:sz w:val="24"/>
          <w:szCs w:val="24"/>
        </w:rPr>
        <w:t>Genel Kurul üç yılda bir Mayıs ayının içinde başkanın daveti üzerine bütçeyi ve gündemdeki diğer maddeleri görüşmek ve gereken seçimleri yapmak üzere toplanır.</w:t>
      </w:r>
      <w:r w:rsidR="009A483A" w:rsidRPr="009A483A">
        <w:rPr>
          <w:rStyle w:val="DipnotBavurusu"/>
          <w:rFonts w:ascii="Times New Roman" w:hAnsi="Times New Roman" w:cs="Times New Roman"/>
          <w:spacing w:val="-2"/>
          <w:sz w:val="24"/>
          <w:szCs w:val="24"/>
        </w:rPr>
        <w:footnoteReference w:id="9"/>
      </w:r>
    </w:p>
    <w:p w14:paraId="63AFCD2C"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Oda Yönetim Kurulu Başkanı, Yönetim veya Denetleme Kurulu gerekli gördüğü hallerde Genel Kurulu toplantıya çağırabilir.</w:t>
      </w:r>
    </w:p>
    <w:p w14:paraId="6A5EF337" w14:textId="77777777" w:rsidR="005D4CFE" w:rsidRPr="00FD2A98" w:rsidRDefault="005D4CFE" w:rsidP="009A483A">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sz w:val="24"/>
          <w:szCs w:val="24"/>
        </w:rPr>
        <w:t>Oda Yönetim Kurulu Başkanı, Odaya kayıtlı üyelerin beşte birinin görüşme konularını belirten yazılı talebi ile en geç 15 gün içinde Genel Kurulu toplantıya çağırmak zorundadır.</w:t>
      </w:r>
    </w:p>
    <w:p w14:paraId="57A563D7" w14:textId="77777777" w:rsidR="005D4CFE" w:rsidRPr="00FD2A98" w:rsidRDefault="007A6617" w:rsidP="009A483A">
      <w:pPr>
        <w:pStyle w:val="nor2"/>
        <w:widowControl w:val="0"/>
        <w:spacing w:line="307" w:lineRule="auto"/>
        <w:ind w:firstLine="709"/>
        <w:rPr>
          <w:rFonts w:ascii="Times New Roman" w:hAnsi="Times New Roman" w:cs="Times New Roman"/>
          <w:sz w:val="24"/>
          <w:szCs w:val="24"/>
        </w:rPr>
      </w:pPr>
      <w:r w:rsidRPr="007A6617">
        <w:rPr>
          <w:rFonts w:ascii="Times New Roman" w:hAnsi="Times New Roman" w:cs="Times New Roman"/>
          <w:b/>
          <w:bCs/>
          <w:sz w:val="24"/>
          <w:szCs w:val="24"/>
        </w:rPr>
        <w:t>(Değişik dördüncü fıkra:27/3/2025-7546/2 md.)</w:t>
      </w:r>
      <w:r>
        <w:rPr>
          <w:rFonts w:ascii="Times New Roman" w:hAnsi="Times New Roman" w:cs="Times New Roman"/>
          <w:sz w:val="24"/>
          <w:szCs w:val="24"/>
        </w:rPr>
        <w:t xml:space="preserve"> </w:t>
      </w:r>
      <w:r w:rsidRPr="007A6617">
        <w:rPr>
          <w:rFonts w:ascii="Times New Roman" w:hAnsi="Times New Roman" w:cs="Times New Roman"/>
          <w:sz w:val="24"/>
          <w:szCs w:val="24"/>
        </w:rPr>
        <w:t>Oda Genel Kurul toplantısının yeri, günü, saati ve gündemi ile ilk toplantıda yeterli çoğunluk olmadığı takdirde yapılacak ikinci toplantının yeri, günü, saati ve gündemi, ilk toplantı tarihinden en az 10 gün öncesinden Genel Kurul toplantısı tarihine kadar yayımda kalacak şekilde Odanın resmi internet sitesinde ilan edilir.</w:t>
      </w:r>
    </w:p>
    <w:p w14:paraId="7EF4074B" w14:textId="77777777" w:rsidR="005D4CFE" w:rsidRPr="00FD2A98" w:rsidRDefault="005D4CFE" w:rsidP="005D4CFE">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Oda Genel Kurulu üye tam sayısının salt çoğunluğu ile toplanır. İlk toplantıda yeterli çoğunluk sağlanamazsa ikinci toplantıda çoğunluk aranmaz. Ancak, ikinci toplantıya katılan üye sayısı; Yönetim, Disiplin ve Denetleme Kurulları asıl üyelerinin toplamının iki katından aşağı olamaz. </w:t>
      </w:r>
    </w:p>
    <w:p w14:paraId="72C8C06E"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lastRenderedPageBreak/>
        <w:t>Gerek olağan, gerekse olağanüstü Genel Kurul toplantılarında ilk iş olarak toplantıya bir başkan, bir başkanvekili ile iki katip üyeden kurulu bir başkanlık divanı seçilir. Seçim ayrı ayrı ve Genel Kurulca aksine karar alınmadıkça işari oyla yapılır ve kullanılan oyların en çoğunu alanlar seçilir.</w:t>
      </w:r>
    </w:p>
    <w:p w14:paraId="1A8B234A"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Genel Kurul toplantılarında kararlar hazır bulunanların salt çoğunluğu ile alınır.</w:t>
      </w:r>
    </w:p>
    <w:p w14:paraId="66D593F0" w14:textId="77777777" w:rsidR="005D4CFE" w:rsidRPr="009A483A" w:rsidRDefault="005D4CFE" w:rsidP="009A483A">
      <w:pPr>
        <w:pStyle w:val="nor0"/>
        <w:widowControl w:val="0"/>
        <w:spacing w:line="302" w:lineRule="auto"/>
        <w:ind w:firstLine="709"/>
        <w:rPr>
          <w:rFonts w:ascii="Times New Roman" w:hAnsi="Times New Roman" w:cs="Times New Roman"/>
          <w:spacing w:val="-2"/>
          <w:sz w:val="24"/>
          <w:szCs w:val="24"/>
        </w:rPr>
      </w:pPr>
      <w:r w:rsidRPr="009A483A">
        <w:rPr>
          <w:rFonts w:ascii="Times New Roman" w:hAnsi="Times New Roman" w:cs="Times New Roman"/>
          <w:color w:val="000000"/>
          <w:spacing w:val="-2"/>
          <w:sz w:val="24"/>
          <w:szCs w:val="24"/>
        </w:rPr>
        <w:t>Oda Yönetim Kurulu Başkanı, yönetim ve denetleme kurulu üyeleri başkanlık divanına seçilemezler.</w:t>
      </w:r>
    </w:p>
    <w:p w14:paraId="2A995806" w14:textId="77777777" w:rsidR="009A483A" w:rsidRDefault="009A483A" w:rsidP="009A483A">
      <w:pPr>
        <w:pStyle w:val="nor0"/>
        <w:widowControl w:val="0"/>
        <w:spacing w:line="302" w:lineRule="auto"/>
        <w:ind w:firstLine="709"/>
        <w:rPr>
          <w:rFonts w:ascii="Times New Roman" w:hAnsi="Times New Roman" w:cs="Times New Roman"/>
          <w:i/>
          <w:iCs/>
          <w:color w:val="000000"/>
          <w:sz w:val="24"/>
          <w:szCs w:val="24"/>
        </w:rPr>
      </w:pPr>
    </w:p>
    <w:p w14:paraId="57D29EFE" w14:textId="77777777" w:rsidR="005D4CFE" w:rsidRPr="009A483A" w:rsidRDefault="005D4CFE" w:rsidP="009A483A">
      <w:pPr>
        <w:pStyle w:val="nor0"/>
        <w:widowControl w:val="0"/>
        <w:spacing w:line="302"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 Yönetim Kurulunun teşekkülü</w:t>
      </w:r>
    </w:p>
    <w:p w14:paraId="462A54AF"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21 – </w:t>
      </w:r>
      <w:r w:rsidRPr="00FD2A98">
        <w:rPr>
          <w:rFonts w:ascii="Times New Roman" w:hAnsi="Times New Roman" w:cs="Times New Roman"/>
          <w:color w:val="000000"/>
          <w:sz w:val="24"/>
          <w:szCs w:val="24"/>
        </w:rPr>
        <w:t>Yönetim Kurulu, Genel Kurulca kendi üyeleri arasından üç yıl için seçilen, üye sayısı binin altında olan odalarda beş asıl ve beş yedek, üye sayısı bin ilâ beşbin arasında olan odalarda yedi asıl ve yedi yedek, üye sayısı beşbini aşan odalarda ise dokuz asıl ve dokuz yedek üyeden oluşur.</w:t>
      </w:r>
      <w:r w:rsidR="009A483A">
        <w:rPr>
          <w:rStyle w:val="DipnotBavurusu"/>
          <w:rFonts w:ascii="Times New Roman" w:hAnsi="Times New Roman" w:cs="Times New Roman"/>
          <w:color w:val="000000"/>
          <w:sz w:val="24"/>
          <w:szCs w:val="24"/>
        </w:rPr>
        <w:footnoteReference w:id="10"/>
      </w:r>
    </w:p>
    <w:p w14:paraId="60FF9251"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kendi üyeleri arasında gizli oyla bir başkan, bir başkan yardımcısı, bir muhasip ile oda sekreterini seçer.</w:t>
      </w:r>
    </w:p>
    <w:p w14:paraId="479D17F9"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Odanın hukuki temsilcisi Yönetim Kurulu Başkanıdır.</w:t>
      </w:r>
    </w:p>
    <w:p w14:paraId="70AD9088"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asıl üyeleri arasında boşalma olursa yedeklerden sırasıyla en fazla oy alanlar getirilirler. Yeni üye ilk toplantıya çağırılır.</w:t>
      </w:r>
    </w:p>
    <w:p w14:paraId="4D8EB2E2"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Kurulunun toplu olarak görevinden ayrılması veya asıl üye sayısının yarıdan aşağıya düşmesi ve yedeklerinin de kalmaması halinde Oda, genel kurulu, oda denetçileri veya Maliye Bakanı tarafından olağanüstü toplantıya çağırılır ve düşen kurulların görev süresini tamamlamak üzere seçimler yapılır.</w:t>
      </w:r>
    </w:p>
    <w:p w14:paraId="76715D24" w14:textId="77777777" w:rsidR="009A483A" w:rsidRDefault="009A483A" w:rsidP="009A483A">
      <w:pPr>
        <w:widowControl w:val="0"/>
        <w:spacing w:line="302" w:lineRule="auto"/>
        <w:ind w:firstLine="709"/>
        <w:jc w:val="both"/>
        <w:rPr>
          <w:i/>
          <w:iCs/>
          <w:color w:val="000000"/>
          <w:sz w:val="24"/>
          <w:szCs w:val="24"/>
        </w:rPr>
      </w:pPr>
    </w:p>
    <w:p w14:paraId="760F347F" w14:textId="77777777" w:rsidR="005D4CFE" w:rsidRPr="009A483A" w:rsidRDefault="005D4CFE" w:rsidP="009A483A">
      <w:pPr>
        <w:widowControl w:val="0"/>
        <w:spacing w:line="302" w:lineRule="auto"/>
        <w:ind w:firstLine="709"/>
        <w:jc w:val="both"/>
        <w:rPr>
          <w:b/>
          <w:sz w:val="24"/>
          <w:szCs w:val="24"/>
        </w:rPr>
      </w:pPr>
      <w:r w:rsidRPr="009A483A">
        <w:rPr>
          <w:b/>
          <w:iCs/>
          <w:color w:val="000000"/>
          <w:sz w:val="24"/>
          <w:szCs w:val="24"/>
        </w:rPr>
        <w:t>Seçilme yeterliği</w:t>
      </w:r>
      <w:r w:rsidR="009A483A" w:rsidRPr="002F59BB">
        <w:rPr>
          <w:rStyle w:val="DipnotBavurusu"/>
          <w:iCs/>
          <w:color w:val="000000"/>
          <w:sz w:val="24"/>
          <w:szCs w:val="24"/>
        </w:rPr>
        <w:footnoteReference w:id="11"/>
      </w:r>
    </w:p>
    <w:p w14:paraId="405DE73F"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Madde 22 – (Değişik: 10/7/2008-5786/8 md.)</w:t>
      </w:r>
    </w:p>
    <w:p w14:paraId="6D7D2025" w14:textId="77777777" w:rsidR="005D4CFE" w:rsidRPr="00FD2A98" w:rsidRDefault="005D4CFE" w:rsidP="009A483A">
      <w:pPr>
        <w:widowControl w:val="0"/>
        <w:spacing w:line="302" w:lineRule="auto"/>
        <w:ind w:firstLine="709"/>
        <w:jc w:val="both"/>
        <w:rPr>
          <w:sz w:val="24"/>
          <w:szCs w:val="24"/>
        </w:rPr>
      </w:pPr>
      <w:r w:rsidRPr="00FD2A98">
        <w:rPr>
          <w:color w:val="000000"/>
          <w:sz w:val="24"/>
          <w:szCs w:val="24"/>
        </w:rPr>
        <w:t>Yönetim Kurulu üyeleri, kayıtlı olduğu meslek odasında en az üç yıl kıdemli olup serbest veya bir işyerine bağlı olarak bu Kanun hükümlerine göre fiilen mesleki faaliyette bulunanlar arasından seçilir. Üye sayısı yüzden az olan odalarda üç yıllık süre şartı aranmaz. Odalarda üst üste iki seçim döneminde iki defa Yönetim Kurulu başkanlığına seçilmiş olanlar, aradan iki seçim dönemi geçmedikçe Yönetim Kurulu üyeliğine seçilemezler.</w:t>
      </w:r>
    </w:p>
    <w:p w14:paraId="7447177C" w14:textId="77777777" w:rsidR="005D4CFE" w:rsidRPr="009A483A" w:rsidRDefault="005D4CFE" w:rsidP="009A483A">
      <w:pPr>
        <w:widowControl w:val="0"/>
        <w:spacing w:line="302" w:lineRule="auto"/>
        <w:ind w:firstLine="709"/>
        <w:jc w:val="both"/>
        <w:rPr>
          <w:spacing w:val="-2"/>
          <w:sz w:val="24"/>
          <w:szCs w:val="24"/>
        </w:rPr>
      </w:pPr>
      <w:r w:rsidRPr="009A483A">
        <w:rPr>
          <w:color w:val="000000"/>
          <w:spacing w:val="-2"/>
          <w:sz w:val="24"/>
          <w:szCs w:val="24"/>
        </w:rPr>
        <w:t>Seçilme yeterliğini kaybeden Yönetim Kurulu üyelerinin görevi kendiliğinden sona erer.</w:t>
      </w:r>
    </w:p>
    <w:p w14:paraId="665CED8D"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p>
    <w:p w14:paraId="16121DA8" w14:textId="77777777" w:rsidR="005D4CFE" w:rsidRPr="009A483A" w:rsidRDefault="005D4CFE" w:rsidP="009A483A">
      <w:pPr>
        <w:pStyle w:val="nor0"/>
        <w:widowControl w:val="0"/>
        <w:spacing w:line="302"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 Yönetim Kurulunun görevleri</w:t>
      </w:r>
    </w:p>
    <w:p w14:paraId="50086AEE"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23 – </w:t>
      </w:r>
      <w:r w:rsidRPr="00FD2A98">
        <w:rPr>
          <w:rFonts w:ascii="Times New Roman" w:hAnsi="Times New Roman" w:cs="Times New Roman"/>
          <w:color w:val="000000"/>
          <w:sz w:val="24"/>
          <w:szCs w:val="24"/>
        </w:rPr>
        <w:t>Oda Yönetim Kurulunun görevleri şunlardır:</w:t>
      </w:r>
    </w:p>
    <w:p w14:paraId="6DFB0F70" w14:textId="77777777" w:rsidR="005D4CFE" w:rsidRPr="00FD2A98" w:rsidRDefault="005D4CFE" w:rsidP="009A483A">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Odanın bütçe teklifini düzenlemek ve bunu Genel Kurulun onayına sunmak.</w:t>
      </w:r>
    </w:p>
    <w:p w14:paraId="538C39DE" w14:textId="77777777" w:rsidR="005D4CFE" w:rsidRPr="00FD2A98" w:rsidRDefault="005D4CFE" w:rsidP="009A483A">
      <w:pPr>
        <w:pStyle w:val="maddebasl"/>
        <w:widowControl w:val="0"/>
        <w:spacing w:before="0" w:line="307" w:lineRule="auto"/>
        <w:ind w:firstLine="709"/>
        <w:jc w:val="both"/>
        <w:rPr>
          <w:rFonts w:ascii="Times New Roman" w:hAnsi="Times New Roman" w:cs="Times New Roman"/>
          <w:sz w:val="24"/>
          <w:szCs w:val="24"/>
        </w:rPr>
      </w:pPr>
      <w:r w:rsidRPr="00FD2A98">
        <w:rPr>
          <w:rFonts w:ascii="Times New Roman" w:hAnsi="Times New Roman" w:cs="Times New Roman"/>
          <w:i w:val="0"/>
          <w:iCs w:val="0"/>
          <w:color w:val="000000"/>
          <w:sz w:val="24"/>
          <w:szCs w:val="24"/>
        </w:rPr>
        <w:lastRenderedPageBreak/>
        <w:t>b) Oda Genel Kuruluna çalışmaları hakkında rapor vermek ve Genel Kurul kararlarını yerine getirmek.</w:t>
      </w:r>
    </w:p>
    <w:p w14:paraId="4594CEFE"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Oda adına taşınır ve taşınmaz mal almak, satmak, ipotek etmek ve bunlar üzerinde her türlü ayni hak tesis etmek, kaldırmak gibi konularda Yönetim Kurulu Başkanına veya bir Yönetim Kurulu üyesine yetki vermek.</w:t>
      </w:r>
    </w:p>
    <w:p w14:paraId="78D5BBD7"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 Kanunlarla verilmiş diğer işleri yapmak.</w:t>
      </w:r>
    </w:p>
    <w:p w14:paraId="3A941194" w14:textId="77777777" w:rsidR="009A483A" w:rsidRDefault="009A483A" w:rsidP="009A483A">
      <w:pPr>
        <w:pStyle w:val="nor0"/>
        <w:widowControl w:val="0"/>
        <w:spacing w:line="307" w:lineRule="auto"/>
        <w:ind w:firstLine="709"/>
        <w:rPr>
          <w:rFonts w:ascii="Times New Roman" w:hAnsi="Times New Roman" w:cs="Times New Roman"/>
          <w:i/>
          <w:iCs/>
          <w:color w:val="000000"/>
          <w:sz w:val="24"/>
          <w:szCs w:val="24"/>
        </w:rPr>
      </w:pPr>
    </w:p>
    <w:p w14:paraId="5D7338F3" w14:textId="77777777" w:rsidR="005D4CFE" w:rsidRPr="009A483A" w:rsidRDefault="005D4CFE" w:rsidP="009A483A">
      <w:pPr>
        <w:pStyle w:val="nor0"/>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Toplantılar</w:t>
      </w:r>
    </w:p>
    <w:p w14:paraId="285CA87B"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24 – </w:t>
      </w:r>
      <w:r w:rsidRPr="00FD2A98">
        <w:rPr>
          <w:rFonts w:ascii="Times New Roman" w:hAnsi="Times New Roman" w:cs="Times New Roman"/>
          <w:color w:val="000000"/>
          <w:sz w:val="24"/>
          <w:szCs w:val="24"/>
        </w:rPr>
        <w:t>Yönetim Kurulu normal olarak ayda bir defa toplanabileceği gibi Oda Yönetim Kurulu Başkanı tarafından, doğrudan doğruya veya üyelerden en az ikisinin görüşme konusunu taşıyan yazılı isteği üzerine toplantıya çağrılır.</w:t>
      </w:r>
    </w:p>
    <w:p w14:paraId="05B8473C"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salt çoğunlukla toplanır ve üye tam sayısının salt çoğunluğu ile karar verir. Oylarda eşitlik halinde, Başkanın bulunduğu taraf üstün tutulur. Oda Yönetim Kurulu Başkanı veya Yönetim Kurulu üyeleri, ilgili oldukları işlerin görüşülmesine katılamazlar.</w:t>
      </w:r>
    </w:p>
    <w:p w14:paraId="09918664"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kararları hakkında düzenlenen tutanak Başkan ve üyeler tarafından imzalanır.</w:t>
      </w:r>
    </w:p>
    <w:p w14:paraId="2EDD69A5"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Üyeleri mektup ile toplantıya çağırılır. Ardı ardına üç olağan toplantıya özürsüz olarak katılmamış olan üye, Yönetim Kurulu kararı ile istifa etmiş sayılır.</w:t>
      </w:r>
    </w:p>
    <w:p w14:paraId="7F2AA512"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Bu karara karşı, tebliğ tarihinden itibaren onbeş gün içinde Birliğe itiraz olunabilir.</w:t>
      </w:r>
    </w:p>
    <w:p w14:paraId="220BA458" w14:textId="77777777" w:rsidR="009A483A" w:rsidRDefault="009A483A" w:rsidP="009A483A">
      <w:pPr>
        <w:pStyle w:val="nor0"/>
        <w:widowControl w:val="0"/>
        <w:spacing w:line="307" w:lineRule="auto"/>
        <w:ind w:firstLine="709"/>
        <w:rPr>
          <w:rFonts w:ascii="Times New Roman" w:hAnsi="Times New Roman" w:cs="Times New Roman"/>
          <w:i/>
          <w:iCs/>
          <w:color w:val="000000"/>
          <w:sz w:val="24"/>
          <w:szCs w:val="24"/>
        </w:rPr>
      </w:pPr>
    </w:p>
    <w:p w14:paraId="33AC80BD" w14:textId="77777777" w:rsidR="005D4CFE" w:rsidRPr="009A483A" w:rsidRDefault="005D4CFE" w:rsidP="009A483A">
      <w:pPr>
        <w:pStyle w:val="nor0"/>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 Disiplin Kurulu</w:t>
      </w:r>
    </w:p>
    <w:p w14:paraId="7BD3920C"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25 – </w:t>
      </w:r>
      <w:r w:rsidRPr="00FD2A98">
        <w:rPr>
          <w:rFonts w:ascii="Times New Roman" w:hAnsi="Times New Roman" w:cs="Times New Roman"/>
          <w:color w:val="000000"/>
          <w:sz w:val="24"/>
          <w:szCs w:val="24"/>
        </w:rPr>
        <w:t>Oda Disiplin Kurulu, üye sayısı 50'ye kadar olan Odalarda üç, 50'den fazla olan Odalarda beş üyeden oluşur. Ayrıca, Disiplin Kurulu üyesi 3 olan Odalarda bir, 5 olan Odalarda 3 yedek üye seçilir.</w:t>
      </w:r>
      <w:r w:rsidR="009A483A">
        <w:rPr>
          <w:rStyle w:val="DipnotBavurusu"/>
          <w:rFonts w:ascii="Times New Roman" w:hAnsi="Times New Roman" w:cs="Times New Roman"/>
          <w:color w:val="000000"/>
          <w:sz w:val="24"/>
          <w:szCs w:val="24"/>
        </w:rPr>
        <w:footnoteReference w:id="12"/>
      </w:r>
    </w:p>
    <w:p w14:paraId="7E96C9D2"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(Değişik ikinci fıkra: 10/7/2008-5786/9 md.) </w:t>
      </w:r>
      <w:r w:rsidRPr="00FD2A98">
        <w:rPr>
          <w:rFonts w:ascii="Times New Roman" w:hAnsi="Times New Roman" w:cs="Times New Roman"/>
          <w:color w:val="000000"/>
          <w:sz w:val="24"/>
          <w:szCs w:val="24"/>
        </w:rPr>
        <w:t>Disiplin Kurulu üyeleri, kayıtlı olduğu meslek odasında en az üç yıl kıdemli olup serbest veya bir işyerine bağlı olarak bu Kanun hükümlerine göre fiilen mesleki faaliyette bulunanlar arasından üç yıl için seçilir. Üye sayısı yüzden az olan odalarda üç yıllık süre şartı aranmaz. Süresi dolan üye yeniden seçilebilir.</w:t>
      </w:r>
    </w:p>
    <w:p w14:paraId="79C97A0B"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Üyeler kendi aralarından bir başkan seçerler. Üyelerin ayrılmaları halinde yerlerine en çok oy alan yedek üyeler getirilir.</w:t>
      </w:r>
    </w:p>
    <w:p w14:paraId="415BE278"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Disiplin Kurulu en az üç kişinin hazır bulunmasıyla toplanır. Kararlar üye tam sayısının salt çoğunluğu ile verilir. Oylarda eşitlik halinde Başkanın bulunduğu taraf üstün tutulur.</w:t>
      </w:r>
    </w:p>
    <w:p w14:paraId="7D0BF3C6"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Başkanın bulunmadığı zamanlarda meslekte en kıdemli üye Kurula başkanlık eder.</w:t>
      </w:r>
    </w:p>
    <w:p w14:paraId="4E93FF7F"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Oda Disiplin Kurulunun kararlarına karşı tebliğ tarihinden itibaren otuz gün içinde Birlik Disiplin Kuruluna itiraz edilebilir.</w:t>
      </w:r>
    </w:p>
    <w:p w14:paraId="1EBD7BB0" w14:textId="77777777" w:rsidR="009A483A" w:rsidRDefault="009A483A" w:rsidP="009A483A">
      <w:pPr>
        <w:pStyle w:val="nor0"/>
        <w:widowControl w:val="0"/>
        <w:spacing w:line="307" w:lineRule="auto"/>
        <w:ind w:firstLine="709"/>
        <w:rPr>
          <w:rFonts w:ascii="Times New Roman" w:hAnsi="Times New Roman" w:cs="Times New Roman"/>
          <w:i/>
          <w:iCs/>
          <w:color w:val="000000"/>
          <w:sz w:val="24"/>
          <w:szCs w:val="24"/>
        </w:rPr>
      </w:pPr>
    </w:p>
    <w:p w14:paraId="663ECC87" w14:textId="77777777" w:rsidR="005D4CFE" w:rsidRPr="009A483A" w:rsidRDefault="005D4CFE" w:rsidP="009A483A">
      <w:pPr>
        <w:pStyle w:val="nor0"/>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 Disiplin Kurulunun görevleri</w:t>
      </w:r>
    </w:p>
    <w:p w14:paraId="12393CB9"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lastRenderedPageBreak/>
        <w:t xml:space="preserve">Madde 26 – </w:t>
      </w:r>
      <w:r w:rsidRPr="00FD2A98">
        <w:rPr>
          <w:rFonts w:ascii="Times New Roman" w:hAnsi="Times New Roman" w:cs="Times New Roman"/>
          <w:color w:val="000000"/>
          <w:sz w:val="24"/>
          <w:szCs w:val="24"/>
        </w:rPr>
        <w:t>Disiplin Kurulunun görevleri, Oda Yönetim Kurulunun disiplin soruşturması açılması kararı üzerine üyeler hakkında disiplin soruşturması yaparak disiplinle ilgili kararları ve cezaları vermek ve Kanunla verilen diğer yetkileri kullanmaktır.</w:t>
      </w:r>
    </w:p>
    <w:p w14:paraId="38DB4B57" w14:textId="77777777" w:rsidR="009A483A" w:rsidRDefault="009A483A" w:rsidP="009A483A">
      <w:pPr>
        <w:widowControl w:val="0"/>
        <w:spacing w:line="307" w:lineRule="auto"/>
        <w:ind w:firstLine="709"/>
        <w:jc w:val="both"/>
        <w:rPr>
          <w:color w:val="000000"/>
          <w:sz w:val="24"/>
          <w:szCs w:val="24"/>
        </w:rPr>
      </w:pPr>
    </w:p>
    <w:p w14:paraId="4FE6230B" w14:textId="77777777" w:rsidR="005D4CFE" w:rsidRPr="009A483A" w:rsidRDefault="005D4CFE" w:rsidP="009A483A">
      <w:pPr>
        <w:pStyle w:val="nor0"/>
        <w:widowControl w:val="0"/>
        <w:spacing w:line="307" w:lineRule="auto"/>
        <w:ind w:firstLine="709"/>
        <w:rPr>
          <w:rFonts w:ascii="Times New Roman" w:hAnsi="Times New Roman" w:cs="Times New Roman"/>
          <w:b/>
          <w:sz w:val="24"/>
          <w:szCs w:val="24"/>
        </w:rPr>
      </w:pPr>
      <w:r w:rsidRPr="009A483A">
        <w:rPr>
          <w:rFonts w:ascii="Times New Roman" w:hAnsi="Times New Roman" w:cs="Times New Roman"/>
          <w:b/>
          <w:iCs/>
          <w:color w:val="000000"/>
          <w:sz w:val="24"/>
          <w:szCs w:val="24"/>
        </w:rPr>
        <w:t>Oda Denetleme Kurulu</w:t>
      </w:r>
    </w:p>
    <w:p w14:paraId="4ADB400D"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27 – (Değişik birinci fıkra: 10/7/2008-5786/10 md.) </w:t>
      </w:r>
      <w:r w:rsidRPr="00FD2A98">
        <w:rPr>
          <w:rFonts w:ascii="Times New Roman" w:hAnsi="Times New Roman" w:cs="Times New Roman"/>
          <w:color w:val="000000"/>
          <w:sz w:val="24"/>
          <w:szCs w:val="24"/>
        </w:rPr>
        <w:t>Denetleme Kurulu üyeleri, kayıtlı olduğu meslek odasında en az üç yıl kıdemli olup serbest veya bir işyerine bağlı olarak bu Kanun hükümlerine göre fiilen mesleki faaliyette bulunanlar arasından üç yıl için seçilen üç üyeden oluşur. Ayrıca bir yedek üye seçilir. Üye sayısı yüzden az olan odalarda üç yıllık süre şartı aranmaz.</w:t>
      </w:r>
    </w:p>
    <w:p w14:paraId="58351181" w14:textId="77777777" w:rsidR="005D4CFE" w:rsidRPr="00FD2A98" w:rsidRDefault="005D4CFE" w:rsidP="009A483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Denetleme Kurulu üyeleri ilk toplantılarında kendi aralarından bir başkan seçerler.</w:t>
      </w:r>
    </w:p>
    <w:p w14:paraId="06ED7974" w14:textId="77777777" w:rsidR="005D4CFE" w:rsidRDefault="005D4CFE" w:rsidP="009A483A">
      <w:pPr>
        <w:pStyle w:val="nor0"/>
        <w:widowControl w:val="0"/>
        <w:spacing w:line="307" w:lineRule="auto"/>
        <w:ind w:firstLine="709"/>
        <w:rPr>
          <w:rFonts w:ascii="Times New Roman" w:hAnsi="Times New Roman" w:cs="Times New Roman"/>
          <w:color w:val="000000"/>
          <w:sz w:val="24"/>
          <w:szCs w:val="24"/>
        </w:rPr>
      </w:pPr>
      <w:r w:rsidRPr="00FD2A98">
        <w:rPr>
          <w:rFonts w:ascii="Times New Roman" w:hAnsi="Times New Roman" w:cs="Times New Roman"/>
          <w:color w:val="000000"/>
          <w:sz w:val="24"/>
          <w:szCs w:val="24"/>
        </w:rPr>
        <w:t>Denetleme Kurulu, Odanın işlem ve hesaplarını denetlemek ve bu hususta Genel Kurula rapor vermekle görevlidir.</w:t>
      </w:r>
    </w:p>
    <w:p w14:paraId="5F5906B8" w14:textId="77777777" w:rsidR="009A483A" w:rsidRPr="00FD2A98" w:rsidRDefault="009A483A" w:rsidP="009A483A">
      <w:pPr>
        <w:pStyle w:val="nor0"/>
        <w:widowControl w:val="0"/>
        <w:spacing w:line="307" w:lineRule="auto"/>
        <w:ind w:firstLine="709"/>
        <w:rPr>
          <w:rFonts w:ascii="Times New Roman" w:hAnsi="Times New Roman" w:cs="Times New Roman"/>
          <w:sz w:val="24"/>
          <w:szCs w:val="24"/>
        </w:rPr>
      </w:pPr>
    </w:p>
    <w:p w14:paraId="7563A7CB" w14:textId="77777777" w:rsidR="005D4CFE" w:rsidRPr="009A483A" w:rsidRDefault="005D4CFE" w:rsidP="009A483A">
      <w:pPr>
        <w:pStyle w:val="ksmblm"/>
        <w:widowControl w:val="0"/>
        <w:spacing w:before="0" w:line="307" w:lineRule="auto"/>
        <w:jc w:val="center"/>
        <w:rPr>
          <w:rFonts w:ascii="Times New Roman" w:hAnsi="Times New Roman" w:cs="Times New Roman"/>
          <w:b/>
          <w:sz w:val="24"/>
          <w:szCs w:val="24"/>
        </w:rPr>
      </w:pPr>
      <w:r w:rsidRPr="009A483A">
        <w:rPr>
          <w:rFonts w:ascii="Times New Roman" w:hAnsi="Times New Roman" w:cs="Times New Roman"/>
          <w:b/>
          <w:color w:val="000000"/>
          <w:sz w:val="24"/>
          <w:szCs w:val="24"/>
        </w:rPr>
        <w:t>ÜÇÜNCÜ BÖLÜM</w:t>
      </w:r>
    </w:p>
    <w:p w14:paraId="0B29069E" w14:textId="77777777" w:rsidR="009A483A" w:rsidRDefault="005D4CFE" w:rsidP="009A483A">
      <w:pPr>
        <w:pStyle w:val="ksmblmalt"/>
        <w:widowControl w:val="0"/>
        <w:spacing w:line="307" w:lineRule="auto"/>
        <w:jc w:val="center"/>
        <w:rPr>
          <w:rFonts w:ascii="Times New Roman" w:hAnsi="Times New Roman" w:cs="Times New Roman"/>
          <w:b/>
          <w:i w:val="0"/>
          <w:sz w:val="24"/>
          <w:szCs w:val="24"/>
        </w:rPr>
      </w:pPr>
      <w:r w:rsidRPr="009A483A">
        <w:rPr>
          <w:rFonts w:ascii="Times New Roman" w:hAnsi="Times New Roman" w:cs="Times New Roman"/>
          <w:b/>
          <w:i w:val="0"/>
          <w:color w:val="000000"/>
          <w:sz w:val="24"/>
          <w:szCs w:val="24"/>
        </w:rPr>
        <w:t>Türkiye Serbest Muhasebeci Mali Müşavirler ve Yeminli</w:t>
      </w:r>
    </w:p>
    <w:p w14:paraId="3FEF9638" w14:textId="77777777" w:rsidR="005D4CFE" w:rsidRPr="009A483A" w:rsidRDefault="005D4CFE" w:rsidP="009A483A">
      <w:pPr>
        <w:pStyle w:val="ksmblmalt"/>
        <w:widowControl w:val="0"/>
        <w:spacing w:line="307" w:lineRule="auto"/>
        <w:jc w:val="center"/>
        <w:rPr>
          <w:rFonts w:ascii="Times New Roman" w:hAnsi="Times New Roman" w:cs="Times New Roman"/>
          <w:b/>
          <w:i w:val="0"/>
          <w:sz w:val="24"/>
          <w:szCs w:val="24"/>
        </w:rPr>
      </w:pPr>
      <w:r w:rsidRPr="009A483A">
        <w:rPr>
          <w:rFonts w:ascii="Times New Roman" w:hAnsi="Times New Roman" w:cs="Times New Roman"/>
          <w:b/>
          <w:i w:val="0"/>
          <w:color w:val="000000"/>
          <w:sz w:val="24"/>
          <w:szCs w:val="24"/>
        </w:rPr>
        <w:t>Mali Müşavirler Odaları Birliği</w:t>
      </w:r>
    </w:p>
    <w:p w14:paraId="6562AC5F" w14:textId="77777777" w:rsidR="005D4CFE" w:rsidRPr="009A483A" w:rsidRDefault="005D4CFE" w:rsidP="009A483A">
      <w:pPr>
        <w:pStyle w:val="maddebasl"/>
        <w:widowControl w:val="0"/>
        <w:spacing w:before="0" w:line="307" w:lineRule="auto"/>
        <w:ind w:firstLine="709"/>
        <w:jc w:val="both"/>
        <w:rPr>
          <w:rFonts w:ascii="Times New Roman" w:hAnsi="Times New Roman" w:cs="Times New Roman"/>
          <w:b/>
          <w:i w:val="0"/>
          <w:sz w:val="24"/>
          <w:szCs w:val="24"/>
        </w:rPr>
      </w:pPr>
      <w:r w:rsidRPr="009A483A">
        <w:rPr>
          <w:rFonts w:ascii="Times New Roman" w:hAnsi="Times New Roman" w:cs="Times New Roman"/>
          <w:b/>
          <w:i w:val="0"/>
          <w:color w:val="000000"/>
          <w:sz w:val="24"/>
          <w:szCs w:val="24"/>
        </w:rPr>
        <w:t>Türkiye Serbest Muhasebeci Mali Müşavirler ve Yeminli Mali Müşavirler Odaları Birliği</w:t>
      </w:r>
    </w:p>
    <w:p w14:paraId="157BA409"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28 – </w:t>
      </w:r>
      <w:r w:rsidRPr="00FD2A98">
        <w:rPr>
          <w:rFonts w:ascii="Times New Roman" w:hAnsi="Times New Roman" w:cs="Times New Roman"/>
          <w:color w:val="000000"/>
          <w:sz w:val="24"/>
          <w:szCs w:val="24"/>
        </w:rPr>
        <w:t>Serbest muhasebeci mali müşavirler ve yeminli mali müşavirlere ait bütün Odaların katılacağı Türkiye Serbest Muhasebeci Mali Müşavirler ve Yeminli Mali Müşavirler Odaları Birliği kurulur.</w:t>
      </w:r>
    </w:p>
    <w:p w14:paraId="4350B9D9"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Bu Kanunda kullanılan Birlik deyimi, Türkiye Serbest Muhasebeci Mali Müşavirler ve Yeminli Mali Müşavirler Odaları Birliğini ifade eder.</w:t>
      </w:r>
    </w:p>
    <w:p w14:paraId="0AF685BD"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tüzelkişiliğe sahip kamu kurumu niteliğinde meslek kuruluşudur.</w:t>
      </w:r>
    </w:p>
    <w:p w14:paraId="2E755736"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Birliğin merkezi Ankara'dadır.</w:t>
      </w:r>
    </w:p>
    <w:p w14:paraId="669F8B41" w14:textId="77777777" w:rsidR="005D4CFE" w:rsidRPr="00A56F1A" w:rsidRDefault="005D4CFE" w:rsidP="00A56F1A">
      <w:pPr>
        <w:pStyle w:val="nor0"/>
        <w:widowControl w:val="0"/>
        <w:spacing w:line="307" w:lineRule="auto"/>
        <w:ind w:firstLine="709"/>
        <w:rPr>
          <w:rFonts w:ascii="Times New Roman" w:hAnsi="Times New Roman" w:cs="Times New Roman"/>
          <w:spacing w:val="-4"/>
          <w:sz w:val="24"/>
          <w:szCs w:val="24"/>
        </w:rPr>
      </w:pPr>
      <w:r w:rsidRPr="00A56F1A">
        <w:rPr>
          <w:rFonts w:ascii="Times New Roman" w:hAnsi="Times New Roman" w:cs="Times New Roman"/>
          <w:b/>
          <w:bCs/>
          <w:color w:val="000000"/>
          <w:spacing w:val="-4"/>
          <w:sz w:val="24"/>
          <w:szCs w:val="24"/>
        </w:rPr>
        <w:t>(Değişik: 18/6/1997 - 4276/24 md.)</w:t>
      </w:r>
      <w:r w:rsidRPr="00A56F1A">
        <w:rPr>
          <w:rFonts w:ascii="Times New Roman" w:hAnsi="Times New Roman" w:cs="Times New Roman"/>
          <w:color w:val="000000"/>
          <w:spacing w:val="-4"/>
          <w:sz w:val="24"/>
          <w:szCs w:val="24"/>
        </w:rPr>
        <w:t xml:space="preserve"> Birlik, kuruluş amaçları dışında faaliyette bulunamaz.</w:t>
      </w:r>
    </w:p>
    <w:p w14:paraId="11AE3840"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Yukarıdaki fıkrada belirtilen yasaklara uymayan Birlik Sorumlu organları hakkında 15 inci maddenin dördüncü ve müteakip fıkraları hükümleri uygulanır.</w:t>
      </w:r>
    </w:p>
    <w:p w14:paraId="63B0977C" w14:textId="77777777" w:rsidR="00A56F1A" w:rsidRDefault="00A56F1A" w:rsidP="00A56F1A">
      <w:pPr>
        <w:pStyle w:val="nor0"/>
        <w:widowControl w:val="0"/>
        <w:spacing w:line="307" w:lineRule="auto"/>
        <w:ind w:firstLine="709"/>
        <w:rPr>
          <w:rFonts w:ascii="Times New Roman" w:hAnsi="Times New Roman" w:cs="Times New Roman"/>
          <w:i/>
          <w:iCs/>
          <w:color w:val="000000"/>
          <w:sz w:val="24"/>
          <w:szCs w:val="24"/>
        </w:rPr>
      </w:pPr>
    </w:p>
    <w:p w14:paraId="08B05EA5" w14:textId="77777777" w:rsidR="005D4CFE" w:rsidRPr="00A56F1A" w:rsidRDefault="005D4CFE" w:rsidP="00A56F1A">
      <w:pPr>
        <w:pStyle w:val="nor0"/>
        <w:widowControl w:val="0"/>
        <w:spacing w:line="307"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Birliğin görevleri</w:t>
      </w:r>
    </w:p>
    <w:p w14:paraId="712B9750"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29 – </w:t>
      </w:r>
      <w:r w:rsidRPr="00FD2A98">
        <w:rPr>
          <w:rFonts w:ascii="Times New Roman" w:hAnsi="Times New Roman" w:cs="Times New Roman"/>
          <w:color w:val="000000"/>
          <w:sz w:val="24"/>
          <w:szCs w:val="24"/>
        </w:rPr>
        <w:t>Birliğin görevleri aşağıda gösterilmiştir.</w:t>
      </w:r>
    </w:p>
    <w:p w14:paraId="3058BAD2"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Mesleğin geliştirilmesi ile ilgili çalışmalar yapmak.</w:t>
      </w:r>
    </w:p>
    <w:p w14:paraId="5703CD59" w14:textId="77777777" w:rsidR="005D4CFE" w:rsidRPr="00A56F1A" w:rsidRDefault="005D4CFE" w:rsidP="00A56F1A">
      <w:pPr>
        <w:pStyle w:val="nor0"/>
        <w:widowControl w:val="0"/>
        <w:spacing w:line="307" w:lineRule="auto"/>
        <w:ind w:firstLine="709"/>
        <w:rPr>
          <w:rFonts w:ascii="Times New Roman" w:hAnsi="Times New Roman" w:cs="Times New Roman"/>
          <w:spacing w:val="-2"/>
          <w:sz w:val="24"/>
          <w:szCs w:val="24"/>
        </w:rPr>
      </w:pPr>
      <w:r w:rsidRPr="00A56F1A">
        <w:rPr>
          <w:rFonts w:ascii="Times New Roman" w:hAnsi="Times New Roman" w:cs="Times New Roman"/>
          <w:color w:val="000000"/>
          <w:spacing w:val="-2"/>
          <w:sz w:val="24"/>
          <w:szCs w:val="24"/>
        </w:rPr>
        <w:t>b) Meslek mensuplarının menfaatlerini, mesleki ahlak, düzen ve geleneklerini korumak.</w:t>
      </w:r>
    </w:p>
    <w:p w14:paraId="47E9BEFA"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Odaları ilgilendiren konularda yetkili mercilere görüş bildirmek.</w:t>
      </w:r>
    </w:p>
    <w:p w14:paraId="6D504905"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 Odalar arasında çıkacak mesleki anlaşmazlıkları kesin olarak çözümlemek, uyulması zorunlu meslek kurallarını belirlemek.</w:t>
      </w:r>
    </w:p>
    <w:p w14:paraId="3C0E3A9B"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e) Bu Kanuna göre çıkarılacak yönetmelikleri hazırlamak.</w:t>
      </w:r>
    </w:p>
    <w:p w14:paraId="08EB1478"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f) Milli ve milletlerarası mesleki kuruluşlara üye olmak, milletlerarası mesleki </w:t>
      </w:r>
      <w:r w:rsidRPr="00FD2A98">
        <w:rPr>
          <w:rFonts w:ascii="Times New Roman" w:hAnsi="Times New Roman" w:cs="Times New Roman"/>
          <w:color w:val="000000"/>
          <w:sz w:val="24"/>
          <w:szCs w:val="24"/>
        </w:rPr>
        <w:lastRenderedPageBreak/>
        <w:t>toplantılara katılmak.</w:t>
      </w:r>
    </w:p>
    <w:p w14:paraId="3D7CEFFF"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 Maliye Bakanlığınca verilecek görevleri yerine getirmek.</w:t>
      </w:r>
    </w:p>
    <w:p w14:paraId="7D0FF083"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h) Kanunlarla verilen diğer görevleri yapmak ve mesleki konularda resmi makamlarca istenen bilgi ve görüşleri vermek.</w:t>
      </w:r>
    </w:p>
    <w:p w14:paraId="678ABA7D" w14:textId="77777777" w:rsidR="00A56F1A" w:rsidRDefault="00A56F1A" w:rsidP="00A56F1A">
      <w:pPr>
        <w:pStyle w:val="nor0"/>
        <w:widowControl w:val="0"/>
        <w:spacing w:line="293" w:lineRule="auto"/>
        <w:ind w:firstLine="709"/>
        <w:rPr>
          <w:rFonts w:ascii="Times New Roman" w:hAnsi="Times New Roman" w:cs="Times New Roman"/>
          <w:i/>
          <w:iCs/>
          <w:color w:val="000000"/>
          <w:sz w:val="24"/>
          <w:szCs w:val="24"/>
        </w:rPr>
      </w:pPr>
    </w:p>
    <w:p w14:paraId="502132A3" w14:textId="77777777" w:rsidR="005D4CFE" w:rsidRPr="00A56F1A" w:rsidRDefault="005D4CFE" w:rsidP="00A56F1A">
      <w:pPr>
        <w:pStyle w:val="nor0"/>
        <w:widowControl w:val="0"/>
        <w:spacing w:line="293"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Birliğin gelirleri</w:t>
      </w:r>
    </w:p>
    <w:p w14:paraId="24A08044" w14:textId="77777777" w:rsidR="005D4CFE" w:rsidRPr="00A56F1A" w:rsidRDefault="005D4CFE" w:rsidP="00A56F1A">
      <w:pPr>
        <w:pStyle w:val="nor0"/>
        <w:widowControl w:val="0"/>
        <w:spacing w:line="293" w:lineRule="auto"/>
        <w:ind w:firstLine="709"/>
        <w:rPr>
          <w:rFonts w:ascii="Times New Roman" w:hAnsi="Times New Roman" w:cs="Times New Roman"/>
          <w:spacing w:val="-4"/>
          <w:sz w:val="24"/>
          <w:szCs w:val="24"/>
        </w:rPr>
      </w:pPr>
      <w:r w:rsidRPr="00A56F1A">
        <w:rPr>
          <w:rFonts w:ascii="Times New Roman" w:hAnsi="Times New Roman" w:cs="Times New Roman"/>
          <w:b/>
          <w:bCs/>
          <w:color w:val="000000"/>
          <w:spacing w:val="-4"/>
          <w:sz w:val="24"/>
          <w:szCs w:val="24"/>
        </w:rPr>
        <w:t xml:space="preserve">Madde 30 – </w:t>
      </w:r>
      <w:r w:rsidRPr="00A56F1A">
        <w:rPr>
          <w:rFonts w:ascii="Times New Roman" w:hAnsi="Times New Roman" w:cs="Times New Roman"/>
          <w:color w:val="000000"/>
          <w:spacing w:val="-4"/>
          <w:sz w:val="24"/>
          <w:szCs w:val="24"/>
        </w:rPr>
        <w:t>Birliğin gelirleri, birliğe dahil odaların gelirlerinden alınacak paylar ile birliğe ait mal varlığından sağlanan gelirler, ruhsatname ücretleri ve genel hükümler çerçevesinde elde edilen bağış ve yardımlardan meydana gelir.</w:t>
      </w:r>
    </w:p>
    <w:p w14:paraId="3C657D81" w14:textId="77777777" w:rsidR="00A56F1A" w:rsidRDefault="00A56F1A" w:rsidP="00A56F1A">
      <w:pPr>
        <w:widowControl w:val="0"/>
        <w:spacing w:line="293" w:lineRule="auto"/>
        <w:ind w:firstLine="709"/>
        <w:jc w:val="both"/>
        <w:rPr>
          <w:color w:val="000000"/>
          <w:sz w:val="24"/>
          <w:szCs w:val="24"/>
        </w:rPr>
      </w:pPr>
    </w:p>
    <w:p w14:paraId="1C8C9EAC" w14:textId="77777777" w:rsidR="005D4CFE" w:rsidRPr="00A56F1A" w:rsidRDefault="005D4CFE" w:rsidP="00A56F1A">
      <w:pPr>
        <w:pStyle w:val="nor0"/>
        <w:widowControl w:val="0"/>
        <w:spacing w:line="293"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Birliğin organları</w:t>
      </w:r>
    </w:p>
    <w:p w14:paraId="59AFFA09"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31 – </w:t>
      </w:r>
      <w:r w:rsidRPr="00FD2A98">
        <w:rPr>
          <w:rFonts w:ascii="Times New Roman" w:hAnsi="Times New Roman" w:cs="Times New Roman"/>
          <w:color w:val="000000"/>
          <w:sz w:val="24"/>
          <w:szCs w:val="24"/>
        </w:rPr>
        <w:t>Birliğin organları aşağıda gösterilmiştir.</w:t>
      </w:r>
    </w:p>
    <w:p w14:paraId="4F180508"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Genel Kurul,</w:t>
      </w:r>
    </w:p>
    <w:p w14:paraId="6785F4F9"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Yönetim Kurulu,</w:t>
      </w:r>
    </w:p>
    <w:p w14:paraId="1913D1F8"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Disiplin Kurulu,</w:t>
      </w:r>
    </w:p>
    <w:p w14:paraId="286AE4F2"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 Denetleme Kurulu.</w:t>
      </w:r>
    </w:p>
    <w:p w14:paraId="27DDE731" w14:textId="77777777" w:rsidR="00A56F1A" w:rsidRDefault="00A56F1A" w:rsidP="00A56F1A">
      <w:pPr>
        <w:pStyle w:val="nor0"/>
        <w:widowControl w:val="0"/>
        <w:spacing w:line="293" w:lineRule="auto"/>
        <w:ind w:firstLine="709"/>
        <w:rPr>
          <w:rFonts w:ascii="Times New Roman" w:hAnsi="Times New Roman" w:cs="Times New Roman"/>
          <w:i/>
          <w:iCs/>
          <w:color w:val="000000"/>
          <w:sz w:val="24"/>
          <w:szCs w:val="24"/>
        </w:rPr>
      </w:pPr>
    </w:p>
    <w:p w14:paraId="06FAFD06" w14:textId="77777777" w:rsidR="005D4CFE" w:rsidRPr="00A56F1A" w:rsidRDefault="005D4CFE" w:rsidP="00A56F1A">
      <w:pPr>
        <w:pStyle w:val="nor0"/>
        <w:widowControl w:val="0"/>
        <w:spacing w:line="293"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Genel Kurulu</w:t>
      </w:r>
    </w:p>
    <w:p w14:paraId="65C987D3"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32 – </w:t>
      </w:r>
      <w:r w:rsidRPr="00FD2A98">
        <w:rPr>
          <w:rFonts w:ascii="Times New Roman" w:hAnsi="Times New Roman" w:cs="Times New Roman"/>
          <w:color w:val="000000"/>
          <w:sz w:val="24"/>
          <w:szCs w:val="24"/>
        </w:rPr>
        <w:t xml:space="preserve">Birlik Genel Kurulu Odaların üyeleri arasından seçecekleri temsilcilerden meydana gelir. </w:t>
      </w:r>
      <w:r w:rsidRPr="00FD2A98">
        <w:rPr>
          <w:rFonts w:ascii="Times New Roman" w:hAnsi="Times New Roman" w:cs="Times New Roman"/>
          <w:b/>
          <w:bCs/>
          <w:color w:val="000000"/>
          <w:sz w:val="24"/>
          <w:szCs w:val="24"/>
        </w:rPr>
        <w:t xml:space="preserve">(Değişik ikinci cümle: 10/7/2008-5786/11 md.) </w:t>
      </w:r>
      <w:r w:rsidRPr="00FD2A98">
        <w:rPr>
          <w:rFonts w:ascii="Times New Roman" w:hAnsi="Times New Roman" w:cs="Times New Roman"/>
          <w:color w:val="000000"/>
          <w:sz w:val="24"/>
          <w:szCs w:val="24"/>
        </w:rPr>
        <w:t>Her oda, üye sayısına bağlı olmaksızın seçeceği üç temsilciye ilâve olarak, üyelerinin yetmişbeşte biri oranında temsilci ve aynı sayıya kadar yedek temsilci seçer. Bu oranın yarısından az olanlar nazara alınmaz, fazla olanlar ise tüme tamamlanır.</w:t>
      </w:r>
    </w:p>
    <w:p w14:paraId="7F6C8FC7"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Temsilciler, her odanın olağan genel kurul toplantısında üç yıl için seçilir. Yeniden Seçilmek mümkündür.</w:t>
      </w:r>
      <w:r w:rsidR="00A56F1A">
        <w:rPr>
          <w:rStyle w:val="DipnotBavurusu"/>
          <w:rFonts w:ascii="Times New Roman" w:hAnsi="Times New Roman" w:cs="Times New Roman"/>
          <w:color w:val="000000"/>
          <w:sz w:val="24"/>
          <w:szCs w:val="24"/>
        </w:rPr>
        <w:footnoteReference w:id="13"/>
      </w:r>
    </w:p>
    <w:p w14:paraId="02D4B53D" w14:textId="77777777" w:rsidR="00A56F1A" w:rsidRDefault="00A56F1A" w:rsidP="00A56F1A">
      <w:pPr>
        <w:pStyle w:val="nor0"/>
        <w:widowControl w:val="0"/>
        <w:spacing w:line="293" w:lineRule="auto"/>
        <w:ind w:firstLine="709"/>
        <w:rPr>
          <w:rFonts w:ascii="Times New Roman" w:hAnsi="Times New Roman" w:cs="Times New Roman"/>
          <w:i/>
          <w:iCs/>
          <w:color w:val="000000"/>
          <w:sz w:val="24"/>
          <w:szCs w:val="24"/>
        </w:rPr>
      </w:pPr>
    </w:p>
    <w:p w14:paraId="3539A706" w14:textId="77777777" w:rsidR="005D4CFE" w:rsidRPr="00A56F1A" w:rsidRDefault="005D4CFE" w:rsidP="00A56F1A">
      <w:pPr>
        <w:pStyle w:val="nor0"/>
        <w:widowControl w:val="0"/>
        <w:spacing w:line="293"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Genel Kurulunun görevleri</w:t>
      </w:r>
    </w:p>
    <w:p w14:paraId="7FC95E0E"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33 – </w:t>
      </w:r>
      <w:r w:rsidRPr="00FD2A98">
        <w:rPr>
          <w:rFonts w:ascii="Times New Roman" w:hAnsi="Times New Roman" w:cs="Times New Roman"/>
          <w:color w:val="000000"/>
          <w:sz w:val="24"/>
          <w:szCs w:val="24"/>
        </w:rPr>
        <w:t>Genel Kurulun görevleri aşağıda gösterilmiştir.</w:t>
      </w:r>
    </w:p>
    <w:p w14:paraId="6B2A3DDD"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Birlik Yönetim, Disiplin ve Denetleme Kurulu üyelerini seçmek.</w:t>
      </w:r>
    </w:p>
    <w:p w14:paraId="4E942E03" w14:textId="77777777" w:rsidR="005D4CFE" w:rsidRPr="00A56F1A" w:rsidRDefault="005D4CFE" w:rsidP="00A56F1A">
      <w:pPr>
        <w:pStyle w:val="nor0"/>
        <w:widowControl w:val="0"/>
        <w:spacing w:line="293" w:lineRule="auto"/>
        <w:ind w:firstLine="709"/>
        <w:rPr>
          <w:rFonts w:ascii="Times New Roman" w:hAnsi="Times New Roman" w:cs="Times New Roman"/>
          <w:sz w:val="24"/>
          <w:szCs w:val="24"/>
        </w:rPr>
      </w:pPr>
      <w:r w:rsidRPr="00A56F1A">
        <w:rPr>
          <w:rFonts w:ascii="Times New Roman" w:hAnsi="Times New Roman" w:cs="Times New Roman"/>
          <w:color w:val="000000"/>
          <w:sz w:val="24"/>
          <w:szCs w:val="24"/>
        </w:rPr>
        <w:t>b) Birlik Yönetim Kurulunca hazırlanacak yönetmelik ve raporları incelemek ve onaylamak.</w:t>
      </w:r>
    </w:p>
    <w:p w14:paraId="25B60421"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Odalar arasında işbirliği kurmak ve bunların gelişmelerini sağlayıcı lüzumlu tedbir ve kararları almak.</w:t>
      </w:r>
    </w:p>
    <w:p w14:paraId="52C93410"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 Birlik bütçe ve kesinhesabını görüşerek karara bağlamak, odalardan alınacak pay miktarını tespit etmek.</w:t>
      </w:r>
    </w:p>
    <w:p w14:paraId="0BDF2DFF"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e) Birlik için gerekli taşınmazların satın alınması veya mevcut taşınmazların satılması hususunda Yönetim Kuruluna yetki vermek.</w:t>
      </w:r>
    </w:p>
    <w:p w14:paraId="0BF43D7F"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f) Uyulması mecburi mesleki kararları almak.</w:t>
      </w:r>
    </w:p>
    <w:p w14:paraId="33E7EAE8"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g) Yönetim Kurulunu ibra etmek, sorumlu görülenler hakkında disiplin soruşturmasına </w:t>
      </w:r>
      <w:r w:rsidRPr="00FD2A98">
        <w:rPr>
          <w:rFonts w:ascii="Times New Roman" w:hAnsi="Times New Roman" w:cs="Times New Roman"/>
          <w:color w:val="000000"/>
          <w:sz w:val="24"/>
          <w:szCs w:val="24"/>
        </w:rPr>
        <w:lastRenderedPageBreak/>
        <w:t>karar vermek.</w:t>
      </w:r>
    </w:p>
    <w:p w14:paraId="632BA1D8"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h) Kanunla verilen diğer görevleri yapmak.</w:t>
      </w:r>
    </w:p>
    <w:p w14:paraId="1BECB3F6" w14:textId="77777777" w:rsidR="00A56F1A" w:rsidRDefault="00A56F1A" w:rsidP="00A56F1A">
      <w:pPr>
        <w:pStyle w:val="nor0"/>
        <w:widowControl w:val="0"/>
        <w:spacing w:line="288" w:lineRule="auto"/>
        <w:ind w:firstLine="709"/>
        <w:rPr>
          <w:rFonts w:ascii="Times New Roman" w:hAnsi="Times New Roman" w:cs="Times New Roman"/>
          <w:i/>
          <w:iCs/>
          <w:color w:val="000000"/>
          <w:sz w:val="24"/>
          <w:szCs w:val="24"/>
        </w:rPr>
      </w:pPr>
    </w:p>
    <w:p w14:paraId="62C0ABB2" w14:textId="77777777" w:rsidR="005D4CFE" w:rsidRPr="00A56F1A" w:rsidRDefault="005D4CFE" w:rsidP="00A56F1A">
      <w:pPr>
        <w:pStyle w:val="nor0"/>
        <w:widowControl w:val="0"/>
        <w:spacing w:line="288"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Genel Kurul toplantısı</w:t>
      </w:r>
    </w:p>
    <w:p w14:paraId="1487C8DF"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34 – </w:t>
      </w:r>
      <w:r w:rsidRPr="00FD2A98">
        <w:rPr>
          <w:rFonts w:ascii="Times New Roman" w:hAnsi="Times New Roman" w:cs="Times New Roman"/>
          <w:color w:val="000000"/>
          <w:sz w:val="24"/>
          <w:szCs w:val="24"/>
        </w:rPr>
        <w:t>Genel Kurul üç yılda bir Eylül ayında Birlik Yönetim Kurulu Başkanının daveti üzerine toplanır.</w:t>
      </w:r>
      <w:r w:rsidR="00A56F1A">
        <w:rPr>
          <w:rStyle w:val="DipnotBavurusu"/>
          <w:rFonts w:ascii="Times New Roman" w:hAnsi="Times New Roman" w:cs="Times New Roman"/>
          <w:color w:val="000000"/>
          <w:sz w:val="24"/>
          <w:szCs w:val="24"/>
        </w:rPr>
        <w:footnoteReference w:id="14"/>
      </w:r>
    </w:p>
    <w:p w14:paraId="3831DA7E"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Yönetim Kurulu Başkanı, Birlik Yönetim veya Denetleme Kurulunun gerekli gördüğü hallerde Genel Kurulu olağanüstü toplantıya çağırabilir. Ayrıca mevcut temsilcilerin beşte birinin yazılı talebi ile Genel Kurulun olağanüstü toplantıya çağrılması mecburidir.</w:t>
      </w:r>
    </w:p>
    <w:p w14:paraId="6B97F88D" w14:textId="77777777" w:rsidR="005D4CFE" w:rsidRPr="00FD2A98" w:rsidRDefault="007A6617" w:rsidP="00A56F1A">
      <w:pPr>
        <w:pStyle w:val="nor0"/>
        <w:widowControl w:val="0"/>
        <w:spacing w:line="288" w:lineRule="auto"/>
        <w:ind w:firstLine="709"/>
        <w:rPr>
          <w:rFonts w:ascii="Times New Roman" w:hAnsi="Times New Roman" w:cs="Times New Roman"/>
          <w:sz w:val="24"/>
          <w:szCs w:val="24"/>
        </w:rPr>
      </w:pPr>
      <w:r w:rsidRPr="007A6617">
        <w:rPr>
          <w:rFonts w:ascii="Times New Roman" w:hAnsi="Times New Roman" w:cs="Times New Roman"/>
          <w:b/>
          <w:bCs/>
          <w:color w:val="000000"/>
          <w:sz w:val="24"/>
          <w:szCs w:val="24"/>
        </w:rPr>
        <w:t xml:space="preserve">(Değişik </w:t>
      </w:r>
      <w:r>
        <w:rPr>
          <w:rFonts w:ascii="Times New Roman" w:hAnsi="Times New Roman" w:cs="Times New Roman"/>
          <w:b/>
          <w:bCs/>
          <w:color w:val="000000"/>
          <w:sz w:val="24"/>
          <w:szCs w:val="24"/>
        </w:rPr>
        <w:t>üç</w:t>
      </w:r>
      <w:r w:rsidRPr="007A6617">
        <w:rPr>
          <w:rFonts w:ascii="Times New Roman" w:hAnsi="Times New Roman" w:cs="Times New Roman"/>
          <w:b/>
          <w:bCs/>
          <w:color w:val="000000"/>
          <w:sz w:val="24"/>
          <w:szCs w:val="24"/>
        </w:rPr>
        <w:t>üncü fıkra:27/3/2025-7546/</w:t>
      </w:r>
      <w:r>
        <w:rPr>
          <w:rFonts w:ascii="Times New Roman" w:hAnsi="Times New Roman" w:cs="Times New Roman"/>
          <w:b/>
          <w:bCs/>
          <w:color w:val="000000"/>
          <w:sz w:val="24"/>
          <w:szCs w:val="24"/>
        </w:rPr>
        <w:t>3</w:t>
      </w:r>
      <w:r w:rsidRPr="007A6617">
        <w:rPr>
          <w:rFonts w:ascii="Times New Roman" w:hAnsi="Times New Roman" w:cs="Times New Roman"/>
          <w:b/>
          <w:bCs/>
          <w:color w:val="000000"/>
          <w:sz w:val="24"/>
          <w:szCs w:val="24"/>
        </w:rPr>
        <w:t xml:space="preserve"> md.)</w:t>
      </w:r>
      <w:r>
        <w:rPr>
          <w:rFonts w:ascii="Times New Roman" w:hAnsi="Times New Roman" w:cs="Times New Roman"/>
          <w:b/>
          <w:bCs/>
          <w:color w:val="000000"/>
          <w:sz w:val="24"/>
          <w:szCs w:val="24"/>
        </w:rPr>
        <w:t xml:space="preserve"> </w:t>
      </w:r>
      <w:r w:rsidRPr="007A6617">
        <w:rPr>
          <w:rFonts w:ascii="Times New Roman" w:hAnsi="Times New Roman" w:cs="Times New Roman"/>
          <w:color w:val="000000"/>
          <w:sz w:val="24"/>
          <w:szCs w:val="24"/>
        </w:rPr>
        <w:t>Birlik Genel Kurul toplantısının yeri, günü, saati ve gündemi ile ilk toplantıda yeterli çoğunluk olmadığı takdirde yapılacak ikinci toplantının yeri, günü, saati ve gündemi, ilk toplantı tarihinden en az yirmi gün önce tirajı yüzbinin üzerinde olan bir gazetede ilan edilir ve Genel Kurul toplantısı tarihine kadar yayımda kalacak şekilde Birlik resmi internet sitesinde duyurulur.</w:t>
      </w:r>
    </w:p>
    <w:p w14:paraId="40271ED3"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Genel Kurul, temsilcilerin tamsayısının salt çoğunluğu ile toplanır. İlk toplantıda yeterli çoğunluk sağlanamazsa ikinci toplantıda çoğunluk aranmaz. Ancak ikinci toplantıya katılan temsilci sayısı Birlik Yönetim, Disiplin ve Denetleme kurulları asıl üyeleri toplamının iki katından az olamaz.</w:t>
      </w:r>
    </w:p>
    <w:p w14:paraId="37D66A2E"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Genel Kurul toplantıları ilanda belirtilen gün, yer ve saatte yapılır. Temsilciler Birlik Yönetim Kurulunca düzenlenen listedeki adları karşısına imza koyarak toplantı yerine girerler. Toplantı, Birlik Yönetim Kurulu Başkanı veya görevlendireceği bir kurul üyesi tarafından açıldıktan sonra toplantıyı yönetmek üzere bir Divan Başkanı, bir Başkanvekili ve iki katip üye seçilir.</w:t>
      </w:r>
    </w:p>
    <w:p w14:paraId="37B44545"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Genel Kurul toplantılarında önceden bildirilen gündemdeki konular görüşülür. Ancak Birlik Genel Kurulu temsilcilerinin beşte ikisinin imzası ile teklif edilen konular da gündeme ilave edilir. Toplantıda hazır bulunan temsilcilerin beşte birinin imzası ile de gündeme yeni madde ilavesi teklif edilebilir.</w:t>
      </w:r>
    </w:p>
    <w:p w14:paraId="19D24AC0"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Genel Kurul toplantılarında hazır bulunanların salt çoğunluğu ile karar verilir.</w:t>
      </w:r>
    </w:p>
    <w:p w14:paraId="338A63B2" w14:textId="77777777" w:rsidR="005D4CFE" w:rsidRPr="00FD2A98" w:rsidRDefault="005D4CFE" w:rsidP="00A56F1A">
      <w:pPr>
        <w:pStyle w:val="nor0"/>
        <w:widowControl w:val="0"/>
        <w:spacing w:line="28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Toplantıyı Divan Başkanı yönetir, katipler toplantı tutanağını düzenler ve Başkanlar birlikte imzalar.</w:t>
      </w:r>
    </w:p>
    <w:p w14:paraId="5F1F6320" w14:textId="77777777" w:rsidR="00A56F1A" w:rsidRDefault="00A56F1A" w:rsidP="00A56F1A">
      <w:pPr>
        <w:pStyle w:val="nor0"/>
        <w:widowControl w:val="0"/>
        <w:spacing w:line="288" w:lineRule="auto"/>
        <w:ind w:firstLine="709"/>
        <w:rPr>
          <w:rFonts w:ascii="Times New Roman" w:hAnsi="Times New Roman" w:cs="Times New Roman"/>
          <w:i/>
          <w:iCs/>
          <w:color w:val="000000"/>
          <w:sz w:val="24"/>
          <w:szCs w:val="24"/>
        </w:rPr>
      </w:pPr>
    </w:p>
    <w:p w14:paraId="522ABD0F" w14:textId="77777777" w:rsidR="005D4CFE" w:rsidRPr="00A56F1A" w:rsidRDefault="005D4CFE" w:rsidP="00A56F1A">
      <w:pPr>
        <w:pStyle w:val="nor0"/>
        <w:widowControl w:val="0"/>
        <w:spacing w:line="288"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Yönetim Kurulu</w:t>
      </w:r>
      <w:r w:rsidR="00A56F1A" w:rsidRPr="002F59BB">
        <w:rPr>
          <w:rStyle w:val="DipnotBavurusu"/>
          <w:rFonts w:ascii="Times New Roman" w:hAnsi="Times New Roman" w:cs="Times New Roman"/>
          <w:iCs/>
          <w:color w:val="000000"/>
          <w:sz w:val="24"/>
          <w:szCs w:val="24"/>
        </w:rPr>
        <w:footnoteReference w:id="15"/>
      </w:r>
    </w:p>
    <w:p w14:paraId="4CA3BAA5" w14:textId="77777777" w:rsidR="005D4CFE" w:rsidRPr="00FD2A98" w:rsidRDefault="005D4CFE" w:rsidP="00FD3CBF">
      <w:pPr>
        <w:pStyle w:val="maddebasl"/>
        <w:widowControl w:val="0"/>
        <w:spacing w:before="0" w:line="302" w:lineRule="auto"/>
        <w:ind w:firstLine="709"/>
        <w:jc w:val="both"/>
        <w:rPr>
          <w:rFonts w:ascii="Times New Roman" w:hAnsi="Times New Roman" w:cs="Times New Roman"/>
          <w:sz w:val="24"/>
          <w:szCs w:val="24"/>
        </w:rPr>
      </w:pPr>
      <w:r w:rsidRPr="00FD2A98">
        <w:rPr>
          <w:rFonts w:ascii="Times New Roman" w:hAnsi="Times New Roman" w:cs="Times New Roman"/>
          <w:b/>
          <w:bCs/>
          <w:i w:val="0"/>
          <w:iCs w:val="0"/>
          <w:color w:val="000000"/>
          <w:sz w:val="24"/>
          <w:szCs w:val="24"/>
        </w:rPr>
        <w:t xml:space="preserve">Madde 35 – (Değişik birinci fıkra: 10/7/2008-5786/12 md.) </w:t>
      </w:r>
      <w:r w:rsidRPr="00FD2A98">
        <w:rPr>
          <w:rFonts w:ascii="Times New Roman" w:hAnsi="Times New Roman" w:cs="Times New Roman"/>
          <w:i w:val="0"/>
          <w:iCs w:val="0"/>
          <w:color w:val="000000"/>
          <w:sz w:val="24"/>
          <w:szCs w:val="24"/>
        </w:rPr>
        <w:t xml:space="preserve">Birlik Yönetim Kurulu, kayıtlı olduğu meslek odasında en az üç yıl kıdemli olup serbest veya bir işyerine bağlı olarak bu Kanun hükümlerine göre fiilen mesleki faaliyette bulunan Birlik Genel Kurulu üyeleri arasından üç yıl için seçilen dokuz asıl ve dokuz yedek üyeden oluşur. Yönetim Kurulu </w:t>
      </w:r>
      <w:r w:rsidRPr="00FD2A98">
        <w:rPr>
          <w:rFonts w:ascii="Times New Roman" w:hAnsi="Times New Roman" w:cs="Times New Roman"/>
          <w:i w:val="0"/>
          <w:iCs w:val="0"/>
          <w:color w:val="000000"/>
          <w:sz w:val="24"/>
          <w:szCs w:val="24"/>
        </w:rPr>
        <w:lastRenderedPageBreak/>
        <w:t>üyelerinden beşinin yeminli mali müşavir olması zorunludur. Üst üste iki seçim döneminde iki defa Birlik Yönetim Kurulu başkanlığına seçilmiş olanlar, aradan iki seçim dönemi geçmedikçe Yönetim Kurulu üyeliğine seçilemezler.</w:t>
      </w:r>
    </w:p>
    <w:p w14:paraId="403C2FBF"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Yönetim Kurulu Başkan ve üyeleri, Kanunun seçilmeye ilişkin hükümleri saklı kalmak kaydıyla Genel Kurul toplantılarına katılma ve oy kullanma hakkına sahiptirler.</w:t>
      </w:r>
    </w:p>
    <w:p w14:paraId="60008A20" w14:textId="77777777" w:rsidR="005D4CFE" w:rsidRPr="00A56F1A" w:rsidRDefault="005D4CFE" w:rsidP="00FD3CBF">
      <w:pPr>
        <w:pStyle w:val="nor0"/>
        <w:widowControl w:val="0"/>
        <w:spacing w:line="302" w:lineRule="auto"/>
        <w:ind w:firstLine="709"/>
        <w:rPr>
          <w:rFonts w:ascii="Times New Roman" w:hAnsi="Times New Roman" w:cs="Times New Roman"/>
          <w:spacing w:val="-4"/>
          <w:sz w:val="24"/>
          <w:szCs w:val="24"/>
        </w:rPr>
      </w:pPr>
      <w:r w:rsidRPr="00A56F1A">
        <w:rPr>
          <w:rFonts w:ascii="Times New Roman" w:hAnsi="Times New Roman" w:cs="Times New Roman"/>
          <w:color w:val="000000"/>
          <w:spacing w:val="-4"/>
          <w:sz w:val="24"/>
          <w:szCs w:val="24"/>
        </w:rPr>
        <w:t>Yönetim Kurulu kendi üyeleri arasından bir başkan, bir genel sekreter ile bir muhasip seçer. Yönetim Kurulu Başkanı en az beş yıl süreyle yeminli mali müşavirlik yapmış olanlar arasından seçilir. Başkanın Bulunmadığı hallerde Başkanın tevkil edeceği kişi Başkanlık yapar.</w:t>
      </w:r>
    </w:p>
    <w:p w14:paraId="0FBFE25E"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Birliğin hukuki temsilcisi Yönetim Kurulu Başkanıdır.</w:t>
      </w:r>
    </w:p>
    <w:p w14:paraId="4F5BE379"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asıl üyeleri arasında boşalma olursa yedeklerden sırasıyla en fazla oy alanlar getirilir. Yeni üye ilk toplantıya çağırılır.</w:t>
      </w:r>
    </w:p>
    <w:p w14:paraId="1332830F" w14:textId="77777777" w:rsidR="00A56F1A" w:rsidRDefault="00A56F1A" w:rsidP="00FD3CBF">
      <w:pPr>
        <w:pStyle w:val="nor0"/>
        <w:widowControl w:val="0"/>
        <w:spacing w:line="302" w:lineRule="auto"/>
        <w:ind w:firstLine="709"/>
        <w:rPr>
          <w:rFonts w:ascii="Times New Roman" w:hAnsi="Times New Roman" w:cs="Times New Roman"/>
          <w:i/>
          <w:iCs/>
          <w:color w:val="000000"/>
          <w:sz w:val="24"/>
          <w:szCs w:val="24"/>
        </w:rPr>
      </w:pPr>
    </w:p>
    <w:p w14:paraId="13DA91B8" w14:textId="77777777" w:rsidR="005D4CFE" w:rsidRPr="00A56F1A" w:rsidRDefault="005D4CFE" w:rsidP="00FD3CBF">
      <w:pPr>
        <w:pStyle w:val="nor0"/>
        <w:widowControl w:val="0"/>
        <w:spacing w:line="302"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Yönetim Kurulunun görevleri</w:t>
      </w:r>
    </w:p>
    <w:p w14:paraId="43150D52"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36 – </w:t>
      </w:r>
      <w:r w:rsidRPr="00FD2A98">
        <w:rPr>
          <w:rFonts w:ascii="Times New Roman" w:hAnsi="Times New Roman" w:cs="Times New Roman"/>
          <w:color w:val="000000"/>
          <w:sz w:val="24"/>
          <w:szCs w:val="24"/>
        </w:rPr>
        <w:t>Birlik Yönetim Kurulunun görevleri aşağıda gösterilmiştir.</w:t>
      </w:r>
    </w:p>
    <w:p w14:paraId="19ACD596"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Genel Kurul kararlarını yerine getirmek.</w:t>
      </w:r>
    </w:p>
    <w:p w14:paraId="168AAA52" w14:textId="77777777" w:rsidR="005D4CFE" w:rsidRPr="00A56F1A" w:rsidRDefault="005D4CFE" w:rsidP="00FD3CBF">
      <w:pPr>
        <w:pStyle w:val="nor0"/>
        <w:widowControl w:val="0"/>
        <w:spacing w:line="302" w:lineRule="auto"/>
        <w:ind w:firstLine="709"/>
        <w:rPr>
          <w:rFonts w:ascii="Times New Roman" w:hAnsi="Times New Roman" w:cs="Times New Roman"/>
          <w:spacing w:val="-2"/>
          <w:sz w:val="24"/>
          <w:szCs w:val="24"/>
        </w:rPr>
      </w:pPr>
      <w:r w:rsidRPr="00A56F1A">
        <w:rPr>
          <w:rFonts w:ascii="Times New Roman" w:hAnsi="Times New Roman" w:cs="Times New Roman"/>
          <w:color w:val="000000"/>
          <w:spacing w:val="-2"/>
          <w:sz w:val="24"/>
          <w:szCs w:val="24"/>
        </w:rPr>
        <w:t>b) Birlik adına kanunla tanınan yetkiler dairesinde iktisap ve yüklenmelerde bulunmak.</w:t>
      </w:r>
    </w:p>
    <w:p w14:paraId="60B4C28F"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Birlik adına taşınır ve taşınmaz mal almak, satmak, ipotek etmek ve bunlar üzerinde her türlü ayni hak tesis etmek, kaldırmak; bu konularda Yönetim Kurulu Başkanı veya bir Yönetim Kurulu üyesine yetki vermek.</w:t>
      </w:r>
    </w:p>
    <w:p w14:paraId="1198DFB0"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d) Bütçeyi yapmak ve uygulamak.</w:t>
      </w:r>
    </w:p>
    <w:p w14:paraId="30CA2074"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e) </w:t>
      </w:r>
      <w:r w:rsidRPr="00FD2A98">
        <w:rPr>
          <w:rFonts w:ascii="Times New Roman" w:hAnsi="Times New Roman" w:cs="Times New Roman"/>
          <w:b/>
          <w:bCs/>
          <w:color w:val="000000"/>
          <w:sz w:val="24"/>
          <w:szCs w:val="24"/>
        </w:rPr>
        <w:t xml:space="preserve">(Değişik: 10/7/2008-5786/13 md.) </w:t>
      </w:r>
      <w:r w:rsidRPr="00FD2A98">
        <w:rPr>
          <w:rFonts w:ascii="Times New Roman" w:hAnsi="Times New Roman" w:cs="Times New Roman"/>
          <w:color w:val="000000"/>
          <w:sz w:val="24"/>
          <w:szCs w:val="24"/>
        </w:rPr>
        <w:t>Odalarca önerilen giriş ücreti ve yıllık üye aidatları ile mesleki eğitime yönelik kurs ve staj ücretlerini Maliye Bakanlığının tasdikine sunmak.</w:t>
      </w:r>
    </w:p>
    <w:p w14:paraId="554BE0D9"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f) Odaların görüşlerini almak suretiyle hazırlayacağı asgari ücret tarifelerini Maliye Bakanlığının tasdikine sunmak.</w:t>
      </w:r>
    </w:p>
    <w:p w14:paraId="5AFDD573"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 Bu Kanun hükümlerine göre yapılması gereken sınavları yapmak.</w:t>
      </w:r>
    </w:p>
    <w:p w14:paraId="56F276D7"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h) Mesleki ruhsatları vermek.</w:t>
      </w:r>
    </w:p>
    <w:p w14:paraId="2EC5FCAF"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i) Kanunlarla verilen diğer işleri yapmak.</w:t>
      </w:r>
    </w:p>
    <w:p w14:paraId="7C7B9299" w14:textId="77777777" w:rsidR="00A56F1A" w:rsidRDefault="00A56F1A" w:rsidP="00FD3CBF">
      <w:pPr>
        <w:pStyle w:val="nor0"/>
        <w:widowControl w:val="0"/>
        <w:spacing w:line="302" w:lineRule="auto"/>
        <w:ind w:firstLine="709"/>
        <w:rPr>
          <w:rFonts w:ascii="Times New Roman" w:hAnsi="Times New Roman" w:cs="Times New Roman"/>
          <w:i/>
          <w:iCs/>
          <w:color w:val="000000"/>
          <w:sz w:val="24"/>
          <w:szCs w:val="24"/>
        </w:rPr>
      </w:pPr>
    </w:p>
    <w:p w14:paraId="2BB3ED4C" w14:textId="77777777" w:rsidR="005D4CFE" w:rsidRPr="00A56F1A" w:rsidRDefault="005D4CFE" w:rsidP="00FD3CBF">
      <w:pPr>
        <w:pStyle w:val="nor0"/>
        <w:widowControl w:val="0"/>
        <w:spacing w:line="302"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Toplantılar</w:t>
      </w:r>
    </w:p>
    <w:p w14:paraId="30A33DE0"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37 – </w:t>
      </w:r>
      <w:r w:rsidRPr="00FD2A98">
        <w:rPr>
          <w:rFonts w:ascii="Times New Roman" w:hAnsi="Times New Roman" w:cs="Times New Roman"/>
          <w:color w:val="000000"/>
          <w:sz w:val="24"/>
          <w:szCs w:val="24"/>
        </w:rPr>
        <w:t>Yönetim Kurulu, birlik başkanı tarafından, doğrudan doğruya veya üyelerden en az ikisinin görüşme konusunu taşıyan yazılı isteği üzerine toplantıya çağırılır.</w:t>
      </w:r>
    </w:p>
    <w:p w14:paraId="018975DF"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salt çoğunlukla toplanır ve üye tamsayısının salt çoğunluğu ile karar verir. Oylarda eşitlik halinde, Başkanın bulunduğu taraf üstün tutulur. Birlik başkanı veya Yönetim Kurulu üyeleri, ilgili oldukları işlerin görüşülmesine katılamazlar.</w:t>
      </w:r>
    </w:p>
    <w:p w14:paraId="117BA808"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kararları hakkında düzenlenen tutanak Başkan ve Üyeler tarafından imzalanır.</w:t>
      </w:r>
    </w:p>
    <w:p w14:paraId="4FEA0157" w14:textId="77777777" w:rsidR="005D4CFE" w:rsidRPr="00FD2A98" w:rsidRDefault="005D4CFE" w:rsidP="00FD3CBF">
      <w:pPr>
        <w:pStyle w:val="nor0"/>
        <w:widowControl w:val="0"/>
        <w:spacing w:line="302"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Yönetim Kurulu üyeleri mektup ile toplantıya çağrılır. Ardı ardına üç olağan toplantıya özürsüz olarak katılmamış olan üye, Yönetim Kurulu kararı ile istifa etmiş sayılır.</w:t>
      </w:r>
    </w:p>
    <w:p w14:paraId="5F42420E" w14:textId="77777777" w:rsidR="005D4CFE" w:rsidRPr="00A56F1A" w:rsidRDefault="00A56F1A" w:rsidP="00FD3CBF">
      <w:pPr>
        <w:pStyle w:val="nor0"/>
        <w:widowControl w:val="0"/>
        <w:spacing w:line="298" w:lineRule="auto"/>
        <w:rPr>
          <w:rFonts w:ascii="Times New Roman" w:hAnsi="Times New Roman" w:cs="Times New Roman"/>
          <w:b/>
          <w:sz w:val="24"/>
          <w:szCs w:val="24"/>
        </w:rPr>
      </w:pPr>
      <w:r w:rsidRPr="00A56F1A">
        <w:rPr>
          <w:rFonts w:ascii="Times New Roman" w:hAnsi="Times New Roman" w:cs="Times New Roman"/>
          <w:b/>
          <w:color w:val="000000"/>
          <w:sz w:val="24"/>
          <w:szCs w:val="24"/>
        </w:rPr>
        <w:br w:type="page"/>
      </w:r>
      <w:r w:rsidR="005D4CFE" w:rsidRPr="00A56F1A">
        <w:rPr>
          <w:rFonts w:ascii="Times New Roman" w:hAnsi="Times New Roman" w:cs="Times New Roman"/>
          <w:b/>
          <w:iCs/>
          <w:color w:val="000000"/>
          <w:sz w:val="24"/>
          <w:szCs w:val="24"/>
        </w:rPr>
        <w:lastRenderedPageBreak/>
        <w:t>Birlik Disiplin Kurulu</w:t>
      </w:r>
    </w:p>
    <w:p w14:paraId="0BECF459"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38 – (Değişik birinci cümle: 10/7/2008-5786/13 md.) </w:t>
      </w:r>
      <w:r w:rsidRPr="00FD2A98">
        <w:rPr>
          <w:rFonts w:ascii="Times New Roman" w:hAnsi="Times New Roman" w:cs="Times New Roman"/>
          <w:color w:val="000000"/>
          <w:sz w:val="24"/>
          <w:szCs w:val="24"/>
        </w:rPr>
        <w:t>Birlik Disiplin Kurulu üyeleri, kayıtlı olduğu meslek odasında en az üç yıl kıdemli olup serbest veya bir işyerine bağlı olarak bu Kanun hükümlerine göre fiilen mesleki faaliyette bulunan Birlik Genel Kurulu üyeleri arasından üç yıl için seçilen beş asıl ve beş yedek üyeden oluşur. Süresi dolan üye yeniden seçilebilir. Asıl üyelerin üçünün yeminli mali müşavir olması mecburidir. Genel Kurulda bu sayıda yeminli mali müşavir yoksa bulunanlarla yetinilir. Disiplin Kurulu kendi üyeleri arasından bir başkan ve bir başkan yardımcısı seçer.</w:t>
      </w:r>
    </w:p>
    <w:p w14:paraId="1C66A4F8"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Disiplin Kurulu, Oda Disiplin kurullarının kararlarına karşı yapılacak itirazları incelemek ve bu konularda gerekli kararları vermekle görevlidir.</w:t>
      </w:r>
    </w:p>
    <w:p w14:paraId="28D37F22"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(Mülga fıkra: 10/7/2008-5786/13 md.)</w:t>
      </w:r>
    </w:p>
    <w:p w14:paraId="54C1084D"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Disiplin Kurulunun itirazların reddine ait kararları Maliye Bakanlığının tasdiki ile kesinleşir.</w:t>
      </w:r>
    </w:p>
    <w:p w14:paraId="0C6860B8"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Birlik Disiplin Kurulu üye tamsayısının salt çoğunluğu ile toplanır ve tamsayısının salt çoğunluğu ile karar verir. Oylarda eşitlik halinde Başkanın bulunduğu taraf üstün tutulur.</w:t>
      </w:r>
    </w:p>
    <w:p w14:paraId="1B533828" w14:textId="77777777" w:rsidR="00A56F1A" w:rsidRDefault="00A56F1A" w:rsidP="00A56F1A">
      <w:pPr>
        <w:pStyle w:val="nor0"/>
        <w:widowControl w:val="0"/>
        <w:spacing w:line="298" w:lineRule="auto"/>
        <w:ind w:firstLine="709"/>
        <w:rPr>
          <w:rFonts w:ascii="Times New Roman" w:hAnsi="Times New Roman" w:cs="Times New Roman"/>
          <w:i/>
          <w:iCs/>
          <w:color w:val="000000"/>
          <w:sz w:val="24"/>
          <w:szCs w:val="24"/>
        </w:rPr>
      </w:pPr>
    </w:p>
    <w:p w14:paraId="629E0AAE" w14:textId="77777777" w:rsidR="005D4CFE" w:rsidRPr="00A56F1A" w:rsidRDefault="005D4CFE" w:rsidP="00A56F1A">
      <w:pPr>
        <w:pStyle w:val="nor0"/>
        <w:widowControl w:val="0"/>
        <w:spacing w:line="298"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Birlik Denetleme Kurulu</w:t>
      </w:r>
    </w:p>
    <w:p w14:paraId="640C9F3C"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39 – (Değişik birinci fıkra: 10/7/2008-5786/14 md.) </w:t>
      </w:r>
      <w:r w:rsidRPr="00FD2A98">
        <w:rPr>
          <w:rFonts w:ascii="Times New Roman" w:hAnsi="Times New Roman" w:cs="Times New Roman"/>
          <w:color w:val="000000"/>
          <w:sz w:val="24"/>
          <w:szCs w:val="24"/>
        </w:rPr>
        <w:t>Birlik Denetleme Kurulu, kayıtlı olduğu meslek odasında en az üç yıl kıdemli olup serbest veya bir işyerine bağlı olarak bu Kanun hükümlerine göre fiilen mesleki faaliyette bulunan Birlik Genel Kurulu üyeleri arasından üç yıl için seçilen üç asıl ve üç yedek üyeden oluşur. Denetleme Kurulu üyelerinden en az birinin yeminli mali müşavir olması zorunludur. Süresi dolan üye yeniden seçilebilir.</w:t>
      </w:r>
    </w:p>
    <w:p w14:paraId="53459B76"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(Mülga ikinci fıkra: 10/7/2008-5786/14 md.)</w:t>
      </w:r>
    </w:p>
    <w:p w14:paraId="3069CF77" w14:textId="77777777" w:rsidR="005D4CFE" w:rsidRPr="00A56F1A" w:rsidRDefault="005D4CFE" w:rsidP="00A56F1A">
      <w:pPr>
        <w:pStyle w:val="nor0"/>
        <w:widowControl w:val="0"/>
        <w:spacing w:line="298" w:lineRule="auto"/>
        <w:ind w:firstLine="709"/>
        <w:rPr>
          <w:rFonts w:ascii="Times New Roman" w:hAnsi="Times New Roman" w:cs="Times New Roman"/>
          <w:spacing w:val="-2"/>
          <w:sz w:val="24"/>
          <w:szCs w:val="24"/>
        </w:rPr>
      </w:pPr>
      <w:r w:rsidRPr="00A56F1A">
        <w:rPr>
          <w:rFonts w:ascii="Times New Roman" w:hAnsi="Times New Roman" w:cs="Times New Roman"/>
          <w:color w:val="000000"/>
          <w:spacing w:val="-2"/>
          <w:sz w:val="24"/>
          <w:szCs w:val="24"/>
        </w:rPr>
        <w:t>Denetleme Kurulu, Birliğin işlem ve hesaplarını denetlemek ve bu hususta Genel Kurula rapor vermekle görevlidir. Denetçiler Birlik Yönetim Kurulu toplantılarına katılabilirler, ancak oy kullanamazlar.</w:t>
      </w:r>
    </w:p>
    <w:p w14:paraId="6648DAA6" w14:textId="77777777" w:rsidR="00A56F1A" w:rsidRPr="00A56F1A" w:rsidRDefault="00A56F1A" w:rsidP="00A56F1A">
      <w:pPr>
        <w:pStyle w:val="ksmblm"/>
        <w:widowControl w:val="0"/>
        <w:spacing w:before="0" w:line="298" w:lineRule="auto"/>
        <w:jc w:val="center"/>
        <w:rPr>
          <w:rFonts w:ascii="Times New Roman" w:hAnsi="Times New Roman" w:cs="Times New Roman"/>
          <w:b/>
          <w:color w:val="000000"/>
          <w:sz w:val="24"/>
          <w:szCs w:val="24"/>
        </w:rPr>
      </w:pPr>
    </w:p>
    <w:p w14:paraId="13F90B04" w14:textId="77777777" w:rsidR="005D4CFE" w:rsidRPr="00A56F1A" w:rsidRDefault="005D4CFE" w:rsidP="00A56F1A">
      <w:pPr>
        <w:pStyle w:val="ksmblm"/>
        <w:widowControl w:val="0"/>
        <w:spacing w:before="0" w:line="298" w:lineRule="auto"/>
        <w:jc w:val="center"/>
        <w:rPr>
          <w:rFonts w:ascii="Times New Roman" w:hAnsi="Times New Roman" w:cs="Times New Roman"/>
          <w:b/>
          <w:sz w:val="24"/>
          <w:szCs w:val="24"/>
        </w:rPr>
      </w:pPr>
      <w:r w:rsidRPr="00A56F1A">
        <w:rPr>
          <w:rFonts w:ascii="Times New Roman" w:hAnsi="Times New Roman" w:cs="Times New Roman"/>
          <w:b/>
          <w:color w:val="000000"/>
          <w:sz w:val="24"/>
          <w:szCs w:val="24"/>
        </w:rPr>
        <w:t>DÖRDÜNCÜ BÖLÜM</w:t>
      </w:r>
    </w:p>
    <w:p w14:paraId="542863D5" w14:textId="77777777" w:rsidR="005D4CFE" w:rsidRPr="00A56F1A" w:rsidRDefault="005D4CFE" w:rsidP="00A56F1A">
      <w:pPr>
        <w:pStyle w:val="ksmblmalt"/>
        <w:widowControl w:val="0"/>
        <w:spacing w:line="298" w:lineRule="auto"/>
        <w:jc w:val="center"/>
        <w:rPr>
          <w:rFonts w:ascii="Times New Roman" w:hAnsi="Times New Roman" w:cs="Times New Roman"/>
          <w:b/>
          <w:i w:val="0"/>
          <w:sz w:val="24"/>
          <w:szCs w:val="24"/>
        </w:rPr>
      </w:pPr>
      <w:r w:rsidRPr="00A56F1A">
        <w:rPr>
          <w:rFonts w:ascii="Times New Roman" w:hAnsi="Times New Roman" w:cs="Times New Roman"/>
          <w:b/>
          <w:i w:val="0"/>
          <w:color w:val="000000"/>
          <w:sz w:val="24"/>
          <w:szCs w:val="24"/>
        </w:rPr>
        <w:t>Çeşitli Hükümler</w:t>
      </w:r>
    </w:p>
    <w:p w14:paraId="2C8AB1E1" w14:textId="77777777" w:rsidR="005D4CFE" w:rsidRPr="00A56F1A" w:rsidRDefault="005D4CFE" w:rsidP="00A56F1A">
      <w:pPr>
        <w:pStyle w:val="maddebasl"/>
        <w:widowControl w:val="0"/>
        <w:spacing w:before="0" w:line="298" w:lineRule="auto"/>
        <w:ind w:firstLine="709"/>
        <w:jc w:val="both"/>
        <w:rPr>
          <w:rFonts w:ascii="Times New Roman" w:hAnsi="Times New Roman" w:cs="Times New Roman"/>
          <w:b/>
          <w:i w:val="0"/>
          <w:sz w:val="24"/>
          <w:szCs w:val="24"/>
        </w:rPr>
      </w:pPr>
      <w:r w:rsidRPr="00A56F1A">
        <w:rPr>
          <w:rFonts w:ascii="Times New Roman" w:hAnsi="Times New Roman" w:cs="Times New Roman"/>
          <w:b/>
          <w:i w:val="0"/>
          <w:color w:val="000000"/>
          <w:sz w:val="24"/>
          <w:szCs w:val="24"/>
        </w:rPr>
        <w:t>Oda ve birlik organlarının seçim esasları</w:t>
      </w:r>
    </w:p>
    <w:p w14:paraId="5FD6D3DC"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40 – </w:t>
      </w:r>
      <w:r w:rsidRPr="00FD2A98">
        <w:rPr>
          <w:rFonts w:ascii="Times New Roman" w:hAnsi="Times New Roman" w:cs="Times New Roman"/>
          <w:color w:val="000000"/>
          <w:sz w:val="24"/>
          <w:szCs w:val="24"/>
        </w:rPr>
        <w:t>Odaların ve birliğin organ seçimleri gizli oyla yapılır ve seçim işlemleri aşağıdaki esaslara göre yargı gözetimi altında gerçekleştirilir.</w:t>
      </w:r>
    </w:p>
    <w:p w14:paraId="4F8A97EE" w14:textId="77777777" w:rsidR="005D4CFE" w:rsidRPr="00FD2A98" w:rsidRDefault="005D4CFE" w:rsidP="00A56F1A">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 yapılacak Genel Kurul toplantısından en az 15 gün önce oda ve birlik seçimleri için üyeleri belirleyen liste, toplantının gündemi, yeri, günü, saati ile çoğunluk olmadığı takdirde yapılacak ikinci toplantıya dair hususları belirten bir yazıyla birlikte üç nüsha olarak o yer ilçe seçim kurulu başkanına tevdi edilir. Bir yerde birden fazla ilçe seçim kurulu bulunduğu takdirde görevli ilçe seçim kurulu, Yüksek Seçim Kurulunca belirlenir. Toplantı tarihlerinin, gündemde yer alan diğer konular gözönünde bulundurularak, görüşmelerin, bir cumartesi günü akşamına kadar sonuçlanmasını ve seçimlerin ertesi günü olan pazar gününün dokuz - onyedi saatleri arasında yapılmasını sağlayacak şekilde düzenlenmesi zorunludur.</w:t>
      </w:r>
    </w:p>
    <w:p w14:paraId="12F36CB7"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Hakim, gerektiğinde ilgili kayıt ve belgeleri de getirtip incelemek suretiyle varsa </w:t>
      </w:r>
      <w:r w:rsidRPr="00FD2A98">
        <w:rPr>
          <w:rFonts w:ascii="Times New Roman" w:hAnsi="Times New Roman" w:cs="Times New Roman"/>
          <w:color w:val="000000"/>
          <w:sz w:val="24"/>
          <w:szCs w:val="24"/>
        </w:rPr>
        <w:lastRenderedPageBreak/>
        <w:t>noksanları tamamlattırdıktan sonra seçime katılacak üyeleri belirleyen liste ile yukarıdaki fıkrada belirtilen diğer hususları onaylar. Onaylanan liste ile toplantıya ait diğer hususlar oda ve birlik ilan yerlerinde asılmak suretiyle üç gün süre ile ilan edilir.</w:t>
      </w:r>
    </w:p>
    <w:p w14:paraId="1F9E677F"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İlan süresi içinde listeye yapılacak itirazlar hakim tarafından incelenir ve en geç iki gün içinde kesin karara bağlanır.</w:t>
      </w:r>
    </w:p>
    <w:p w14:paraId="1AF543C3"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Bu suretle kesinleşen listeler ile toplantıya ait diğer hususlar onaylanarak ilgili oda veya birliğe gönderilir.</w:t>
      </w:r>
    </w:p>
    <w:p w14:paraId="4E355466"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Hakim, kamu görevlileri veya aday olmayan üyeler arasından bir başkan ile iki üyeden oluşan bir seçim sandık kurulu tayin eder. Aynı şekilde ayrıca üç yedek üye de belirler. Seçim sandık kurulu başkanının yokluğunda kurula en yaşlı üye başkanlık eder.</w:t>
      </w:r>
    </w:p>
    <w:p w14:paraId="6EF3AE9C" w14:textId="77777777" w:rsidR="005D4CFE" w:rsidRPr="00FD2A98" w:rsidRDefault="005D4CFE" w:rsidP="00A56F1A">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 sandık kurulu, seçimlerin kanunun öngördüğü esaslara göre yürütülmesi, yönetimi ve oyların tasnifi ile görevli olup bu görevleri seçim ve tasnif işleri bitinceye kadar aralıksız olarak devam eder.</w:t>
      </w:r>
    </w:p>
    <w:p w14:paraId="157E838C" w14:textId="77777777" w:rsidR="005D4CFE" w:rsidRPr="00A56F1A" w:rsidRDefault="005D4CFE" w:rsidP="00A56F1A">
      <w:pPr>
        <w:pStyle w:val="nor0"/>
        <w:widowControl w:val="0"/>
        <w:spacing w:line="293" w:lineRule="auto"/>
        <w:ind w:firstLine="709"/>
        <w:rPr>
          <w:rFonts w:ascii="Times New Roman" w:hAnsi="Times New Roman" w:cs="Times New Roman"/>
          <w:spacing w:val="-4"/>
          <w:sz w:val="24"/>
          <w:szCs w:val="24"/>
        </w:rPr>
      </w:pPr>
      <w:r w:rsidRPr="00A56F1A">
        <w:rPr>
          <w:rFonts w:ascii="Times New Roman" w:hAnsi="Times New Roman" w:cs="Times New Roman"/>
          <w:color w:val="000000"/>
          <w:spacing w:val="-4"/>
          <w:sz w:val="24"/>
          <w:szCs w:val="24"/>
        </w:rPr>
        <w:t>Dörtyüz kişiden fazla üye bulunması halinde her dörtyüz kişi için bir oy sandığı bulunur ve her seçim sandığı için ayrı bir kurul oluşturulur. Seçimlerde kullanılacak araç ve gereçler ilçe seçim kurulundan sağlanır ve sandıkların konacağı yerler hakim tarafından belirlenir.</w:t>
      </w:r>
    </w:p>
    <w:p w14:paraId="3189427D" w14:textId="77777777" w:rsidR="005D4CFE" w:rsidRPr="00FD2A98" w:rsidRDefault="005D4CFE" w:rsidP="00A56F1A">
      <w:pPr>
        <w:widowControl w:val="0"/>
        <w:spacing w:line="293" w:lineRule="auto"/>
        <w:ind w:firstLine="709"/>
        <w:jc w:val="both"/>
        <w:rPr>
          <w:sz w:val="24"/>
          <w:szCs w:val="24"/>
        </w:rPr>
      </w:pPr>
      <w:r w:rsidRPr="00FD2A98">
        <w:rPr>
          <w:b/>
          <w:bCs/>
          <w:color w:val="000000"/>
          <w:sz w:val="24"/>
          <w:szCs w:val="24"/>
        </w:rPr>
        <w:t xml:space="preserve">(Ek fıkra: 10/7/2008-5786/15 md.) </w:t>
      </w:r>
      <w:r w:rsidRPr="00FD2A98">
        <w:rPr>
          <w:color w:val="000000"/>
          <w:sz w:val="24"/>
          <w:szCs w:val="24"/>
        </w:rPr>
        <w:t>Seçimlerde, üyeler bağımsız aday olabilecekleri gibi, aralarında oluşturacakları grupların listelerinden de aday olabilirler. Kurul üyelikleri ve Birlik Genel Kurul temsilcilikleri için ayrı oy pusulaları oluşturulur. Oy pusulalarında, grup listelerinden aday olanlar ilgili grup ismi altında, bağımsız adaylar ise ayrıca listelenir. Oy pusulaları, hangi kurul üyeliği için hangi grup ya da bağımsız adaya oy verileceğini gösterecek şekilde hazırlanır, grup isimlerinin ve bağımsız adayların adları yanına işaret konacak kare şeklinde kutulara yer verilmek suretiyle çoğaltılır, ilçe seçim kurulu mührü ile mühürlendikten sonra kullanılır. Oylar pusulada yer alan grup ya da bağımsız adayların ismi yanındaki kutu işaretlenmek suretiyle kullanılır. Oy verme işlemi, gizli oy açık tasnif esaslarına göre yapılır. Üye listesinde adı yazılı bulunmayan meslek mensubu oy kullanamaz. Oylar, oy verenin kimliğini resmi kuruluşlarca verilen belgeyle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zarfla kullanılan oylar geçersiz sayılır.</w:t>
      </w:r>
    </w:p>
    <w:p w14:paraId="79C88AD3" w14:textId="77777777" w:rsidR="005D4CFE" w:rsidRPr="00FD2A98" w:rsidRDefault="005D4CFE" w:rsidP="00A56F1A">
      <w:pPr>
        <w:widowControl w:val="0"/>
        <w:spacing w:line="293" w:lineRule="auto"/>
        <w:ind w:firstLine="709"/>
        <w:jc w:val="both"/>
        <w:rPr>
          <w:sz w:val="24"/>
          <w:szCs w:val="24"/>
        </w:rPr>
      </w:pPr>
      <w:r w:rsidRPr="00FD2A98">
        <w:rPr>
          <w:b/>
          <w:bCs/>
          <w:color w:val="000000"/>
          <w:sz w:val="24"/>
          <w:szCs w:val="24"/>
        </w:rPr>
        <w:t xml:space="preserve">(Ek fıkra: 10/7/2008-5786/15 md.) </w:t>
      </w:r>
      <w:r w:rsidRPr="00FD2A98">
        <w:rPr>
          <w:color w:val="000000"/>
          <w:sz w:val="24"/>
          <w:szCs w:val="24"/>
        </w:rPr>
        <w:t>Seçime katılan grupların ve bağımsız adayların adları alt alta ve aldıkları geçerli oy hizalarına yazılır. Grupların oy sayıları, önce bire, sonra ikiye, sonra üçe… şeklinde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tahsis yapılır. Kurul üyeliği ve Birlik Genel Kurulu temsilciliklerinin gruplara tahsisi oy pusulasında yer verilen sıralamaya göre yapılır.</w:t>
      </w:r>
    </w:p>
    <w:p w14:paraId="1D82C38E" w14:textId="77777777" w:rsidR="005D4CFE" w:rsidRPr="00FD2A98" w:rsidRDefault="005D4CFE" w:rsidP="00A56F1A">
      <w:pPr>
        <w:widowControl w:val="0"/>
        <w:spacing w:line="307" w:lineRule="auto"/>
        <w:ind w:firstLine="709"/>
        <w:jc w:val="both"/>
        <w:rPr>
          <w:sz w:val="24"/>
          <w:szCs w:val="24"/>
        </w:rPr>
      </w:pPr>
      <w:r w:rsidRPr="00FD2A98">
        <w:rPr>
          <w:b/>
          <w:bCs/>
          <w:color w:val="000000"/>
          <w:sz w:val="24"/>
          <w:szCs w:val="24"/>
        </w:rPr>
        <w:t xml:space="preserve">(Ek fıkra: 10/7/2008-5786/15 md.) </w:t>
      </w:r>
      <w:r w:rsidRPr="00FD2A98">
        <w:rPr>
          <w:color w:val="000000"/>
          <w:sz w:val="24"/>
          <w:szCs w:val="24"/>
        </w:rPr>
        <w:t xml:space="preserve">Üyeler, oda veya birlik yönetim, denetleme ve </w:t>
      </w:r>
      <w:r w:rsidRPr="00FD2A98">
        <w:rPr>
          <w:color w:val="000000"/>
          <w:sz w:val="24"/>
          <w:szCs w:val="24"/>
        </w:rPr>
        <w:lastRenderedPageBreak/>
        <w:t>disiplin kurullarından sadece birinde görev alabilirler.</w:t>
      </w:r>
    </w:p>
    <w:p w14:paraId="3C94DEA6"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 süresinin sonunda seçim sonuçları tutanakla tespit edilip seçim sandık kurulu başkan ve üyeleri tarafından imzalanır. Birden fazla sandık bulunması halinde tutanaklar, hakim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p>
    <w:p w14:paraId="362E6BC2"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Seçimin devamı sırasında yapılan işlemler ile tutunakların düzenlenmesinden itibaren iki gün içinde seçim sonuçlarına yapılacak itirazlar, hakim tarafından aynı gün incelenir ve kesin olarak karara bağlanır. İtiraz süresinin geçmesi ve itirazların karara bağlanmasından hemen sonra hakim yukarıdaki hükümlere göre kesin sonuçları ilan eder ve ilgili oda ile birliğe bildirir.</w:t>
      </w:r>
    </w:p>
    <w:p w14:paraId="2DE8C912"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(Mülga fıkra: 10/7/2008-5786/15 md.)</w:t>
      </w:r>
    </w:p>
    <w:p w14:paraId="567677FA"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Hakim, seçim sonuçlarını etkileyecek ölçüde bir usulsüzlük veya kanuna aykırı uygulama sebebiyle seçimlerin iptaline karar verdiği takdirde, süresi bir aydan az ve iki aydan fazla olmamak üzere seçimin yenileneceği pazar gününü tespit ederek oda ve birliğe bildirir. Belirlenen günde yalnız seçim yapılır ve seçim işlemleri bu madde ile kanunun öngördüğü diğer hükümlere uygun olarak yürütülür.</w:t>
      </w:r>
    </w:p>
    <w:p w14:paraId="19E593C1"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İlçe seçim kurulu başkanı hakime ve seçim sandık kurulu başkanı ile üyelerine, Seçimlerin Temel Hükümleri ve Seçmen Kütükleri Hakkında Kanunda belirtilen esaslara göre ücret ödenir. Bu ücret ve diğer seçim giderleri birlik ve ilgili odaların bütçelerinden karşılanır.</w:t>
      </w:r>
    </w:p>
    <w:p w14:paraId="1762161A"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Seçimler sırasında sandık kurulu başkan ve üyelerine karşı işlenen suçlar, kamu görevlilerine</w:t>
      </w:r>
      <w:r w:rsidR="002F59BB">
        <w:rPr>
          <w:rFonts w:ascii="Times New Roman" w:hAnsi="Times New Roman" w:cs="Times New Roman"/>
          <w:color w:val="000000"/>
          <w:sz w:val="24"/>
          <w:szCs w:val="24"/>
        </w:rPr>
        <w:t xml:space="preserve"> </w:t>
      </w:r>
      <w:r w:rsidRPr="00FD2A98">
        <w:rPr>
          <w:rFonts w:ascii="Times New Roman" w:hAnsi="Times New Roman" w:cs="Times New Roman"/>
          <w:color w:val="000000"/>
          <w:sz w:val="24"/>
          <w:szCs w:val="24"/>
        </w:rPr>
        <w:t>karşı işlenmiş gibi cezalandırılır.</w:t>
      </w:r>
      <w:r w:rsidR="002F59BB">
        <w:rPr>
          <w:rStyle w:val="DipnotBavurusu"/>
          <w:rFonts w:ascii="Times New Roman" w:hAnsi="Times New Roman" w:cs="Times New Roman"/>
          <w:color w:val="000000"/>
          <w:sz w:val="24"/>
          <w:szCs w:val="24"/>
        </w:rPr>
        <w:footnoteReference w:id="16"/>
      </w:r>
    </w:p>
    <w:p w14:paraId="28F6A5C2"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Seçimlerin düzen içerisinde ve sağlıklı biçimde yürütülmesi amacıyla hakimin ve sandık kurulunun aldığı tedbirlere uymayanlara eylemin ağırlığına göre bu Kanunda yazılı disiplin cezaları verilir.</w:t>
      </w:r>
    </w:p>
    <w:p w14:paraId="1941D3CD" w14:textId="77777777" w:rsidR="00A56F1A" w:rsidRDefault="00A56F1A" w:rsidP="00A56F1A">
      <w:pPr>
        <w:pStyle w:val="nor0"/>
        <w:widowControl w:val="0"/>
        <w:spacing w:line="307" w:lineRule="auto"/>
        <w:ind w:firstLine="709"/>
        <w:rPr>
          <w:rFonts w:ascii="Times New Roman" w:hAnsi="Times New Roman" w:cs="Times New Roman"/>
          <w:i/>
          <w:iCs/>
          <w:color w:val="000000"/>
          <w:sz w:val="24"/>
          <w:szCs w:val="24"/>
        </w:rPr>
      </w:pPr>
    </w:p>
    <w:p w14:paraId="0D672E87" w14:textId="77777777" w:rsidR="005D4CFE" w:rsidRPr="00A56F1A" w:rsidRDefault="005D4CFE" w:rsidP="00A56F1A">
      <w:pPr>
        <w:pStyle w:val="nor0"/>
        <w:widowControl w:val="0"/>
        <w:spacing w:line="307" w:lineRule="auto"/>
        <w:ind w:firstLine="709"/>
        <w:rPr>
          <w:rFonts w:ascii="Times New Roman" w:hAnsi="Times New Roman" w:cs="Times New Roman"/>
          <w:b/>
          <w:sz w:val="24"/>
          <w:szCs w:val="24"/>
        </w:rPr>
      </w:pPr>
      <w:r w:rsidRPr="00A56F1A">
        <w:rPr>
          <w:rFonts w:ascii="Times New Roman" w:hAnsi="Times New Roman" w:cs="Times New Roman"/>
          <w:b/>
          <w:iCs/>
          <w:color w:val="000000"/>
          <w:sz w:val="24"/>
          <w:szCs w:val="24"/>
        </w:rPr>
        <w:t>Oda ve birlik organlarının denetimi</w:t>
      </w:r>
    </w:p>
    <w:p w14:paraId="4A70965B" w14:textId="77777777" w:rsidR="005D4CFE" w:rsidRPr="00163861" w:rsidRDefault="005D4CFE" w:rsidP="00A56F1A">
      <w:pPr>
        <w:pStyle w:val="nor0"/>
        <w:widowControl w:val="0"/>
        <w:spacing w:line="307" w:lineRule="auto"/>
        <w:ind w:firstLine="709"/>
        <w:rPr>
          <w:rFonts w:ascii="Times New Roman" w:hAnsi="Times New Roman" w:cs="Times New Roman"/>
          <w:spacing w:val="-2"/>
          <w:sz w:val="24"/>
          <w:szCs w:val="24"/>
        </w:rPr>
      </w:pPr>
      <w:r w:rsidRPr="00163861">
        <w:rPr>
          <w:rFonts w:ascii="Times New Roman" w:hAnsi="Times New Roman" w:cs="Times New Roman"/>
          <w:b/>
          <w:bCs/>
          <w:color w:val="000000"/>
          <w:spacing w:val="-2"/>
          <w:sz w:val="24"/>
          <w:szCs w:val="24"/>
        </w:rPr>
        <w:t xml:space="preserve">Madde 41 – </w:t>
      </w:r>
      <w:r w:rsidRPr="00163861">
        <w:rPr>
          <w:rFonts w:ascii="Times New Roman" w:hAnsi="Times New Roman" w:cs="Times New Roman"/>
          <w:color w:val="000000"/>
          <w:spacing w:val="-2"/>
          <w:sz w:val="24"/>
          <w:szCs w:val="24"/>
        </w:rPr>
        <w:t>Maliye Bakanlığı oda ve birlik organlarının görevlerini kanun hükümlerine uygun olarak yapıp yapmadıklarını ve mali işlemlerini hazırlayacağı yönetmelikte belirlenecek esaslara göre denetlemeye yetkilidir.</w:t>
      </w:r>
    </w:p>
    <w:p w14:paraId="5C450C6E"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(Ek fıkra: 10/7/2008-5786/16 md.) </w:t>
      </w:r>
      <w:r w:rsidRPr="00FD2A98">
        <w:rPr>
          <w:rFonts w:ascii="Times New Roman" w:hAnsi="Times New Roman" w:cs="Times New Roman"/>
          <w:color w:val="000000"/>
          <w:sz w:val="24"/>
          <w:szCs w:val="24"/>
        </w:rPr>
        <w:t>Odalar, her yıl sonu itibarıyla mevcut üyelerine ilişkin olarak Maliye Bakanlığınca talep edilecek bilgileri, Ocak ayı sonuna kadar bildirmekle yükümlüdür.</w:t>
      </w:r>
    </w:p>
    <w:p w14:paraId="5FFABCF6" w14:textId="77777777" w:rsidR="005D4CFE" w:rsidRPr="00FD2A98" w:rsidRDefault="005D4CFE" w:rsidP="00A56F1A">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(Ek fıkra: 10/7/2008-5786/16 md.) </w:t>
      </w:r>
      <w:r w:rsidRPr="00FD2A98">
        <w:rPr>
          <w:rFonts w:ascii="Times New Roman" w:hAnsi="Times New Roman" w:cs="Times New Roman"/>
          <w:color w:val="000000"/>
          <w:sz w:val="24"/>
          <w:szCs w:val="24"/>
        </w:rPr>
        <w:t>Odalar ve Birlik her yılın faaliyet raporlarını ve mali tablolarını izleyen yılın Ocak ayı sonuna kadar internet sitelerinde yıl sonuna kadar kalmak üzere yayımlar.</w:t>
      </w:r>
    </w:p>
    <w:p w14:paraId="313023E0" w14:textId="77777777" w:rsidR="005D4CFE" w:rsidRPr="00A56F1A" w:rsidRDefault="00163861" w:rsidP="00163861">
      <w:pPr>
        <w:pStyle w:val="nor0"/>
        <w:widowControl w:val="0"/>
        <w:spacing w:line="293" w:lineRule="auto"/>
        <w:ind w:firstLine="709"/>
        <w:rPr>
          <w:rFonts w:ascii="Times New Roman" w:hAnsi="Times New Roman" w:cs="Times New Roman"/>
          <w:b/>
          <w:sz w:val="24"/>
          <w:szCs w:val="24"/>
        </w:rPr>
      </w:pPr>
      <w:r>
        <w:rPr>
          <w:rFonts w:ascii="Times New Roman" w:hAnsi="Times New Roman" w:cs="Times New Roman"/>
          <w:b/>
          <w:iCs/>
          <w:color w:val="000000"/>
          <w:sz w:val="24"/>
          <w:szCs w:val="24"/>
        </w:rPr>
        <w:br w:type="page"/>
      </w:r>
      <w:r w:rsidR="005D4CFE" w:rsidRPr="00A56F1A">
        <w:rPr>
          <w:rFonts w:ascii="Times New Roman" w:hAnsi="Times New Roman" w:cs="Times New Roman"/>
          <w:b/>
          <w:iCs/>
          <w:color w:val="000000"/>
          <w:sz w:val="24"/>
          <w:szCs w:val="24"/>
        </w:rPr>
        <w:lastRenderedPageBreak/>
        <w:t>Odaların ve birliğin yurt dışında temsili</w:t>
      </w:r>
    </w:p>
    <w:p w14:paraId="1EDD218B" w14:textId="77777777" w:rsidR="005D4CFE" w:rsidRPr="00FD2A98" w:rsidRDefault="005D4CFE" w:rsidP="00163861">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42 – </w:t>
      </w:r>
      <w:r w:rsidRPr="00FD2A98">
        <w:rPr>
          <w:rFonts w:ascii="Times New Roman" w:hAnsi="Times New Roman" w:cs="Times New Roman"/>
          <w:color w:val="000000"/>
          <w:sz w:val="24"/>
          <w:szCs w:val="24"/>
        </w:rPr>
        <w:t>Odaları veya birliği temsil etmek üzere milletlerarası toplantı ve kongrelere katılmak, Maliye Bakanlığının iznine tabidir.</w:t>
      </w:r>
    </w:p>
    <w:p w14:paraId="245C8AD1" w14:textId="77777777" w:rsidR="00163861" w:rsidRDefault="00163861" w:rsidP="00163861">
      <w:pPr>
        <w:pStyle w:val="nor0"/>
        <w:widowControl w:val="0"/>
        <w:spacing w:line="293" w:lineRule="auto"/>
        <w:ind w:firstLine="709"/>
        <w:rPr>
          <w:rFonts w:ascii="Times New Roman" w:hAnsi="Times New Roman" w:cs="Times New Roman"/>
          <w:color w:val="000000"/>
          <w:sz w:val="24"/>
          <w:szCs w:val="24"/>
        </w:rPr>
      </w:pPr>
    </w:p>
    <w:p w14:paraId="0D464C0B" w14:textId="77777777" w:rsidR="005D4CFE" w:rsidRPr="00163861" w:rsidRDefault="005D4CFE" w:rsidP="00163861">
      <w:pPr>
        <w:pStyle w:val="nor0"/>
        <w:widowControl w:val="0"/>
        <w:spacing w:line="293" w:lineRule="auto"/>
        <w:ind w:firstLine="709"/>
        <w:rPr>
          <w:rFonts w:ascii="Times New Roman" w:hAnsi="Times New Roman" w:cs="Times New Roman"/>
          <w:b/>
          <w:sz w:val="24"/>
          <w:szCs w:val="24"/>
        </w:rPr>
      </w:pPr>
      <w:r w:rsidRPr="00163861">
        <w:rPr>
          <w:rFonts w:ascii="Times New Roman" w:hAnsi="Times New Roman" w:cs="Times New Roman"/>
          <w:b/>
          <w:iCs/>
          <w:color w:val="000000"/>
          <w:sz w:val="24"/>
          <w:szCs w:val="24"/>
        </w:rPr>
        <w:t>Meslek sırları</w:t>
      </w:r>
    </w:p>
    <w:p w14:paraId="5CE00CD9" w14:textId="77777777" w:rsidR="005D4CFE" w:rsidRPr="00FD2A98" w:rsidRDefault="005D4CFE" w:rsidP="00163861">
      <w:pPr>
        <w:pStyle w:val="nor0"/>
        <w:widowControl w:val="0"/>
        <w:spacing w:line="293"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Madde 43 – </w:t>
      </w:r>
      <w:r w:rsidRPr="00FD2A98">
        <w:rPr>
          <w:rFonts w:ascii="Times New Roman" w:hAnsi="Times New Roman" w:cs="Times New Roman"/>
          <w:color w:val="000000"/>
          <w:sz w:val="24"/>
          <w:szCs w:val="24"/>
        </w:rPr>
        <w:t>Meslek mensupları ve bunların yanlarında çalışanlar, işleri dolayısıyla öğrendikleri bilgi ve sırları ifşa edemezler, çeşitli kanunlarla muhbirlere tanınan hak ve menfaatlerden faydalanamazlar.</w:t>
      </w:r>
    </w:p>
    <w:p w14:paraId="1A59CC48"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Ancak, suç teşkil eden hallerin yetkili mercilere duyurulması mecburidir. </w:t>
      </w:r>
    </w:p>
    <w:p w14:paraId="01FEABC5"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Adli veya idari her türlü inceleme veya soruşturma birinci fıkra hükmünün dışındadır. </w:t>
      </w:r>
    </w:p>
    <w:p w14:paraId="22104E3B"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Tanıklık, sırrın ifşası sayılmaz. </w:t>
      </w:r>
    </w:p>
    <w:p w14:paraId="6695E09C"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Yukarıdaki hükümler oda ve birlik personeli hakkında da uygulanır.</w:t>
      </w:r>
    </w:p>
    <w:p w14:paraId="1ED6B3D7" w14:textId="77777777" w:rsidR="00163861" w:rsidRDefault="00163861" w:rsidP="00163861">
      <w:pPr>
        <w:pStyle w:val="Nor5"/>
        <w:widowControl w:val="0"/>
        <w:spacing w:line="293" w:lineRule="auto"/>
        <w:ind w:firstLine="709"/>
        <w:rPr>
          <w:rFonts w:ascii="Times New Roman" w:hAnsi="Times New Roman"/>
          <w:i/>
          <w:sz w:val="24"/>
          <w:szCs w:val="24"/>
          <w:lang w:val="tr-TR"/>
        </w:rPr>
      </w:pPr>
    </w:p>
    <w:p w14:paraId="2DBDF98D" w14:textId="77777777" w:rsidR="005D4CFE" w:rsidRPr="00163861" w:rsidRDefault="005D4CFE" w:rsidP="00163861">
      <w:pPr>
        <w:pStyle w:val="Nor5"/>
        <w:widowControl w:val="0"/>
        <w:spacing w:line="293" w:lineRule="auto"/>
        <w:ind w:firstLine="709"/>
        <w:rPr>
          <w:rFonts w:ascii="Times New Roman" w:hAnsi="Times New Roman"/>
          <w:b/>
          <w:sz w:val="24"/>
          <w:szCs w:val="24"/>
          <w:vertAlign w:val="superscript"/>
          <w:lang w:val="tr-TR"/>
        </w:rPr>
      </w:pPr>
      <w:r w:rsidRPr="00163861">
        <w:rPr>
          <w:rFonts w:ascii="Times New Roman" w:hAnsi="Times New Roman"/>
          <w:b/>
          <w:sz w:val="24"/>
          <w:szCs w:val="24"/>
          <w:lang w:val="tr-TR"/>
        </w:rPr>
        <w:t>Mesleki geliştirme eğitimi</w:t>
      </w:r>
      <w:r w:rsidR="00163861" w:rsidRPr="002F59BB">
        <w:rPr>
          <w:rStyle w:val="DipnotBavurusu"/>
          <w:rFonts w:ascii="Times New Roman" w:hAnsi="Times New Roman"/>
          <w:sz w:val="24"/>
          <w:szCs w:val="24"/>
          <w:lang w:val="tr-TR"/>
        </w:rPr>
        <w:footnoteReference w:id="17"/>
      </w:r>
    </w:p>
    <w:p w14:paraId="6C1B63C5" w14:textId="77777777" w:rsidR="005D4CFE" w:rsidRPr="00FD2A98" w:rsidRDefault="005D4CFE" w:rsidP="00163861">
      <w:pPr>
        <w:pStyle w:val="Nor5"/>
        <w:widowControl w:val="0"/>
        <w:spacing w:line="293" w:lineRule="auto"/>
        <w:ind w:firstLine="709"/>
        <w:rPr>
          <w:rFonts w:ascii="Times New Roman" w:hAnsi="Times New Roman"/>
          <w:b/>
          <w:sz w:val="24"/>
          <w:szCs w:val="24"/>
          <w:lang w:val="tr-TR"/>
        </w:rPr>
      </w:pPr>
      <w:r w:rsidRPr="00FD2A98">
        <w:rPr>
          <w:rFonts w:ascii="Times New Roman" w:hAnsi="Times New Roman"/>
          <w:b/>
          <w:sz w:val="24"/>
          <w:szCs w:val="24"/>
          <w:lang w:val="tr-TR"/>
        </w:rPr>
        <w:t>Madde 44 – (Değişik: 10/7/2008-5786/17 md.)</w:t>
      </w:r>
    </w:p>
    <w:p w14:paraId="71CF7CB1" w14:textId="77777777" w:rsidR="005D4CFE" w:rsidRPr="00FD2A98" w:rsidRDefault="005D4CFE" w:rsidP="00163861">
      <w:pPr>
        <w:widowControl w:val="0"/>
        <w:spacing w:line="293" w:lineRule="auto"/>
        <w:ind w:firstLine="709"/>
        <w:jc w:val="both"/>
        <w:rPr>
          <w:sz w:val="24"/>
          <w:szCs w:val="24"/>
        </w:rPr>
      </w:pPr>
      <w:r w:rsidRPr="00FD2A98">
        <w:rPr>
          <w:sz w:val="24"/>
          <w:szCs w:val="24"/>
        </w:rPr>
        <w:t>Meslek mensuplarının, mesleki faaliyetlerini fiilen devam ettirmeleri için Birlik ve odalar tarafından düzenlenecek mesleki geliştirme ve eğitim seminerlerine katılmaları zorunludur. Meslek içi eğitimle ilgili konular, eğitim programları ve süreleri ile diğer hususlara ilişkin usul ve esaslar yönetmelikle belirlenir.</w:t>
      </w:r>
    </w:p>
    <w:p w14:paraId="3FEF8385" w14:textId="77777777" w:rsidR="00163861" w:rsidRDefault="00163861" w:rsidP="00163861">
      <w:pPr>
        <w:pStyle w:val="Nor5"/>
        <w:widowControl w:val="0"/>
        <w:spacing w:line="293" w:lineRule="auto"/>
        <w:ind w:firstLine="709"/>
        <w:rPr>
          <w:rFonts w:ascii="Times New Roman" w:hAnsi="Times New Roman"/>
          <w:i/>
          <w:sz w:val="24"/>
          <w:szCs w:val="24"/>
          <w:lang w:val="tr-TR"/>
        </w:rPr>
      </w:pPr>
    </w:p>
    <w:p w14:paraId="62954A79" w14:textId="77777777" w:rsidR="005D4CFE" w:rsidRPr="00163861" w:rsidRDefault="005D4CFE" w:rsidP="00163861">
      <w:pPr>
        <w:pStyle w:val="Nor5"/>
        <w:widowControl w:val="0"/>
        <w:spacing w:line="293" w:lineRule="auto"/>
        <w:ind w:firstLine="709"/>
        <w:rPr>
          <w:rFonts w:ascii="Times New Roman" w:hAnsi="Times New Roman"/>
          <w:b/>
          <w:sz w:val="24"/>
          <w:szCs w:val="24"/>
          <w:vertAlign w:val="superscript"/>
          <w:lang w:val="tr-TR"/>
        </w:rPr>
      </w:pPr>
      <w:r w:rsidRPr="00163861">
        <w:rPr>
          <w:rFonts w:ascii="Times New Roman" w:hAnsi="Times New Roman"/>
          <w:b/>
          <w:sz w:val="24"/>
          <w:szCs w:val="24"/>
          <w:lang w:val="tr-TR"/>
        </w:rPr>
        <w:t>Yasaklar</w:t>
      </w:r>
      <w:bookmarkStart w:id="2" w:name="_Ref151479644"/>
      <w:r w:rsidR="00163861" w:rsidRPr="002F59BB">
        <w:rPr>
          <w:rStyle w:val="DipnotBavurusu"/>
          <w:rFonts w:ascii="Times New Roman" w:hAnsi="Times New Roman"/>
          <w:sz w:val="24"/>
          <w:szCs w:val="24"/>
          <w:lang w:val="tr-TR"/>
        </w:rPr>
        <w:footnoteReference w:id="18"/>
      </w:r>
      <w:bookmarkEnd w:id="2"/>
    </w:p>
    <w:p w14:paraId="1456F6E6"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b/>
          <w:sz w:val="24"/>
          <w:szCs w:val="24"/>
          <w:lang w:val="tr-TR"/>
        </w:rPr>
        <w:t>Madde 45 –(…)</w:t>
      </w:r>
      <w:r w:rsidR="002F59BB">
        <w:rPr>
          <w:rFonts w:ascii="Times New Roman" w:hAnsi="Times New Roman"/>
          <w:sz w:val="24"/>
          <w:szCs w:val="24"/>
          <w:vertAlign w:val="superscript"/>
          <w:lang w:val="tr-TR"/>
        </w:rPr>
        <w:fldChar w:fldCharType="begin"/>
      </w:r>
      <w:r w:rsidR="002F59BB">
        <w:rPr>
          <w:rFonts w:ascii="Times New Roman" w:hAnsi="Times New Roman"/>
          <w:b/>
          <w:sz w:val="24"/>
          <w:szCs w:val="24"/>
          <w:lang w:val="tr-TR"/>
        </w:rPr>
        <w:instrText xml:space="preserve"> NOTEREF _Ref151479644 \f \h </w:instrText>
      </w:r>
      <w:r w:rsidR="002F59BB">
        <w:rPr>
          <w:rFonts w:ascii="Times New Roman" w:hAnsi="Times New Roman"/>
          <w:sz w:val="24"/>
          <w:szCs w:val="24"/>
          <w:vertAlign w:val="superscript"/>
          <w:lang w:val="tr-TR"/>
        </w:rPr>
      </w:r>
      <w:r w:rsidR="002F59BB">
        <w:rPr>
          <w:rFonts w:ascii="Times New Roman" w:hAnsi="Times New Roman"/>
          <w:sz w:val="24"/>
          <w:szCs w:val="24"/>
          <w:vertAlign w:val="superscript"/>
          <w:lang w:val="tr-TR"/>
        </w:rPr>
        <w:fldChar w:fldCharType="separate"/>
      </w:r>
      <w:r w:rsidR="00FD3CBF" w:rsidRPr="00FD3CBF">
        <w:rPr>
          <w:rStyle w:val="DipnotBavurusu"/>
        </w:rPr>
        <w:t>18</w:t>
      </w:r>
      <w:r w:rsidR="002F59BB">
        <w:rPr>
          <w:rFonts w:ascii="Times New Roman" w:hAnsi="Times New Roman"/>
          <w:sz w:val="24"/>
          <w:szCs w:val="24"/>
          <w:vertAlign w:val="superscript"/>
          <w:lang w:val="tr-TR"/>
        </w:rPr>
        <w:fldChar w:fldCharType="end"/>
      </w:r>
      <w:r w:rsidRPr="00FD2A98">
        <w:rPr>
          <w:rFonts w:ascii="Times New Roman" w:hAnsi="Times New Roman"/>
          <w:b/>
          <w:sz w:val="24"/>
          <w:szCs w:val="24"/>
          <w:lang w:val="tr-TR"/>
        </w:rPr>
        <w:t xml:space="preserve"> </w:t>
      </w:r>
      <w:r w:rsidRPr="00FD2A98">
        <w:rPr>
          <w:rFonts w:ascii="Times New Roman" w:hAnsi="Times New Roman"/>
          <w:sz w:val="24"/>
          <w:szCs w:val="24"/>
          <w:lang w:val="tr-TR"/>
        </w:rPr>
        <w:t>serbest muhasebeci mali müşavirler bu unvanlarla, yeminli mali müşavirler ise bu unvan ve tasdik yetkisiyle; 2 nci maddede yazılı işlerin yürütülmesi amacıyla gerçek ve tüzelkişilere tabi ve onların işyerlerine bağlı olarak hizmet akdi ile çalışamazlar, ticari faaliyette bulunamazlar, meslekle ve meslek onuru ile bağdaşmayan işlerle uğraşamazlar.</w:t>
      </w:r>
    </w:p>
    <w:p w14:paraId="674AA174" w14:textId="77777777" w:rsidR="005D4CFE" w:rsidRPr="00FD2A98" w:rsidRDefault="005D4CFE" w:rsidP="00163861">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Yeminli mali müşavirler, eşi (boşanmış dahi olsa) usul ve füruundan biri ve 3 üncü dereceye kadar (bu derece dahil) kan ve sıhri hısımlarının veya bunların ortak oldukları firmaların işlerine bakamazlar, yukarıda sayılan yakınlıktaki akrabaları olan (…)</w:t>
      </w:r>
      <w:r w:rsidR="002F59BB">
        <w:rPr>
          <w:rFonts w:ascii="Times New Roman" w:hAnsi="Times New Roman"/>
          <w:sz w:val="24"/>
          <w:szCs w:val="24"/>
          <w:vertAlign w:val="superscript"/>
          <w:lang w:val="tr-TR"/>
        </w:rPr>
        <w:fldChar w:fldCharType="begin"/>
      </w:r>
      <w:r w:rsidR="002F59BB">
        <w:rPr>
          <w:rFonts w:ascii="Times New Roman" w:hAnsi="Times New Roman"/>
          <w:sz w:val="24"/>
          <w:szCs w:val="24"/>
          <w:lang w:val="tr-TR"/>
        </w:rPr>
        <w:instrText xml:space="preserve"> NOTEREF _Ref151479644 \f \h </w:instrText>
      </w:r>
      <w:r w:rsidR="002F59BB">
        <w:rPr>
          <w:rFonts w:ascii="Times New Roman" w:hAnsi="Times New Roman"/>
          <w:sz w:val="24"/>
          <w:szCs w:val="24"/>
          <w:vertAlign w:val="superscript"/>
          <w:lang w:val="tr-TR"/>
        </w:rPr>
      </w:r>
      <w:r w:rsidR="002F59BB">
        <w:rPr>
          <w:rFonts w:ascii="Times New Roman" w:hAnsi="Times New Roman"/>
          <w:sz w:val="24"/>
          <w:szCs w:val="24"/>
          <w:vertAlign w:val="superscript"/>
          <w:lang w:val="tr-TR"/>
        </w:rPr>
        <w:fldChar w:fldCharType="separate"/>
      </w:r>
      <w:r w:rsidR="00FD3CBF" w:rsidRPr="00FD3CBF">
        <w:rPr>
          <w:rStyle w:val="DipnotBavurusu"/>
        </w:rPr>
        <w:t>18</w:t>
      </w:r>
      <w:r w:rsidR="002F59BB">
        <w:rPr>
          <w:rFonts w:ascii="Times New Roman" w:hAnsi="Times New Roman"/>
          <w:sz w:val="24"/>
          <w:szCs w:val="24"/>
          <w:vertAlign w:val="superscript"/>
          <w:lang w:val="tr-TR"/>
        </w:rPr>
        <w:fldChar w:fldCharType="end"/>
      </w:r>
      <w:r w:rsidRPr="00FD2A98">
        <w:rPr>
          <w:rFonts w:ascii="Times New Roman" w:hAnsi="Times New Roman"/>
          <w:sz w:val="24"/>
          <w:szCs w:val="24"/>
          <w:lang w:val="tr-TR"/>
        </w:rPr>
        <w:t xml:space="preserve"> serbest muhasebeci mali müşavirlerin baktığı işleri tasdik edemezler.</w:t>
      </w:r>
    </w:p>
    <w:p w14:paraId="3520DF6B" w14:textId="77777777" w:rsidR="005D4CFE" w:rsidRPr="00163861" w:rsidRDefault="005D4CFE" w:rsidP="00163861">
      <w:pPr>
        <w:pStyle w:val="Nor5"/>
        <w:widowControl w:val="0"/>
        <w:spacing w:line="293" w:lineRule="auto"/>
        <w:ind w:firstLine="709"/>
        <w:rPr>
          <w:rFonts w:ascii="Times New Roman" w:hAnsi="Times New Roman"/>
          <w:b/>
          <w:spacing w:val="-4"/>
          <w:sz w:val="24"/>
          <w:szCs w:val="24"/>
          <w:lang w:val="tr-TR"/>
        </w:rPr>
      </w:pPr>
      <w:r w:rsidRPr="00163861">
        <w:rPr>
          <w:rFonts w:ascii="Times New Roman" w:hAnsi="Times New Roman"/>
          <w:b/>
          <w:spacing w:val="-4"/>
          <w:sz w:val="24"/>
          <w:szCs w:val="24"/>
          <w:lang w:val="tr-TR"/>
        </w:rPr>
        <w:t xml:space="preserve">(Değişik üçüncü fıkra: 23/7/2010-6009/47 md.) </w:t>
      </w:r>
      <w:r w:rsidRPr="00163861">
        <w:rPr>
          <w:rFonts w:ascii="Times New Roman" w:hAnsi="Times New Roman"/>
          <w:color w:val="000000"/>
          <w:spacing w:val="-4"/>
          <w:sz w:val="24"/>
          <w:szCs w:val="24"/>
          <w:lang w:val="tr-TR"/>
        </w:rPr>
        <w:t>Hayri ve ilmi kuruluşlar, 233 sayılı Kamu İktisadi Teşebbüsleri Hakkında Kanun Hükmünde Kararname kapsamındaki iktisadi devlet teşekkülleri, kamu iktisadi kuruluşları ve bunların müesseseleri, bağlı ortaklıkları ve iştirakleri, kamu idarelerinin doğrudan ya da dolaylı hissedarı olduğu kurumlar ile Tasarruf Mevduatı Sigorta Fonunun yönetimindeki kurumların bu Kanun kapsamındaki faaliyetlerini yürütmemeleri şartıyla, bu kurum ve kuruluşların yönetim kurulu başkanlığı, üyeliği, denetçiliği görevleri ile bilirkişilik ve tasfiye memurluğu meslekle bağdaşmayan işler sayılmaz.</w:t>
      </w:r>
    </w:p>
    <w:p w14:paraId="4927E483"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Birden çok meslek mensubu çalışmalarını; (…)</w:t>
      </w:r>
      <w:r w:rsidR="002F59BB">
        <w:rPr>
          <w:rFonts w:ascii="Times New Roman" w:hAnsi="Times New Roman"/>
          <w:sz w:val="24"/>
          <w:szCs w:val="24"/>
          <w:vertAlign w:val="superscript"/>
          <w:lang w:val="tr-TR"/>
        </w:rPr>
        <w:fldChar w:fldCharType="begin"/>
      </w:r>
      <w:r w:rsidR="002F59BB">
        <w:rPr>
          <w:rFonts w:ascii="Times New Roman" w:hAnsi="Times New Roman"/>
          <w:sz w:val="24"/>
          <w:szCs w:val="24"/>
          <w:lang w:val="tr-TR"/>
        </w:rPr>
        <w:instrText xml:space="preserve"> NOTEREF _Ref151479644 \f \h </w:instrText>
      </w:r>
      <w:r w:rsidR="002F59BB">
        <w:rPr>
          <w:rFonts w:ascii="Times New Roman" w:hAnsi="Times New Roman"/>
          <w:sz w:val="24"/>
          <w:szCs w:val="24"/>
          <w:vertAlign w:val="superscript"/>
          <w:lang w:val="tr-TR"/>
        </w:rPr>
      </w:r>
      <w:r w:rsidR="002F59BB">
        <w:rPr>
          <w:rFonts w:ascii="Times New Roman" w:hAnsi="Times New Roman"/>
          <w:sz w:val="24"/>
          <w:szCs w:val="24"/>
          <w:vertAlign w:val="superscript"/>
          <w:lang w:val="tr-TR"/>
        </w:rPr>
        <w:fldChar w:fldCharType="separate"/>
      </w:r>
      <w:r w:rsidR="00FD3CBF" w:rsidRPr="00FD3CBF">
        <w:rPr>
          <w:rStyle w:val="DipnotBavurusu"/>
        </w:rPr>
        <w:t>18</w:t>
      </w:r>
      <w:r w:rsidR="002F59BB">
        <w:rPr>
          <w:rFonts w:ascii="Times New Roman" w:hAnsi="Times New Roman"/>
          <w:sz w:val="24"/>
          <w:szCs w:val="24"/>
          <w:vertAlign w:val="superscript"/>
          <w:lang w:val="tr-TR"/>
        </w:rPr>
        <w:fldChar w:fldCharType="end"/>
      </w:r>
      <w:r w:rsidRPr="00FD2A98">
        <w:rPr>
          <w:rFonts w:ascii="Times New Roman" w:hAnsi="Times New Roman"/>
          <w:sz w:val="24"/>
          <w:szCs w:val="24"/>
          <w:lang w:val="tr-TR"/>
        </w:rPr>
        <w:t xml:space="preserve"> serbest muhasebeci mali müşavirlik </w:t>
      </w:r>
      <w:r w:rsidRPr="00FD2A98">
        <w:rPr>
          <w:rFonts w:ascii="Times New Roman" w:hAnsi="Times New Roman"/>
          <w:sz w:val="24"/>
          <w:szCs w:val="24"/>
          <w:lang w:val="tr-TR"/>
        </w:rPr>
        <w:lastRenderedPageBreak/>
        <w:t xml:space="preserve">veya yeminli mali müşavirlik ortaklık bürosu veya şirket şeklinde birleştirebilirler. Bu bürolarda yapılan faaliyetler ticari faaliyet sayılmaz. Şirket şeklinde çalışılması halinde, yapılan işlerden doğacak cezai sorumluluk işi yapan meslek mensubuna aittir. </w:t>
      </w:r>
    </w:p>
    <w:p w14:paraId="1A764ADC" w14:textId="77777777" w:rsidR="005D4CFE" w:rsidRPr="00FD2A98" w:rsidRDefault="005D4CFE" w:rsidP="005D4CFE">
      <w:pPr>
        <w:widowControl w:val="0"/>
        <w:spacing w:line="307" w:lineRule="auto"/>
        <w:ind w:firstLine="709"/>
        <w:jc w:val="both"/>
        <w:rPr>
          <w:sz w:val="24"/>
          <w:szCs w:val="24"/>
        </w:rPr>
      </w:pPr>
      <w:r w:rsidRPr="00FD2A98">
        <w:rPr>
          <w:b/>
          <w:sz w:val="24"/>
          <w:szCs w:val="24"/>
        </w:rPr>
        <w:t xml:space="preserve">(Ek fıkra: 10/7/2008-5786/18 md.) </w:t>
      </w:r>
      <w:r w:rsidRPr="00FD2A98">
        <w:rPr>
          <w:sz w:val="24"/>
          <w:szCs w:val="24"/>
        </w:rPr>
        <w:t>Meslek mensupları, iş elde etmek için reklâm sayılabilecek faaliyetlerde bulunamazlar. Tabela veya basılı kağıtlarında ruhsatname ile belirlenen mesleki unvanları dışında başka sıfat kullanamazlar.</w:t>
      </w:r>
    </w:p>
    <w:p w14:paraId="4722A886" w14:textId="77777777" w:rsidR="005D4CFE" w:rsidRPr="00FD2A98" w:rsidRDefault="005D4CFE" w:rsidP="005D4CFE">
      <w:pPr>
        <w:widowControl w:val="0"/>
        <w:spacing w:line="307" w:lineRule="auto"/>
        <w:ind w:firstLine="709"/>
        <w:jc w:val="both"/>
        <w:rPr>
          <w:sz w:val="24"/>
          <w:szCs w:val="24"/>
        </w:rPr>
      </w:pPr>
      <w:r w:rsidRPr="00FD2A98">
        <w:rPr>
          <w:b/>
          <w:sz w:val="24"/>
          <w:szCs w:val="24"/>
        </w:rPr>
        <w:t xml:space="preserve">(Ek fıkra: 30/4/2013-6460/9 md.) </w:t>
      </w:r>
      <w:r w:rsidRPr="00FD2A98">
        <w:rPr>
          <w:sz w:val="24"/>
          <w:szCs w:val="24"/>
        </w:rPr>
        <w:t>23/6/1965 tarihli ve 634 sayılı Kat Mülkiyeti Kanununa göre anagayrimenkulün mesken olarak gösterilen bağımsız bölümlerinde kat maliklerinin izni ve benzeri şartlar aranmaksızın serbest muhasebeci mali müşavirlik veya yeminli mali müşavirlik faaliyetlerinde bulunulabilir. Bu konuda, yönetim planındaki aksine hükümler uygulanmaz.</w:t>
      </w:r>
    </w:p>
    <w:p w14:paraId="17A7E4EA" w14:textId="77777777" w:rsidR="00163861" w:rsidRDefault="00163861" w:rsidP="005D4CFE">
      <w:pPr>
        <w:widowControl w:val="0"/>
        <w:spacing w:line="307" w:lineRule="auto"/>
        <w:ind w:firstLine="709"/>
        <w:rPr>
          <w:sz w:val="24"/>
          <w:szCs w:val="24"/>
        </w:rPr>
      </w:pPr>
    </w:p>
    <w:p w14:paraId="1F059C62" w14:textId="77777777" w:rsidR="005D4CFE" w:rsidRPr="00151348" w:rsidRDefault="005D4CFE" w:rsidP="005D4CFE">
      <w:pPr>
        <w:pStyle w:val="Nor5"/>
        <w:widowControl w:val="0"/>
        <w:spacing w:line="307" w:lineRule="auto"/>
        <w:ind w:firstLine="709"/>
        <w:rPr>
          <w:rFonts w:ascii="Times New Roman" w:hAnsi="Times New Roman"/>
          <w:b/>
          <w:sz w:val="24"/>
          <w:szCs w:val="24"/>
          <w:lang w:val="tr-TR"/>
        </w:rPr>
      </w:pPr>
      <w:r w:rsidRPr="00151348">
        <w:rPr>
          <w:rFonts w:ascii="Times New Roman" w:hAnsi="Times New Roman"/>
          <w:b/>
          <w:sz w:val="24"/>
          <w:szCs w:val="24"/>
          <w:lang w:val="tr-TR"/>
        </w:rPr>
        <w:t>Ücret</w:t>
      </w:r>
      <w:r w:rsidR="00CD4784" w:rsidRPr="002F59BB">
        <w:rPr>
          <w:rStyle w:val="DipnotBavurusu"/>
          <w:rFonts w:ascii="Times New Roman" w:hAnsi="Times New Roman"/>
          <w:sz w:val="24"/>
          <w:szCs w:val="24"/>
          <w:lang w:val="tr-TR"/>
        </w:rPr>
        <w:footnoteReference w:id="19"/>
      </w:r>
    </w:p>
    <w:p w14:paraId="354D17FF"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46 – </w:t>
      </w:r>
      <w:r w:rsidRPr="00FD2A98">
        <w:rPr>
          <w:rFonts w:ascii="Times New Roman" w:hAnsi="Times New Roman"/>
          <w:sz w:val="24"/>
          <w:szCs w:val="24"/>
          <w:lang w:val="tr-TR"/>
        </w:rPr>
        <w:t xml:space="preserve">Ücret meslek mensuplarının hizmetlerine karşılık olan meblağı ifade eder. Ücretin asgari miktarı tarife ile belirlenir. </w:t>
      </w:r>
    </w:p>
    <w:p w14:paraId="699E548C" w14:textId="77777777" w:rsidR="005D4CFE" w:rsidRPr="00FD2A98" w:rsidRDefault="005D4CFE" w:rsidP="005D4CFE">
      <w:pPr>
        <w:pStyle w:val="MaddeBasl1"/>
        <w:widowControl w:val="0"/>
        <w:spacing w:before="0" w:line="307" w:lineRule="auto"/>
        <w:ind w:firstLine="709"/>
        <w:jc w:val="both"/>
        <w:rPr>
          <w:rFonts w:ascii="Times New Roman" w:hAnsi="Times New Roman"/>
          <w:i w:val="0"/>
          <w:sz w:val="24"/>
          <w:szCs w:val="24"/>
          <w:lang w:val="tr-TR"/>
        </w:rPr>
      </w:pPr>
      <w:r w:rsidRPr="00FD2A98">
        <w:rPr>
          <w:rFonts w:ascii="Times New Roman" w:hAnsi="Times New Roman"/>
          <w:i w:val="0"/>
          <w:sz w:val="24"/>
          <w:szCs w:val="24"/>
          <w:lang w:val="tr-TR"/>
        </w:rPr>
        <w:t>Tarifedeki asgari miktar altında ücret karşılığında iş kabulü yasak olup, aksine hareket disiplin cezasını gerektirir.</w:t>
      </w:r>
    </w:p>
    <w:p w14:paraId="7A1E6090"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Her odanın yönetim kurulu, her yıl ocak ayından geçerli olmak üzere (…)</w:t>
      </w:r>
      <w:r w:rsidR="00CD4784">
        <w:rPr>
          <w:rStyle w:val="DipnotBavurusu"/>
          <w:rFonts w:ascii="Times New Roman" w:hAnsi="Times New Roman"/>
          <w:sz w:val="24"/>
          <w:szCs w:val="24"/>
          <w:lang w:val="tr-TR"/>
        </w:rPr>
        <w:footnoteReference w:id="20"/>
      </w:r>
      <w:r w:rsidRPr="00FD2A98">
        <w:rPr>
          <w:rFonts w:ascii="Times New Roman" w:hAnsi="Times New Roman"/>
          <w:sz w:val="24"/>
          <w:szCs w:val="24"/>
          <w:lang w:val="tr-TR"/>
        </w:rPr>
        <w:t xml:space="preserve"> serbest muhasebeci mali müşavirler ve yeminli mali müşavirlerin yapacakları iş ve işlemler karşılığında alacakları ücretleri gösterir birer tarife hazırlayarak Birliğe gönderir. </w:t>
      </w:r>
    </w:p>
    <w:p w14:paraId="7A6B6F1E"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Birlik yönetim kurulu, oda yönetim kurullarının tekliflerini de gözönüne almak suretiyle çeşitli odaları içine alacak grupları tespit ve gruplarda uygulanacak tarifeleri hazırlayarak Maliye Bakanlığına gönderir.</w:t>
      </w:r>
    </w:p>
    <w:p w14:paraId="0692C704" w14:textId="77777777" w:rsidR="005D4CFE" w:rsidRPr="00FD2A98" w:rsidRDefault="005D4CFE" w:rsidP="005D4CFE">
      <w:pPr>
        <w:pStyle w:val="Nor5"/>
        <w:widowControl w:val="0"/>
        <w:spacing w:line="307" w:lineRule="auto"/>
        <w:ind w:firstLine="709"/>
        <w:rPr>
          <w:rFonts w:ascii="Times New Roman" w:hAnsi="Times New Roman"/>
          <w:sz w:val="24"/>
          <w:szCs w:val="24"/>
          <w:lang w:val="tr-TR"/>
        </w:rPr>
      </w:pPr>
      <w:r w:rsidRPr="00FD2A98">
        <w:rPr>
          <w:rFonts w:ascii="Times New Roman" w:hAnsi="Times New Roman"/>
          <w:sz w:val="24"/>
          <w:szCs w:val="24"/>
          <w:lang w:val="tr-TR"/>
        </w:rPr>
        <w:t>Maliye Bakanlığı tarifeyi aynen veya gerekli gördüğü değişikliklerle tasdik eder. Tarifeler Resmi Gazete'de yayımlanarak yürürlüğe girer.</w:t>
      </w:r>
    </w:p>
    <w:p w14:paraId="47E99455" w14:textId="77777777" w:rsidR="005D4CFE" w:rsidRPr="00FD2A98" w:rsidRDefault="005D4CFE" w:rsidP="005D4CFE">
      <w:pPr>
        <w:pStyle w:val="Nor5"/>
        <w:widowControl w:val="0"/>
        <w:spacing w:line="307" w:lineRule="auto"/>
        <w:ind w:firstLine="709"/>
        <w:rPr>
          <w:rFonts w:ascii="Times New Roman" w:hAnsi="Times New Roman"/>
          <w:sz w:val="24"/>
          <w:szCs w:val="24"/>
          <w:vertAlign w:val="superscript"/>
          <w:lang w:val="tr-TR"/>
        </w:rPr>
      </w:pPr>
      <w:r w:rsidRPr="00FD2A98">
        <w:rPr>
          <w:rFonts w:ascii="Times New Roman" w:hAnsi="Times New Roman"/>
          <w:sz w:val="24"/>
          <w:szCs w:val="24"/>
          <w:lang w:val="tr-TR"/>
        </w:rPr>
        <w:t>Yeni tarifenin tasdikine kadar mevcut tarife hükmü uygulanır.</w:t>
      </w:r>
    </w:p>
    <w:p w14:paraId="66EC5D57" w14:textId="77777777" w:rsidR="00CD4784" w:rsidRDefault="00CD4784" w:rsidP="005D4CFE">
      <w:pPr>
        <w:pStyle w:val="Nor5"/>
        <w:widowControl w:val="0"/>
        <w:spacing w:line="307" w:lineRule="auto"/>
        <w:ind w:firstLine="709"/>
        <w:rPr>
          <w:rFonts w:ascii="Times New Roman" w:hAnsi="Times New Roman"/>
          <w:i/>
          <w:sz w:val="24"/>
          <w:szCs w:val="24"/>
          <w:lang w:val="tr-TR"/>
        </w:rPr>
      </w:pPr>
    </w:p>
    <w:p w14:paraId="14C5B1FE" w14:textId="77777777" w:rsidR="005D4CFE" w:rsidRPr="00CD4784" w:rsidRDefault="005D4CFE" w:rsidP="005D4CFE">
      <w:pPr>
        <w:pStyle w:val="Nor5"/>
        <w:widowControl w:val="0"/>
        <w:spacing w:line="307" w:lineRule="auto"/>
        <w:ind w:firstLine="709"/>
        <w:rPr>
          <w:rFonts w:ascii="Times New Roman" w:hAnsi="Times New Roman"/>
          <w:b/>
          <w:sz w:val="24"/>
          <w:szCs w:val="24"/>
          <w:lang w:val="tr-TR"/>
        </w:rPr>
      </w:pPr>
      <w:r w:rsidRPr="00CD4784">
        <w:rPr>
          <w:rFonts w:ascii="Times New Roman" w:hAnsi="Times New Roman"/>
          <w:b/>
          <w:sz w:val="24"/>
          <w:szCs w:val="24"/>
          <w:lang w:val="tr-TR"/>
        </w:rPr>
        <w:t xml:space="preserve">Görevle ilgili suçlar </w:t>
      </w:r>
    </w:p>
    <w:p w14:paraId="7F4A1983" w14:textId="77777777" w:rsidR="005D4CFE" w:rsidRPr="00CD4784" w:rsidRDefault="005D4CFE" w:rsidP="005D4CFE">
      <w:pPr>
        <w:pStyle w:val="Nor5"/>
        <w:widowControl w:val="0"/>
        <w:spacing w:line="307" w:lineRule="auto"/>
        <w:ind w:firstLine="709"/>
        <w:rPr>
          <w:rFonts w:ascii="Times New Roman" w:hAnsi="Times New Roman"/>
          <w:spacing w:val="-2"/>
          <w:sz w:val="24"/>
          <w:szCs w:val="24"/>
          <w:vertAlign w:val="superscript"/>
          <w:lang w:val="tr-TR"/>
        </w:rPr>
      </w:pPr>
      <w:r w:rsidRPr="00CD4784">
        <w:rPr>
          <w:rFonts w:ascii="Times New Roman" w:hAnsi="Times New Roman"/>
          <w:b/>
          <w:spacing w:val="-2"/>
          <w:sz w:val="24"/>
          <w:szCs w:val="24"/>
          <w:lang w:val="tr-TR"/>
        </w:rPr>
        <w:t xml:space="preserve">Madde 47 – </w:t>
      </w:r>
      <w:r w:rsidRPr="00CD4784">
        <w:rPr>
          <w:rFonts w:ascii="Times New Roman" w:hAnsi="Times New Roman"/>
          <w:spacing w:val="-2"/>
          <w:sz w:val="24"/>
          <w:szCs w:val="24"/>
          <w:lang w:val="tr-TR"/>
        </w:rPr>
        <w:t>Meslek mensupları, görevleri sırasında veya görevleri sebebiyle işledikleri suçlardan dolayı, fiilerinin niteliğine göre Türk Ceza Kanununun kamu görevlilerine</w:t>
      </w:r>
      <w:r w:rsidR="002F59BB">
        <w:rPr>
          <w:rFonts w:ascii="Times New Roman" w:hAnsi="Times New Roman"/>
          <w:spacing w:val="-2"/>
          <w:sz w:val="24"/>
          <w:szCs w:val="24"/>
          <w:lang w:val="tr-TR"/>
        </w:rPr>
        <w:t xml:space="preserve"> </w:t>
      </w:r>
      <w:r w:rsidRPr="00CD4784">
        <w:rPr>
          <w:rFonts w:ascii="Times New Roman" w:hAnsi="Times New Roman"/>
          <w:spacing w:val="-2"/>
          <w:sz w:val="24"/>
          <w:szCs w:val="24"/>
          <w:lang w:val="tr-TR"/>
        </w:rPr>
        <w:t>ait hükümleri uyarınca cezalandırılırlar.</w:t>
      </w:r>
      <w:r w:rsidR="002F59BB" w:rsidRPr="00CD4784">
        <w:rPr>
          <w:rStyle w:val="DipnotBavurusu"/>
          <w:rFonts w:ascii="Times New Roman" w:hAnsi="Times New Roman"/>
          <w:spacing w:val="-2"/>
          <w:sz w:val="24"/>
          <w:szCs w:val="24"/>
          <w:lang w:val="tr-TR"/>
        </w:rPr>
        <w:footnoteReference w:id="21"/>
      </w:r>
    </w:p>
    <w:p w14:paraId="58C1B84A" w14:textId="77777777" w:rsidR="00CD4784" w:rsidRDefault="00CD4784" w:rsidP="005D4CFE">
      <w:pPr>
        <w:pStyle w:val="Nor5"/>
        <w:widowControl w:val="0"/>
        <w:spacing w:line="307" w:lineRule="auto"/>
        <w:ind w:firstLine="709"/>
        <w:rPr>
          <w:rFonts w:ascii="Times New Roman" w:hAnsi="Times New Roman"/>
          <w:i/>
          <w:sz w:val="24"/>
          <w:szCs w:val="24"/>
          <w:lang w:val="tr-TR"/>
        </w:rPr>
      </w:pPr>
    </w:p>
    <w:p w14:paraId="1AC7D8E9" w14:textId="77777777" w:rsidR="005D4CFE" w:rsidRPr="00CD4784" w:rsidRDefault="005D4CFE" w:rsidP="00CD4784">
      <w:pPr>
        <w:pStyle w:val="Nor5"/>
        <w:widowControl w:val="0"/>
        <w:spacing w:line="293" w:lineRule="auto"/>
        <w:ind w:firstLine="709"/>
        <w:rPr>
          <w:rFonts w:ascii="Times New Roman" w:hAnsi="Times New Roman"/>
          <w:b/>
          <w:sz w:val="24"/>
          <w:szCs w:val="24"/>
          <w:lang w:val="tr-TR"/>
        </w:rPr>
      </w:pPr>
      <w:r w:rsidRPr="00CD4784">
        <w:rPr>
          <w:rFonts w:ascii="Times New Roman" w:hAnsi="Times New Roman"/>
          <w:b/>
          <w:sz w:val="24"/>
          <w:szCs w:val="24"/>
          <w:lang w:val="tr-TR"/>
        </w:rPr>
        <w:t xml:space="preserve">Disiplin cezaları </w:t>
      </w:r>
    </w:p>
    <w:p w14:paraId="7FD916F1"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b/>
          <w:sz w:val="24"/>
          <w:szCs w:val="24"/>
          <w:lang w:val="tr-TR"/>
        </w:rPr>
        <w:t xml:space="preserve">Madde 48 – </w:t>
      </w:r>
      <w:r w:rsidRPr="00FD2A98">
        <w:rPr>
          <w:rFonts w:ascii="Times New Roman" w:hAnsi="Times New Roman"/>
          <w:sz w:val="24"/>
          <w:szCs w:val="24"/>
          <w:lang w:val="tr-TR"/>
        </w:rPr>
        <w:t xml:space="preserve">Mesleğin vakar ve onuruna aykırı fiil ve hareketlerde bulunanlarla, </w:t>
      </w:r>
      <w:r w:rsidRPr="00FD2A98">
        <w:rPr>
          <w:rFonts w:ascii="Times New Roman" w:hAnsi="Times New Roman"/>
          <w:sz w:val="24"/>
          <w:szCs w:val="24"/>
          <w:lang w:val="tr-TR"/>
        </w:rPr>
        <w:lastRenderedPageBreak/>
        <w:t>görevlerini yapmayan veya kusurlu olarak yapan yahut da görevinin gerektirdiği güveni sarsıcı hareketlerde bulunan meslek mensupları hakkında, muhasebe ve müşavirlik hizmetlerinin gereği gibi yürütülmesi maksadı ile durumun niteliğine ve ağırlık derecesine göre aşağıdaki disiplin cezaları verilir.</w:t>
      </w:r>
    </w:p>
    <w:p w14:paraId="46521383"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Disiplin cezaları şunlardır:</w:t>
      </w:r>
    </w:p>
    <w:p w14:paraId="55C35B16"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a) Uyarma; meslek mensubuna mesleğinin icrasında daha dikkatli davranması gerektiğinin yazı ile bildirilmesidir.</w:t>
      </w:r>
    </w:p>
    <w:p w14:paraId="428A344F"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b) Kınama; meslek mensubuna görevinde ve davranışında kusurlu sayıldığının yazı ile bildirilmesidir. </w:t>
      </w:r>
    </w:p>
    <w:p w14:paraId="4B0581F5"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c) Geçici olarak mesleki faaliyetten alıkoyma; mesleki sıfatı saklı kalmak şartıyla altı aydan az, bir yıldan çok olmamak üzere mesleki faaliyetten alıkoymadır.</w:t>
      </w:r>
    </w:p>
    <w:p w14:paraId="2D5763E1"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 xml:space="preserve">d) Yeminli sıfatını kaldırma; yeminli mali müşavirin yeminli sıfatının kaldırılmasıdır. </w:t>
      </w:r>
    </w:p>
    <w:p w14:paraId="0C9F7A58"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e) Meslekten çıkarma; meslek mensubunun ruhsatnamesinin geri alınarak bir daha bu mesleği icra etmesine izin verilmemesidir.</w:t>
      </w:r>
    </w:p>
    <w:p w14:paraId="5D254002"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Mesleki kurallara, mesleğin vakar ve onuruna aykırı fiil ve harekette bulunanlarla, görevin gerektirdiği güveni sarsıcı harekette bulunan meslek mensupları hakkında, ilk defasında uyarma, tekrarında ise kınama cezası uygulanır.</w:t>
      </w:r>
    </w:p>
    <w:p w14:paraId="791575D9"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Görevini bağımsızlık, tarafsızlık ve dürüstlükle yapmayan veya kusurlu olarak yapan veyahutta bu Kanunda yer alan mesleğin genel prensiplerine aykırı harekette bulunan meslek mensupları için geçici olarak mesleki faaliyetten alıkoyma cezası uygulanır.</w:t>
      </w:r>
    </w:p>
    <w:p w14:paraId="4756FFF7"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Tasdik yetkisini gerçeğe aykırı olarak kullandığı Maliye Bakanlığınca ilk defa tespit edilen ve rapora bağlanan yeminli mali müşavirler hakkında geçici olarak mesleki faaliyetten alıkoyma, bu husus tekerrür edip bunun mahkeme kararıyla kesinleşmesi halinde de yeminli sıfatını kaldırma cezası verilir.</w:t>
      </w:r>
    </w:p>
    <w:p w14:paraId="6FA68390" w14:textId="77777777" w:rsidR="005D4CFE" w:rsidRPr="00FD2A98" w:rsidRDefault="005D4CFE" w:rsidP="00CD4784">
      <w:pPr>
        <w:pStyle w:val="Nor5"/>
        <w:widowControl w:val="0"/>
        <w:spacing w:line="293" w:lineRule="auto"/>
        <w:ind w:firstLine="709"/>
        <w:rPr>
          <w:rFonts w:ascii="Times New Roman" w:hAnsi="Times New Roman"/>
          <w:sz w:val="24"/>
          <w:szCs w:val="24"/>
          <w:lang w:val="tr-TR"/>
        </w:rPr>
      </w:pPr>
      <w:r w:rsidRPr="00FD2A98">
        <w:rPr>
          <w:rFonts w:ascii="Times New Roman" w:hAnsi="Times New Roman"/>
          <w:sz w:val="24"/>
          <w:szCs w:val="24"/>
          <w:lang w:val="tr-TR"/>
        </w:rPr>
        <w:t>Mükellefle birlikte kasden vergi ziyaına sebebiyet verdikleri mahkeme kararı ile kesinleşen meslek mensuplarına, meslekten çıkarma cezası verilir.</w:t>
      </w:r>
    </w:p>
    <w:p w14:paraId="62122D89" w14:textId="77777777" w:rsidR="007A6617" w:rsidRDefault="007A6617" w:rsidP="00CD4784">
      <w:pPr>
        <w:pStyle w:val="nor2"/>
        <w:widowControl w:val="0"/>
        <w:spacing w:line="293" w:lineRule="auto"/>
        <w:ind w:firstLine="709"/>
        <w:rPr>
          <w:rFonts w:ascii="Times New Roman" w:hAnsi="Times New Roman" w:cs="Times New Roman"/>
          <w:sz w:val="24"/>
          <w:szCs w:val="24"/>
        </w:rPr>
      </w:pPr>
      <w:r w:rsidRPr="007A6617">
        <w:rPr>
          <w:rFonts w:ascii="Times New Roman" w:hAnsi="Times New Roman" w:cs="Times New Roman"/>
          <w:b/>
          <w:bCs/>
          <w:sz w:val="24"/>
          <w:szCs w:val="24"/>
        </w:rPr>
        <w:t>(Ek fıkra:27/3/2025-7546/</w:t>
      </w:r>
      <w:r>
        <w:rPr>
          <w:rFonts w:ascii="Times New Roman" w:hAnsi="Times New Roman" w:cs="Times New Roman"/>
          <w:b/>
          <w:bCs/>
          <w:sz w:val="24"/>
          <w:szCs w:val="24"/>
        </w:rPr>
        <w:t>4</w:t>
      </w:r>
      <w:r w:rsidRPr="007A6617">
        <w:rPr>
          <w:rFonts w:ascii="Times New Roman" w:hAnsi="Times New Roman" w:cs="Times New Roman"/>
          <w:b/>
          <w:bCs/>
          <w:sz w:val="24"/>
          <w:szCs w:val="24"/>
        </w:rPr>
        <w:t xml:space="preserve"> md.)</w:t>
      </w:r>
      <w:r>
        <w:rPr>
          <w:rFonts w:ascii="Times New Roman" w:hAnsi="Times New Roman" w:cs="Times New Roman"/>
          <w:sz w:val="24"/>
          <w:szCs w:val="24"/>
        </w:rPr>
        <w:t xml:space="preserve"> </w:t>
      </w:r>
      <w:r w:rsidRPr="007A6617">
        <w:rPr>
          <w:rFonts w:ascii="Times New Roman" w:hAnsi="Times New Roman" w:cs="Times New Roman"/>
          <w:sz w:val="24"/>
          <w:szCs w:val="24"/>
        </w:rPr>
        <w:t>Meslek ruhsatnamesini bir başkasına bedelli veya bedelsiz olarak kullandırdıkları tespit edilen meslek mensupları ile başka meslek mensuplarının ad ve unvanları kullanılarak beyanname düzenleyen, imzalayan ya da gönderen meslek mensuplarına meslekten çıkarma cezası verilir.</w:t>
      </w:r>
    </w:p>
    <w:p w14:paraId="6E69D548" w14:textId="77777777" w:rsidR="005D4CFE" w:rsidRPr="00FD2A98" w:rsidRDefault="005D4CFE" w:rsidP="00CD4784">
      <w:pPr>
        <w:pStyle w:val="nor2"/>
        <w:widowControl w:val="0"/>
        <w:spacing w:line="293" w:lineRule="auto"/>
        <w:ind w:firstLine="709"/>
        <w:rPr>
          <w:rFonts w:ascii="Times New Roman" w:hAnsi="Times New Roman" w:cs="Times New Roman"/>
          <w:sz w:val="24"/>
          <w:szCs w:val="24"/>
        </w:rPr>
      </w:pPr>
      <w:r w:rsidRPr="00FD2A98">
        <w:rPr>
          <w:rFonts w:ascii="Times New Roman" w:hAnsi="Times New Roman" w:cs="Times New Roman"/>
          <w:sz w:val="24"/>
          <w:szCs w:val="24"/>
        </w:rPr>
        <w:t>Üç yıllık bir dönem içinde iki veya daha fazla disiplin cezasını gerektiren davranışta bulunan meslek mensubuna, her yeni suçu için bir öncekinden daha ağır ceza uygulanabilir.</w:t>
      </w:r>
    </w:p>
    <w:p w14:paraId="6D28164D" w14:textId="77777777" w:rsidR="005D4CFE" w:rsidRPr="00FD2A98" w:rsidRDefault="005D4CFE" w:rsidP="00CD4784">
      <w:pPr>
        <w:pStyle w:val="nor2"/>
        <w:widowControl w:val="0"/>
        <w:spacing w:line="293" w:lineRule="auto"/>
        <w:ind w:firstLine="709"/>
        <w:rPr>
          <w:rFonts w:ascii="Times New Roman" w:hAnsi="Times New Roman" w:cs="Times New Roman"/>
          <w:sz w:val="24"/>
          <w:szCs w:val="24"/>
        </w:rPr>
      </w:pPr>
      <w:r w:rsidRPr="00FD2A98">
        <w:rPr>
          <w:rFonts w:ascii="Times New Roman" w:hAnsi="Times New Roman" w:cs="Times New Roman"/>
          <w:sz w:val="24"/>
          <w:szCs w:val="24"/>
        </w:rPr>
        <w:t>Beş yıllık dönem içinde iki defa mesleki faaliyetten alıkoyma cezası ile cezalandırılmasından sonra bu cezayı gerektiren fiili yeniden işleyen meslek mensupları hakkında meslekten çıkarma cezası uygulanır.</w:t>
      </w:r>
    </w:p>
    <w:p w14:paraId="35EC7E96" w14:textId="77777777" w:rsidR="005D4CFE" w:rsidRPr="00FD2A98" w:rsidRDefault="005D4CFE" w:rsidP="00CD4784">
      <w:pPr>
        <w:pStyle w:val="nor2"/>
        <w:widowControl w:val="0"/>
        <w:spacing w:line="293" w:lineRule="auto"/>
        <w:ind w:firstLine="709"/>
        <w:rPr>
          <w:rFonts w:ascii="Times New Roman" w:hAnsi="Times New Roman" w:cs="Times New Roman"/>
          <w:sz w:val="24"/>
          <w:szCs w:val="24"/>
        </w:rPr>
      </w:pPr>
      <w:r w:rsidRPr="00FD2A98">
        <w:rPr>
          <w:rFonts w:ascii="Times New Roman" w:hAnsi="Times New Roman" w:cs="Times New Roman"/>
          <w:sz w:val="24"/>
          <w:szCs w:val="24"/>
        </w:rPr>
        <w:t>Disiplin kurulları bir derece ağır veya bir derece hafif disiplin cezasının uygulanmasına karar verebilirler.</w:t>
      </w:r>
    </w:p>
    <w:p w14:paraId="4CC108A6" w14:textId="77777777" w:rsidR="005D4CFE" w:rsidRPr="00FD2A98" w:rsidRDefault="005D4CFE" w:rsidP="00CD4784">
      <w:pPr>
        <w:pStyle w:val="nor2"/>
        <w:widowControl w:val="0"/>
        <w:spacing w:line="293" w:lineRule="auto"/>
        <w:ind w:firstLine="709"/>
        <w:rPr>
          <w:rFonts w:ascii="Times New Roman" w:hAnsi="Times New Roman" w:cs="Times New Roman"/>
          <w:sz w:val="24"/>
          <w:szCs w:val="24"/>
        </w:rPr>
      </w:pPr>
      <w:r w:rsidRPr="00FD2A98">
        <w:rPr>
          <w:rFonts w:ascii="Times New Roman" w:hAnsi="Times New Roman" w:cs="Times New Roman"/>
          <w:sz w:val="24"/>
          <w:szCs w:val="24"/>
        </w:rPr>
        <w:t>Takibat ve hüküm tesisi disiplin soruşturması yapılmasına ve disiplin cezası uygulanmasına engel değildir.</w:t>
      </w:r>
    </w:p>
    <w:p w14:paraId="24759F13" w14:textId="77777777" w:rsidR="005D4CFE" w:rsidRPr="00FD2A98" w:rsidRDefault="005D4CFE" w:rsidP="00CD4784">
      <w:pPr>
        <w:pStyle w:val="nor2"/>
        <w:widowControl w:val="0"/>
        <w:spacing w:line="293" w:lineRule="auto"/>
        <w:ind w:firstLine="709"/>
        <w:rPr>
          <w:rFonts w:ascii="Times New Roman" w:hAnsi="Times New Roman" w:cs="Times New Roman"/>
          <w:sz w:val="24"/>
          <w:szCs w:val="24"/>
        </w:rPr>
      </w:pPr>
      <w:r w:rsidRPr="00FD2A98">
        <w:rPr>
          <w:rFonts w:ascii="Times New Roman" w:hAnsi="Times New Roman" w:cs="Times New Roman"/>
          <w:sz w:val="24"/>
          <w:szCs w:val="24"/>
        </w:rPr>
        <w:t xml:space="preserve">Meslek mensubu hakkında savunması alınmadan disiplin cezası verilemez. Yetkili disiplin kurulunun 10 günden az olmamak üzere verdiği süre içinde savunma yapmayanlar, </w:t>
      </w:r>
      <w:r w:rsidRPr="00FD2A98">
        <w:rPr>
          <w:rFonts w:ascii="Times New Roman" w:hAnsi="Times New Roman" w:cs="Times New Roman"/>
          <w:sz w:val="24"/>
          <w:szCs w:val="24"/>
        </w:rPr>
        <w:lastRenderedPageBreak/>
        <w:t>savunma hakkından vazgeçmiş sayılırlar.</w:t>
      </w:r>
    </w:p>
    <w:p w14:paraId="4F645C6A" w14:textId="77777777" w:rsidR="007A6617" w:rsidRDefault="007A6617" w:rsidP="00CD4784">
      <w:pPr>
        <w:pStyle w:val="nor2"/>
        <w:widowControl w:val="0"/>
        <w:spacing w:line="302" w:lineRule="auto"/>
        <w:ind w:firstLine="709"/>
        <w:rPr>
          <w:rFonts w:ascii="Times New Roman" w:hAnsi="Times New Roman" w:cs="Times New Roman"/>
          <w:b/>
          <w:iCs/>
          <w:sz w:val="24"/>
          <w:szCs w:val="24"/>
        </w:rPr>
      </w:pPr>
      <w:r w:rsidRPr="007A6617">
        <w:rPr>
          <w:rFonts w:ascii="Times New Roman" w:hAnsi="Times New Roman" w:cs="Times New Roman"/>
          <w:b/>
          <w:bCs/>
          <w:sz w:val="24"/>
          <w:szCs w:val="24"/>
        </w:rPr>
        <w:t>(Değişik fıkra:27/3/2025-7546/4 md.)</w:t>
      </w:r>
      <w:r>
        <w:rPr>
          <w:rFonts w:ascii="Times New Roman" w:hAnsi="Times New Roman" w:cs="Times New Roman"/>
          <w:sz w:val="24"/>
          <w:szCs w:val="24"/>
        </w:rPr>
        <w:t xml:space="preserve"> </w:t>
      </w:r>
      <w:r w:rsidRPr="007A6617">
        <w:rPr>
          <w:rFonts w:ascii="Times New Roman" w:hAnsi="Times New Roman" w:cs="Times New Roman"/>
          <w:sz w:val="24"/>
          <w:szCs w:val="24"/>
        </w:rPr>
        <w:t>Disiplin cezaları, cezanın kesinleştiğinin meslek mensubuna bildirilmesinden sonra uygulanır.</w:t>
      </w:r>
    </w:p>
    <w:p w14:paraId="583A3768" w14:textId="77777777" w:rsidR="007A6617" w:rsidRDefault="007A6617" w:rsidP="00CD4784">
      <w:pPr>
        <w:pStyle w:val="nor2"/>
        <w:widowControl w:val="0"/>
        <w:spacing w:line="302" w:lineRule="auto"/>
        <w:ind w:firstLine="709"/>
        <w:rPr>
          <w:rFonts w:ascii="Times New Roman" w:hAnsi="Times New Roman" w:cs="Times New Roman"/>
          <w:b/>
          <w:iCs/>
          <w:sz w:val="24"/>
          <w:szCs w:val="24"/>
        </w:rPr>
      </w:pPr>
    </w:p>
    <w:p w14:paraId="4C6C7602" w14:textId="77777777" w:rsidR="005D4CFE" w:rsidRPr="00CD4784" w:rsidRDefault="005D4CFE" w:rsidP="00CD4784">
      <w:pPr>
        <w:pStyle w:val="nor2"/>
        <w:widowControl w:val="0"/>
        <w:spacing w:line="302" w:lineRule="auto"/>
        <w:ind w:firstLine="709"/>
        <w:rPr>
          <w:rFonts w:ascii="Times New Roman" w:hAnsi="Times New Roman" w:cs="Times New Roman"/>
          <w:b/>
          <w:sz w:val="24"/>
          <w:szCs w:val="24"/>
        </w:rPr>
      </w:pPr>
      <w:r w:rsidRPr="00CD4784">
        <w:rPr>
          <w:rFonts w:ascii="Times New Roman" w:hAnsi="Times New Roman" w:cs="Times New Roman"/>
          <w:b/>
          <w:iCs/>
          <w:sz w:val="24"/>
          <w:szCs w:val="24"/>
        </w:rPr>
        <w:t>Ceza hükmü</w:t>
      </w:r>
    </w:p>
    <w:p w14:paraId="77F813C6" w14:textId="77777777" w:rsidR="005D4CFE" w:rsidRPr="00FD2A98" w:rsidRDefault="005D4CFE" w:rsidP="00CD4784">
      <w:pPr>
        <w:widowControl w:val="0"/>
        <w:spacing w:line="302" w:lineRule="auto"/>
        <w:ind w:firstLine="709"/>
        <w:jc w:val="both"/>
        <w:rPr>
          <w:sz w:val="24"/>
          <w:szCs w:val="24"/>
        </w:rPr>
      </w:pPr>
      <w:r w:rsidRPr="00FD2A98">
        <w:rPr>
          <w:b/>
          <w:bCs/>
          <w:sz w:val="24"/>
          <w:szCs w:val="24"/>
        </w:rPr>
        <w:t>Madde 49 – (Değişik: 23/1/2008 – 5728/465 md.)</w:t>
      </w:r>
    </w:p>
    <w:p w14:paraId="031B8619" w14:textId="77777777" w:rsidR="005D4CFE" w:rsidRPr="00FD2A98" w:rsidRDefault="005D4CFE" w:rsidP="00CD4784">
      <w:pPr>
        <w:widowControl w:val="0"/>
        <w:spacing w:line="302" w:lineRule="auto"/>
        <w:ind w:firstLine="709"/>
        <w:jc w:val="both"/>
        <w:rPr>
          <w:sz w:val="24"/>
          <w:szCs w:val="24"/>
        </w:rPr>
      </w:pPr>
      <w:r w:rsidRPr="00FD2A98">
        <w:rPr>
          <w:color w:val="000000"/>
          <w:sz w:val="24"/>
          <w:szCs w:val="24"/>
        </w:rPr>
        <w:t>3 üncü maddenin birinci fıkrasına aykırı davrananlar hakkında altı aydan bir yıla kadar hapis ve adlî para cezasına hükmolunur.</w:t>
      </w:r>
    </w:p>
    <w:p w14:paraId="51F4279A" w14:textId="77777777" w:rsidR="005D4CFE" w:rsidRPr="00FD2A98" w:rsidRDefault="005D4CFE" w:rsidP="00CD4784">
      <w:pPr>
        <w:widowControl w:val="0"/>
        <w:spacing w:line="302" w:lineRule="auto"/>
        <w:ind w:firstLine="709"/>
        <w:jc w:val="both"/>
        <w:rPr>
          <w:sz w:val="24"/>
          <w:szCs w:val="24"/>
        </w:rPr>
      </w:pPr>
      <w:r w:rsidRPr="00FD2A98">
        <w:rPr>
          <w:sz w:val="24"/>
          <w:szCs w:val="24"/>
        </w:rPr>
        <w:t>(…)</w:t>
      </w:r>
      <w:r w:rsidR="002F59BB" w:rsidRPr="002F59BB">
        <w:rPr>
          <w:rStyle w:val="DipnotBavurusu"/>
          <w:iCs/>
          <w:sz w:val="24"/>
          <w:szCs w:val="24"/>
        </w:rPr>
        <w:footnoteReference w:id="22"/>
      </w:r>
      <w:r w:rsidRPr="00FD2A98">
        <w:rPr>
          <w:sz w:val="24"/>
          <w:szCs w:val="24"/>
        </w:rPr>
        <w:t>, 13, 15/4, 41/2, 43/1, 43/2 ve 45 inci maddenin birinci ve beşinci fıkrası hükümlerine</w:t>
      </w:r>
      <w:r w:rsidRPr="00FD2A98">
        <w:rPr>
          <w:color w:val="000000"/>
          <w:sz w:val="24"/>
          <w:szCs w:val="24"/>
        </w:rPr>
        <w:t xml:space="preserve"> aykırı davranışta bulunanlar hakkında, fiil daha ağır bir cezayı gerektiren bir suç oluşturmadığı takdirde, yüz güne kadar adlî para cezasına hükmolunur.</w:t>
      </w:r>
      <w:r w:rsidR="00CD4784">
        <w:rPr>
          <w:rStyle w:val="DipnotBavurusu"/>
          <w:color w:val="000000"/>
          <w:sz w:val="24"/>
          <w:szCs w:val="24"/>
        </w:rPr>
        <w:footnoteReference w:id="23"/>
      </w:r>
    </w:p>
    <w:p w14:paraId="1EA01378" w14:textId="77777777" w:rsidR="005D4CFE" w:rsidRPr="00FD2A98" w:rsidRDefault="005D4CFE" w:rsidP="00CD4784">
      <w:pPr>
        <w:widowControl w:val="0"/>
        <w:spacing w:line="302" w:lineRule="auto"/>
        <w:ind w:firstLine="709"/>
        <w:jc w:val="both"/>
        <w:rPr>
          <w:sz w:val="24"/>
          <w:szCs w:val="24"/>
        </w:rPr>
      </w:pPr>
      <w:r w:rsidRPr="00FD2A98">
        <w:rPr>
          <w:color w:val="000000"/>
          <w:sz w:val="24"/>
          <w:szCs w:val="24"/>
        </w:rPr>
        <w:t>12 nci maddenin dördüncü fıkrasındaki hükme aykırı davranışta bulunan kişi hakkında, fiil daha ağır cezayı gerektiren bir suç oluşturmadığı takdirde, altı aydan bir yıla kadar hapis ve adlî para cezasına hükmolunur.</w:t>
      </w:r>
    </w:p>
    <w:p w14:paraId="7E17A8DF" w14:textId="77777777" w:rsidR="00CD4784" w:rsidRDefault="00CD4784" w:rsidP="00CD4784">
      <w:pPr>
        <w:pStyle w:val="nor2"/>
        <w:widowControl w:val="0"/>
        <w:spacing w:line="302" w:lineRule="auto"/>
        <w:ind w:firstLine="709"/>
        <w:rPr>
          <w:rFonts w:ascii="Times New Roman" w:hAnsi="Times New Roman" w:cs="Times New Roman"/>
          <w:i/>
          <w:iCs/>
          <w:sz w:val="24"/>
          <w:szCs w:val="24"/>
        </w:rPr>
      </w:pPr>
    </w:p>
    <w:p w14:paraId="6CB681BF" w14:textId="77777777" w:rsidR="005D4CFE" w:rsidRPr="00CD4784" w:rsidRDefault="005D4CFE" w:rsidP="00CD4784">
      <w:pPr>
        <w:pStyle w:val="nor2"/>
        <w:widowControl w:val="0"/>
        <w:spacing w:line="302" w:lineRule="auto"/>
        <w:ind w:firstLine="709"/>
        <w:rPr>
          <w:rFonts w:ascii="Times New Roman" w:hAnsi="Times New Roman" w:cs="Times New Roman"/>
          <w:b/>
          <w:sz w:val="24"/>
          <w:szCs w:val="24"/>
        </w:rPr>
      </w:pPr>
      <w:r w:rsidRPr="00CD4784">
        <w:rPr>
          <w:rFonts w:ascii="Times New Roman" w:hAnsi="Times New Roman" w:cs="Times New Roman"/>
          <w:b/>
          <w:iCs/>
          <w:sz w:val="24"/>
          <w:szCs w:val="24"/>
        </w:rPr>
        <w:t>Yönetmelikler</w:t>
      </w:r>
    </w:p>
    <w:p w14:paraId="309C7DA4"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b/>
          <w:bCs/>
          <w:sz w:val="24"/>
          <w:szCs w:val="24"/>
        </w:rPr>
        <w:t xml:space="preserve">Madde 50 – </w:t>
      </w:r>
      <w:r w:rsidRPr="00FD2A98">
        <w:rPr>
          <w:rFonts w:ascii="Times New Roman" w:hAnsi="Times New Roman" w:cs="Times New Roman"/>
          <w:sz w:val="24"/>
          <w:szCs w:val="24"/>
        </w:rPr>
        <w:t>Bu Kanunla ilgili olarak aşağıda belirtilen hususlar çıkarılacak yönetmeliklerle düzenlenir.</w:t>
      </w:r>
    </w:p>
    <w:p w14:paraId="7E8CBCCA"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a) Serbest muhasebeci mali müşavirlik ve yeminli mali müşavirliğe ait çalışma usul ve esasları.</w:t>
      </w:r>
    </w:p>
    <w:p w14:paraId="783384C5"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b) 7 nci maddeye göre sınav için teşekkül ettirilecek komisyonun çalışma usulleri, sınav esasları, sınavın konuları, serbest muhasebeci mali müşavir veya yeminli mali müşavir yanında çalışma şekli, süresi (staj) ile ilgili diğer hususlar.</w:t>
      </w:r>
    </w:p>
    <w:p w14:paraId="6B796F47"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c) Yeminli mali müşavirlerin tasdik işlerine dair işlemler.</w:t>
      </w:r>
    </w:p>
    <w:p w14:paraId="2CAEDE6C"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d) Müracaat usulleri.</w:t>
      </w:r>
    </w:p>
    <w:p w14:paraId="4B9790CD"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e) Ruhsat verilmesi ve unvanın kullanılması.</w:t>
      </w:r>
    </w:p>
    <w:p w14:paraId="109AF1D3"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f) Üye kayıt defteri, meslek kütüğü ve meslek sicil numarası.</w:t>
      </w:r>
    </w:p>
    <w:p w14:paraId="233BEDF7"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g) Üye aidatları.</w:t>
      </w:r>
    </w:p>
    <w:p w14:paraId="4D24ED0E"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h) Taşınmaz mallara sahip olma.</w:t>
      </w:r>
    </w:p>
    <w:p w14:paraId="1CA70123"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i) Müşavirlik ve muhasebecilik ücretinin esasları.</w:t>
      </w:r>
    </w:p>
    <w:p w14:paraId="4DE36764"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j) Meslek mensuplarınca tutulacak defter ve kayıtlar ile bunların bildirim mecburiyeti.</w:t>
      </w:r>
    </w:p>
    <w:p w14:paraId="280252B4"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k) Disiplin kovuşturması yapılması konusunda karar verecek merci, disiplin cezalarını vermeye yetkili merciler, disiplin cezalarına karşı yapılacak itirazın usul ve şartları ve disiplinle ilgili diğer hususlar.</w:t>
      </w:r>
    </w:p>
    <w:p w14:paraId="7C2B8207"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l) Oda ve birlik personelinin istihdamı ve özlük hakları ile ilgili hususlar.</w:t>
      </w:r>
    </w:p>
    <w:p w14:paraId="2C28410D"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t>m) Kanunun uygulaması ile ilgili diğer hususlar.</w:t>
      </w:r>
    </w:p>
    <w:p w14:paraId="1F5468F7" w14:textId="77777777" w:rsidR="005D4CFE" w:rsidRPr="00FD2A98" w:rsidRDefault="005D4CFE" w:rsidP="00CD4784">
      <w:pPr>
        <w:pStyle w:val="nor2"/>
        <w:widowControl w:val="0"/>
        <w:spacing w:line="302" w:lineRule="auto"/>
        <w:ind w:firstLine="709"/>
        <w:rPr>
          <w:rFonts w:ascii="Times New Roman" w:hAnsi="Times New Roman" w:cs="Times New Roman"/>
          <w:sz w:val="24"/>
          <w:szCs w:val="24"/>
        </w:rPr>
      </w:pPr>
      <w:r w:rsidRPr="00FD2A98">
        <w:rPr>
          <w:rFonts w:ascii="Times New Roman" w:hAnsi="Times New Roman" w:cs="Times New Roman"/>
          <w:sz w:val="24"/>
          <w:szCs w:val="24"/>
        </w:rPr>
        <w:lastRenderedPageBreak/>
        <w:t xml:space="preserve">n) Değerlendirme ve sınav komisyonlarının çalışma usul ve esasları, bunların kimlerden oluşacağı, nerelerde ve ne zaman çalışmaya </w:t>
      </w:r>
      <w:r w:rsidR="002F59BB" w:rsidRPr="00FD2A98">
        <w:rPr>
          <w:rFonts w:ascii="Times New Roman" w:hAnsi="Times New Roman" w:cs="Times New Roman"/>
          <w:sz w:val="24"/>
          <w:szCs w:val="24"/>
        </w:rPr>
        <w:t>başlayacakları</w:t>
      </w:r>
      <w:r w:rsidRPr="00FD2A98">
        <w:rPr>
          <w:rFonts w:ascii="Times New Roman" w:hAnsi="Times New Roman" w:cs="Times New Roman"/>
          <w:sz w:val="24"/>
          <w:szCs w:val="24"/>
        </w:rPr>
        <w:t xml:space="preserve"> ve diğer hususlar.</w:t>
      </w:r>
      <w:r w:rsidR="00CD4784">
        <w:rPr>
          <w:rStyle w:val="DipnotBavurusu"/>
          <w:rFonts w:ascii="Times New Roman" w:hAnsi="Times New Roman" w:cs="Times New Roman"/>
          <w:sz w:val="24"/>
          <w:szCs w:val="24"/>
        </w:rPr>
        <w:footnoteReference w:id="24"/>
      </w:r>
    </w:p>
    <w:p w14:paraId="044B8C06"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b, c, j, k, l, m bentlerinde belirtilen yönetmelikler Odalar Birliğince birliğin kurulmasından itibaren bir yıl içinde hazırlanır. Maliye Bakanlığının uygun görüşü alındıktan sonra Resmi Gazete'de yayımlanır.</w:t>
      </w:r>
      <w:r w:rsidR="00857E34">
        <w:rPr>
          <w:rStyle w:val="DipnotBavurusu"/>
          <w:rFonts w:ascii="Times New Roman" w:hAnsi="Times New Roman" w:cs="Times New Roman"/>
          <w:color w:val="000000"/>
          <w:sz w:val="24"/>
          <w:szCs w:val="24"/>
        </w:rPr>
        <w:footnoteReference w:id="25"/>
      </w:r>
      <w:r w:rsidR="00983E74">
        <w:rPr>
          <w:rStyle w:val="DipnotBavurusu"/>
          <w:rFonts w:ascii="Times New Roman" w:hAnsi="Times New Roman" w:cs="Times New Roman"/>
          <w:color w:val="000000"/>
          <w:sz w:val="24"/>
          <w:szCs w:val="24"/>
        </w:rPr>
        <w:footnoteReference w:id="26"/>
      </w:r>
    </w:p>
    <w:p w14:paraId="61476FCF"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(n) bendinde belirtilen yönetmelik en geç altı ay içinde Maliye Bakanlığınca, diğer yönetmelikler Birlikçe, Birliğin kurulmasından itibaren altı ay içinde çıkarılır.</w:t>
      </w:r>
    </w:p>
    <w:p w14:paraId="0C9949CB" w14:textId="77777777" w:rsidR="0000089C" w:rsidRDefault="0000089C" w:rsidP="00A76CD7">
      <w:pPr>
        <w:pStyle w:val="nor0"/>
        <w:widowControl w:val="0"/>
        <w:spacing w:line="307" w:lineRule="auto"/>
        <w:ind w:firstLine="709"/>
        <w:rPr>
          <w:rFonts w:ascii="Times New Roman" w:hAnsi="Times New Roman" w:cs="Times New Roman"/>
          <w:color w:val="000000"/>
          <w:sz w:val="24"/>
          <w:szCs w:val="24"/>
        </w:rPr>
      </w:pPr>
    </w:p>
    <w:p w14:paraId="6FB0B24E"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1 – </w:t>
      </w:r>
      <w:r w:rsidRPr="00FD2A98">
        <w:rPr>
          <w:rFonts w:ascii="Times New Roman" w:hAnsi="Times New Roman" w:cs="Times New Roman"/>
          <w:color w:val="000000"/>
          <w:sz w:val="24"/>
          <w:szCs w:val="24"/>
        </w:rPr>
        <w:t>1 Mart 1989 tarihi itibariyle;</w:t>
      </w:r>
    </w:p>
    <w:p w14:paraId="68B55810"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Kanunun 2 nci maddesinin (A) fıkrasında yazılı işleri bir işyerine bağlı olmaksızın yapanlar veya yapmış olanlar,</w:t>
      </w:r>
    </w:p>
    <w:p w14:paraId="1000563A"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Kanunları uyarınca vergi inceleme yetkisi almış olanlar ile kamu kuruluşlarının veya bilanço usulünde defter tutan özel kuruluşların muhasebe birimlerinde birinci derecede imza yetkisini haiz ve muhasebenin fiilen sevk ve idare edilmesinden veya mali denetiminden sorumlu olarak çalışmış olanlar,</w:t>
      </w:r>
    </w:p>
    <w:p w14:paraId="77F89E92" w14:textId="77777777" w:rsidR="005D4CFE" w:rsidRPr="00A76CD7" w:rsidRDefault="005D4CFE" w:rsidP="00A76CD7">
      <w:pPr>
        <w:pStyle w:val="nor0"/>
        <w:widowControl w:val="0"/>
        <w:spacing w:line="307" w:lineRule="auto"/>
        <w:ind w:firstLine="709"/>
        <w:rPr>
          <w:rFonts w:ascii="Times New Roman" w:hAnsi="Times New Roman" w:cs="Times New Roman"/>
          <w:spacing w:val="-2"/>
          <w:sz w:val="24"/>
          <w:szCs w:val="24"/>
        </w:rPr>
      </w:pPr>
      <w:r w:rsidRPr="00A76CD7">
        <w:rPr>
          <w:rFonts w:ascii="Times New Roman" w:hAnsi="Times New Roman" w:cs="Times New Roman"/>
          <w:color w:val="000000"/>
          <w:spacing w:val="-2"/>
          <w:sz w:val="24"/>
          <w:szCs w:val="24"/>
        </w:rPr>
        <w:t>Kanunun 4 üncü maddesinde yazılı nitelikleri taşımaları kaydıyla Kanunun 5 inci maddesinin (A/a) bendinde yer alan öğrenim şartı aranmaksızın serbest muhasebeci olmaya hak kazanırlar. Bunlar mali müşavir olarak faaliyette bulunmazlar ve bu unvanı kullanamazlar.</w:t>
      </w:r>
    </w:p>
    <w:p w14:paraId="17E84D63"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Serbest muhasebeci olmak isteyenler, daha önceki çalışmalarını, bağlı oldukları vergi dairelerinden veya çalışmış oldukları kurum ve kuruluşlarından alacakları belgelerle geçici kurulca uygun görülecek mercie ibraz etmek ve Serbest Muhasebecilik İzin Belgesi almak zorundadırlar.</w:t>
      </w:r>
    </w:p>
    <w:p w14:paraId="45ED9CAA"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Kanunun yayımından itibaren maddenin (a) bendinde belirtilenler 6 ay içinde, (b) bendinde belirtilenler ise 5 yıl içinde Serbest Muhasebecilik İzin Belgesi veya ruhsatı almak için ilgili mercie belgelerini ibraz etmek zorundadırlar. Bu sürelerden sonra müracaat edilmesi halinde bu haktan yararlanılamaz.</w:t>
      </w:r>
    </w:p>
    <w:p w14:paraId="47A00D75"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Serbest Muhasebecilik İzin Belgesi, Birliğin teşkilinden sonra Serbest Muhasebecilik Ruhsatı ile değiştirilir.</w:t>
      </w:r>
    </w:p>
    <w:p w14:paraId="62312A54" w14:textId="77777777" w:rsidR="00A76CD7" w:rsidRDefault="00A76CD7" w:rsidP="00A76CD7">
      <w:pPr>
        <w:pStyle w:val="nor0"/>
        <w:widowControl w:val="0"/>
        <w:spacing w:line="307" w:lineRule="auto"/>
        <w:ind w:firstLine="709"/>
        <w:rPr>
          <w:rFonts w:ascii="Times New Roman" w:hAnsi="Times New Roman" w:cs="Times New Roman"/>
          <w:b/>
          <w:bCs/>
          <w:color w:val="000000"/>
          <w:sz w:val="24"/>
          <w:szCs w:val="24"/>
        </w:rPr>
      </w:pPr>
    </w:p>
    <w:p w14:paraId="1331B6C7"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2 – </w:t>
      </w:r>
      <w:r w:rsidRPr="00FD2A98">
        <w:rPr>
          <w:rFonts w:ascii="Times New Roman" w:hAnsi="Times New Roman" w:cs="Times New Roman"/>
          <w:color w:val="000000"/>
          <w:sz w:val="24"/>
          <w:szCs w:val="24"/>
        </w:rPr>
        <w:t xml:space="preserve">Bu Kanunun yürürlüğe girdiği tarihte, Kanunun 4 üncü maddesindeki şartları taşımaları ve hukuk, iktisat, maliye, işletme, muhasebe, bankacılık, kamu yönetimi ve siyasal bilimler dallarından lisans seviyesinde veya diğer yükseköğretim kurumlarından lisans seviyesinde mezun olmakla beraber, sayılan bu bilim dallarından lisansüstü seviyesinde mezun </w:t>
      </w:r>
      <w:r w:rsidRPr="00FD2A98">
        <w:rPr>
          <w:rFonts w:ascii="Times New Roman" w:hAnsi="Times New Roman" w:cs="Times New Roman"/>
          <w:color w:val="000000"/>
          <w:sz w:val="24"/>
          <w:szCs w:val="24"/>
        </w:rPr>
        <w:lastRenderedPageBreak/>
        <w:t>olmaları şartıyla;</w:t>
      </w:r>
    </w:p>
    <w:p w14:paraId="753DB719"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Türkiye genelinde mali denetim yapan kamu bankaları müfettişleri ile kanunları uyarıncavergi inceleme yetkisi almış olanlardan; bu yetkilerini aldıkları tarihten itibaren en az 3 yıl kamu hizmetinde çalışmış ve kamu hizmetinden ayrılmış olanlar ile hukuk, iktisat, maliye, muhasebe, işletme, bankacılık, kamu yönetimi ve siyasal bilimler dallarında en az 3 yıl öğretim üyeliği veya görevliliği yapmış olanlar,</w:t>
      </w:r>
    </w:p>
    <w:p w14:paraId="5BA62CDF" w14:textId="77777777" w:rsidR="005D4CFE" w:rsidRPr="00FD2A98" w:rsidRDefault="005D4CFE" w:rsidP="00A76CD7">
      <w:pPr>
        <w:pStyle w:val="nor0"/>
        <w:widowControl w:val="0"/>
        <w:spacing w:line="30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Kanunun 2 nci maddesinin (A) fıkrasında yazılı işleri bir işyerine bağlı olmaksızın en az 5 yıl yapanlar veya yapmış olanlar,</w:t>
      </w:r>
    </w:p>
    <w:p w14:paraId="11144B58"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Kamu kuruluşlarının veya bilanço usulünde defter tutan özel kuruluşların muhasebe birimlerinde birinci derece imza yetkisini haiz olarak muhasebenin fiilen sevk ve idare edilmesinden veya mali denetiminden sorumlu olarak en az 5 yıl çalışmış olanlar,</w:t>
      </w:r>
    </w:p>
    <w:p w14:paraId="529B2AC3"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Serbest muhasebeci mali müşavir olmaya hak kazanırlar.</w:t>
      </w:r>
    </w:p>
    <w:p w14:paraId="25C452BC"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Serbest muhasebeci mali müşavir olmaya hak kazananlardan (a) ve (b) fıkrasında sayılanlar, ilgili vergi dairelerinden veya ilgili kuruluşlardan alacakları çalışma sürelerini tevsik eden belgeleri Kanunun yürürlük tarihinden itibaren 6 ay içerisinde, (c) fıkrasında sayılanlar ise 5 yıl içerisinde yetkili mercie ibraz etmek zorundadırlar.</w:t>
      </w:r>
    </w:p>
    <w:p w14:paraId="77A6AC3E"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Bu maddede yazılı şartları taşıyanlara geçici 4 üncü maddede belirtilen geçici kurul tarafından Serbest Muhasebeci Mali Müşavirlik İzin Belgesi düzenlenmek suretiyle, Serbest Muhasebeci Mali Müşavirlik unvanı verilir.</w:t>
      </w:r>
    </w:p>
    <w:p w14:paraId="502ABE55"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İzin belgesi, Birliğin kurulmasından sonra, Serbest Muhasebeci Mali Müşavirlik Ruhsatı ile değiştirilir.</w:t>
      </w:r>
    </w:p>
    <w:p w14:paraId="12D4ADCE" w14:textId="77777777" w:rsidR="00A76CD7" w:rsidRDefault="00A76CD7" w:rsidP="00A76CD7">
      <w:pPr>
        <w:pStyle w:val="nor0"/>
        <w:widowControl w:val="0"/>
        <w:spacing w:line="298" w:lineRule="auto"/>
        <w:ind w:firstLine="709"/>
        <w:rPr>
          <w:rFonts w:ascii="Times New Roman" w:hAnsi="Times New Roman" w:cs="Times New Roman"/>
          <w:b/>
          <w:bCs/>
          <w:color w:val="000000"/>
          <w:sz w:val="24"/>
          <w:szCs w:val="24"/>
        </w:rPr>
      </w:pPr>
    </w:p>
    <w:p w14:paraId="041C7309"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3 – </w:t>
      </w:r>
      <w:r w:rsidRPr="00FD2A98">
        <w:rPr>
          <w:rFonts w:ascii="Times New Roman" w:hAnsi="Times New Roman" w:cs="Times New Roman"/>
          <w:color w:val="000000"/>
          <w:sz w:val="24"/>
          <w:szCs w:val="24"/>
        </w:rPr>
        <w:t>Bu Kanunun yürürlüğe girdiği tarihte, Kanunun 4 üncü maddesindeki şartları taşımaları ve 5 inci maddesinde belirtilen konularda lisans seviyesinde veya diğer yükseköğretim kurumlarından lisans seviyesinde mezun olmakla beraber, sayılan bu bilim dallarından lisansüstü seviyesinde mezun olmaları şartıyla;</w:t>
      </w:r>
    </w:p>
    <w:p w14:paraId="5275C06A"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a) Kanunları uyarınca vergi inceleme yetkisi almış ve yeterlik sınavı vermiş olanlarda, inceleme yetkisi aldıkları tarihten itibaren kamu hizmetlerinde geçen süreleri ile kamu hizmetinden ayrıldıktan sonra Maliye, Muhasebe ve İşletme konularında geçen çalışma süreleri toplamı 8 yıl olanlar,</w:t>
      </w:r>
    </w:p>
    <w:p w14:paraId="0A63796E"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b) Hukuk, İktisat, Maliye, İşletme, Bankacılık, Kamu Yönetimi ve Siyasal Bilimler dallarından birinden profesör unvanı almış olanlar,</w:t>
      </w:r>
    </w:p>
    <w:p w14:paraId="2536190D"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c) En az 12 yıldan beri; Kanunun 2 nci maddesinin (A) fıkrasında yazılı işleri, bir işyerine bağlı olmaksızın yapanlardan ve kamu kuruluşlarının veya bilanço esasında defter tutan özel kuruluşların muhasebe birimlerinde birinci derecede imza yetkisini haiz olarak sorumlu bulunanlardan, son üç yıllık dönemde düzenledikleri beyannamelerle ilgili mükelleflerin bilançolarının aktif toplamları yıllık ortalaması 10 milyar lirayı aşmış olanlar,</w:t>
      </w:r>
    </w:p>
    <w:p w14:paraId="276BC205"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Yeminli mali müşavir olmaya hak kazanırlar.</w:t>
      </w:r>
    </w:p>
    <w:p w14:paraId="6BFEF96E"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 xml:space="preserve">Bunlara geçici 4 üncü maddede belirtilen geçici kurul tarafından Yeminli Mali Müşavirlik İzin Belgesi düzenlenmek suretiyle yeminli mali müşavir unvanı verilir. İzin belgesi </w:t>
      </w:r>
      <w:r w:rsidRPr="00FD2A98">
        <w:rPr>
          <w:rFonts w:ascii="Times New Roman" w:hAnsi="Times New Roman" w:cs="Times New Roman"/>
          <w:color w:val="000000"/>
          <w:sz w:val="24"/>
          <w:szCs w:val="24"/>
        </w:rPr>
        <w:lastRenderedPageBreak/>
        <w:t>Birliğin teşkilinden sonra Yeminli Mali Müşavirlik Ruhsatı ile değiştirilir.</w:t>
      </w:r>
    </w:p>
    <w:p w14:paraId="2FB3D2F8" w14:textId="77777777" w:rsidR="00A76CD7" w:rsidRDefault="00A76CD7" w:rsidP="00A76CD7">
      <w:pPr>
        <w:pStyle w:val="nor0"/>
        <w:widowControl w:val="0"/>
        <w:spacing w:line="298" w:lineRule="auto"/>
        <w:ind w:firstLine="709"/>
        <w:rPr>
          <w:rFonts w:ascii="Times New Roman" w:hAnsi="Times New Roman" w:cs="Times New Roman"/>
          <w:b/>
          <w:bCs/>
          <w:color w:val="000000"/>
          <w:sz w:val="24"/>
          <w:szCs w:val="24"/>
        </w:rPr>
      </w:pPr>
    </w:p>
    <w:p w14:paraId="20B13E0D"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4 – </w:t>
      </w:r>
      <w:r w:rsidRPr="00FD2A98">
        <w:rPr>
          <w:rFonts w:ascii="Times New Roman" w:hAnsi="Times New Roman" w:cs="Times New Roman"/>
          <w:color w:val="000000"/>
          <w:sz w:val="24"/>
          <w:szCs w:val="24"/>
        </w:rPr>
        <w:t>Odaların ve Birliğin teşkiline kadar bu kuruluşlara verilen görevler Maliye Bakanınca oluşturulacak Geçici Kurul tarafından yürütülür.</w:t>
      </w:r>
    </w:p>
    <w:p w14:paraId="4AA636EA"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Geçici Kurul; Maliye Bakanınca seçilecek on üyeden oluşur. Kurul üyelerine verilecek huzur hakkı Maliye Bakanının onayı ile belirlenir.</w:t>
      </w:r>
    </w:p>
    <w:p w14:paraId="65957FB4" w14:textId="77777777" w:rsidR="005D4CFE" w:rsidRPr="00FD2A98" w:rsidRDefault="005D4CFE" w:rsidP="00A76CD7">
      <w:pPr>
        <w:pStyle w:val="nor0"/>
        <w:widowControl w:val="0"/>
        <w:spacing w:line="298"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Geçici Kurul Odaların ve Odalar Birliğinin organlarının teşekkülüne kadar Maliye Bakanı tarafından uygun görülecek il veya bölgelerde en az üç üyeden oluşacak Değerlendirme Komisyonları kurar.</w:t>
      </w:r>
    </w:p>
    <w:p w14:paraId="33510E48" w14:textId="77777777" w:rsidR="005D4CFE" w:rsidRPr="00FD2A98" w:rsidRDefault="005D4CFE" w:rsidP="00A76CD7">
      <w:pPr>
        <w:pStyle w:val="nor0"/>
        <w:widowControl w:val="0"/>
        <w:spacing w:line="317" w:lineRule="auto"/>
        <w:ind w:firstLine="709"/>
        <w:rPr>
          <w:rFonts w:ascii="Times New Roman" w:hAnsi="Times New Roman" w:cs="Times New Roman"/>
          <w:sz w:val="24"/>
          <w:szCs w:val="24"/>
        </w:rPr>
      </w:pPr>
      <w:r w:rsidRPr="00FD2A98">
        <w:rPr>
          <w:rFonts w:ascii="Times New Roman" w:hAnsi="Times New Roman" w:cs="Times New Roman"/>
          <w:color w:val="000000"/>
          <w:sz w:val="24"/>
          <w:szCs w:val="24"/>
        </w:rPr>
        <w:t>Geçici madde hükümleri gereğince sınavsız Serbest Muhasebeci Mali Müşavir olacaklar ile Serbest Muhasebeci Mali Müşavirlik sınavına girmek isteyenler, kurulacak Değerlendirme Komisyonlarına müracaat ederler. Değerlendirme Komisyonlarının verdiği karar üzerine sınava girmeye hak kazananların sınavları, Odaların ve Odalar Birliğinin kuruluşu tamamlanıncaya kadar Maliye Bakanı tarafından kurulacak Sınav Komisyonları tarafından yapılır. Sınav Komisyonu, biri Maliye Bakanlığı temsilcisi, ikisi de üniversite öğretim üyesi olmak üzere üç üyeden oluşur. Birden fazla Sınav Komisyonları kurulabilir.</w:t>
      </w:r>
    </w:p>
    <w:p w14:paraId="479DBD97" w14:textId="77777777" w:rsidR="00A76CD7" w:rsidRDefault="00A76CD7" w:rsidP="00A76CD7">
      <w:pPr>
        <w:pStyle w:val="nor0"/>
        <w:widowControl w:val="0"/>
        <w:spacing w:line="317" w:lineRule="auto"/>
        <w:ind w:firstLine="709"/>
        <w:rPr>
          <w:rFonts w:ascii="Times New Roman" w:hAnsi="Times New Roman" w:cs="Times New Roman"/>
          <w:b/>
          <w:bCs/>
          <w:color w:val="000000"/>
          <w:sz w:val="24"/>
          <w:szCs w:val="24"/>
        </w:rPr>
      </w:pPr>
    </w:p>
    <w:p w14:paraId="097F371B" w14:textId="77777777" w:rsidR="005D4CFE" w:rsidRPr="00FD2A98" w:rsidRDefault="005D4CFE" w:rsidP="00A76CD7">
      <w:pPr>
        <w:pStyle w:val="nor0"/>
        <w:widowControl w:val="0"/>
        <w:spacing w:line="31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5 – </w:t>
      </w:r>
      <w:r w:rsidRPr="00FD2A98">
        <w:rPr>
          <w:rFonts w:ascii="Times New Roman" w:hAnsi="Times New Roman" w:cs="Times New Roman"/>
          <w:color w:val="000000"/>
          <w:sz w:val="24"/>
          <w:szCs w:val="24"/>
        </w:rPr>
        <w:t>Geçici 1, 2 ve 3 üncü maddelere göre hak sahibi olup da bu Kanunun yürürlüğe girdiği tarihte T.B.M.M. Üyesi veya Belediye Başkanı oldukları için bu görevleri nedeniyle ilgili meslek mensubu unvanını alamayanların bu görevlerinin bitiminden itibaren 1 yıl içinde ilgili odaya başvurmaları halinde unvanları verilir.</w:t>
      </w:r>
    </w:p>
    <w:p w14:paraId="7071B3D6" w14:textId="77777777" w:rsidR="00A76CD7" w:rsidRDefault="00A76CD7" w:rsidP="00A76CD7">
      <w:pPr>
        <w:pStyle w:val="nor0"/>
        <w:widowControl w:val="0"/>
        <w:spacing w:line="317" w:lineRule="auto"/>
        <w:ind w:firstLine="709"/>
        <w:rPr>
          <w:rFonts w:ascii="Times New Roman" w:hAnsi="Times New Roman" w:cs="Times New Roman"/>
          <w:b/>
          <w:bCs/>
          <w:color w:val="000000"/>
          <w:sz w:val="24"/>
          <w:szCs w:val="24"/>
        </w:rPr>
      </w:pPr>
    </w:p>
    <w:p w14:paraId="550D1F50" w14:textId="77777777" w:rsidR="005D4CFE" w:rsidRPr="00FD2A98" w:rsidRDefault="005D4CFE" w:rsidP="00A76CD7">
      <w:pPr>
        <w:pStyle w:val="nor0"/>
        <w:widowControl w:val="0"/>
        <w:spacing w:line="31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6 – </w:t>
      </w:r>
      <w:r w:rsidRPr="00FD2A98">
        <w:rPr>
          <w:rFonts w:ascii="Times New Roman" w:hAnsi="Times New Roman" w:cs="Times New Roman"/>
          <w:color w:val="000000"/>
          <w:sz w:val="24"/>
          <w:szCs w:val="24"/>
        </w:rPr>
        <w:t>İlgili Devletlerce karşılıklılık şartı sağlanıncaya kadar 8 inci madde hükmünden faydalanamayan yabancı serbest muhasebeci mali müşavirler, bu Kanunun yürürlük tarihini takibeden yılın sonuna kadar işlerine devam edebilirler.</w:t>
      </w:r>
    </w:p>
    <w:p w14:paraId="73772297" w14:textId="77777777" w:rsidR="00A76CD7" w:rsidRDefault="00A76CD7" w:rsidP="00A76CD7">
      <w:pPr>
        <w:pStyle w:val="nor0"/>
        <w:widowControl w:val="0"/>
        <w:spacing w:line="317" w:lineRule="auto"/>
        <w:ind w:firstLine="709"/>
        <w:rPr>
          <w:rFonts w:ascii="Times New Roman" w:hAnsi="Times New Roman" w:cs="Times New Roman"/>
          <w:b/>
          <w:bCs/>
          <w:color w:val="000000"/>
          <w:sz w:val="24"/>
          <w:szCs w:val="24"/>
        </w:rPr>
      </w:pPr>
    </w:p>
    <w:p w14:paraId="3C76F597" w14:textId="77777777" w:rsidR="005D4CFE" w:rsidRPr="00FD2A98" w:rsidRDefault="005D4CFE" w:rsidP="00A76CD7">
      <w:pPr>
        <w:pStyle w:val="nor0"/>
        <w:widowControl w:val="0"/>
        <w:spacing w:line="31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7 – </w:t>
      </w:r>
      <w:r w:rsidRPr="00FD2A98">
        <w:rPr>
          <w:rFonts w:ascii="Times New Roman" w:hAnsi="Times New Roman" w:cs="Times New Roman"/>
          <w:color w:val="000000"/>
          <w:sz w:val="24"/>
          <w:szCs w:val="24"/>
        </w:rPr>
        <w:t>Birlik kurulu faaliyete geçinceye kadar bu Kanunun uygulanması ile ilgili giderler Maliye Bakanlığı bütçesinden karşılanır.</w:t>
      </w:r>
    </w:p>
    <w:p w14:paraId="3AB869B6" w14:textId="77777777" w:rsidR="00A76CD7" w:rsidRDefault="00A76CD7" w:rsidP="00A76CD7">
      <w:pPr>
        <w:pStyle w:val="nor0"/>
        <w:widowControl w:val="0"/>
        <w:spacing w:line="317" w:lineRule="auto"/>
        <w:ind w:firstLine="709"/>
        <w:rPr>
          <w:rFonts w:ascii="Times New Roman" w:hAnsi="Times New Roman" w:cs="Times New Roman"/>
          <w:b/>
          <w:bCs/>
          <w:color w:val="000000"/>
          <w:sz w:val="24"/>
          <w:szCs w:val="24"/>
        </w:rPr>
      </w:pPr>
    </w:p>
    <w:p w14:paraId="4FBC4C60" w14:textId="77777777" w:rsidR="005D4CFE" w:rsidRPr="00FD2A98" w:rsidRDefault="005D4CFE" w:rsidP="00A76CD7">
      <w:pPr>
        <w:pStyle w:val="nor0"/>
        <w:widowControl w:val="0"/>
        <w:spacing w:line="317" w:lineRule="auto"/>
        <w:ind w:firstLine="709"/>
        <w:rPr>
          <w:rFonts w:ascii="Times New Roman" w:hAnsi="Times New Roman" w:cs="Times New Roman"/>
          <w:sz w:val="24"/>
          <w:szCs w:val="24"/>
        </w:rPr>
      </w:pPr>
      <w:r w:rsidRPr="00FD2A98">
        <w:rPr>
          <w:rFonts w:ascii="Times New Roman" w:hAnsi="Times New Roman" w:cs="Times New Roman"/>
          <w:b/>
          <w:bCs/>
          <w:color w:val="000000"/>
          <w:sz w:val="24"/>
          <w:szCs w:val="24"/>
        </w:rPr>
        <w:t xml:space="preserve">Geçici Madde 8 – </w:t>
      </w:r>
      <w:r w:rsidRPr="00FD2A98">
        <w:rPr>
          <w:rFonts w:ascii="Times New Roman" w:hAnsi="Times New Roman" w:cs="Times New Roman"/>
          <w:color w:val="000000"/>
          <w:sz w:val="24"/>
          <w:szCs w:val="24"/>
        </w:rPr>
        <w:t>Bu Kanunun 22 nci maddesine göre seçilecek Yönetim Kurulu üyelerinde odaların kurulmasından itibaren 6 yılı için, 5 yıllık kıdem şartı aranmaz.</w:t>
      </w:r>
    </w:p>
    <w:p w14:paraId="05CACFE0" w14:textId="77777777" w:rsidR="00A76CD7" w:rsidRDefault="00A76CD7" w:rsidP="00A76CD7">
      <w:pPr>
        <w:widowControl w:val="0"/>
        <w:spacing w:line="317" w:lineRule="auto"/>
        <w:ind w:firstLine="709"/>
        <w:jc w:val="both"/>
        <w:rPr>
          <w:b/>
          <w:bCs/>
          <w:color w:val="000000"/>
          <w:sz w:val="24"/>
          <w:szCs w:val="24"/>
        </w:rPr>
      </w:pPr>
    </w:p>
    <w:p w14:paraId="50958569" w14:textId="77777777" w:rsidR="005D4CFE" w:rsidRPr="00FD2A98" w:rsidRDefault="005D4CFE" w:rsidP="00A76CD7">
      <w:pPr>
        <w:widowControl w:val="0"/>
        <w:spacing w:line="317" w:lineRule="auto"/>
        <w:ind w:firstLine="709"/>
        <w:jc w:val="both"/>
        <w:rPr>
          <w:sz w:val="24"/>
          <w:szCs w:val="24"/>
        </w:rPr>
      </w:pPr>
      <w:r w:rsidRPr="00FD2A98">
        <w:rPr>
          <w:b/>
          <w:bCs/>
          <w:color w:val="000000"/>
          <w:sz w:val="24"/>
          <w:szCs w:val="24"/>
        </w:rPr>
        <w:t>Geçici Madde 9 – (Ek : 10/7/2008-5786/20 md.)</w:t>
      </w:r>
    </w:p>
    <w:p w14:paraId="132C0076" w14:textId="77777777" w:rsidR="005D4CFE" w:rsidRPr="00FD2A98" w:rsidRDefault="005D4CFE" w:rsidP="00A76CD7">
      <w:pPr>
        <w:widowControl w:val="0"/>
        <w:spacing w:line="317" w:lineRule="auto"/>
        <w:ind w:firstLine="709"/>
        <w:jc w:val="both"/>
        <w:rPr>
          <w:sz w:val="24"/>
          <w:szCs w:val="24"/>
        </w:rPr>
      </w:pPr>
      <w:r w:rsidRPr="00FD2A98">
        <w:rPr>
          <w:color w:val="000000"/>
          <w:sz w:val="24"/>
          <w:szCs w:val="24"/>
        </w:rPr>
        <w:t>Bu maddenin yürürlüğe girdiği tarihte;</w:t>
      </w:r>
    </w:p>
    <w:p w14:paraId="1A1A7740" w14:textId="77777777" w:rsidR="005D4CFE" w:rsidRPr="00FD2A98" w:rsidRDefault="005D4CFE" w:rsidP="00A76CD7">
      <w:pPr>
        <w:widowControl w:val="0"/>
        <w:spacing w:line="317" w:lineRule="auto"/>
        <w:ind w:firstLine="709"/>
        <w:jc w:val="both"/>
        <w:rPr>
          <w:sz w:val="24"/>
          <w:szCs w:val="24"/>
        </w:rPr>
      </w:pPr>
      <w:r w:rsidRPr="00FD2A98">
        <w:rPr>
          <w:color w:val="000000"/>
          <w:sz w:val="24"/>
          <w:szCs w:val="24"/>
        </w:rPr>
        <w:t>a) Türkiye genelinde mali denetim yapan kamu bankalarının müfettişleri ile kanunları uyarınca vergi inceleme yetkisi almış olanlardan, bu yetkilerini aldıkları tarihten itibaren kamu kurum ve kuruluşlarında sekiz yıllık hizmet süresini dolduranlar ile 5 inci maddenin birinci fıkrasının (a) bendinde sayılan konularda en az sekiz yıl öğretim üyesi veya görevlisi olarak çalışmış olanlar için serbest muhasebeci mali müşavirlik,</w:t>
      </w:r>
    </w:p>
    <w:p w14:paraId="045D9790" w14:textId="77777777" w:rsidR="005D4CFE" w:rsidRPr="00FD2A98" w:rsidRDefault="005D4CFE" w:rsidP="00A76CD7">
      <w:pPr>
        <w:widowControl w:val="0"/>
        <w:spacing w:line="317" w:lineRule="auto"/>
        <w:ind w:firstLine="709"/>
        <w:jc w:val="both"/>
        <w:rPr>
          <w:sz w:val="24"/>
          <w:szCs w:val="24"/>
        </w:rPr>
      </w:pPr>
      <w:r w:rsidRPr="00FD2A98">
        <w:rPr>
          <w:color w:val="000000"/>
          <w:sz w:val="24"/>
          <w:szCs w:val="24"/>
        </w:rPr>
        <w:lastRenderedPageBreak/>
        <w:t>b) Kanunları uyarınca vergi inceleme yetkisini almış ve mesleki yeterlilik sınavını vermiş olanlardan 9 uncu maddenin birinci fıkrasının (a) bendinde belirtilen süreyi tamamlamış olanlar ile aynı maddenin ikinci fıkrasında sayılan konularda profesörlük unvanını almış olanlar için yeminli mali müşavirlik,</w:t>
      </w:r>
    </w:p>
    <w:p w14:paraId="158C2377" w14:textId="77777777" w:rsidR="005D4CFE" w:rsidRPr="00FD2A98" w:rsidRDefault="005D4CFE" w:rsidP="00A76CD7">
      <w:pPr>
        <w:widowControl w:val="0"/>
        <w:spacing w:line="317" w:lineRule="auto"/>
        <w:ind w:firstLine="709"/>
        <w:jc w:val="both"/>
        <w:rPr>
          <w:sz w:val="24"/>
          <w:szCs w:val="24"/>
        </w:rPr>
      </w:pPr>
      <w:r w:rsidRPr="00FD2A98">
        <w:rPr>
          <w:color w:val="000000"/>
          <w:sz w:val="24"/>
          <w:szCs w:val="24"/>
        </w:rPr>
        <w:t>sınav şartı aranmaz.</w:t>
      </w:r>
    </w:p>
    <w:p w14:paraId="3C394FE4" w14:textId="77777777" w:rsidR="005D4CFE" w:rsidRPr="00FD2A98" w:rsidRDefault="005D4CFE" w:rsidP="00A76CD7">
      <w:pPr>
        <w:widowControl w:val="0"/>
        <w:spacing w:line="317" w:lineRule="auto"/>
        <w:ind w:firstLine="709"/>
        <w:jc w:val="both"/>
        <w:rPr>
          <w:sz w:val="24"/>
          <w:szCs w:val="24"/>
        </w:rPr>
      </w:pPr>
      <w:r w:rsidRPr="00FD2A98">
        <w:rPr>
          <w:b/>
          <w:bCs/>
          <w:sz w:val="24"/>
          <w:szCs w:val="24"/>
        </w:rPr>
        <w:t>(İptal fıkra: Anayasa Mahkemesi’nin 18/5/2011 tarihli ve E.: 2008/80, K.: 2011/81 sayılı Kararı ile.)</w:t>
      </w:r>
    </w:p>
    <w:p w14:paraId="7DBAB87D" w14:textId="77777777" w:rsidR="00A76CD7" w:rsidRDefault="00A76CD7" w:rsidP="00A76CD7">
      <w:pPr>
        <w:widowControl w:val="0"/>
        <w:spacing w:line="307" w:lineRule="auto"/>
        <w:ind w:firstLine="709"/>
        <w:jc w:val="both"/>
        <w:rPr>
          <w:b/>
          <w:bCs/>
          <w:color w:val="000000"/>
          <w:sz w:val="24"/>
          <w:szCs w:val="24"/>
        </w:rPr>
      </w:pPr>
    </w:p>
    <w:p w14:paraId="7F448B5E" w14:textId="77777777" w:rsidR="005D4CFE" w:rsidRPr="00FD2A98" w:rsidRDefault="005D4CFE" w:rsidP="00A76CD7">
      <w:pPr>
        <w:widowControl w:val="0"/>
        <w:spacing w:line="298" w:lineRule="auto"/>
        <w:ind w:firstLine="709"/>
        <w:jc w:val="both"/>
        <w:rPr>
          <w:sz w:val="24"/>
          <w:szCs w:val="24"/>
        </w:rPr>
      </w:pPr>
      <w:r w:rsidRPr="00FD2A98">
        <w:rPr>
          <w:b/>
          <w:bCs/>
          <w:color w:val="000000"/>
          <w:sz w:val="24"/>
          <w:szCs w:val="24"/>
        </w:rPr>
        <w:t>Geçici Madde 10 – (Ek : 10/7/2008-5786/20 md.)</w:t>
      </w:r>
    </w:p>
    <w:p w14:paraId="03A38E03" w14:textId="77777777" w:rsidR="005D4CFE" w:rsidRPr="00FD2A98" w:rsidRDefault="005D4CFE" w:rsidP="00A76CD7">
      <w:pPr>
        <w:widowControl w:val="0"/>
        <w:spacing w:line="298" w:lineRule="auto"/>
        <w:ind w:firstLine="709"/>
        <w:jc w:val="both"/>
        <w:rPr>
          <w:sz w:val="24"/>
          <w:szCs w:val="24"/>
        </w:rPr>
      </w:pPr>
      <w:r w:rsidRPr="00FD2A98">
        <w:rPr>
          <w:b/>
          <w:bCs/>
          <w:sz w:val="24"/>
          <w:szCs w:val="24"/>
        </w:rPr>
        <w:t>(İptal birinci fıkra: Anayasa Mahkemesi’nin 18/5/2011 tarihli ve E.: 2008/80, K.: 2011/81 sayılı Kararı ile.)</w:t>
      </w:r>
    </w:p>
    <w:p w14:paraId="348BBC1E" w14:textId="77777777" w:rsidR="005D4CFE" w:rsidRPr="00FD2A98" w:rsidRDefault="005D4CFE" w:rsidP="00A76CD7">
      <w:pPr>
        <w:widowControl w:val="0"/>
        <w:spacing w:line="298" w:lineRule="auto"/>
        <w:ind w:firstLine="709"/>
        <w:jc w:val="both"/>
        <w:rPr>
          <w:sz w:val="24"/>
          <w:szCs w:val="24"/>
        </w:rPr>
      </w:pPr>
      <w:r w:rsidRPr="00FD2A98">
        <w:rPr>
          <w:color w:val="000000"/>
          <w:sz w:val="24"/>
          <w:szCs w:val="24"/>
        </w:rPr>
        <w:t>31/12/2008 tarihine kadar oda ve Birlik organları ile Birlik Genel Kurulu temsilcilikleri için yapılacak seçimlerde; 40 ıncı maddedeki seçim esasları ile 20 nci, 21 inci, 22 nci, 25 inci, 27 nci, 32 nci, 34 üncü, 35 inci, 38 inci ve 39 uncu maddelerde yer alan görev ve seçim süreleri ile yönetim kurulu ve Birlik genel kurulu temsilcisi üye sayılarına ilişkin hükümler yönünden bu Kanunun değişmeden önceki hükümleri uygulanır.</w:t>
      </w:r>
    </w:p>
    <w:p w14:paraId="6FBC991F" w14:textId="77777777" w:rsidR="00A76CD7" w:rsidRDefault="00A76CD7" w:rsidP="00A76CD7">
      <w:pPr>
        <w:widowControl w:val="0"/>
        <w:spacing w:line="298" w:lineRule="auto"/>
        <w:ind w:firstLine="709"/>
        <w:jc w:val="both"/>
        <w:rPr>
          <w:b/>
          <w:bCs/>
          <w:color w:val="000000"/>
          <w:sz w:val="24"/>
          <w:szCs w:val="24"/>
        </w:rPr>
      </w:pPr>
    </w:p>
    <w:p w14:paraId="314B2C61" w14:textId="77777777" w:rsidR="005D4CFE" w:rsidRPr="00FD2A98" w:rsidRDefault="005D4CFE" w:rsidP="00A76CD7">
      <w:pPr>
        <w:widowControl w:val="0"/>
        <w:spacing w:line="298" w:lineRule="auto"/>
        <w:ind w:firstLine="709"/>
        <w:jc w:val="both"/>
        <w:rPr>
          <w:sz w:val="24"/>
          <w:szCs w:val="24"/>
        </w:rPr>
      </w:pPr>
      <w:r w:rsidRPr="00FD2A98">
        <w:rPr>
          <w:b/>
          <w:bCs/>
          <w:color w:val="000000"/>
          <w:sz w:val="24"/>
          <w:szCs w:val="24"/>
        </w:rPr>
        <w:t>Geçici Madde 11 – (Ek : 10/7/2008-5786/20 md.)</w:t>
      </w:r>
    </w:p>
    <w:p w14:paraId="2BF2514B" w14:textId="77777777" w:rsidR="005D4CFE" w:rsidRPr="00FD2A98" w:rsidRDefault="005D4CFE" w:rsidP="00A76CD7">
      <w:pPr>
        <w:widowControl w:val="0"/>
        <w:spacing w:line="298" w:lineRule="auto"/>
        <w:ind w:firstLine="709"/>
        <w:jc w:val="both"/>
        <w:rPr>
          <w:sz w:val="24"/>
          <w:szCs w:val="24"/>
        </w:rPr>
      </w:pPr>
      <w:r w:rsidRPr="00FD2A98">
        <w:rPr>
          <w:color w:val="000000"/>
          <w:sz w:val="24"/>
          <w:szCs w:val="24"/>
        </w:rPr>
        <w:t>Bu maddenin yürürlüğe girdiği tarihten önce; serbest muhasebeci unvanını almış olanlar ile serbest muhasebecilik stajına devam edenlerden başarılı olanlar; altı ayı geçmemek üzere, TÜRMOB tarafından verilen mesleki uyum eğitimine katılarak bu eğitimi tamamladıkları tarihten itibaren beş yıl içinde yapılacak özel serbest muhasebeci mali müşavirlik sınavlarına beş defa girebilirler. Bu sınavlarda başarılı olanlar, serbest muhasebeci mali müşavir unvanını almaya hak kazanırlar. Mesleki uyum eğitiminin konuları ve ücreti ile yapılacak özel sınavın usul ve esasları Maliye Bakanlığı ile TÜRMOB tarafından müştereken belirlenir.</w:t>
      </w:r>
    </w:p>
    <w:p w14:paraId="0A256BBD" w14:textId="77777777" w:rsidR="005D4CFE" w:rsidRPr="00FD2A98" w:rsidRDefault="005D4CFE" w:rsidP="00A76CD7">
      <w:pPr>
        <w:widowControl w:val="0"/>
        <w:spacing w:line="298" w:lineRule="auto"/>
        <w:ind w:firstLine="709"/>
        <w:jc w:val="both"/>
        <w:rPr>
          <w:sz w:val="24"/>
          <w:szCs w:val="24"/>
        </w:rPr>
      </w:pPr>
      <w:r w:rsidRPr="00FD2A98">
        <w:rPr>
          <w:sz w:val="24"/>
          <w:szCs w:val="24"/>
        </w:rPr>
        <w:t>Söz konusu sınavlarda başarılı olamayanlar veya sınava katılmayanlar ise sadece serbest muhasebeci unvanı ile çalışabilirler, "serbest muhasebeci mali müşavir" unvanını kullanamazlar. Bunlar, 2 nci maddenin (A) fıkrasının (b) ve (c) bentlerinde belirtilen işleri yapamazlar, 45 inci maddede belirtilen yasaklara uymak zorunda olup, meslek mensuplarına ilişkin düzenlemelere tabi tutulurlar. Ayrıca, bunların yapacakları iş ve işlemler karşılığında alacakları ücretler 46 ncı maddeye göre tespit edilmeye devam edilir.</w:t>
      </w:r>
    </w:p>
    <w:p w14:paraId="58A2DBB2" w14:textId="77777777" w:rsidR="005D4CFE" w:rsidRPr="00FD2A98" w:rsidRDefault="005D4CFE" w:rsidP="00A76CD7">
      <w:pPr>
        <w:widowControl w:val="0"/>
        <w:spacing w:line="298" w:lineRule="auto"/>
        <w:ind w:firstLine="709"/>
        <w:jc w:val="both"/>
        <w:rPr>
          <w:sz w:val="24"/>
          <w:szCs w:val="24"/>
        </w:rPr>
      </w:pPr>
      <w:r w:rsidRPr="00FD2A98">
        <w:rPr>
          <w:sz w:val="24"/>
          <w:szCs w:val="24"/>
        </w:rPr>
        <w:t>Bu madde uyarınca serbest muhasebeci mali müşavir unvanını almaya hak kazananların;</w:t>
      </w:r>
    </w:p>
    <w:p w14:paraId="7AD311AE" w14:textId="77777777" w:rsidR="005D4CFE" w:rsidRPr="00FD2A98" w:rsidRDefault="005D4CFE" w:rsidP="00A76CD7">
      <w:pPr>
        <w:widowControl w:val="0"/>
        <w:spacing w:line="298" w:lineRule="auto"/>
        <w:ind w:firstLine="709"/>
        <w:jc w:val="both"/>
        <w:rPr>
          <w:sz w:val="24"/>
          <w:szCs w:val="24"/>
        </w:rPr>
      </w:pPr>
      <w:r w:rsidRPr="00FD2A98">
        <w:rPr>
          <w:sz w:val="24"/>
          <w:szCs w:val="24"/>
        </w:rPr>
        <w:t>a) Yeminli mali müşavirlik sınavına katılabilmeleri için 9 uncu maddede belirtilen şartlara,</w:t>
      </w:r>
    </w:p>
    <w:p w14:paraId="0E5A2E22" w14:textId="77777777" w:rsidR="005D4CFE" w:rsidRPr="00FD2A98" w:rsidRDefault="005D4CFE" w:rsidP="00A76CD7">
      <w:pPr>
        <w:widowControl w:val="0"/>
        <w:spacing w:line="298" w:lineRule="auto"/>
        <w:ind w:firstLine="709"/>
        <w:jc w:val="both"/>
        <w:rPr>
          <w:sz w:val="24"/>
          <w:szCs w:val="24"/>
        </w:rPr>
      </w:pPr>
      <w:r w:rsidRPr="00FD2A98">
        <w:rPr>
          <w:sz w:val="24"/>
          <w:szCs w:val="24"/>
        </w:rPr>
        <w:t>b) İlgili kanunları uyarınca bağımsız denetçi unvanıyla denetim yapabilmeleri için söz konusu mevzuatta belirtilen şartlara,</w:t>
      </w:r>
    </w:p>
    <w:p w14:paraId="34A893D0" w14:textId="77777777" w:rsidR="005D4CFE" w:rsidRPr="00FD2A98" w:rsidRDefault="005D4CFE" w:rsidP="00A76CD7">
      <w:pPr>
        <w:widowControl w:val="0"/>
        <w:spacing w:line="298" w:lineRule="auto"/>
        <w:ind w:firstLine="709"/>
        <w:jc w:val="both"/>
        <w:rPr>
          <w:sz w:val="24"/>
          <w:szCs w:val="24"/>
        </w:rPr>
      </w:pPr>
      <w:r w:rsidRPr="00FD2A98">
        <w:rPr>
          <w:sz w:val="24"/>
          <w:szCs w:val="24"/>
        </w:rPr>
        <w:t>ilave olarak 5 inci maddenin (A) fıkrasının (a) bendinde belirtilen eğitim şartını taşımaları zorunludur.</w:t>
      </w:r>
    </w:p>
    <w:p w14:paraId="423B54A6" w14:textId="77777777" w:rsidR="00A76CD7" w:rsidRDefault="00A76CD7" w:rsidP="00A76CD7">
      <w:pPr>
        <w:widowControl w:val="0"/>
        <w:spacing w:line="298" w:lineRule="auto"/>
        <w:ind w:firstLine="709"/>
        <w:jc w:val="both"/>
        <w:rPr>
          <w:b/>
          <w:bCs/>
          <w:sz w:val="24"/>
          <w:szCs w:val="24"/>
        </w:rPr>
      </w:pPr>
    </w:p>
    <w:p w14:paraId="792B4615" w14:textId="77777777" w:rsidR="005D4CFE" w:rsidRPr="00FD2A98" w:rsidRDefault="005D4CFE" w:rsidP="00A76CD7">
      <w:pPr>
        <w:widowControl w:val="0"/>
        <w:spacing w:line="298" w:lineRule="auto"/>
        <w:ind w:firstLine="709"/>
        <w:jc w:val="both"/>
        <w:rPr>
          <w:sz w:val="24"/>
          <w:szCs w:val="24"/>
        </w:rPr>
      </w:pPr>
      <w:r w:rsidRPr="00FD2A98">
        <w:rPr>
          <w:b/>
          <w:bCs/>
          <w:sz w:val="24"/>
          <w:szCs w:val="24"/>
        </w:rPr>
        <w:lastRenderedPageBreak/>
        <w:t>Geçici Madde 12 – (Ek : 10/7/2008-5786/20 md.)</w:t>
      </w:r>
    </w:p>
    <w:p w14:paraId="0C2C9568" w14:textId="77777777" w:rsidR="005D4CFE" w:rsidRPr="00FD2A98" w:rsidRDefault="005D4CFE" w:rsidP="00A76CD7">
      <w:pPr>
        <w:widowControl w:val="0"/>
        <w:spacing w:line="298" w:lineRule="auto"/>
        <w:ind w:firstLine="709"/>
        <w:jc w:val="both"/>
        <w:rPr>
          <w:sz w:val="24"/>
          <w:szCs w:val="24"/>
        </w:rPr>
      </w:pPr>
      <w:r w:rsidRPr="00FD2A98">
        <w:rPr>
          <w:sz w:val="24"/>
          <w:szCs w:val="24"/>
        </w:rPr>
        <w:t>Bu maddenin yürürlüğe girdiği tarihten önce; kanunları uyarınca vergi inceleme yetkisi almış olanlardan bilanço esasında defter tutan özel kuruluşların muhasebe birimlerinde birinci derece imza yetkisini haiz, muhasebenin fiilen sevk ve idare edilmesinden veya mali denetiminden sorumlu bulunanların bu hizmetlerinde geçen süreleri ya da yeminli mali müşavirlik ve serbest muhasebeci mali müşavirlik şirketlerinde geçen hizmet süreleri ile serbest muhasebeci mali müşavirlerden bir işyerine bağlı olarak çalışanların bu süreleri, 9 uncu maddenin birinci fıkrasının (a) bendinde belirtilen sürenin hesabında dikkate alınır.</w:t>
      </w:r>
    </w:p>
    <w:p w14:paraId="256C8156" w14:textId="77777777" w:rsidR="005D4CFE" w:rsidRPr="00FD2A98" w:rsidRDefault="005D4CFE" w:rsidP="00A76CD7">
      <w:pPr>
        <w:widowControl w:val="0"/>
        <w:spacing w:line="307" w:lineRule="auto"/>
        <w:ind w:firstLine="709"/>
        <w:jc w:val="both"/>
        <w:rPr>
          <w:sz w:val="24"/>
          <w:szCs w:val="24"/>
        </w:rPr>
      </w:pPr>
      <w:r w:rsidRPr="00FD2A98">
        <w:rPr>
          <w:sz w:val="24"/>
          <w:szCs w:val="24"/>
        </w:rPr>
        <w:t>Bu madde kapsamında bulunanlardan 9 uncu maddenin birinci fıkrasının (a) bendinde belirtilen süreyi tamamlamadığı gerekçesiyle ruhsatı iptal edilmiş olanlara, Birliğe başvurmaları halinde yeniden sınava girmelerine gerek kalmaksızın yeminli mali müşavirlik ruhsatı verilir.</w:t>
      </w:r>
    </w:p>
    <w:p w14:paraId="4EAA8FD1" w14:textId="77777777" w:rsidR="00A76CD7" w:rsidRDefault="00A76CD7" w:rsidP="00A76CD7">
      <w:pPr>
        <w:widowControl w:val="0"/>
        <w:spacing w:line="307" w:lineRule="auto"/>
        <w:ind w:firstLine="709"/>
        <w:jc w:val="both"/>
        <w:rPr>
          <w:b/>
          <w:bCs/>
          <w:sz w:val="24"/>
          <w:szCs w:val="24"/>
        </w:rPr>
      </w:pPr>
    </w:p>
    <w:p w14:paraId="005C1B06" w14:textId="77777777" w:rsidR="005D4CFE" w:rsidRPr="00FD2A98" w:rsidRDefault="005D4CFE" w:rsidP="00A76CD7">
      <w:pPr>
        <w:widowControl w:val="0"/>
        <w:spacing w:line="307" w:lineRule="auto"/>
        <w:ind w:firstLine="709"/>
        <w:jc w:val="both"/>
        <w:rPr>
          <w:sz w:val="24"/>
          <w:szCs w:val="24"/>
        </w:rPr>
      </w:pPr>
      <w:r w:rsidRPr="00FD2A98">
        <w:rPr>
          <w:b/>
          <w:bCs/>
          <w:sz w:val="24"/>
          <w:szCs w:val="24"/>
        </w:rPr>
        <w:t>Geçici Madde 13 – (Ek : 10/7/2008-5786/20 md.)</w:t>
      </w:r>
    </w:p>
    <w:p w14:paraId="68855D57" w14:textId="77777777" w:rsidR="005D4CFE" w:rsidRPr="00FD2A98" w:rsidRDefault="005D4CFE" w:rsidP="00A76CD7">
      <w:pPr>
        <w:widowControl w:val="0"/>
        <w:spacing w:line="307" w:lineRule="auto"/>
        <w:ind w:firstLine="709"/>
        <w:jc w:val="both"/>
        <w:rPr>
          <w:sz w:val="24"/>
          <w:szCs w:val="24"/>
        </w:rPr>
      </w:pPr>
      <w:r w:rsidRPr="00FD2A98">
        <w:rPr>
          <w:sz w:val="24"/>
          <w:szCs w:val="24"/>
        </w:rPr>
        <w:t>Bu maddenin yürürlüğe girdiği tarihten sonra yapılacak ilk seçimde, her oda, üye sayısına bağlı olmaksızın seçeceği üç temsilciye ilâve olarak, üyelerinin altmışta biri oranında Birlik Genel Kurul temsilcisi ve aynı sayıya kadar yedek temsilci seçer.</w:t>
      </w:r>
    </w:p>
    <w:p w14:paraId="5F5ABA3B" w14:textId="77777777" w:rsidR="005D4CFE" w:rsidRPr="00A76CD7" w:rsidRDefault="005D4CFE" w:rsidP="00A76CD7">
      <w:pPr>
        <w:pStyle w:val="3-normalyaz"/>
        <w:widowControl w:val="0"/>
        <w:spacing w:line="307" w:lineRule="auto"/>
        <w:ind w:firstLine="709"/>
        <w:rPr>
          <w:spacing w:val="-4"/>
          <w:sz w:val="24"/>
          <w:szCs w:val="24"/>
        </w:rPr>
      </w:pPr>
      <w:r w:rsidRPr="00A76CD7">
        <w:rPr>
          <w:b/>
          <w:bCs/>
          <w:spacing w:val="-4"/>
          <w:sz w:val="24"/>
          <w:szCs w:val="24"/>
        </w:rPr>
        <w:t xml:space="preserve">(Ek fıkra: 16/6/2009-5904/38 md.) </w:t>
      </w:r>
      <w:r w:rsidRPr="00A76CD7">
        <w:rPr>
          <w:spacing w:val="-4"/>
          <w:sz w:val="24"/>
          <w:szCs w:val="24"/>
        </w:rPr>
        <w:t>Bu fıkranın yürürlüğe girmesini müteakip, Birlik olağan genel kurulu toplanıncaya kadar, Kanunun, Birlik tarafından yönetmelikle düzenlenmesini öngördüğü konularda yönetmelikleri hazırlamaya ya da mevcut yönetmeliklerde değişiklik yapmaya Birlik Yönetim Kurulu yetkili olup, bunlar Maliye Bakanlığının uygun görüşü alınarak Resmi Gazetede yayımlanır. Bu düzenlemelerle ilgili olarak 33 üncü maddenin birinci fıkrasının (b) bendi uygulanmaz.</w:t>
      </w:r>
    </w:p>
    <w:p w14:paraId="36A759AD" w14:textId="77777777" w:rsidR="005D4CFE" w:rsidRPr="00FD2A98" w:rsidRDefault="005D4CFE" w:rsidP="00A76CD7">
      <w:pPr>
        <w:pStyle w:val="3-normalyaz"/>
        <w:widowControl w:val="0"/>
        <w:spacing w:line="307" w:lineRule="auto"/>
        <w:ind w:firstLine="709"/>
        <w:rPr>
          <w:sz w:val="24"/>
          <w:szCs w:val="24"/>
        </w:rPr>
      </w:pPr>
      <w:r w:rsidRPr="00FD2A98">
        <w:rPr>
          <w:b/>
          <w:bCs/>
          <w:sz w:val="24"/>
          <w:szCs w:val="24"/>
        </w:rPr>
        <w:t xml:space="preserve">(Ek fıkra: 16/6/2009-5904/38 md.) </w:t>
      </w:r>
      <w:r w:rsidRPr="00FD2A98">
        <w:rPr>
          <w:sz w:val="24"/>
          <w:szCs w:val="24"/>
        </w:rPr>
        <w:t>Birlik ve odaların 2010 yılı bütçesi, 2009 yılı bütçesi gelir ve giderleriyle birlikte yüzde ona kadar artırılmak suretiyle Birlik ve oda yönetimleri tarafından düzenlenir ve uygulanır.</w:t>
      </w:r>
    </w:p>
    <w:p w14:paraId="4D281F6F" w14:textId="77777777" w:rsidR="00A76CD7" w:rsidRDefault="00A76CD7" w:rsidP="00A76CD7">
      <w:pPr>
        <w:widowControl w:val="0"/>
        <w:spacing w:line="307" w:lineRule="auto"/>
        <w:ind w:firstLine="709"/>
        <w:jc w:val="both"/>
        <w:rPr>
          <w:b/>
          <w:bCs/>
          <w:sz w:val="24"/>
          <w:szCs w:val="24"/>
        </w:rPr>
      </w:pPr>
    </w:p>
    <w:p w14:paraId="174ABA25" w14:textId="77777777" w:rsidR="005D4CFE" w:rsidRPr="00FD2A98" w:rsidRDefault="005D4CFE" w:rsidP="00A76CD7">
      <w:pPr>
        <w:widowControl w:val="0"/>
        <w:spacing w:line="307" w:lineRule="auto"/>
        <w:ind w:firstLine="709"/>
        <w:jc w:val="both"/>
        <w:rPr>
          <w:sz w:val="24"/>
          <w:szCs w:val="24"/>
        </w:rPr>
      </w:pPr>
      <w:r w:rsidRPr="00FD2A98">
        <w:rPr>
          <w:b/>
          <w:bCs/>
          <w:sz w:val="24"/>
          <w:szCs w:val="24"/>
        </w:rPr>
        <w:t>Geçici Madde 14 – (Ek : 10/7/2008-5786/20 md.)</w:t>
      </w:r>
    </w:p>
    <w:p w14:paraId="28D3E899" w14:textId="77777777" w:rsidR="005D4CFE" w:rsidRPr="00FD2A98" w:rsidRDefault="005D4CFE" w:rsidP="00A76CD7">
      <w:pPr>
        <w:widowControl w:val="0"/>
        <w:spacing w:line="307" w:lineRule="auto"/>
        <w:ind w:firstLine="709"/>
        <w:jc w:val="both"/>
        <w:rPr>
          <w:sz w:val="24"/>
          <w:szCs w:val="24"/>
        </w:rPr>
      </w:pPr>
      <w:r w:rsidRPr="00FD2A98">
        <w:rPr>
          <w:sz w:val="24"/>
          <w:szCs w:val="24"/>
        </w:rPr>
        <w:t>Bu maddenin yürürlüğe girdiği tarihten önce oda nezdinde staj dosyası açtırmış ve staja başlama sınavını kazanmış olanlar hakkında, 5 inci maddenin (A) fıkrasının (b) bendinin bu Kanunla değişmeden önceki hükmü uygulanır.</w:t>
      </w:r>
    </w:p>
    <w:p w14:paraId="648EF02D" w14:textId="77777777" w:rsidR="00A76CD7" w:rsidRDefault="00A76CD7" w:rsidP="00A76CD7">
      <w:pPr>
        <w:pStyle w:val="nor2"/>
        <w:widowControl w:val="0"/>
        <w:spacing w:line="307" w:lineRule="auto"/>
        <w:ind w:firstLine="709"/>
        <w:rPr>
          <w:rFonts w:ascii="Times New Roman" w:hAnsi="Times New Roman" w:cs="Times New Roman"/>
          <w:i/>
          <w:iCs/>
          <w:sz w:val="24"/>
          <w:szCs w:val="24"/>
        </w:rPr>
      </w:pPr>
    </w:p>
    <w:p w14:paraId="5AA0C9D5" w14:textId="77777777" w:rsidR="005D4CFE" w:rsidRPr="00A76CD7" w:rsidRDefault="005D4CFE" w:rsidP="00A76CD7">
      <w:pPr>
        <w:pStyle w:val="nor2"/>
        <w:widowControl w:val="0"/>
        <w:spacing w:line="307" w:lineRule="auto"/>
        <w:ind w:firstLine="709"/>
        <w:rPr>
          <w:rFonts w:ascii="Times New Roman" w:hAnsi="Times New Roman" w:cs="Times New Roman"/>
          <w:b/>
          <w:sz w:val="24"/>
          <w:szCs w:val="24"/>
        </w:rPr>
      </w:pPr>
      <w:r w:rsidRPr="00A76CD7">
        <w:rPr>
          <w:rFonts w:ascii="Times New Roman" w:hAnsi="Times New Roman" w:cs="Times New Roman"/>
          <w:b/>
          <w:iCs/>
          <w:sz w:val="24"/>
          <w:szCs w:val="24"/>
        </w:rPr>
        <w:t>Yürürlük</w:t>
      </w:r>
    </w:p>
    <w:p w14:paraId="656BE843" w14:textId="77777777" w:rsidR="005D4CFE" w:rsidRPr="00FD2A98" w:rsidRDefault="005D4CFE" w:rsidP="00A76CD7">
      <w:pPr>
        <w:pStyle w:val="nor2"/>
        <w:widowControl w:val="0"/>
        <w:spacing w:line="307" w:lineRule="auto"/>
        <w:ind w:firstLine="709"/>
        <w:rPr>
          <w:rFonts w:ascii="Times New Roman" w:hAnsi="Times New Roman" w:cs="Times New Roman"/>
          <w:sz w:val="24"/>
          <w:szCs w:val="24"/>
        </w:rPr>
      </w:pPr>
      <w:r w:rsidRPr="00FD2A98">
        <w:rPr>
          <w:rFonts w:ascii="Times New Roman" w:hAnsi="Times New Roman" w:cs="Times New Roman"/>
          <w:b/>
          <w:bCs/>
          <w:sz w:val="24"/>
          <w:szCs w:val="24"/>
        </w:rPr>
        <w:t xml:space="preserve">Madde 51 – </w:t>
      </w:r>
      <w:r w:rsidRPr="00FD2A98">
        <w:rPr>
          <w:rFonts w:ascii="Times New Roman" w:hAnsi="Times New Roman" w:cs="Times New Roman"/>
          <w:sz w:val="24"/>
          <w:szCs w:val="24"/>
        </w:rPr>
        <w:t>Bu Kanun yayımı tarihinde yürürlüğe girer.</w:t>
      </w:r>
    </w:p>
    <w:p w14:paraId="77BA4427" w14:textId="77777777" w:rsidR="00A76CD7" w:rsidRDefault="00A76CD7" w:rsidP="00A76CD7">
      <w:pPr>
        <w:pStyle w:val="nor2"/>
        <w:widowControl w:val="0"/>
        <w:spacing w:line="307" w:lineRule="auto"/>
        <w:ind w:firstLine="709"/>
        <w:rPr>
          <w:rFonts w:ascii="Times New Roman" w:hAnsi="Times New Roman" w:cs="Times New Roman"/>
          <w:i/>
          <w:iCs/>
          <w:sz w:val="24"/>
          <w:szCs w:val="24"/>
        </w:rPr>
      </w:pPr>
    </w:p>
    <w:p w14:paraId="3FD58900" w14:textId="77777777" w:rsidR="005D4CFE" w:rsidRPr="00A76CD7" w:rsidRDefault="005D4CFE" w:rsidP="00A76CD7">
      <w:pPr>
        <w:pStyle w:val="nor2"/>
        <w:widowControl w:val="0"/>
        <w:spacing w:line="307" w:lineRule="auto"/>
        <w:ind w:firstLine="709"/>
        <w:rPr>
          <w:rFonts w:ascii="Times New Roman" w:hAnsi="Times New Roman" w:cs="Times New Roman"/>
          <w:b/>
          <w:sz w:val="24"/>
          <w:szCs w:val="24"/>
        </w:rPr>
      </w:pPr>
      <w:r w:rsidRPr="00A76CD7">
        <w:rPr>
          <w:rFonts w:ascii="Times New Roman" w:hAnsi="Times New Roman" w:cs="Times New Roman"/>
          <w:b/>
          <w:iCs/>
          <w:sz w:val="24"/>
          <w:szCs w:val="24"/>
        </w:rPr>
        <w:t>Yürütme</w:t>
      </w:r>
    </w:p>
    <w:p w14:paraId="7DF59026" w14:textId="77777777" w:rsidR="005D4CFE" w:rsidRPr="00FD2A98" w:rsidRDefault="005D4CFE" w:rsidP="00A76CD7">
      <w:pPr>
        <w:pStyle w:val="maddebasl0"/>
        <w:widowControl w:val="0"/>
        <w:spacing w:before="0" w:line="307" w:lineRule="auto"/>
        <w:ind w:firstLine="709"/>
        <w:jc w:val="both"/>
        <w:rPr>
          <w:rFonts w:ascii="Times New Roman" w:hAnsi="Times New Roman" w:cs="Times New Roman"/>
          <w:sz w:val="24"/>
          <w:szCs w:val="24"/>
        </w:rPr>
      </w:pPr>
      <w:r w:rsidRPr="00FD2A98">
        <w:rPr>
          <w:rFonts w:ascii="Times New Roman" w:hAnsi="Times New Roman" w:cs="Times New Roman"/>
          <w:b/>
          <w:bCs/>
          <w:i w:val="0"/>
          <w:iCs w:val="0"/>
          <w:sz w:val="24"/>
          <w:szCs w:val="24"/>
        </w:rPr>
        <w:t xml:space="preserve">Madde 52 – </w:t>
      </w:r>
      <w:r w:rsidRPr="00FD2A98">
        <w:rPr>
          <w:rFonts w:ascii="Times New Roman" w:hAnsi="Times New Roman" w:cs="Times New Roman"/>
          <w:i w:val="0"/>
          <w:iCs w:val="0"/>
          <w:sz w:val="24"/>
          <w:szCs w:val="24"/>
        </w:rPr>
        <w:t>Bu Kanun hükümlerini Bakanlar Kurulu yürütür.</w:t>
      </w:r>
    </w:p>
    <w:p w14:paraId="50A80920" w14:textId="77777777" w:rsidR="00A76CD7" w:rsidRDefault="005D4CFE" w:rsidP="00A76CD7">
      <w:pPr>
        <w:pStyle w:val="Nor5"/>
        <w:widowControl w:val="0"/>
        <w:spacing w:line="307" w:lineRule="auto"/>
        <w:jc w:val="center"/>
        <w:rPr>
          <w:b/>
          <w:sz w:val="24"/>
          <w:szCs w:val="24"/>
        </w:rPr>
      </w:pPr>
      <w:r w:rsidRPr="00FD2A98">
        <w:rPr>
          <w:rFonts w:ascii="Times New Roman" w:hAnsi="Times New Roman"/>
          <w:color w:val="000000"/>
          <w:sz w:val="24"/>
          <w:szCs w:val="24"/>
        </w:rPr>
        <w:br w:type="page"/>
      </w:r>
      <w:r w:rsidRPr="00FD2A98">
        <w:rPr>
          <w:b/>
          <w:sz w:val="24"/>
          <w:szCs w:val="24"/>
        </w:rPr>
        <w:lastRenderedPageBreak/>
        <w:t>3568 SAYILI KANUNA EK VE DEĞİŞİKLİK GETİREN</w:t>
      </w:r>
      <w:r w:rsidR="00A76CD7">
        <w:rPr>
          <w:b/>
          <w:sz w:val="24"/>
          <w:szCs w:val="24"/>
        </w:rPr>
        <w:t xml:space="preserve"> </w:t>
      </w:r>
      <w:r w:rsidRPr="00FD2A98">
        <w:rPr>
          <w:b/>
          <w:sz w:val="24"/>
          <w:szCs w:val="24"/>
        </w:rPr>
        <w:t>MEVZUATIN VEYA</w:t>
      </w:r>
    </w:p>
    <w:p w14:paraId="5972EC43" w14:textId="77777777" w:rsidR="00A76CD7" w:rsidRDefault="005D4CFE" w:rsidP="00A76CD7">
      <w:pPr>
        <w:pStyle w:val="Nor5"/>
        <w:widowControl w:val="0"/>
        <w:spacing w:line="307" w:lineRule="auto"/>
        <w:jc w:val="center"/>
        <w:rPr>
          <w:b/>
          <w:sz w:val="24"/>
          <w:szCs w:val="24"/>
        </w:rPr>
      </w:pPr>
      <w:r w:rsidRPr="00FD2A98">
        <w:rPr>
          <w:b/>
          <w:sz w:val="24"/>
          <w:szCs w:val="24"/>
        </w:rPr>
        <w:t>ANAYASA MAHKEMESİ TARAFINDAN İPTAL ED</w:t>
      </w:r>
      <w:r w:rsidRPr="00FD2A98">
        <w:rPr>
          <w:b/>
          <w:sz w:val="24"/>
          <w:szCs w:val="24"/>
        </w:rPr>
        <w:t>İ</w:t>
      </w:r>
      <w:r w:rsidRPr="00FD2A98">
        <w:rPr>
          <w:b/>
          <w:sz w:val="24"/>
          <w:szCs w:val="24"/>
        </w:rPr>
        <w:t>LEN HÜKÜMLERİN</w:t>
      </w:r>
    </w:p>
    <w:p w14:paraId="28DEA5CD" w14:textId="77777777" w:rsidR="005D4CFE" w:rsidRPr="00FD2A98" w:rsidRDefault="005D4CFE" w:rsidP="00A76CD7">
      <w:pPr>
        <w:pStyle w:val="Nor5"/>
        <w:widowControl w:val="0"/>
        <w:spacing w:line="307" w:lineRule="auto"/>
        <w:jc w:val="center"/>
        <w:rPr>
          <w:b/>
          <w:sz w:val="24"/>
          <w:szCs w:val="24"/>
        </w:rPr>
      </w:pPr>
      <w:r w:rsidRPr="00FD2A98">
        <w:rPr>
          <w:b/>
          <w:sz w:val="24"/>
          <w:szCs w:val="24"/>
        </w:rPr>
        <w:t>YÜRÜRLÜĞE GİRİŞ TARİHİNİ</w:t>
      </w:r>
      <w:r w:rsidR="00A76CD7">
        <w:rPr>
          <w:b/>
          <w:sz w:val="24"/>
          <w:szCs w:val="24"/>
        </w:rPr>
        <w:t xml:space="preserve"> </w:t>
      </w:r>
      <w:r w:rsidRPr="00FD2A98">
        <w:rPr>
          <w:b/>
          <w:sz w:val="24"/>
          <w:szCs w:val="24"/>
        </w:rPr>
        <w:t>GÖSTERİR LİSTE</w:t>
      </w:r>
    </w:p>
    <w:p w14:paraId="008B6CB0" w14:textId="77777777" w:rsidR="005D4CFE" w:rsidRPr="00FD2A98" w:rsidRDefault="005D4CFE" w:rsidP="00A76CD7">
      <w:pPr>
        <w:widowControl w:val="0"/>
        <w:autoSpaceDE w:val="0"/>
        <w:autoSpaceDN w:val="0"/>
        <w:adjustRightInd w:val="0"/>
        <w:spacing w:line="120" w:lineRule="auto"/>
        <w:jc w:val="center"/>
        <w:rPr>
          <w:sz w:val="24"/>
          <w:szCs w:val="24"/>
          <w:lang w:eastAsia="en-US"/>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2411"/>
        <w:gridCol w:w="3686"/>
        <w:gridCol w:w="2975"/>
      </w:tblGrid>
      <w:tr w:rsidR="00A76CD7" w:rsidRPr="00FD2A98" w14:paraId="760F2D86" w14:textId="77777777" w:rsidTr="00A76CD7">
        <w:trPr>
          <w:trHeight w:val="20"/>
          <w:jc w:val="center"/>
        </w:trPr>
        <w:tc>
          <w:tcPr>
            <w:tcW w:w="2411" w:type="dxa"/>
            <w:shd w:val="clear" w:color="auto" w:fill="auto"/>
            <w:vAlign w:val="center"/>
          </w:tcPr>
          <w:p w14:paraId="7FD54CCA" w14:textId="77777777" w:rsidR="005D4CFE" w:rsidRPr="00FD2A98" w:rsidRDefault="005D4CFE" w:rsidP="00A76CD7">
            <w:pPr>
              <w:widowControl w:val="0"/>
              <w:autoSpaceDE w:val="0"/>
              <w:autoSpaceDN w:val="0"/>
              <w:adjustRightInd w:val="0"/>
              <w:spacing w:line="307" w:lineRule="auto"/>
              <w:jc w:val="center"/>
              <w:rPr>
                <w:rFonts w:eastAsia="Calibri"/>
                <w:b/>
                <w:sz w:val="24"/>
                <w:szCs w:val="24"/>
                <w:lang w:eastAsia="en-US"/>
              </w:rPr>
            </w:pPr>
            <w:r w:rsidRPr="00FD2A98">
              <w:rPr>
                <w:rFonts w:eastAsia="Calibri"/>
                <w:b/>
                <w:sz w:val="24"/>
                <w:szCs w:val="24"/>
                <w:lang w:eastAsia="en-US"/>
              </w:rPr>
              <w:t>Değiştiren</w:t>
            </w:r>
            <w:r w:rsidR="00A76CD7">
              <w:rPr>
                <w:rFonts w:eastAsia="Calibri"/>
                <w:b/>
                <w:sz w:val="24"/>
                <w:szCs w:val="24"/>
                <w:lang w:eastAsia="en-US"/>
              </w:rPr>
              <w:t xml:space="preserve"> </w:t>
            </w:r>
            <w:r w:rsidRPr="00FD2A98">
              <w:rPr>
                <w:rFonts w:eastAsia="Calibri"/>
                <w:b/>
                <w:sz w:val="24"/>
                <w:szCs w:val="24"/>
                <w:lang w:eastAsia="en-US"/>
              </w:rPr>
              <w:t>Kan</w:t>
            </w:r>
            <w:r w:rsidRPr="00FD2A98">
              <w:rPr>
                <w:rFonts w:eastAsia="Calibri"/>
                <w:b/>
                <w:sz w:val="24"/>
                <w:szCs w:val="24"/>
                <w:lang w:eastAsia="en-US"/>
              </w:rPr>
              <w:t>u</w:t>
            </w:r>
            <w:r w:rsidRPr="00FD2A98">
              <w:rPr>
                <w:rFonts w:eastAsia="Calibri"/>
                <w:b/>
                <w:sz w:val="24"/>
                <w:szCs w:val="24"/>
                <w:lang w:eastAsia="en-US"/>
              </w:rPr>
              <w:t>nun/</w:t>
            </w:r>
            <w:r w:rsidR="00A76CD7">
              <w:rPr>
                <w:rFonts w:eastAsia="Calibri"/>
                <w:b/>
                <w:sz w:val="24"/>
                <w:szCs w:val="24"/>
                <w:lang w:eastAsia="en-US"/>
              </w:rPr>
              <w:t xml:space="preserve"> </w:t>
            </w:r>
            <w:r w:rsidRPr="00FD2A98">
              <w:rPr>
                <w:rFonts w:eastAsia="Calibri"/>
                <w:b/>
                <w:sz w:val="24"/>
                <w:szCs w:val="24"/>
                <w:lang w:eastAsia="en-US"/>
              </w:rPr>
              <w:t>KHK’nin/İptal Eden Anayasa Mahkemesi Kar</w:t>
            </w:r>
            <w:r w:rsidRPr="00FD2A98">
              <w:rPr>
                <w:rFonts w:eastAsia="Calibri"/>
                <w:b/>
                <w:sz w:val="24"/>
                <w:szCs w:val="24"/>
                <w:lang w:eastAsia="en-US"/>
              </w:rPr>
              <w:t>a</w:t>
            </w:r>
            <w:r w:rsidRPr="00FD2A98">
              <w:rPr>
                <w:rFonts w:eastAsia="Calibri"/>
                <w:b/>
                <w:sz w:val="24"/>
                <w:szCs w:val="24"/>
                <w:lang w:eastAsia="en-US"/>
              </w:rPr>
              <w:t>rının Numarası</w:t>
            </w:r>
          </w:p>
        </w:tc>
        <w:tc>
          <w:tcPr>
            <w:tcW w:w="3686" w:type="dxa"/>
            <w:shd w:val="clear" w:color="auto" w:fill="auto"/>
            <w:vAlign w:val="center"/>
          </w:tcPr>
          <w:p w14:paraId="34EFCBB5" w14:textId="77777777" w:rsidR="005D4CFE" w:rsidRPr="00FD2A98" w:rsidRDefault="00A76CD7" w:rsidP="00A76CD7">
            <w:pPr>
              <w:widowControl w:val="0"/>
              <w:autoSpaceDE w:val="0"/>
              <w:autoSpaceDN w:val="0"/>
              <w:adjustRightInd w:val="0"/>
              <w:spacing w:line="307" w:lineRule="auto"/>
              <w:jc w:val="center"/>
              <w:rPr>
                <w:rFonts w:eastAsia="Calibri"/>
                <w:b/>
                <w:sz w:val="24"/>
                <w:szCs w:val="24"/>
                <w:lang w:eastAsia="en-US"/>
              </w:rPr>
            </w:pPr>
            <w:r w:rsidRPr="00FD2A98">
              <w:rPr>
                <w:rFonts w:eastAsia="Calibri"/>
                <w:b/>
                <w:sz w:val="24"/>
                <w:szCs w:val="24"/>
                <w:lang w:eastAsia="en-US"/>
              </w:rPr>
              <w:t xml:space="preserve">3568 Sayılı </w:t>
            </w:r>
            <w:r w:rsidR="005D4CFE" w:rsidRPr="00FD2A98">
              <w:rPr>
                <w:rFonts w:eastAsia="Calibri"/>
                <w:b/>
                <w:sz w:val="24"/>
                <w:szCs w:val="24"/>
                <w:lang w:eastAsia="en-US"/>
              </w:rPr>
              <w:t xml:space="preserve">Kanunun </w:t>
            </w:r>
            <w:r w:rsidRPr="00FD2A98">
              <w:rPr>
                <w:rFonts w:eastAsia="Calibri"/>
                <w:b/>
                <w:sz w:val="24"/>
                <w:szCs w:val="24"/>
                <w:lang w:eastAsia="en-US"/>
              </w:rPr>
              <w:t xml:space="preserve">Değişen </w:t>
            </w:r>
            <w:r>
              <w:rPr>
                <w:rFonts w:eastAsia="Calibri"/>
                <w:b/>
                <w:sz w:val="24"/>
                <w:szCs w:val="24"/>
                <w:lang w:eastAsia="en-US"/>
              </w:rPr>
              <w:t>v</w:t>
            </w:r>
            <w:r w:rsidRPr="00FD2A98">
              <w:rPr>
                <w:rFonts w:eastAsia="Calibri"/>
                <w:b/>
                <w:sz w:val="24"/>
                <w:szCs w:val="24"/>
                <w:lang w:eastAsia="en-US"/>
              </w:rPr>
              <w:t>eya İptal Edilen Maddeleri</w:t>
            </w:r>
          </w:p>
        </w:tc>
        <w:tc>
          <w:tcPr>
            <w:tcW w:w="2975" w:type="dxa"/>
            <w:shd w:val="clear" w:color="auto" w:fill="auto"/>
            <w:vAlign w:val="center"/>
          </w:tcPr>
          <w:p w14:paraId="6E66BA8A" w14:textId="77777777" w:rsidR="005D4CFE" w:rsidRPr="00FD2A98" w:rsidRDefault="005D4CFE" w:rsidP="00A76CD7">
            <w:pPr>
              <w:widowControl w:val="0"/>
              <w:autoSpaceDE w:val="0"/>
              <w:autoSpaceDN w:val="0"/>
              <w:adjustRightInd w:val="0"/>
              <w:spacing w:line="307" w:lineRule="auto"/>
              <w:jc w:val="center"/>
              <w:rPr>
                <w:rFonts w:eastAsia="Calibri"/>
                <w:b/>
                <w:sz w:val="24"/>
                <w:szCs w:val="24"/>
                <w:lang w:eastAsia="en-US"/>
              </w:rPr>
            </w:pPr>
            <w:r w:rsidRPr="00FD2A98">
              <w:rPr>
                <w:rFonts w:eastAsia="Calibri"/>
                <w:b/>
                <w:sz w:val="24"/>
                <w:szCs w:val="24"/>
                <w:lang w:eastAsia="en-US"/>
              </w:rPr>
              <w:t>Yürürlüğe Giriş</w:t>
            </w:r>
            <w:r w:rsidR="00A76CD7">
              <w:rPr>
                <w:rFonts w:eastAsia="Calibri"/>
                <w:b/>
                <w:sz w:val="24"/>
                <w:szCs w:val="24"/>
                <w:lang w:eastAsia="en-US"/>
              </w:rPr>
              <w:t xml:space="preserve"> </w:t>
            </w:r>
            <w:r w:rsidRPr="00FD2A98">
              <w:rPr>
                <w:rFonts w:eastAsia="Calibri"/>
                <w:b/>
                <w:sz w:val="24"/>
                <w:szCs w:val="24"/>
                <w:lang w:eastAsia="en-US"/>
              </w:rPr>
              <w:t>T</w:t>
            </w:r>
            <w:r w:rsidRPr="00FD2A98">
              <w:rPr>
                <w:rFonts w:eastAsia="Calibri"/>
                <w:b/>
                <w:sz w:val="24"/>
                <w:szCs w:val="24"/>
                <w:lang w:eastAsia="en-US"/>
              </w:rPr>
              <w:t>a</w:t>
            </w:r>
            <w:r w:rsidRPr="00FD2A98">
              <w:rPr>
                <w:rFonts w:eastAsia="Calibri"/>
                <w:b/>
                <w:sz w:val="24"/>
                <w:szCs w:val="24"/>
                <w:lang w:eastAsia="en-US"/>
              </w:rPr>
              <w:t>rihi</w:t>
            </w:r>
          </w:p>
        </w:tc>
      </w:tr>
      <w:tr w:rsidR="00A76CD7" w:rsidRPr="00FD2A98" w14:paraId="59FDAF2E" w14:textId="77777777" w:rsidTr="00A76CD7">
        <w:trPr>
          <w:trHeight w:val="20"/>
          <w:jc w:val="center"/>
        </w:trPr>
        <w:tc>
          <w:tcPr>
            <w:tcW w:w="2411" w:type="dxa"/>
            <w:shd w:val="clear" w:color="auto" w:fill="auto"/>
            <w:vAlign w:val="center"/>
          </w:tcPr>
          <w:p w14:paraId="3F527560" w14:textId="77777777" w:rsidR="005D4CFE" w:rsidRPr="00FD2A98" w:rsidRDefault="005D4CFE" w:rsidP="00A76CD7">
            <w:pPr>
              <w:widowControl w:val="0"/>
              <w:autoSpaceDE w:val="0"/>
              <w:autoSpaceDN w:val="0"/>
              <w:adjustRightInd w:val="0"/>
              <w:spacing w:line="307" w:lineRule="auto"/>
              <w:jc w:val="center"/>
              <w:rPr>
                <w:rFonts w:eastAsia="Calibri"/>
                <w:sz w:val="24"/>
                <w:szCs w:val="24"/>
                <w:lang w:eastAsia="en-US"/>
              </w:rPr>
            </w:pPr>
            <w:r w:rsidRPr="00FD2A98">
              <w:rPr>
                <w:sz w:val="24"/>
                <w:szCs w:val="24"/>
              </w:rPr>
              <w:t>4276</w:t>
            </w:r>
          </w:p>
        </w:tc>
        <w:tc>
          <w:tcPr>
            <w:tcW w:w="3686" w:type="dxa"/>
            <w:shd w:val="clear" w:color="auto" w:fill="auto"/>
            <w:vAlign w:val="center"/>
          </w:tcPr>
          <w:p w14:paraId="596DBBEA" w14:textId="77777777" w:rsidR="005D4CFE" w:rsidRPr="00FD2A98" w:rsidRDefault="002F59BB" w:rsidP="00A76CD7">
            <w:pPr>
              <w:widowControl w:val="0"/>
              <w:autoSpaceDE w:val="0"/>
              <w:autoSpaceDN w:val="0"/>
              <w:adjustRightInd w:val="0"/>
              <w:spacing w:line="307" w:lineRule="auto"/>
              <w:jc w:val="center"/>
              <w:rPr>
                <w:rFonts w:eastAsia="Calibri"/>
                <w:sz w:val="24"/>
                <w:szCs w:val="24"/>
                <w:lang w:eastAsia="en-US"/>
              </w:rPr>
            </w:pPr>
            <w:r>
              <w:rPr>
                <w:sz w:val="24"/>
                <w:szCs w:val="24"/>
              </w:rPr>
              <w:t>14, 15, 28</w:t>
            </w:r>
          </w:p>
        </w:tc>
        <w:tc>
          <w:tcPr>
            <w:tcW w:w="2975" w:type="dxa"/>
            <w:shd w:val="clear" w:color="auto" w:fill="auto"/>
            <w:vAlign w:val="center"/>
          </w:tcPr>
          <w:p w14:paraId="61CEEA41" w14:textId="77777777" w:rsidR="005D4CFE" w:rsidRPr="00FD2A98" w:rsidRDefault="005D4CFE" w:rsidP="00A76CD7">
            <w:pPr>
              <w:widowControl w:val="0"/>
              <w:autoSpaceDE w:val="0"/>
              <w:autoSpaceDN w:val="0"/>
              <w:adjustRightInd w:val="0"/>
              <w:spacing w:line="307" w:lineRule="auto"/>
              <w:jc w:val="center"/>
              <w:rPr>
                <w:rFonts w:eastAsia="Calibri"/>
                <w:sz w:val="24"/>
                <w:szCs w:val="24"/>
                <w:lang w:eastAsia="en-US"/>
              </w:rPr>
            </w:pPr>
            <w:r w:rsidRPr="00FD2A98">
              <w:rPr>
                <w:sz w:val="24"/>
                <w:szCs w:val="24"/>
              </w:rPr>
              <w:t>20/6/1997</w:t>
            </w:r>
          </w:p>
        </w:tc>
      </w:tr>
      <w:tr w:rsidR="00A76CD7" w:rsidRPr="00FD2A98" w14:paraId="6BD31B47" w14:textId="77777777" w:rsidTr="00A76CD7">
        <w:trPr>
          <w:trHeight w:val="20"/>
          <w:jc w:val="center"/>
        </w:trPr>
        <w:tc>
          <w:tcPr>
            <w:tcW w:w="2411" w:type="dxa"/>
            <w:shd w:val="clear" w:color="auto" w:fill="auto"/>
            <w:vAlign w:val="center"/>
          </w:tcPr>
          <w:p w14:paraId="7436634E"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5728</w:t>
            </w:r>
          </w:p>
        </w:tc>
        <w:tc>
          <w:tcPr>
            <w:tcW w:w="3686" w:type="dxa"/>
            <w:shd w:val="clear" w:color="auto" w:fill="auto"/>
            <w:vAlign w:val="center"/>
          </w:tcPr>
          <w:p w14:paraId="658CA13E"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40, 47, 49</w:t>
            </w:r>
          </w:p>
        </w:tc>
        <w:tc>
          <w:tcPr>
            <w:tcW w:w="2975" w:type="dxa"/>
            <w:shd w:val="clear" w:color="auto" w:fill="auto"/>
            <w:vAlign w:val="center"/>
          </w:tcPr>
          <w:p w14:paraId="5F12B5BE"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8/2/2008</w:t>
            </w:r>
          </w:p>
        </w:tc>
      </w:tr>
      <w:tr w:rsidR="00A76CD7" w:rsidRPr="00FD2A98" w14:paraId="353F248C" w14:textId="77777777" w:rsidTr="00A76CD7">
        <w:trPr>
          <w:trHeight w:val="20"/>
          <w:jc w:val="center"/>
        </w:trPr>
        <w:tc>
          <w:tcPr>
            <w:tcW w:w="2411" w:type="dxa"/>
            <w:shd w:val="clear" w:color="auto" w:fill="auto"/>
            <w:vAlign w:val="center"/>
          </w:tcPr>
          <w:p w14:paraId="1CCA6A28"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5786</w:t>
            </w:r>
          </w:p>
        </w:tc>
        <w:tc>
          <w:tcPr>
            <w:tcW w:w="3686" w:type="dxa"/>
            <w:shd w:val="clear" w:color="auto" w:fill="auto"/>
            <w:vAlign w:val="center"/>
          </w:tcPr>
          <w:p w14:paraId="1C5741A5" w14:textId="77777777" w:rsidR="005D4CFE" w:rsidRPr="00FD2A98" w:rsidRDefault="005D4CFE" w:rsidP="00A76CD7">
            <w:pPr>
              <w:widowControl w:val="0"/>
              <w:spacing w:line="307" w:lineRule="auto"/>
              <w:jc w:val="center"/>
              <w:rPr>
                <w:sz w:val="24"/>
                <w:szCs w:val="24"/>
              </w:rPr>
            </w:pPr>
            <w:r w:rsidRPr="00FD2A98">
              <w:rPr>
                <w:sz w:val="24"/>
                <w:szCs w:val="24"/>
              </w:rPr>
              <w:t>Kanunun Adı, 1, 3, 4, 5, 6, 9, 10, 15, 16, 20, 21, 22, 25, 27, 32, 34, 35, 36, 38, 39, 40, 41, 44, 45, 46, 49, 50, Geç</w:t>
            </w:r>
            <w:r w:rsidRPr="00FD2A98">
              <w:rPr>
                <w:sz w:val="24"/>
                <w:szCs w:val="24"/>
              </w:rPr>
              <w:t>i</w:t>
            </w:r>
            <w:r w:rsidRPr="00FD2A98">
              <w:rPr>
                <w:sz w:val="24"/>
                <w:szCs w:val="24"/>
              </w:rPr>
              <w:t>ci Madde 9, 10, 11, 12, 13, 14</w:t>
            </w:r>
          </w:p>
        </w:tc>
        <w:tc>
          <w:tcPr>
            <w:tcW w:w="2975" w:type="dxa"/>
            <w:shd w:val="clear" w:color="auto" w:fill="auto"/>
            <w:vAlign w:val="center"/>
          </w:tcPr>
          <w:p w14:paraId="5A7E2ADC"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26/7/2008</w:t>
            </w:r>
          </w:p>
        </w:tc>
      </w:tr>
      <w:tr w:rsidR="00A76CD7" w:rsidRPr="00FD2A98" w14:paraId="6863588D" w14:textId="77777777" w:rsidTr="00A76CD7">
        <w:trPr>
          <w:trHeight w:val="20"/>
          <w:jc w:val="center"/>
        </w:trPr>
        <w:tc>
          <w:tcPr>
            <w:tcW w:w="2411" w:type="dxa"/>
            <w:shd w:val="clear" w:color="auto" w:fill="auto"/>
            <w:vAlign w:val="center"/>
          </w:tcPr>
          <w:p w14:paraId="5269D48B"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5904</w:t>
            </w:r>
          </w:p>
        </w:tc>
        <w:tc>
          <w:tcPr>
            <w:tcW w:w="3686" w:type="dxa"/>
            <w:shd w:val="clear" w:color="auto" w:fill="auto"/>
            <w:vAlign w:val="center"/>
          </w:tcPr>
          <w:p w14:paraId="410BAF7D" w14:textId="77777777" w:rsidR="005D4CFE" w:rsidRPr="00FD2A98" w:rsidRDefault="005D4CFE" w:rsidP="00A76CD7">
            <w:pPr>
              <w:widowControl w:val="0"/>
              <w:spacing w:line="307" w:lineRule="auto"/>
              <w:jc w:val="center"/>
              <w:rPr>
                <w:sz w:val="24"/>
                <w:szCs w:val="24"/>
              </w:rPr>
            </w:pPr>
            <w:r w:rsidRPr="00FD2A98">
              <w:rPr>
                <w:sz w:val="24"/>
                <w:szCs w:val="24"/>
              </w:rPr>
              <w:t>19, 49, Geçici Madde 13</w:t>
            </w:r>
          </w:p>
        </w:tc>
        <w:tc>
          <w:tcPr>
            <w:tcW w:w="2975" w:type="dxa"/>
            <w:shd w:val="clear" w:color="auto" w:fill="auto"/>
            <w:vAlign w:val="center"/>
          </w:tcPr>
          <w:p w14:paraId="785823D3"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3/7/2009</w:t>
            </w:r>
          </w:p>
        </w:tc>
      </w:tr>
      <w:tr w:rsidR="00A76CD7" w:rsidRPr="00FD2A98" w14:paraId="73C31D0D" w14:textId="77777777" w:rsidTr="00A76CD7">
        <w:trPr>
          <w:trHeight w:val="20"/>
          <w:jc w:val="center"/>
        </w:trPr>
        <w:tc>
          <w:tcPr>
            <w:tcW w:w="2411" w:type="dxa"/>
            <w:shd w:val="clear" w:color="auto" w:fill="auto"/>
            <w:vAlign w:val="center"/>
          </w:tcPr>
          <w:p w14:paraId="4648FFA6"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6009</w:t>
            </w:r>
          </w:p>
        </w:tc>
        <w:tc>
          <w:tcPr>
            <w:tcW w:w="3686" w:type="dxa"/>
            <w:shd w:val="clear" w:color="auto" w:fill="auto"/>
            <w:vAlign w:val="center"/>
          </w:tcPr>
          <w:p w14:paraId="798468C1" w14:textId="77777777" w:rsidR="005D4CFE" w:rsidRPr="00FD2A98" w:rsidRDefault="005D4CFE" w:rsidP="00A76CD7">
            <w:pPr>
              <w:widowControl w:val="0"/>
              <w:spacing w:line="307" w:lineRule="auto"/>
              <w:jc w:val="center"/>
              <w:rPr>
                <w:sz w:val="24"/>
                <w:szCs w:val="24"/>
              </w:rPr>
            </w:pPr>
            <w:r w:rsidRPr="00FD2A98">
              <w:rPr>
                <w:sz w:val="24"/>
                <w:szCs w:val="24"/>
              </w:rPr>
              <w:t>45</w:t>
            </w:r>
          </w:p>
        </w:tc>
        <w:tc>
          <w:tcPr>
            <w:tcW w:w="2975" w:type="dxa"/>
            <w:shd w:val="clear" w:color="auto" w:fill="auto"/>
            <w:vAlign w:val="center"/>
          </w:tcPr>
          <w:p w14:paraId="67B3B211"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1/8/2010</w:t>
            </w:r>
          </w:p>
        </w:tc>
      </w:tr>
      <w:tr w:rsidR="00A76CD7" w:rsidRPr="00FD2A98" w14:paraId="01D8602C" w14:textId="77777777" w:rsidTr="00A76CD7">
        <w:trPr>
          <w:trHeight w:val="20"/>
          <w:jc w:val="center"/>
        </w:trPr>
        <w:tc>
          <w:tcPr>
            <w:tcW w:w="2411" w:type="dxa"/>
            <w:shd w:val="clear" w:color="auto" w:fill="auto"/>
            <w:vAlign w:val="center"/>
          </w:tcPr>
          <w:p w14:paraId="1F3E64A0"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6460</w:t>
            </w:r>
          </w:p>
        </w:tc>
        <w:tc>
          <w:tcPr>
            <w:tcW w:w="3686" w:type="dxa"/>
            <w:shd w:val="clear" w:color="auto" w:fill="auto"/>
            <w:vAlign w:val="center"/>
          </w:tcPr>
          <w:p w14:paraId="37A70CFE" w14:textId="77777777" w:rsidR="005D4CFE" w:rsidRPr="00FD2A98" w:rsidRDefault="005D4CFE" w:rsidP="00A76CD7">
            <w:pPr>
              <w:widowControl w:val="0"/>
              <w:spacing w:line="307" w:lineRule="auto"/>
              <w:jc w:val="center"/>
              <w:rPr>
                <w:sz w:val="24"/>
                <w:szCs w:val="24"/>
              </w:rPr>
            </w:pPr>
            <w:r w:rsidRPr="00FD2A98">
              <w:rPr>
                <w:sz w:val="24"/>
                <w:szCs w:val="24"/>
              </w:rPr>
              <w:t>45</w:t>
            </w:r>
          </w:p>
        </w:tc>
        <w:tc>
          <w:tcPr>
            <w:tcW w:w="2975" w:type="dxa"/>
            <w:shd w:val="clear" w:color="auto" w:fill="auto"/>
            <w:vAlign w:val="center"/>
          </w:tcPr>
          <w:p w14:paraId="1EAA2EF6"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30/4/2013</w:t>
            </w:r>
          </w:p>
        </w:tc>
      </w:tr>
      <w:tr w:rsidR="00A76CD7" w:rsidRPr="00FD2A98" w14:paraId="7135E00E" w14:textId="77777777" w:rsidTr="00A76CD7">
        <w:trPr>
          <w:trHeight w:val="20"/>
          <w:jc w:val="center"/>
        </w:trPr>
        <w:tc>
          <w:tcPr>
            <w:tcW w:w="2411" w:type="dxa"/>
            <w:shd w:val="clear" w:color="auto" w:fill="auto"/>
            <w:vAlign w:val="center"/>
          </w:tcPr>
          <w:p w14:paraId="64EE326D"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6552</w:t>
            </w:r>
          </w:p>
        </w:tc>
        <w:tc>
          <w:tcPr>
            <w:tcW w:w="3686" w:type="dxa"/>
            <w:shd w:val="clear" w:color="auto" w:fill="auto"/>
            <w:vAlign w:val="center"/>
          </w:tcPr>
          <w:p w14:paraId="21117384" w14:textId="77777777" w:rsidR="005D4CFE" w:rsidRPr="00FD2A98" w:rsidRDefault="005D4CFE" w:rsidP="00A76CD7">
            <w:pPr>
              <w:widowControl w:val="0"/>
              <w:spacing w:line="307" w:lineRule="auto"/>
              <w:jc w:val="center"/>
              <w:rPr>
                <w:sz w:val="24"/>
                <w:szCs w:val="24"/>
              </w:rPr>
            </w:pPr>
            <w:r w:rsidRPr="00FD2A98">
              <w:rPr>
                <w:sz w:val="24"/>
                <w:szCs w:val="24"/>
              </w:rPr>
              <w:t>12</w:t>
            </w:r>
          </w:p>
        </w:tc>
        <w:tc>
          <w:tcPr>
            <w:tcW w:w="2975" w:type="dxa"/>
            <w:shd w:val="clear" w:color="auto" w:fill="auto"/>
            <w:vAlign w:val="center"/>
          </w:tcPr>
          <w:p w14:paraId="3589595C"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11/9/2014</w:t>
            </w:r>
          </w:p>
        </w:tc>
      </w:tr>
      <w:tr w:rsidR="00A76CD7" w:rsidRPr="00FD2A98" w14:paraId="477DA040" w14:textId="77777777" w:rsidTr="00A76CD7">
        <w:trPr>
          <w:trHeight w:val="20"/>
          <w:jc w:val="center"/>
        </w:trPr>
        <w:tc>
          <w:tcPr>
            <w:tcW w:w="2411" w:type="dxa"/>
            <w:shd w:val="clear" w:color="auto" w:fill="auto"/>
            <w:vAlign w:val="center"/>
          </w:tcPr>
          <w:p w14:paraId="3AE17DC9"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7104</w:t>
            </w:r>
          </w:p>
        </w:tc>
        <w:tc>
          <w:tcPr>
            <w:tcW w:w="3686" w:type="dxa"/>
            <w:shd w:val="clear" w:color="auto" w:fill="auto"/>
            <w:vAlign w:val="center"/>
          </w:tcPr>
          <w:p w14:paraId="77A355DE" w14:textId="77777777" w:rsidR="005D4CFE" w:rsidRPr="00FD2A98" w:rsidRDefault="005D4CFE" w:rsidP="00A76CD7">
            <w:pPr>
              <w:widowControl w:val="0"/>
              <w:spacing w:line="307" w:lineRule="auto"/>
              <w:jc w:val="center"/>
              <w:rPr>
                <w:sz w:val="24"/>
                <w:szCs w:val="24"/>
              </w:rPr>
            </w:pPr>
            <w:r w:rsidRPr="00FD2A98">
              <w:rPr>
                <w:sz w:val="24"/>
                <w:szCs w:val="24"/>
              </w:rPr>
              <w:t>8/A</w:t>
            </w:r>
          </w:p>
        </w:tc>
        <w:tc>
          <w:tcPr>
            <w:tcW w:w="2975" w:type="dxa"/>
            <w:shd w:val="clear" w:color="auto" w:fill="auto"/>
            <w:vAlign w:val="center"/>
          </w:tcPr>
          <w:p w14:paraId="50221B49"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6/4/2018</w:t>
            </w:r>
          </w:p>
        </w:tc>
      </w:tr>
      <w:tr w:rsidR="00A76CD7" w:rsidRPr="00FD2A98" w14:paraId="61DFECC1" w14:textId="77777777" w:rsidTr="00A76CD7">
        <w:trPr>
          <w:trHeight w:val="20"/>
          <w:jc w:val="center"/>
        </w:trPr>
        <w:tc>
          <w:tcPr>
            <w:tcW w:w="2411" w:type="dxa"/>
            <w:shd w:val="clear" w:color="auto" w:fill="auto"/>
            <w:vAlign w:val="center"/>
          </w:tcPr>
          <w:p w14:paraId="3979A432"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KHK/700</w:t>
            </w:r>
          </w:p>
        </w:tc>
        <w:tc>
          <w:tcPr>
            <w:tcW w:w="3686" w:type="dxa"/>
            <w:shd w:val="clear" w:color="auto" w:fill="auto"/>
            <w:vAlign w:val="center"/>
          </w:tcPr>
          <w:p w14:paraId="0A9CF00E"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rPr>
              <w:t>8</w:t>
            </w:r>
          </w:p>
        </w:tc>
        <w:tc>
          <w:tcPr>
            <w:tcW w:w="2975" w:type="dxa"/>
            <w:shd w:val="clear" w:color="auto" w:fill="auto"/>
            <w:vAlign w:val="center"/>
          </w:tcPr>
          <w:p w14:paraId="41B1ED0D" w14:textId="77777777" w:rsidR="005D4CFE" w:rsidRPr="00FD2A98" w:rsidRDefault="005D4CFE" w:rsidP="00A76CD7">
            <w:pPr>
              <w:widowControl w:val="0"/>
              <w:autoSpaceDE w:val="0"/>
              <w:autoSpaceDN w:val="0"/>
              <w:adjustRightInd w:val="0"/>
              <w:spacing w:line="307" w:lineRule="auto"/>
              <w:jc w:val="center"/>
              <w:rPr>
                <w:sz w:val="24"/>
                <w:szCs w:val="24"/>
              </w:rPr>
            </w:pPr>
            <w:r w:rsidRPr="00FD2A98">
              <w:rPr>
                <w:sz w:val="24"/>
                <w:szCs w:val="24"/>
                <w:lang w:val="en-GB"/>
              </w:rPr>
              <w:t>24/6/2018 tarihinde birlikte yapılan Türkiye Büyük Millet Meclisi ve Cumhurbaşkanlığı seçimleri sonucunda Cumhurbaşkanının andiçerek göreve başladığı tarihte (9/7/2018)</w:t>
            </w:r>
          </w:p>
        </w:tc>
      </w:tr>
      <w:tr w:rsidR="00857E34" w:rsidRPr="00FD2A98" w14:paraId="13CC6CB0" w14:textId="77777777" w:rsidTr="00A76CD7">
        <w:trPr>
          <w:trHeight w:val="20"/>
          <w:jc w:val="center"/>
        </w:trPr>
        <w:tc>
          <w:tcPr>
            <w:tcW w:w="2411" w:type="dxa"/>
            <w:shd w:val="clear" w:color="auto" w:fill="auto"/>
            <w:vAlign w:val="center"/>
          </w:tcPr>
          <w:p w14:paraId="668A8A91" w14:textId="77777777" w:rsidR="00857E34" w:rsidRPr="00857E34" w:rsidRDefault="00857E34" w:rsidP="00857E34">
            <w:pPr>
              <w:spacing w:line="305" w:lineRule="atLeast"/>
              <w:jc w:val="center"/>
              <w:rPr>
                <w:sz w:val="24"/>
                <w:szCs w:val="24"/>
                <w:lang w:val="en-GB"/>
              </w:rPr>
            </w:pPr>
            <w:r w:rsidRPr="00857E34">
              <w:rPr>
                <w:sz w:val="24"/>
                <w:szCs w:val="24"/>
                <w:lang w:val="en-GB"/>
              </w:rPr>
              <w:t>Anayasa Mahkemesinin 16/2/2023 Tarihli ve E: 2022/142, K: 2023/32 Sayılı Kararı</w:t>
            </w:r>
          </w:p>
        </w:tc>
        <w:tc>
          <w:tcPr>
            <w:tcW w:w="3686" w:type="dxa"/>
            <w:shd w:val="clear" w:color="auto" w:fill="auto"/>
            <w:vAlign w:val="center"/>
          </w:tcPr>
          <w:p w14:paraId="6BF2D070" w14:textId="77777777" w:rsidR="00857E34" w:rsidRPr="00857E34" w:rsidRDefault="00857E34" w:rsidP="00857E34">
            <w:pPr>
              <w:spacing w:line="305" w:lineRule="atLeast"/>
              <w:jc w:val="center"/>
              <w:rPr>
                <w:sz w:val="24"/>
                <w:szCs w:val="24"/>
                <w:lang w:val="en-GB"/>
              </w:rPr>
            </w:pPr>
            <w:r w:rsidRPr="00857E34">
              <w:rPr>
                <w:sz w:val="24"/>
                <w:szCs w:val="24"/>
                <w:lang w:val="en-GB"/>
              </w:rPr>
              <w:t>50</w:t>
            </w:r>
          </w:p>
        </w:tc>
        <w:tc>
          <w:tcPr>
            <w:tcW w:w="2975" w:type="dxa"/>
            <w:shd w:val="clear" w:color="auto" w:fill="auto"/>
            <w:vAlign w:val="center"/>
          </w:tcPr>
          <w:p w14:paraId="5D334AE0" w14:textId="77777777" w:rsidR="00857E34" w:rsidRPr="00857E34" w:rsidRDefault="00857E34" w:rsidP="00857E34">
            <w:pPr>
              <w:spacing w:line="305" w:lineRule="atLeast"/>
              <w:jc w:val="center"/>
              <w:rPr>
                <w:sz w:val="24"/>
                <w:szCs w:val="24"/>
                <w:lang w:val="en-GB"/>
              </w:rPr>
            </w:pPr>
            <w:r w:rsidRPr="00857E34">
              <w:rPr>
                <w:sz w:val="24"/>
                <w:szCs w:val="24"/>
                <w:lang w:val="en-GB"/>
              </w:rPr>
              <w:t>4/5/2023</w:t>
            </w:r>
          </w:p>
        </w:tc>
      </w:tr>
      <w:tr w:rsidR="007A6617" w:rsidRPr="00FD2A98" w14:paraId="4771D094" w14:textId="77777777" w:rsidTr="00A76CD7">
        <w:trPr>
          <w:trHeight w:val="20"/>
          <w:jc w:val="center"/>
        </w:trPr>
        <w:tc>
          <w:tcPr>
            <w:tcW w:w="2411" w:type="dxa"/>
            <w:shd w:val="clear" w:color="auto" w:fill="auto"/>
            <w:vAlign w:val="center"/>
          </w:tcPr>
          <w:p w14:paraId="24725256" w14:textId="77777777" w:rsidR="007A6617" w:rsidRPr="00857E34" w:rsidRDefault="007A6617" w:rsidP="00857E34">
            <w:pPr>
              <w:spacing w:line="305" w:lineRule="atLeast"/>
              <w:jc w:val="center"/>
              <w:rPr>
                <w:sz w:val="24"/>
                <w:szCs w:val="24"/>
                <w:lang w:val="en-GB"/>
              </w:rPr>
            </w:pPr>
            <w:r>
              <w:rPr>
                <w:sz w:val="24"/>
                <w:szCs w:val="24"/>
                <w:lang w:val="en-GB"/>
              </w:rPr>
              <w:t>7546</w:t>
            </w:r>
          </w:p>
        </w:tc>
        <w:tc>
          <w:tcPr>
            <w:tcW w:w="3686" w:type="dxa"/>
            <w:shd w:val="clear" w:color="auto" w:fill="auto"/>
            <w:vAlign w:val="center"/>
          </w:tcPr>
          <w:p w14:paraId="50CD8223" w14:textId="77777777" w:rsidR="007A6617" w:rsidRPr="00857E34" w:rsidRDefault="007A6617" w:rsidP="00857E34">
            <w:pPr>
              <w:spacing w:line="305" w:lineRule="atLeast"/>
              <w:jc w:val="center"/>
              <w:rPr>
                <w:sz w:val="24"/>
                <w:szCs w:val="24"/>
                <w:lang w:val="en-GB"/>
              </w:rPr>
            </w:pPr>
            <w:r>
              <w:rPr>
                <w:sz w:val="24"/>
                <w:szCs w:val="24"/>
                <w:lang w:val="en-GB"/>
              </w:rPr>
              <w:t>20, 34, 48</w:t>
            </w:r>
          </w:p>
        </w:tc>
        <w:tc>
          <w:tcPr>
            <w:tcW w:w="2975" w:type="dxa"/>
            <w:shd w:val="clear" w:color="auto" w:fill="auto"/>
            <w:vAlign w:val="center"/>
          </w:tcPr>
          <w:p w14:paraId="77064AD5" w14:textId="77777777" w:rsidR="007A6617" w:rsidRPr="00857E34" w:rsidRDefault="007A6617" w:rsidP="00857E34">
            <w:pPr>
              <w:spacing w:line="305" w:lineRule="atLeast"/>
              <w:jc w:val="center"/>
              <w:rPr>
                <w:sz w:val="24"/>
                <w:szCs w:val="24"/>
                <w:lang w:val="en-GB"/>
              </w:rPr>
            </w:pPr>
            <w:r>
              <w:rPr>
                <w:sz w:val="24"/>
                <w:szCs w:val="24"/>
                <w:lang w:val="en-GB"/>
              </w:rPr>
              <w:t>30/3/2025</w:t>
            </w:r>
          </w:p>
        </w:tc>
      </w:tr>
    </w:tbl>
    <w:p w14:paraId="745B99B3" w14:textId="77777777" w:rsidR="00000FCD" w:rsidRPr="005D4CFE" w:rsidRDefault="00000FCD" w:rsidP="00A76CD7">
      <w:pPr>
        <w:pStyle w:val="Nor5"/>
        <w:widowControl w:val="0"/>
        <w:spacing w:line="307" w:lineRule="auto"/>
        <w:jc w:val="center"/>
      </w:pPr>
    </w:p>
    <w:sectPr w:rsidR="00000FCD" w:rsidRPr="005D4CFE" w:rsidSect="005D4CF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C9A6" w14:textId="77777777" w:rsidR="00D8658A" w:rsidRDefault="00D8658A" w:rsidP="005D4CFE">
      <w:r>
        <w:separator/>
      </w:r>
    </w:p>
  </w:endnote>
  <w:endnote w:type="continuationSeparator" w:id="0">
    <w:p w14:paraId="462BCA76" w14:textId="77777777" w:rsidR="00D8658A" w:rsidRDefault="00D8658A" w:rsidP="005D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 Arial">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99AA" w14:textId="77777777" w:rsidR="00D8658A" w:rsidRDefault="00D8658A" w:rsidP="005D4CFE">
      <w:r>
        <w:separator/>
      </w:r>
    </w:p>
  </w:footnote>
  <w:footnote w:type="continuationSeparator" w:id="0">
    <w:p w14:paraId="5821B339" w14:textId="77777777" w:rsidR="00D8658A" w:rsidRDefault="00D8658A" w:rsidP="005D4CFE">
      <w:r>
        <w:continuationSeparator/>
      </w:r>
    </w:p>
  </w:footnote>
  <w:footnote w:id="1">
    <w:p w14:paraId="1794F163" w14:textId="77777777" w:rsidR="005D4CFE" w:rsidRPr="00DD06FB" w:rsidRDefault="005D4CFE" w:rsidP="005D4CFE">
      <w:pPr>
        <w:pStyle w:val="DipnotMetni"/>
        <w:jc w:val="both"/>
        <w:rPr>
          <w:i/>
          <w:sz w:val="22"/>
          <w:szCs w:val="22"/>
        </w:rPr>
      </w:pPr>
      <w:r w:rsidRPr="00DD06FB">
        <w:rPr>
          <w:rStyle w:val="DipnotBavurusu"/>
          <w:i/>
          <w:sz w:val="22"/>
          <w:szCs w:val="22"/>
        </w:rPr>
        <w:footnoteRef/>
      </w:r>
      <w:r w:rsidRPr="00DD06FB">
        <w:rPr>
          <w:i/>
          <w:sz w:val="22"/>
          <w:szCs w:val="22"/>
        </w:rPr>
        <w:t xml:space="preserve"> 10/7/2008 tarihli ve 5786 sayılı Kanunun 1 inci maddesiyle; Bu Kanunu adı Serbest Muhasebecilik, Serbest Muhasebeci Mali Müşavirlik ve Yeminli Mali Müşavirlik iken "Serbest Muhasebeci Mali Müşavirlik ve Yeminli Mali Müşavirlik Kanunu" olarak, Kanunda geçen "Maliye ve Gümrük Bakanlığı" ibareleri "Maliye Bakanlığı", "Maliye ve Gümrük Bakanı" ibareleri ise "Maliye Bakanı" olarak değiştirilmiş</w:t>
      </w:r>
      <w:r w:rsidR="007728B2">
        <w:rPr>
          <w:i/>
          <w:sz w:val="22"/>
          <w:szCs w:val="22"/>
        </w:rPr>
        <w:t>tir.</w:t>
      </w:r>
    </w:p>
  </w:footnote>
  <w:footnote w:id="2">
    <w:p w14:paraId="47FD2DBE" w14:textId="77777777" w:rsidR="005D4CFE" w:rsidRDefault="005D4CFE" w:rsidP="005D4CFE">
      <w:pPr>
        <w:pStyle w:val="DipnotMetni"/>
        <w:jc w:val="both"/>
      </w:pPr>
      <w:r w:rsidRPr="00DD06FB">
        <w:rPr>
          <w:rStyle w:val="DipnotBavurusu"/>
          <w:i/>
          <w:sz w:val="22"/>
          <w:szCs w:val="22"/>
        </w:rPr>
        <w:footnoteRef/>
      </w:r>
      <w:r w:rsidRPr="00DD06FB">
        <w:rPr>
          <w:i/>
          <w:sz w:val="22"/>
          <w:szCs w:val="22"/>
        </w:rPr>
        <w:t xml:space="preserve"> 10/7/2008 tarihli ve 5786 sayılı Kanunun 19 uncu maddesiyle; bu maddede yer alan ""Serbest Muhasebecilik",", ""Serbest Muhasebeci"," ibareleri madde metninden çıkarılmıştır.</w:t>
      </w:r>
    </w:p>
  </w:footnote>
  <w:footnote w:id="3">
    <w:p w14:paraId="56D0B680" w14:textId="77777777" w:rsidR="00FF08B1" w:rsidRPr="00FF08B1" w:rsidRDefault="00FF08B1" w:rsidP="00FF08B1">
      <w:pPr>
        <w:pStyle w:val="DipnotMetni"/>
        <w:jc w:val="both"/>
        <w:rPr>
          <w:i/>
          <w:sz w:val="22"/>
          <w:szCs w:val="22"/>
        </w:rPr>
      </w:pPr>
      <w:r w:rsidRPr="00FF08B1">
        <w:rPr>
          <w:rStyle w:val="DipnotBavurusu"/>
          <w:i/>
          <w:sz w:val="22"/>
          <w:szCs w:val="22"/>
        </w:rPr>
        <w:footnoteRef/>
      </w:r>
      <w:r w:rsidRPr="00FF08B1">
        <w:rPr>
          <w:i/>
          <w:sz w:val="22"/>
          <w:szCs w:val="22"/>
        </w:rPr>
        <w:t xml:space="preserve"> 10/7/2008 tarihli ve 5786 sayılı Kanunun 19 uncu maddesiyle; bu maddede yer alan "serbest muhasebeci" ibaresi madde metninden çıkarılmıştır.</w:t>
      </w:r>
    </w:p>
  </w:footnote>
  <w:footnote w:id="4">
    <w:p w14:paraId="1FF63C98" w14:textId="77777777" w:rsidR="00FF08B1" w:rsidRDefault="00FF08B1" w:rsidP="00FF08B1">
      <w:pPr>
        <w:pStyle w:val="DipnotMetni"/>
        <w:jc w:val="both"/>
      </w:pPr>
      <w:r w:rsidRPr="00FF08B1">
        <w:rPr>
          <w:rStyle w:val="DipnotBavurusu"/>
          <w:i/>
          <w:sz w:val="22"/>
          <w:szCs w:val="22"/>
        </w:rPr>
        <w:footnoteRef/>
      </w:r>
      <w:r w:rsidRPr="00FF08B1">
        <w:rPr>
          <w:i/>
          <w:sz w:val="22"/>
          <w:szCs w:val="22"/>
        </w:rPr>
        <w:t xml:space="preserve"> </w:t>
      </w:r>
      <w:r w:rsidR="007728B2" w:rsidRPr="00FF08B1">
        <w:rPr>
          <w:i/>
          <w:sz w:val="22"/>
          <w:szCs w:val="22"/>
        </w:rPr>
        <w:t xml:space="preserve">Anayasa Mahkemesi’nin 18/5/2011 tarihli ve E.: 2008/80, K.: 2011/81 sayılı Kararı ile </w:t>
      </w:r>
      <w:r w:rsidR="007728B2">
        <w:rPr>
          <w:i/>
          <w:sz w:val="22"/>
          <w:szCs w:val="22"/>
        </w:rPr>
        <w:t>b</w:t>
      </w:r>
      <w:r w:rsidRPr="00FF08B1">
        <w:rPr>
          <w:i/>
          <w:sz w:val="22"/>
          <w:szCs w:val="22"/>
        </w:rPr>
        <w:t>u bentte yer alan “… milli savunmaya karşı suçlar, devlet sırlarına karşı suçlar ve casusluk, …” ibaresi iptal edilmiş olup, Kararın Resmi Gazete’de yayım tarihi olan 15/12/2011 tarihinden bir yıl sonra yürürlüğe girmesi hüküm altına alınmıştır.</w:t>
      </w:r>
    </w:p>
  </w:footnote>
  <w:footnote w:id="5">
    <w:p w14:paraId="447F62DE" w14:textId="77777777" w:rsidR="00FF08B1" w:rsidRPr="00FF08B1" w:rsidRDefault="00FF08B1" w:rsidP="00FF08B1">
      <w:pPr>
        <w:pStyle w:val="DipnotMetni"/>
        <w:jc w:val="both"/>
        <w:rPr>
          <w:i/>
          <w:sz w:val="22"/>
          <w:szCs w:val="22"/>
        </w:rPr>
      </w:pPr>
      <w:r w:rsidRPr="00FF08B1">
        <w:rPr>
          <w:rStyle w:val="DipnotBavurusu"/>
          <w:i/>
          <w:sz w:val="22"/>
          <w:szCs w:val="22"/>
        </w:rPr>
        <w:footnoteRef/>
      </w:r>
      <w:r w:rsidRPr="00FF08B1">
        <w:rPr>
          <w:i/>
          <w:sz w:val="22"/>
          <w:szCs w:val="22"/>
        </w:rPr>
        <w:t xml:space="preserve"> </w:t>
      </w:r>
      <w:r w:rsidR="007728B2" w:rsidRPr="00FF08B1">
        <w:rPr>
          <w:i/>
          <w:sz w:val="22"/>
          <w:szCs w:val="22"/>
        </w:rPr>
        <w:t xml:space="preserve">10/7/2008 tarihli ve 5786 sayılı Kanunun 4 üncü maddesiyle </w:t>
      </w:r>
      <w:r w:rsidR="007728B2">
        <w:rPr>
          <w:i/>
          <w:sz w:val="22"/>
          <w:szCs w:val="22"/>
        </w:rPr>
        <w:t>b</w:t>
      </w:r>
      <w:r w:rsidRPr="00FF08B1">
        <w:rPr>
          <w:i/>
          <w:sz w:val="22"/>
          <w:szCs w:val="22"/>
        </w:rPr>
        <w:t>u madde başlığı “Staj sür</w:t>
      </w:r>
      <w:r w:rsidR="007728B2">
        <w:rPr>
          <w:i/>
          <w:sz w:val="22"/>
          <w:szCs w:val="22"/>
        </w:rPr>
        <w:t>esinden sayılan hizmetler“ iken</w:t>
      </w:r>
      <w:r w:rsidRPr="00FF08B1">
        <w:rPr>
          <w:i/>
          <w:sz w:val="22"/>
          <w:szCs w:val="22"/>
        </w:rPr>
        <w:t xml:space="preserve"> metne işlendiği şekilde değiştirilmiştir.</w:t>
      </w:r>
    </w:p>
  </w:footnote>
  <w:footnote w:id="6">
    <w:p w14:paraId="6600BBB5" w14:textId="77777777" w:rsidR="00FF08B1" w:rsidRPr="00FF08B1" w:rsidRDefault="00FF08B1" w:rsidP="00FF08B1">
      <w:pPr>
        <w:pStyle w:val="DipnotMetni"/>
        <w:jc w:val="both"/>
        <w:rPr>
          <w:i/>
          <w:sz w:val="22"/>
          <w:szCs w:val="22"/>
        </w:rPr>
      </w:pPr>
      <w:r w:rsidRPr="00FF08B1">
        <w:rPr>
          <w:rStyle w:val="DipnotBavurusu"/>
          <w:i/>
          <w:sz w:val="22"/>
          <w:szCs w:val="22"/>
        </w:rPr>
        <w:footnoteRef/>
      </w:r>
      <w:r w:rsidRPr="00FF08B1">
        <w:rPr>
          <w:i/>
          <w:sz w:val="22"/>
          <w:szCs w:val="22"/>
        </w:rPr>
        <w:t xml:space="preserve"> 2/7/2018 tarihli ve 700 sayılı KHK’nin 111 inci maddesiyle, bu fıkrada yer alan “Maliye Bakanlığının teklifi üzerine Başbakanın” ibaresi “Cumhurbaşkanının” şeklinde değiştirilmiştir.</w:t>
      </w:r>
    </w:p>
  </w:footnote>
  <w:footnote w:id="7">
    <w:p w14:paraId="452DFF85" w14:textId="77777777" w:rsidR="007728B2" w:rsidRDefault="007728B2" w:rsidP="007728B2">
      <w:pPr>
        <w:pStyle w:val="DipnotMetni"/>
        <w:jc w:val="both"/>
      </w:pPr>
      <w:r w:rsidRPr="00FF08B1">
        <w:rPr>
          <w:rStyle w:val="DipnotBavurusu"/>
          <w:i/>
          <w:sz w:val="22"/>
          <w:szCs w:val="22"/>
        </w:rPr>
        <w:footnoteRef/>
      </w:r>
      <w:r w:rsidRPr="00FF08B1">
        <w:rPr>
          <w:i/>
          <w:sz w:val="22"/>
          <w:szCs w:val="22"/>
        </w:rPr>
        <w:t xml:space="preserve"> Bu maddenin ikinci fıkrasında yer alan "hizmet süreleri ile" ibaresi, 10/7/2008 tarihli ve 5786 sayılı Kanunun 5 inci maddesiyle "hizmet süreleri ve bunların bilanço esasında defter tutan özel kuruluşların muhasebe birimlerinde birinci derece imza yetkisini haiz, muhasebenin fiilen sevk ve idare edilmesinden veya mali denetiminden sorumlu olarak geçen hizmet süreleri, yeminli mali müşavirlik ve serbest muhasebeci mali müşavirlik şirketlerinde geçen hizmet süreleri; serbest muhasebeci mali müşavirlerden bir işyerine bağlı olarak çalışanların bu işyerlerinde geçen hizmet süreleri ile" şeklinde değiştirilmiş</w:t>
      </w:r>
      <w:r>
        <w:rPr>
          <w:i/>
          <w:sz w:val="22"/>
          <w:szCs w:val="22"/>
        </w:rPr>
        <w:t xml:space="preserve">tir. </w:t>
      </w:r>
    </w:p>
  </w:footnote>
  <w:footnote w:id="8">
    <w:p w14:paraId="10B07952" w14:textId="77777777" w:rsidR="007728B2" w:rsidRPr="009A483A" w:rsidRDefault="007728B2" w:rsidP="007728B2">
      <w:pPr>
        <w:pStyle w:val="DipnotMetni"/>
        <w:jc w:val="both"/>
        <w:rPr>
          <w:i/>
          <w:sz w:val="22"/>
          <w:szCs w:val="22"/>
        </w:rPr>
      </w:pPr>
      <w:r w:rsidRPr="009A483A">
        <w:rPr>
          <w:rStyle w:val="DipnotBavurusu"/>
          <w:i/>
          <w:sz w:val="22"/>
          <w:szCs w:val="22"/>
        </w:rPr>
        <w:footnoteRef/>
      </w:r>
      <w:r w:rsidRPr="009A483A">
        <w:rPr>
          <w:i/>
          <w:sz w:val="22"/>
          <w:szCs w:val="22"/>
        </w:rPr>
        <w:t xml:space="preserve"> 16/6/2009 tarihli ve 5904 sayılı Kanunun 39 uncu maddesiyle; </w:t>
      </w:r>
      <w:r>
        <w:rPr>
          <w:i/>
          <w:sz w:val="22"/>
          <w:szCs w:val="22"/>
        </w:rPr>
        <w:t>bu bentte yer alan</w:t>
      </w:r>
      <w:r w:rsidRPr="009A483A">
        <w:rPr>
          <w:i/>
          <w:sz w:val="22"/>
          <w:szCs w:val="22"/>
        </w:rPr>
        <w:t xml:space="preserve"> “Yıllık” ibaresi madde metninden çıkarılmıştır.</w:t>
      </w:r>
    </w:p>
  </w:footnote>
  <w:footnote w:id="9">
    <w:p w14:paraId="5D2AF6C2" w14:textId="77777777" w:rsidR="009A483A" w:rsidRDefault="009A483A" w:rsidP="009A483A">
      <w:pPr>
        <w:pStyle w:val="DipnotMetni"/>
        <w:jc w:val="both"/>
      </w:pPr>
      <w:r w:rsidRPr="009A483A">
        <w:rPr>
          <w:rStyle w:val="DipnotBavurusu"/>
          <w:i/>
          <w:sz w:val="22"/>
          <w:szCs w:val="22"/>
        </w:rPr>
        <w:footnoteRef/>
      </w:r>
      <w:r w:rsidRPr="009A483A">
        <w:rPr>
          <w:i/>
          <w:sz w:val="22"/>
          <w:szCs w:val="22"/>
        </w:rPr>
        <w:t xml:space="preserve"> 10/7/2008 tarihli ve 5786 sayılı Kanunun 19 uncu maddesiyle; bu fıkrada yer alan "yılda bir defa" ibaresi "üç yılda bir" şeklinde değiştirilmiş</w:t>
      </w:r>
      <w:r w:rsidR="002F59BB">
        <w:rPr>
          <w:i/>
          <w:sz w:val="22"/>
          <w:szCs w:val="22"/>
        </w:rPr>
        <w:t xml:space="preserve">tir. </w:t>
      </w:r>
    </w:p>
  </w:footnote>
  <w:footnote w:id="10">
    <w:p w14:paraId="5449649D" w14:textId="77777777" w:rsidR="009A483A" w:rsidRPr="009A483A" w:rsidRDefault="009A483A" w:rsidP="009A483A">
      <w:pPr>
        <w:pStyle w:val="DipnotMetni"/>
        <w:jc w:val="both"/>
        <w:rPr>
          <w:i/>
          <w:sz w:val="22"/>
          <w:szCs w:val="22"/>
        </w:rPr>
      </w:pPr>
      <w:r w:rsidRPr="009A483A">
        <w:rPr>
          <w:rStyle w:val="DipnotBavurusu"/>
          <w:i/>
          <w:sz w:val="22"/>
          <w:szCs w:val="22"/>
        </w:rPr>
        <w:footnoteRef/>
      </w:r>
      <w:r w:rsidRPr="009A483A">
        <w:rPr>
          <w:i/>
          <w:sz w:val="22"/>
          <w:szCs w:val="22"/>
        </w:rPr>
        <w:t xml:space="preserve"> 10/7/2008 tarihli ve 5786 sayılı Kanunun 19 uncu maddesiyle; bu fıkrada yer alan "iki yıl için seçilen 5 asıl ve 5 yedek" ibaresi "üç yıl için seçilen, üye sayısı binin altında olan odalarda beş asıl ve beş yedek, üye sayısı bin ilâ beşbin arasında olan odalarda yedi asıl ve yedi yedek, üye sayısı beşbini aşan odalarda ise dokuz asıl ve dokuz yedek" şeklinde değiştirilmiş</w:t>
      </w:r>
      <w:r w:rsidR="001502B2">
        <w:rPr>
          <w:i/>
          <w:sz w:val="22"/>
          <w:szCs w:val="22"/>
        </w:rPr>
        <w:t>tir.</w:t>
      </w:r>
    </w:p>
  </w:footnote>
  <w:footnote w:id="11">
    <w:p w14:paraId="1EA5C9B5" w14:textId="77777777" w:rsidR="009A483A" w:rsidRDefault="009A483A" w:rsidP="009A483A">
      <w:pPr>
        <w:pStyle w:val="DipnotMetni"/>
        <w:jc w:val="both"/>
      </w:pPr>
      <w:r w:rsidRPr="009A483A">
        <w:rPr>
          <w:rStyle w:val="DipnotBavurusu"/>
          <w:i/>
          <w:sz w:val="22"/>
          <w:szCs w:val="22"/>
        </w:rPr>
        <w:footnoteRef/>
      </w:r>
      <w:r w:rsidRPr="009A483A">
        <w:rPr>
          <w:i/>
          <w:sz w:val="22"/>
          <w:szCs w:val="22"/>
        </w:rPr>
        <w:t xml:space="preserve"> Bu madde başlığı “Seçilme yeterliği ve seçimin şekli“ iken, 10/7/2008 tarihli ve 5786 sayılı Kanunun 8 inci maddesiyle metne işlendiği şekilde değiştirilmiştir.</w:t>
      </w:r>
    </w:p>
  </w:footnote>
  <w:footnote w:id="12">
    <w:p w14:paraId="5937E318" w14:textId="77777777" w:rsidR="009A483A" w:rsidRPr="009A483A" w:rsidRDefault="009A483A" w:rsidP="009A483A">
      <w:pPr>
        <w:pStyle w:val="DipnotMetni"/>
        <w:jc w:val="both"/>
        <w:rPr>
          <w:i/>
          <w:sz w:val="22"/>
          <w:szCs w:val="22"/>
        </w:rPr>
      </w:pPr>
      <w:r w:rsidRPr="009A483A">
        <w:rPr>
          <w:rStyle w:val="DipnotBavurusu"/>
          <w:i/>
          <w:sz w:val="22"/>
          <w:szCs w:val="22"/>
        </w:rPr>
        <w:footnoteRef/>
      </w:r>
      <w:r w:rsidRPr="009A483A">
        <w:rPr>
          <w:i/>
          <w:sz w:val="22"/>
          <w:szCs w:val="22"/>
        </w:rPr>
        <w:t xml:space="preserve"> 10/7/2008 tarihli ve 5786 sayılı Kanunun 9 uncu maddesiyle; bu fıkrada yer alan "kurulur." ibaresi "oluşur." şeklinde </w:t>
      </w:r>
      <w:r w:rsidR="001502B2" w:rsidRPr="009A483A">
        <w:rPr>
          <w:i/>
          <w:sz w:val="22"/>
          <w:szCs w:val="22"/>
        </w:rPr>
        <w:t>değiştirilmiş</w:t>
      </w:r>
      <w:r w:rsidR="001502B2">
        <w:rPr>
          <w:i/>
          <w:sz w:val="22"/>
          <w:szCs w:val="22"/>
        </w:rPr>
        <w:t>tir.</w:t>
      </w:r>
    </w:p>
  </w:footnote>
  <w:footnote w:id="13">
    <w:p w14:paraId="500FEE5A" w14:textId="77777777" w:rsidR="00A56F1A" w:rsidRPr="00A56F1A" w:rsidRDefault="00A56F1A" w:rsidP="00A56F1A">
      <w:pPr>
        <w:pStyle w:val="DipnotMetni"/>
        <w:jc w:val="both"/>
        <w:rPr>
          <w:i/>
          <w:sz w:val="22"/>
          <w:szCs w:val="22"/>
        </w:rPr>
      </w:pPr>
      <w:r w:rsidRPr="00A56F1A">
        <w:rPr>
          <w:rStyle w:val="DipnotBavurusu"/>
          <w:i/>
          <w:sz w:val="22"/>
          <w:szCs w:val="22"/>
        </w:rPr>
        <w:footnoteRef/>
      </w:r>
      <w:r w:rsidRPr="00A56F1A">
        <w:rPr>
          <w:i/>
          <w:sz w:val="22"/>
          <w:szCs w:val="22"/>
        </w:rPr>
        <w:t xml:space="preserve"> 10/7/2008 tarihli ve 5786 sayılı Kanunun 11 inci maddesiyle; bu fıkrada yer alan "iki yıl" ibaresi "üç yıl" olarak </w:t>
      </w:r>
      <w:r w:rsidR="001502B2" w:rsidRPr="009A483A">
        <w:rPr>
          <w:i/>
          <w:sz w:val="22"/>
          <w:szCs w:val="22"/>
        </w:rPr>
        <w:t>değiştirilmiş</w:t>
      </w:r>
      <w:r w:rsidR="001502B2">
        <w:rPr>
          <w:i/>
          <w:sz w:val="22"/>
          <w:szCs w:val="22"/>
        </w:rPr>
        <w:t>tir.</w:t>
      </w:r>
    </w:p>
  </w:footnote>
  <w:footnote w:id="14">
    <w:p w14:paraId="0E37DC59" w14:textId="77777777" w:rsidR="00A56F1A" w:rsidRPr="00A56F1A" w:rsidRDefault="00A56F1A" w:rsidP="00A56F1A">
      <w:pPr>
        <w:pStyle w:val="DipnotMetni"/>
        <w:jc w:val="both"/>
        <w:rPr>
          <w:i/>
          <w:sz w:val="22"/>
          <w:szCs w:val="22"/>
        </w:rPr>
      </w:pPr>
      <w:r w:rsidRPr="00A56F1A">
        <w:rPr>
          <w:rStyle w:val="DipnotBavurusu"/>
          <w:i/>
          <w:sz w:val="22"/>
          <w:szCs w:val="22"/>
        </w:rPr>
        <w:footnoteRef/>
      </w:r>
      <w:r w:rsidRPr="00A56F1A">
        <w:rPr>
          <w:i/>
          <w:sz w:val="22"/>
          <w:szCs w:val="22"/>
        </w:rPr>
        <w:t xml:space="preserve"> 10/7/2008 tarihli ve 5786 sayılı Kanunun 19 uncu maddesiyle; bu fıkrada yer alan "her yıl" ibaresi "üç yılda bir" şeklinde </w:t>
      </w:r>
      <w:r w:rsidR="001502B2" w:rsidRPr="009A483A">
        <w:rPr>
          <w:i/>
          <w:sz w:val="22"/>
          <w:szCs w:val="22"/>
        </w:rPr>
        <w:t>değiştirilmiş</w:t>
      </w:r>
      <w:r w:rsidR="001502B2">
        <w:rPr>
          <w:i/>
          <w:sz w:val="22"/>
          <w:szCs w:val="22"/>
        </w:rPr>
        <w:t>tir.</w:t>
      </w:r>
    </w:p>
  </w:footnote>
  <w:footnote w:id="15">
    <w:p w14:paraId="100CFA28" w14:textId="77777777" w:rsidR="00A56F1A" w:rsidRPr="00A56F1A" w:rsidRDefault="00A56F1A" w:rsidP="00A56F1A">
      <w:pPr>
        <w:pStyle w:val="DipnotMetni"/>
        <w:jc w:val="both"/>
        <w:rPr>
          <w:i/>
          <w:sz w:val="22"/>
          <w:szCs w:val="22"/>
        </w:rPr>
      </w:pPr>
      <w:r w:rsidRPr="00A56F1A">
        <w:rPr>
          <w:rStyle w:val="DipnotBavurusu"/>
          <w:i/>
          <w:sz w:val="22"/>
          <w:szCs w:val="22"/>
        </w:rPr>
        <w:footnoteRef/>
      </w:r>
      <w:r w:rsidRPr="00A56F1A">
        <w:rPr>
          <w:i/>
          <w:sz w:val="22"/>
          <w:szCs w:val="22"/>
        </w:rPr>
        <w:t xml:space="preserve"> 10/7/2008 tarihli ve 5786 sayılı Kanunun 19 uncu maddesiyle; bu maddenin ikinci fıkrasında yer alan "Yönetim Kurulu Başkanı ve üyeleri," ibaresi "Birlik Yönetim Kurulu Başkan ve üyeleri, Kanunun seçilmeye ilişkin hükümleri saklı kalmak kaydıyla" şeklinde, aynı maddenin üçüncü fıkrasında yer alan "yeminli mali müşavirler" ibaresi "en az beş yıl süreyle yeminli mali müşavirlik yapmış olanlar" şeklinde </w:t>
      </w:r>
      <w:r w:rsidR="001502B2" w:rsidRPr="009A483A">
        <w:rPr>
          <w:i/>
          <w:sz w:val="22"/>
          <w:szCs w:val="22"/>
        </w:rPr>
        <w:t>değiştirilmiş</w:t>
      </w:r>
      <w:r w:rsidR="001502B2">
        <w:rPr>
          <w:i/>
          <w:sz w:val="22"/>
          <w:szCs w:val="22"/>
        </w:rPr>
        <w:t>tir.</w:t>
      </w:r>
    </w:p>
  </w:footnote>
  <w:footnote w:id="16">
    <w:p w14:paraId="5CE5905E" w14:textId="77777777" w:rsidR="002F59BB" w:rsidRPr="00163861" w:rsidRDefault="002F59BB" w:rsidP="002F59BB">
      <w:pPr>
        <w:pStyle w:val="DipnotMetni"/>
        <w:jc w:val="both"/>
        <w:rPr>
          <w:i/>
          <w:sz w:val="22"/>
          <w:szCs w:val="22"/>
        </w:rPr>
      </w:pPr>
      <w:r w:rsidRPr="00163861">
        <w:rPr>
          <w:rStyle w:val="DipnotBavurusu"/>
          <w:i/>
          <w:sz w:val="22"/>
          <w:szCs w:val="22"/>
        </w:rPr>
        <w:footnoteRef/>
      </w:r>
      <w:r w:rsidRPr="00163861">
        <w:rPr>
          <w:i/>
          <w:sz w:val="22"/>
          <w:szCs w:val="22"/>
        </w:rPr>
        <w:t xml:space="preserve"> 23/1/2008 tarihli ve 5728 sayılı Kanunun 463 üncü maddesiyle bu fıkrada yer alan “Devlet memurlarına” ibaresi “kamu görevlilerine” olarak </w:t>
      </w:r>
      <w:r w:rsidR="001502B2" w:rsidRPr="009A483A">
        <w:rPr>
          <w:i/>
          <w:sz w:val="22"/>
          <w:szCs w:val="22"/>
        </w:rPr>
        <w:t>değiştirilmiş</w:t>
      </w:r>
      <w:r w:rsidR="001502B2">
        <w:rPr>
          <w:i/>
          <w:sz w:val="22"/>
          <w:szCs w:val="22"/>
        </w:rPr>
        <w:t>tir.</w:t>
      </w:r>
    </w:p>
  </w:footnote>
  <w:footnote w:id="17">
    <w:p w14:paraId="6DE05D0F" w14:textId="77777777" w:rsidR="00163861" w:rsidRPr="00163861" w:rsidRDefault="00163861" w:rsidP="00163861">
      <w:pPr>
        <w:pStyle w:val="DipnotMetni"/>
        <w:jc w:val="both"/>
        <w:rPr>
          <w:i/>
          <w:sz w:val="22"/>
          <w:szCs w:val="22"/>
        </w:rPr>
      </w:pPr>
      <w:r w:rsidRPr="00163861">
        <w:rPr>
          <w:rStyle w:val="DipnotBavurusu"/>
          <w:i/>
          <w:sz w:val="22"/>
          <w:szCs w:val="22"/>
        </w:rPr>
        <w:footnoteRef/>
      </w:r>
      <w:r w:rsidRPr="00163861">
        <w:rPr>
          <w:i/>
          <w:sz w:val="22"/>
          <w:szCs w:val="22"/>
        </w:rPr>
        <w:t xml:space="preserve"> Bu madde başlığı “Reklam yasağı” iken, 10/7/2008 tarihli ve 5786 sayılı Kanunun 17 nci maddesiyle metne işlendiği şekilde değiştirilmiştir.</w:t>
      </w:r>
    </w:p>
  </w:footnote>
  <w:footnote w:id="18">
    <w:p w14:paraId="535EEC67" w14:textId="77777777" w:rsidR="00163861" w:rsidRDefault="00163861" w:rsidP="00163861">
      <w:pPr>
        <w:pStyle w:val="DipnotMetni"/>
        <w:jc w:val="both"/>
      </w:pPr>
      <w:r w:rsidRPr="00163861">
        <w:rPr>
          <w:rStyle w:val="DipnotBavurusu"/>
          <w:i/>
          <w:sz w:val="22"/>
          <w:szCs w:val="22"/>
        </w:rPr>
        <w:footnoteRef/>
      </w:r>
      <w:r w:rsidRPr="00163861">
        <w:rPr>
          <w:i/>
          <w:sz w:val="22"/>
          <w:szCs w:val="22"/>
        </w:rPr>
        <w:t xml:space="preserve"> 10/7/2008 tarihli ve 5786 sayılı Kanunun 19 uncu maddesiyle; bu maddede yer alan "Serbest muhasebeciler,", "serbest muhasebecilerin ve", "serbest muhasebecilik," ibareleri madde metninden çıkarılmıştır.</w:t>
      </w:r>
    </w:p>
  </w:footnote>
  <w:footnote w:id="19">
    <w:p w14:paraId="7BA0113E" w14:textId="77777777" w:rsidR="00CD4784" w:rsidRPr="00CD4784" w:rsidRDefault="00CD4784" w:rsidP="00CD4784">
      <w:pPr>
        <w:pStyle w:val="DipnotMetni"/>
        <w:jc w:val="both"/>
        <w:rPr>
          <w:i/>
          <w:sz w:val="22"/>
          <w:szCs w:val="22"/>
        </w:rPr>
      </w:pPr>
      <w:r w:rsidRPr="00CD4784">
        <w:rPr>
          <w:rStyle w:val="DipnotBavurusu"/>
          <w:i/>
          <w:sz w:val="22"/>
          <w:szCs w:val="22"/>
        </w:rPr>
        <w:footnoteRef/>
      </w:r>
      <w:r w:rsidRPr="00CD4784">
        <w:rPr>
          <w:i/>
          <w:sz w:val="22"/>
          <w:szCs w:val="22"/>
        </w:rPr>
        <w:t xml:space="preserve"> Bu maddede yer alan tarifenin 1/1/202</w:t>
      </w:r>
      <w:r w:rsidR="00FD3CBF">
        <w:rPr>
          <w:i/>
          <w:sz w:val="22"/>
          <w:szCs w:val="22"/>
        </w:rPr>
        <w:t>6</w:t>
      </w:r>
      <w:r w:rsidRPr="00CD4784">
        <w:rPr>
          <w:i/>
          <w:sz w:val="22"/>
          <w:szCs w:val="22"/>
        </w:rPr>
        <w:t xml:space="preserve"> tarihinden itibaren uygulanm</w:t>
      </w:r>
      <w:r w:rsidR="002F59BB">
        <w:rPr>
          <w:i/>
          <w:sz w:val="22"/>
          <w:szCs w:val="22"/>
        </w:rPr>
        <w:t xml:space="preserve">ası ile ilgili olarak </w:t>
      </w:r>
      <w:r w:rsidR="00FD3CBF">
        <w:rPr>
          <w:i/>
          <w:sz w:val="22"/>
          <w:szCs w:val="22"/>
        </w:rPr>
        <w:t>17/12/2025</w:t>
      </w:r>
      <w:r w:rsidRPr="00CD4784">
        <w:rPr>
          <w:i/>
          <w:sz w:val="22"/>
          <w:szCs w:val="22"/>
        </w:rPr>
        <w:t xml:space="preserve"> tarihli ve </w:t>
      </w:r>
      <w:r w:rsidR="00FD3CBF">
        <w:rPr>
          <w:i/>
          <w:sz w:val="22"/>
          <w:szCs w:val="22"/>
        </w:rPr>
        <w:t>33110</w:t>
      </w:r>
      <w:r w:rsidR="002F59BB">
        <w:rPr>
          <w:i/>
          <w:sz w:val="22"/>
          <w:szCs w:val="22"/>
        </w:rPr>
        <w:t xml:space="preserve"> </w:t>
      </w:r>
      <w:r w:rsidRPr="00CD4784">
        <w:rPr>
          <w:i/>
          <w:sz w:val="22"/>
          <w:szCs w:val="22"/>
        </w:rPr>
        <w:t>sa</w:t>
      </w:r>
      <w:r w:rsidR="002F59BB">
        <w:rPr>
          <w:i/>
          <w:sz w:val="22"/>
          <w:szCs w:val="22"/>
        </w:rPr>
        <w:t>yılı Resmi Gazete’de yayımlanan 202</w:t>
      </w:r>
      <w:r w:rsidR="00FD3CBF">
        <w:rPr>
          <w:i/>
          <w:sz w:val="22"/>
          <w:szCs w:val="22"/>
        </w:rPr>
        <w:t>6</w:t>
      </w:r>
      <w:r w:rsidRPr="00CD4784">
        <w:rPr>
          <w:i/>
          <w:sz w:val="22"/>
          <w:szCs w:val="22"/>
        </w:rPr>
        <w:t xml:space="preserve"> Yılı Serbest Muhasebecilik, Serbest Muhasebeci Mali Müşavirlik ve Yeminli Mali Müşavirlik Asgari Ücret Tarifesine bakınız.</w:t>
      </w:r>
    </w:p>
  </w:footnote>
  <w:footnote w:id="20">
    <w:p w14:paraId="46C271F5" w14:textId="77777777" w:rsidR="00CD4784" w:rsidRPr="00CD4784" w:rsidRDefault="00CD4784" w:rsidP="00CD4784">
      <w:pPr>
        <w:pStyle w:val="DipnotMetni"/>
        <w:jc w:val="both"/>
        <w:rPr>
          <w:i/>
          <w:sz w:val="22"/>
          <w:szCs w:val="22"/>
        </w:rPr>
      </w:pPr>
      <w:r w:rsidRPr="00CD4784">
        <w:rPr>
          <w:rStyle w:val="DipnotBavurusu"/>
          <w:i/>
          <w:sz w:val="22"/>
          <w:szCs w:val="22"/>
        </w:rPr>
        <w:footnoteRef/>
      </w:r>
      <w:r w:rsidRPr="00CD4784">
        <w:rPr>
          <w:i/>
          <w:sz w:val="22"/>
          <w:szCs w:val="22"/>
        </w:rPr>
        <w:t xml:space="preserve"> 10/7/2008 tarihli ve 5786 sayılı Kanunun 19 uncu maddesiyle; bu maddede yer alan "serbest muhasebeciler," ibaresi madde metninden çıkarılmıştır.</w:t>
      </w:r>
    </w:p>
  </w:footnote>
  <w:footnote w:id="21">
    <w:p w14:paraId="2C9A965A" w14:textId="77777777" w:rsidR="002F59BB" w:rsidRDefault="002F59BB" w:rsidP="002F59BB">
      <w:pPr>
        <w:pStyle w:val="DipnotMetni"/>
        <w:jc w:val="both"/>
      </w:pPr>
      <w:r w:rsidRPr="00CD4784">
        <w:rPr>
          <w:rStyle w:val="DipnotBavurusu"/>
          <w:i/>
          <w:sz w:val="22"/>
          <w:szCs w:val="22"/>
        </w:rPr>
        <w:footnoteRef/>
      </w:r>
      <w:r w:rsidRPr="00CD4784">
        <w:rPr>
          <w:i/>
          <w:sz w:val="22"/>
          <w:szCs w:val="22"/>
        </w:rPr>
        <w:t xml:space="preserve"> 23/1/2008 tarihli ve 5728 sayılı Kanunun 464 üncü maddesiyle bu maddede yer alan “Devlet memurlarına” ibaresi “kamu görevlilerine” olarak </w:t>
      </w:r>
      <w:r w:rsidR="001502B2" w:rsidRPr="009A483A">
        <w:rPr>
          <w:i/>
          <w:sz w:val="22"/>
          <w:szCs w:val="22"/>
        </w:rPr>
        <w:t>değiştirilmiş</w:t>
      </w:r>
      <w:r w:rsidR="001502B2">
        <w:rPr>
          <w:i/>
          <w:sz w:val="22"/>
          <w:szCs w:val="22"/>
        </w:rPr>
        <w:t>tir.</w:t>
      </w:r>
    </w:p>
  </w:footnote>
  <w:footnote w:id="22">
    <w:p w14:paraId="4186C613" w14:textId="77777777" w:rsidR="002F59BB" w:rsidRPr="00CD4784" w:rsidRDefault="002F59BB" w:rsidP="002F59BB">
      <w:pPr>
        <w:pStyle w:val="DipnotMetni"/>
        <w:jc w:val="both"/>
        <w:rPr>
          <w:i/>
          <w:sz w:val="22"/>
          <w:szCs w:val="22"/>
        </w:rPr>
      </w:pPr>
      <w:r w:rsidRPr="00CD4784">
        <w:rPr>
          <w:rStyle w:val="DipnotBavurusu"/>
          <w:i/>
          <w:sz w:val="22"/>
          <w:szCs w:val="22"/>
        </w:rPr>
        <w:footnoteRef/>
      </w:r>
      <w:r w:rsidRPr="00CD4784">
        <w:rPr>
          <w:i/>
          <w:sz w:val="22"/>
          <w:szCs w:val="22"/>
        </w:rPr>
        <w:t xml:space="preserve"> 16/6/2009 tarihli ve 5904 sayılı Kanunun 39 uncu maddesiyle; bu maddenin ikinci fıkrasındaki “12/4,” ibaresi madde metninden çıkarılmıştır.</w:t>
      </w:r>
    </w:p>
  </w:footnote>
  <w:footnote w:id="23">
    <w:p w14:paraId="6A699666" w14:textId="77777777" w:rsidR="00CD4784" w:rsidRPr="00CD4784" w:rsidRDefault="00CD4784" w:rsidP="00CD4784">
      <w:pPr>
        <w:pStyle w:val="DipnotMetni"/>
        <w:jc w:val="both"/>
        <w:rPr>
          <w:i/>
          <w:spacing w:val="-2"/>
          <w:sz w:val="22"/>
          <w:szCs w:val="22"/>
        </w:rPr>
      </w:pPr>
      <w:r w:rsidRPr="00CD4784">
        <w:rPr>
          <w:rStyle w:val="DipnotBavurusu"/>
          <w:i/>
          <w:spacing w:val="-2"/>
          <w:sz w:val="22"/>
          <w:szCs w:val="22"/>
        </w:rPr>
        <w:footnoteRef/>
      </w:r>
      <w:r w:rsidRPr="00CD4784">
        <w:rPr>
          <w:i/>
          <w:spacing w:val="-2"/>
          <w:sz w:val="22"/>
          <w:szCs w:val="22"/>
        </w:rPr>
        <w:t xml:space="preserve"> 10/7/2008 tarihli ve 5786 sayılı Kanunun 19 uncu maddesiyle; bu fıkrada yer alan "12/4, 13, 15/4, 43/1, 43/2, 44 ve 45 inci maddenin birinci fıkrası hükümlerine" ibaresi "12/4, 13, 15/4, 41/2, 43/1, 43/2 ve 45 inci maddenin birinci ve beşinci fıkrası hükümlerine" şeklinde </w:t>
      </w:r>
      <w:r w:rsidR="001502B2" w:rsidRPr="009A483A">
        <w:rPr>
          <w:i/>
          <w:sz w:val="22"/>
          <w:szCs w:val="22"/>
        </w:rPr>
        <w:t>değiştirilmiş</w:t>
      </w:r>
      <w:r w:rsidR="001502B2">
        <w:rPr>
          <w:i/>
          <w:sz w:val="22"/>
          <w:szCs w:val="22"/>
        </w:rPr>
        <w:t>tir.</w:t>
      </w:r>
    </w:p>
  </w:footnote>
  <w:footnote w:id="24">
    <w:p w14:paraId="6FBBBC8A" w14:textId="77777777" w:rsidR="00CD4784" w:rsidRPr="00CD4784" w:rsidRDefault="00CD4784" w:rsidP="00CD4784">
      <w:pPr>
        <w:jc w:val="both"/>
        <w:rPr>
          <w:rFonts w:eastAsia="Arial Unicode MS"/>
          <w:i/>
          <w:spacing w:val="-2"/>
          <w:sz w:val="22"/>
          <w:szCs w:val="22"/>
        </w:rPr>
      </w:pPr>
      <w:r w:rsidRPr="00CD4784">
        <w:rPr>
          <w:rStyle w:val="DipnotBavurusu"/>
          <w:i/>
          <w:spacing w:val="-2"/>
          <w:sz w:val="22"/>
          <w:szCs w:val="22"/>
        </w:rPr>
        <w:footnoteRef/>
      </w:r>
      <w:r w:rsidRPr="00CD4784">
        <w:rPr>
          <w:i/>
          <w:spacing w:val="-2"/>
          <w:sz w:val="22"/>
          <w:szCs w:val="22"/>
        </w:rPr>
        <w:t xml:space="preserve"> </w:t>
      </w:r>
      <w:r w:rsidRPr="00CD4784">
        <w:rPr>
          <w:rFonts w:eastAsia="Arial Unicode MS"/>
          <w:i/>
          <w:spacing w:val="-2"/>
          <w:sz w:val="22"/>
          <w:szCs w:val="22"/>
        </w:rPr>
        <w:t xml:space="preserve">10/7/2008 tarihli ve 5786 sayılı Kanunun 19 uncu maddesiyle; bu bentte yer alan "sınav komisyonları ile geçici kurulun" ibaresi "sınav komisyonlarının" şeklinde </w:t>
      </w:r>
      <w:r w:rsidR="001502B2" w:rsidRPr="009A483A">
        <w:rPr>
          <w:i/>
          <w:sz w:val="22"/>
          <w:szCs w:val="22"/>
        </w:rPr>
        <w:t>değiştirilmiş</w:t>
      </w:r>
      <w:r w:rsidR="001502B2">
        <w:rPr>
          <w:i/>
          <w:sz w:val="22"/>
          <w:szCs w:val="22"/>
        </w:rPr>
        <w:t>tir.</w:t>
      </w:r>
    </w:p>
  </w:footnote>
  <w:footnote w:id="25">
    <w:p w14:paraId="103CF325" w14:textId="77777777" w:rsidR="00857E34" w:rsidRDefault="00857E34">
      <w:pPr>
        <w:pStyle w:val="DipnotMetni"/>
      </w:pPr>
      <w:r>
        <w:rPr>
          <w:rStyle w:val="DipnotBavurusu"/>
        </w:rPr>
        <w:footnoteRef/>
      </w:r>
      <w:r>
        <w:t xml:space="preserve"> </w:t>
      </w:r>
      <w:r>
        <w:rPr>
          <w:i/>
          <w:iCs/>
          <w:color w:val="000000"/>
        </w:rPr>
        <w:t>Anayasa Mahkemesinin 16/2/2023 Tarihli ve E: 2022/142, K: 2023/32 Sayılı Kararı ile bu fıkranın </w:t>
      </w:r>
      <w:r>
        <w:rPr>
          <w:i/>
          <w:iCs/>
          <w:color w:val="000000"/>
          <w:lang w:val="en-US"/>
        </w:rPr>
        <w:t>ikinci cümlesinde yer alan "Maliye Bakanlığının uygun görüşü alındıktan sonra..." ibaresi "50 nci maddenin birinci fıkrasının (k) bendi" </w:t>
      </w:r>
      <w:r>
        <w:rPr>
          <w:i/>
          <w:iCs/>
          <w:color w:val="000000"/>
        </w:rPr>
        <w:t>yönünden iptal edilmiştir.</w:t>
      </w:r>
    </w:p>
  </w:footnote>
  <w:footnote w:id="26">
    <w:p w14:paraId="0D489368" w14:textId="77777777" w:rsidR="00983E74" w:rsidRDefault="00983E74">
      <w:pPr>
        <w:pStyle w:val="DipnotMetni"/>
      </w:pPr>
      <w:r>
        <w:rPr>
          <w:rStyle w:val="DipnotBavurusu"/>
        </w:rPr>
        <w:footnoteRef/>
      </w:r>
      <w:r>
        <w:t xml:space="preserve"> </w:t>
      </w:r>
      <w:r w:rsidRPr="00983E74">
        <w:rPr>
          <w:i/>
          <w:iCs/>
          <w:color w:val="000000"/>
        </w:rPr>
        <w:t>Anayasa Mahkemesinin 23/7/2024 Tarihli ve E: 2024/71, K: 2024/147 Sayılı Kararı</w:t>
      </w:r>
      <w:r>
        <w:rPr>
          <w:i/>
          <w:iCs/>
          <w:color w:val="000000"/>
        </w:rPr>
        <w:t xml:space="preserve"> ile bu fıkranın </w:t>
      </w:r>
      <w:r>
        <w:rPr>
          <w:i/>
          <w:iCs/>
          <w:color w:val="000000"/>
          <w:lang w:val="en-US"/>
        </w:rPr>
        <w:t>ikinci cümlesinde yer alan "Maliye Bakanlığının uygun görüşü alındıktan sonra..." ibaresi "50 nci maddenin birinci fıkrasının (a), (b) ve (m) bentleri" </w:t>
      </w:r>
      <w:r>
        <w:rPr>
          <w:i/>
          <w:iCs/>
          <w:color w:val="000000"/>
        </w:rPr>
        <w:t>yönünden iptal edilmiştir.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FE"/>
    <w:rsid w:val="0000089C"/>
    <w:rsid w:val="00000FCD"/>
    <w:rsid w:val="000F7F78"/>
    <w:rsid w:val="001502B2"/>
    <w:rsid w:val="00151348"/>
    <w:rsid w:val="00163861"/>
    <w:rsid w:val="002779BB"/>
    <w:rsid w:val="002F59BB"/>
    <w:rsid w:val="005B7907"/>
    <w:rsid w:val="005D4CFE"/>
    <w:rsid w:val="007728B2"/>
    <w:rsid w:val="007A6617"/>
    <w:rsid w:val="00807945"/>
    <w:rsid w:val="00857E34"/>
    <w:rsid w:val="00983E74"/>
    <w:rsid w:val="009A483A"/>
    <w:rsid w:val="00A56F1A"/>
    <w:rsid w:val="00A76CD7"/>
    <w:rsid w:val="00B35F6D"/>
    <w:rsid w:val="00CD4784"/>
    <w:rsid w:val="00D508AB"/>
    <w:rsid w:val="00D8658A"/>
    <w:rsid w:val="00EF5A6D"/>
    <w:rsid w:val="00FC4856"/>
    <w:rsid w:val="00FD1D8A"/>
    <w:rsid w:val="00FD3CBF"/>
    <w:rsid w:val="00FF0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90D5AF"/>
  <w15:chartTrackingRefBased/>
  <w15:docId w15:val="{F0A6F623-7F5F-46E2-A784-A2706824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CFE"/>
    <w:rPr>
      <w:rFonts w:ascii="Times New Roman" w:eastAsia="Times New Roman" w:hAnsi="Times New Roman"/>
    </w:rPr>
  </w:style>
  <w:style w:type="paragraph" w:styleId="Balk1">
    <w:name w:val="heading 1"/>
    <w:basedOn w:val="Normal"/>
    <w:link w:val="Balk1Char"/>
    <w:uiPriority w:val="9"/>
    <w:qFormat/>
    <w:rsid w:val="005D4CFE"/>
    <w:pPr>
      <w:keepNext/>
      <w:spacing w:line="320" w:lineRule="atLeast"/>
      <w:jc w:val="center"/>
      <w:outlineLvl w:val="0"/>
    </w:pPr>
    <w:rPr>
      <w:rFonts w:ascii="Times" w:hAnsi="Times" w:cs="Times"/>
      <w:b/>
      <w:bCs/>
      <w:kern w:val="36"/>
      <w:sz w:val="24"/>
      <w:szCs w:val="24"/>
    </w:rPr>
  </w:style>
  <w:style w:type="paragraph" w:styleId="Balk2">
    <w:name w:val="heading 2"/>
    <w:basedOn w:val="Normal"/>
    <w:link w:val="Balk2Char"/>
    <w:uiPriority w:val="9"/>
    <w:qFormat/>
    <w:rsid w:val="005D4CFE"/>
    <w:pPr>
      <w:keepNext/>
      <w:jc w:val="center"/>
      <w:outlineLvl w:val="1"/>
    </w:pPr>
    <w:rPr>
      <w:rFonts w:ascii="Times" w:hAnsi="Times" w:cs="Times"/>
      <w:b/>
      <w:bCs/>
      <w:spacing w:val="10"/>
      <w:sz w:val="40"/>
      <w:szCs w:val="40"/>
    </w:rPr>
  </w:style>
  <w:style w:type="paragraph" w:styleId="Balk3">
    <w:name w:val="heading 3"/>
    <w:basedOn w:val="Normal"/>
    <w:link w:val="Balk3Char"/>
    <w:uiPriority w:val="9"/>
    <w:qFormat/>
    <w:rsid w:val="005D4CFE"/>
    <w:pPr>
      <w:keepNext/>
      <w:spacing w:line="220" w:lineRule="atLeast"/>
      <w:jc w:val="center"/>
      <w:outlineLvl w:val="2"/>
    </w:pPr>
    <w:rPr>
      <w:rFonts w:ascii="Times" w:hAnsi="Times" w:cs="Times"/>
      <w:b/>
      <w:bCs/>
    </w:rPr>
  </w:style>
  <w:style w:type="paragraph" w:styleId="Balk4">
    <w:name w:val="heading 4"/>
    <w:basedOn w:val="Normal"/>
    <w:link w:val="Balk4Char"/>
    <w:uiPriority w:val="9"/>
    <w:qFormat/>
    <w:rsid w:val="005D4CFE"/>
    <w:pPr>
      <w:keepNext/>
      <w:spacing w:line="246" w:lineRule="atLeast"/>
      <w:jc w:val="center"/>
      <w:outlineLvl w:val="3"/>
    </w:pPr>
    <w:rPr>
      <w:rFonts w:ascii="Times" w:hAnsi="Times" w:cs="Times"/>
      <w:i/>
      <w:iCs/>
    </w:rPr>
  </w:style>
  <w:style w:type="paragraph" w:styleId="Balk5">
    <w:name w:val="heading 5"/>
    <w:basedOn w:val="Normal"/>
    <w:link w:val="Balk5Char"/>
    <w:uiPriority w:val="9"/>
    <w:qFormat/>
    <w:rsid w:val="005D4CFE"/>
    <w:pPr>
      <w:keepNext/>
      <w:spacing w:line="246" w:lineRule="atLeast"/>
      <w:outlineLvl w:val="4"/>
    </w:pPr>
    <w:rPr>
      <w:rFonts w:ascii="Times" w:hAnsi="Times" w:cs="Times"/>
      <w:b/>
      <w:bCs/>
      <w:sz w:val="18"/>
      <w:szCs w:val="18"/>
      <w:u w:val="single"/>
    </w:rPr>
  </w:style>
  <w:style w:type="paragraph" w:styleId="Balk6">
    <w:name w:val="heading 6"/>
    <w:basedOn w:val="Normal"/>
    <w:link w:val="Balk6Char"/>
    <w:uiPriority w:val="9"/>
    <w:qFormat/>
    <w:rsid w:val="005D4CFE"/>
    <w:pPr>
      <w:keepNext/>
      <w:spacing w:line="224" w:lineRule="atLeast"/>
      <w:outlineLvl w:val="5"/>
    </w:pPr>
    <w:rPr>
      <w:rFonts w:ascii="Times" w:hAnsi="Times" w:cs="Times"/>
      <w:b/>
      <w:bCs/>
      <w:u w:val="single"/>
    </w:rPr>
  </w:style>
  <w:style w:type="paragraph" w:styleId="Balk7">
    <w:name w:val="heading 7"/>
    <w:basedOn w:val="Normal"/>
    <w:link w:val="Balk7Char"/>
    <w:uiPriority w:val="9"/>
    <w:qFormat/>
    <w:rsid w:val="005D4CFE"/>
    <w:pPr>
      <w:keepNext/>
      <w:outlineLvl w:val="6"/>
    </w:pPr>
    <w:rPr>
      <w:rFonts w:ascii="Times" w:eastAsia="Arial Unicode MS" w:hAnsi="Times" w:cs="Times"/>
      <w:b/>
      <w:bCs/>
      <w:sz w:val="18"/>
      <w:szCs w:val="18"/>
    </w:rPr>
  </w:style>
  <w:style w:type="paragraph" w:styleId="Balk8">
    <w:name w:val="heading 8"/>
    <w:basedOn w:val="Normal"/>
    <w:link w:val="Balk8Char"/>
    <w:uiPriority w:val="9"/>
    <w:qFormat/>
    <w:rsid w:val="005D4CFE"/>
    <w:pPr>
      <w:keepNext/>
      <w:outlineLvl w:val="7"/>
    </w:pPr>
    <w:rPr>
      <w:rFonts w:ascii="Times" w:eastAsia="Arial Unicode MS" w:hAnsi="Times" w:cs="Times"/>
      <w:u w:val="single"/>
    </w:rPr>
  </w:style>
  <w:style w:type="paragraph" w:styleId="Balk9">
    <w:name w:val="heading 9"/>
    <w:basedOn w:val="Normal"/>
    <w:link w:val="Balk9Char"/>
    <w:uiPriority w:val="9"/>
    <w:qFormat/>
    <w:rsid w:val="005D4CFE"/>
    <w:pPr>
      <w:keepNext/>
      <w:jc w:val="both"/>
      <w:outlineLvl w:val="8"/>
    </w:pPr>
    <w:rPr>
      <w:rFonts w:eastAsia="Arial Unicode MS"/>
      <w:i/>
      <w:iCs/>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5D4CFE"/>
    <w:rPr>
      <w:rFonts w:ascii="Times" w:eastAsia="Times New Roman" w:hAnsi="Times" w:cs="Times"/>
      <w:b/>
      <w:bCs/>
      <w:kern w:val="36"/>
      <w:sz w:val="24"/>
      <w:szCs w:val="24"/>
      <w:lang w:eastAsia="tr-TR"/>
    </w:rPr>
  </w:style>
  <w:style w:type="character" w:customStyle="1" w:styleId="Balk2Char">
    <w:name w:val="Başlık 2 Char"/>
    <w:link w:val="Balk2"/>
    <w:uiPriority w:val="9"/>
    <w:rsid w:val="005D4CFE"/>
    <w:rPr>
      <w:rFonts w:ascii="Times" w:eastAsia="Times New Roman" w:hAnsi="Times" w:cs="Times"/>
      <w:b/>
      <w:bCs/>
      <w:spacing w:val="10"/>
      <w:sz w:val="40"/>
      <w:szCs w:val="40"/>
      <w:lang w:eastAsia="tr-TR"/>
    </w:rPr>
  </w:style>
  <w:style w:type="character" w:customStyle="1" w:styleId="Balk3Char">
    <w:name w:val="Başlık 3 Char"/>
    <w:link w:val="Balk3"/>
    <w:uiPriority w:val="9"/>
    <w:rsid w:val="005D4CFE"/>
    <w:rPr>
      <w:rFonts w:ascii="Times" w:eastAsia="Times New Roman" w:hAnsi="Times" w:cs="Times"/>
      <w:b/>
      <w:bCs/>
      <w:sz w:val="20"/>
      <w:szCs w:val="20"/>
      <w:lang w:eastAsia="tr-TR"/>
    </w:rPr>
  </w:style>
  <w:style w:type="character" w:customStyle="1" w:styleId="Balk4Char">
    <w:name w:val="Başlık 4 Char"/>
    <w:link w:val="Balk4"/>
    <w:uiPriority w:val="9"/>
    <w:rsid w:val="005D4CFE"/>
    <w:rPr>
      <w:rFonts w:ascii="Times" w:eastAsia="Times New Roman" w:hAnsi="Times" w:cs="Times"/>
      <w:i/>
      <w:iCs/>
      <w:sz w:val="20"/>
      <w:szCs w:val="20"/>
      <w:lang w:eastAsia="tr-TR"/>
    </w:rPr>
  </w:style>
  <w:style w:type="character" w:customStyle="1" w:styleId="Balk5Char">
    <w:name w:val="Başlık 5 Char"/>
    <w:link w:val="Balk5"/>
    <w:uiPriority w:val="9"/>
    <w:rsid w:val="005D4CFE"/>
    <w:rPr>
      <w:rFonts w:ascii="Times" w:eastAsia="Times New Roman" w:hAnsi="Times" w:cs="Times"/>
      <w:b/>
      <w:bCs/>
      <w:sz w:val="18"/>
      <w:szCs w:val="18"/>
      <w:u w:val="single"/>
      <w:lang w:eastAsia="tr-TR"/>
    </w:rPr>
  </w:style>
  <w:style w:type="character" w:customStyle="1" w:styleId="Balk6Char">
    <w:name w:val="Başlık 6 Char"/>
    <w:link w:val="Balk6"/>
    <w:uiPriority w:val="9"/>
    <w:rsid w:val="005D4CFE"/>
    <w:rPr>
      <w:rFonts w:ascii="Times" w:eastAsia="Times New Roman" w:hAnsi="Times" w:cs="Times"/>
      <w:b/>
      <w:bCs/>
      <w:sz w:val="20"/>
      <w:szCs w:val="20"/>
      <w:u w:val="single"/>
      <w:lang w:eastAsia="tr-TR"/>
    </w:rPr>
  </w:style>
  <w:style w:type="character" w:customStyle="1" w:styleId="Balk7Char">
    <w:name w:val="Başlık 7 Char"/>
    <w:link w:val="Balk7"/>
    <w:uiPriority w:val="9"/>
    <w:rsid w:val="005D4CFE"/>
    <w:rPr>
      <w:rFonts w:ascii="Times" w:eastAsia="Arial Unicode MS" w:hAnsi="Times" w:cs="Times"/>
      <w:b/>
      <w:bCs/>
      <w:sz w:val="18"/>
      <w:szCs w:val="18"/>
      <w:lang w:eastAsia="tr-TR"/>
    </w:rPr>
  </w:style>
  <w:style w:type="character" w:customStyle="1" w:styleId="Balk8Char">
    <w:name w:val="Başlık 8 Char"/>
    <w:link w:val="Balk8"/>
    <w:uiPriority w:val="9"/>
    <w:rsid w:val="005D4CFE"/>
    <w:rPr>
      <w:rFonts w:ascii="Times" w:eastAsia="Arial Unicode MS" w:hAnsi="Times" w:cs="Times"/>
      <w:sz w:val="20"/>
      <w:szCs w:val="20"/>
      <w:u w:val="single"/>
      <w:lang w:eastAsia="tr-TR"/>
    </w:rPr>
  </w:style>
  <w:style w:type="character" w:customStyle="1" w:styleId="Balk9Char">
    <w:name w:val="Başlık 9 Char"/>
    <w:link w:val="Balk9"/>
    <w:uiPriority w:val="9"/>
    <w:rsid w:val="005D4CFE"/>
    <w:rPr>
      <w:rFonts w:ascii="Times New Roman" w:eastAsia="Arial Unicode MS" w:hAnsi="Times New Roman" w:cs="Times New Roman"/>
      <w:i/>
      <w:iCs/>
      <w:sz w:val="18"/>
      <w:szCs w:val="18"/>
      <w:lang w:eastAsia="tr-TR"/>
    </w:rPr>
  </w:style>
  <w:style w:type="paragraph" w:styleId="NormalWeb">
    <w:name w:val="Normal (Web)"/>
    <w:basedOn w:val="Normal"/>
    <w:uiPriority w:val="99"/>
    <w:semiHidden/>
    <w:unhideWhenUsed/>
    <w:rsid w:val="005D4CFE"/>
    <w:pPr>
      <w:spacing w:before="100" w:beforeAutospacing="1" w:after="100" w:afterAutospacing="1"/>
    </w:pPr>
    <w:rPr>
      <w:rFonts w:ascii="Arial Unicode MS" w:eastAsia="Arial Unicode MS" w:hAnsi="Arial Unicode MS" w:cs="Arial Unicode MS"/>
      <w:sz w:val="24"/>
      <w:szCs w:val="24"/>
    </w:rPr>
  </w:style>
  <w:style w:type="paragraph" w:styleId="DipnotMetni">
    <w:name w:val="footnote text"/>
    <w:basedOn w:val="Normal"/>
    <w:link w:val="DipnotMetniChar"/>
    <w:uiPriority w:val="99"/>
    <w:semiHidden/>
    <w:unhideWhenUsed/>
    <w:rsid w:val="005D4CFE"/>
    <w:rPr>
      <w:rFonts w:eastAsia="Arial Unicode MS"/>
    </w:rPr>
  </w:style>
  <w:style w:type="character" w:customStyle="1" w:styleId="DipnotMetniChar">
    <w:name w:val="Dipnot Metni Char"/>
    <w:link w:val="DipnotMetni"/>
    <w:uiPriority w:val="99"/>
    <w:semiHidden/>
    <w:rsid w:val="005D4CFE"/>
    <w:rPr>
      <w:rFonts w:ascii="Times New Roman" w:eastAsia="Arial Unicode MS" w:hAnsi="Times New Roman" w:cs="Times New Roman"/>
      <w:sz w:val="20"/>
      <w:szCs w:val="20"/>
      <w:lang w:eastAsia="tr-TR"/>
    </w:rPr>
  </w:style>
  <w:style w:type="paragraph" w:styleId="stbilgi">
    <w:name w:val="Üstbilgi"/>
    <w:basedOn w:val="Normal"/>
    <w:link w:val="stbilgiChar"/>
    <w:uiPriority w:val="99"/>
    <w:semiHidden/>
    <w:unhideWhenUsed/>
    <w:rsid w:val="005D4CFE"/>
    <w:rPr>
      <w:rFonts w:eastAsia="Arial Unicode MS"/>
    </w:rPr>
  </w:style>
  <w:style w:type="character" w:customStyle="1" w:styleId="stbilgiChar">
    <w:name w:val="Üstbilgi Char"/>
    <w:link w:val="stbilgi"/>
    <w:uiPriority w:val="99"/>
    <w:semiHidden/>
    <w:rsid w:val="005D4CFE"/>
    <w:rPr>
      <w:rFonts w:ascii="Times New Roman" w:eastAsia="Arial Unicode MS" w:hAnsi="Times New Roman" w:cs="Times New Roman"/>
      <w:sz w:val="20"/>
      <w:szCs w:val="20"/>
      <w:lang w:eastAsia="tr-TR"/>
    </w:rPr>
  </w:style>
  <w:style w:type="paragraph" w:styleId="Altbilgi">
    <w:name w:val="Altbilgi"/>
    <w:basedOn w:val="Normal"/>
    <w:link w:val="AltbilgiChar"/>
    <w:uiPriority w:val="99"/>
    <w:semiHidden/>
    <w:unhideWhenUsed/>
    <w:rsid w:val="005D4CFE"/>
    <w:rPr>
      <w:rFonts w:eastAsia="Arial Unicode MS"/>
    </w:rPr>
  </w:style>
  <w:style w:type="character" w:customStyle="1" w:styleId="AltbilgiChar">
    <w:name w:val="Altbilgi Char"/>
    <w:link w:val="Altbilgi"/>
    <w:uiPriority w:val="99"/>
    <w:semiHidden/>
    <w:rsid w:val="005D4CFE"/>
    <w:rPr>
      <w:rFonts w:ascii="Times New Roman" w:eastAsia="Arial Unicode MS" w:hAnsi="Times New Roman" w:cs="Times New Roman"/>
      <w:sz w:val="20"/>
      <w:szCs w:val="20"/>
      <w:lang w:eastAsia="tr-TR"/>
    </w:rPr>
  </w:style>
  <w:style w:type="paragraph" w:styleId="GvdeMetni">
    <w:name w:val="Body Text"/>
    <w:basedOn w:val="Normal"/>
    <w:link w:val="GvdeMetniChar"/>
    <w:uiPriority w:val="99"/>
    <w:semiHidden/>
    <w:unhideWhenUsed/>
    <w:rsid w:val="005D4CFE"/>
    <w:pPr>
      <w:jc w:val="both"/>
    </w:pPr>
    <w:rPr>
      <w:rFonts w:ascii="Times" w:eastAsia="Arial Unicode MS" w:hAnsi="Times" w:cs="Times"/>
    </w:rPr>
  </w:style>
  <w:style w:type="character" w:customStyle="1" w:styleId="GvdeMetniChar">
    <w:name w:val="Gövde Metni Char"/>
    <w:link w:val="GvdeMetni"/>
    <w:uiPriority w:val="99"/>
    <w:semiHidden/>
    <w:rsid w:val="005D4CFE"/>
    <w:rPr>
      <w:rFonts w:ascii="Times" w:eastAsia="Arial Unicode MS" w:hAnsi="Times" w:cs="Times"/>
      <w:sz w:val="20"/>
      <w:szCs w:val="20"/>
      <w:lang w:eastAsia="tr-TR"/>
    </w:rPr>
  </w:style>
  <w:style w:type="paragraph" w:customStyle="1" w:styleId="msobodytextindent">
    <w:name w:val="msobodytextindent"/>
    <w:basedOn w:val="Normal"/>
    <w:rsid w:val="005D4CFE"/>
    <w:pPr>
      <w:spacing w:after="113" w:line="260" w:lineRule="atLeast"/>
      <w:ind w:firstLine="708"/>
      <w:jc w:val="both"/>
    </w:pPr>
    <w:rPr>
      <w:rFonts w:ascii="Times" w:eastAsia="Arial Unicode MS" w:hAnsi="Times" w:cs="Times"/>
    </w:rPr>
  </w:style>
  <w:style w:type="paragraph" w:styleId="GvdeMetni2">
    <w:name w:val="Body Text 2"/>
    <w:basedOn w:val="Normal"/>
    <w:link w:val="GvdeMetni2Char"/>
    <w:uiPriority w:val="99"/>
    <w:semiHidden/>
    <w:unhideWhenUsed/>
    <w:rsid w:val="005D4CFE"/>
    <w:pPr>
      <w:spacing w:line="240" w:lineRule="atLeast"/>
      <w:jc w:val="both"/>
    </w:pPr>
    <w:rPr>
      <w:rFonts w:ascii="Times" w:eastAsia="Arial Unicode MS" w:hAnsi="Times" w:cs="Times"/>
      <w:i/>
      <w:iCs/>
      <w:sz w:val="18"/>
      <w:szCs w:val="18"/>
    </w:rPr>
  </w:style>
  <w:style w:type="character" w:customStyle="1" w:styleId="GvdeMetni2Char">
    <w:name w:val="Gövde Metni 2 Char"/>
    <w:link w:val="GvdeMetni2"/>
    <w:uiPriority w:val="99"/>
    <w:semiHidden/>
    <w:rsid w:val="005D4CFE"/>
    <w:rPr>
      <w:rFonts w:ascii="Times" w:eastAsia="Arial Unicode MS" w:hAnsi="Times" w:cs="Times"/>
      <w:i/>
      <w:iCs/>
      <w:sz w:val="18"/>
      <w:szCs w:val="18"/>
      <w:lang w:eastAsia="tr-TR"/>
    </w:rPr>
  </w:style>
  <w:style w:type="paragraph" w:styleId="GvdeMetni3">
    <w:name w:val="Body Text 3"/>
    <w:basedOn w:val="Normal"/>
    <w:link w:val="GvdeMetni3Char"/>
    <w:uiPriority w:val="99"/>
    <w:semiHidden/>
    <w:unhideWhenUsed/>
    <w:rsid w:val="005D4CFE"/>
    <w:pPr>
      <w:jc w:val="both"/>
    </w:pPr>
    <w:rPr>
      <w:rFonts w:eastAsia="Arial Unicode MS"/>
      <w:i/>
      <w:iCs/>
      <w:sz w:val="16"/>
      <w:szCs w:val="16"/>
    </w:rPr>
  </w:style>
  <w:style w:type="character" w:customStyle="1" w:styleId="GvdeMetni3Char">
    <w:name w:val="Gövde Metni 3 Char"/>
    <w:link w:val="GvdeMetni3"/>
    <w:uiPriority w:val="99"/>
    <w:semiHidden/>
    <w:rsid w:val="005D4CFE"/>
    <w:rPr>
      <w:rFonts w:ascii="Times New Roman" w:eastAsia="Arial Unicode MS" w:hAnsi="Times New Roman" w:cs="Times New Roman"/>
      <w:i/>
      <w:iCs/>
      <w:sz w:val="16"/>
      <w:szCs w:val="16"/>
      <w:lang w:eastAsia="tr-TR"/>
    </w:rPr>
  </w:style>
  <w:style w:type="paragraph" w:customStyle="1" w:styleId="msobodytextindent2">
    <w:name w:val="msobodytextindent2"/>
    <w:basedOn w:val="Normal"/>
    <w:rsid w:val="005D4CFE"/>
    <w:pPr>
      <w:spacing w:after="60"/>
      <w:ind w:right="22" w:firstLine="340"/>
      <w:jc w:val="both"/>
    </w:pPr>
    <w:rPr>
      <w:rFonts w:eastAsia="Arial Unicode MS"/>
      <w:sz w:val="18"/>
      <w:szCs w:val="18"/>
    </w:rPr>
  </w:style>
  <w:style w:type="paragraph" w:customStyle="1" w:styleId="msobodytextindent3">
    <w:name w:val="msobodytextindent3"/>
    <w:basedOn w:val="Normal"/>
    <w:rsid w:val="005D4CFE"/>
    <w:pPr>
      <w:ind w:left="284" w:hanging="284"/>
      <w:jc w:val="both"/>
    </w:pPr>
    <w:rPr>
      <w:rFonts w:eastAsia="Arial Unicode MS"/>
      <w:i/>
      <w:iCs/>
      <w:sz w:val="16"/>
      <w:szCs w:val="16"/>
    </w:rPr>
  </w:style>
  <w:style w:type="paragraph" w:styleId="BalonMetni">
    <w:name w:val="Balloon Text"/>
    <w:basedOn w:val="Normal"/>
    <w:link w:val="BalonMetniChar"/>
    <w:uiPriority w:val="99"/>
    <w:semiHidden/>
    <w:unhideWhenUsed/>
    <w:rsid w:val="005D4CFE"/>
    <w:rPr>
      <w:rFonts w:ascii="Tahoma" w:eastAsia="Arial Unicode MS" w:hAnsi="Tahoma" w:cs="Tahoma"/>
      <w:sz w:val="16"/>
      <w:szCs w:val="16"/>
    </w:rPr>
  </w:style>
  <w:style w:type="character" w:customStyle="1" w:styleId="BalonMetniChar">
    <w:name w:val="Balon Metni Char"/>
    <w:link w:val="BalonMetni"/>
    <w:uiPriority w:val="99"/>
    <w:semiHidden/>
    <w:rsid w:val="005D4CFE"/>
    <w:rPr>
      <w:rFonts w:ascii="Tahoma" w:eastAsia="Arial Unicode MS" w:hAnsi="Tahoma" w:cs="Tahoma"/>
      <w:sz w:val="16"/>
      <w:szCs w:val="16"/>
      <w:lang w:eastAsia="tr-TR"/>
    </w:rPr>
  </w:style>
  <w:style w:type="paragraph" w:customStyle="1" w:styleId="baslk">
    <w:name w:val="baslk"/>
    <w:basedOn w:val="Normal"/>
    <w:rsid w:val="005D4CFE"/>
    <w:pPr>
      <w:spacing w:before="100" w:beforeAutospacing="1" w:after="100" w:afterAutospacing="1"/>
    </w:pPr>
    <w:rPr>
      <w:rFonts w:eastAsia="Arial Unicode MS"/>
    </w:rPr>
  </w:style>
  <w:style w:type="paragraph" w:customStyle="1" w:styleId="nor">
    <w:name w:val="nor"/>
    <w:basedOn w:val="Normal"/>
    <w:rsid w:val="005D4CFE"/>
    <w:pPr>
      <w:spacing w:before="100" w:beforeAutospacing="1" w:after="100" w:afterAutospacing="1"/>
    </w:pPr>
    <w:rPr>
      <w:rFonts w:eastAsia="Arial Unicode MS"/>
    </w:rPr>
  </w:style>
  <w:style w:type="paragraph" w:customStyle="1" w:styleId="kantab">
    <w:name w:val="kantab"/>
    <w:basedOn w:val="Normal"/>
    <w:rsid w:val="005D4CFE"/>
    <w:pPr>
      <w:spacing w:before="100" w:beforeAutospacing="1" w:after="100" w:afterAutospacing="1"/>
    </w:pPr>
    <w:rPr>
      <w:rFonts w:eastAsia="Arial Unicode MS"/>
    </w:rPr>
  </w:style>
  <w:style w:type="paragraph" w:customStyle="1" w:styleId="baslk0">
    <w:name w:val="baslk0"/>
    <w:basedOn w:val="Normal"/>
    <w:rsid w:val="005D4CFE"/>
    <w:pPr>
      <w:jc w:val="both"/>
    </w:pPr>
    <w:rPr>
      <w:rFonts w:ascii="New York" w:eastAsia="Arial Unicode MS" w:hAnsi="New York" w:cs="Arial Unicode MS"/>
      <w:b/>
      <w:bCs/>
      <w:sz w:val="24"/>
      <w:szCs w:val="24"/>
    </w:rPr>
  </w:style>
  <w:style w:type="paragraph" w:customStyle="1" w:styleId="kantab0">
    <w:name w:val="kantab0"/>
    <w:basedOn w:val="Normal"/>
    <w:rsid w:val="005D4CFE"/>
    <w:pPr>
      <w:jc w:val="both"/>
    </w:pPr>
    <w:rPr>
      <w:rFonts w:ascii="New York" w:eastAsia="Arial Unicode MS" w:hAnsi="New York" w:cs="Arial Unicode MS"/>
      <w:b/>
      <w:bCs/>
      <w:sz w:val="22"/>
      <w:szCs w:val="22"/>
    </w:rPr>
  </w:style>
  <w:style w:type="paragraph" w:customStyle="1" w:styleId="ksmblm">
    <w:name w:val="ksmblm"/>
    <w:basedOn w:val="Normal"/>
    <w:rsid w:val="005D4CFE"/>
    <w:pPr>
      <w:spacing w:before="57"/>
      <w:jc w:val="both"/>
    </w:pPr>
    <w:rPr>
      <w:rFonts w:ascii="New York" w:eastAsia="Arial Unicode MS" w:hAnsi="New York" w:cs="Arial Unicode MS"/>
      <w:sz w:val="18"/>
      <w:szCs w:val="18"/>
    </w:rPr>
  </w:style>
  <w:style w:type="paragraph" w:customStyle="1" w:styleId="ksmblmalt">
    <w:name w:val="ksmblmalt"/>
    <w:basedOn w:val="Normal"/>
    <w:rsid w:val="005D4CFE"/>
    <w:rPr>
      <w:rFonts w:ascii="New York" w:eastAsia="Arial Unicode MS" w:hAnsi="New York" w:cs="Arial Unicode MS"/>
      <w:i/>
      <w:iCs/>
      <w:sz w:val="18"/>
      <w:szCs w:val="18"/>
    </w:rPr>
  </w:style>
  <w:style w:type="paragraph" w:customStyle="1" w:styleId="nor0">
    <w:name w:val="nor0"/>
    <w:basedOn w:val="Normal"/>
    <w:rsid w:val="005D4CFE"/>
    <w:pPr>
      <w:jc w:val="both"/>
    </w:pPr>
    <w:rPr>
      <w:rFonts w:ascii="New York" w:eastAsia="Arial Unicode MS" w:hAnsi="New York" w:cs="Arial Unicode MS"/>
      <w:sz w:val="18"/>
      <w:szCs w:val="18"/>
    </w:rPr>
  </w:style>
  <w:style w:type="paragraph" w:customStyle="1" w:styleId="dipnot">
    <w:name w:val="dipnot"/>
    <w:basedOn w:val="Normal"/>
    <w:rsid w:val="005D4CFE"/>
    <w:pPr>
      <w:ind w:left="369" w:hanging="369"/>
    </w:pPr>
    <w:rPr>
      <w:rFonts w:ascii="New York" w:eastAsia="Arial Unicode MS" w:hAnsi="New York" w:cs="Arial Unicode MS"/>
      <w:i/>
      <w:iCs/>
      <w:sz w:val="16"/>
      <w:szCs w:val="16"/>
    </w:rPr>
  </w:style>
  <w:style w:type="paragraph" w:customStyle="1" w:styleId="talik">
    <w:name w:val="talik"/>
    <w:basedOn w:val="Normal"/>
    <w:rsid w:val="005D4CFE"/>
    <w:pPr>
      <w:jc w:val="both"/>
    </w:pPr>
    <w:rPr>
      <w:rFonts w:ascii="New York" w:eastAsia="Arial Unicode MS" w:hAnsi="New York" w:cs="Arial Unicode MS"/>
      <w:i/>
      <w:iCs/>
      <w:sz w:val="22"/>
      <w:szCs w:val="22"/>
    </w:rPr>
  </w:style>
  <w:style w:type="paragraph" w:customStyle="1" w:styleId="maddebasl">
    <w:name w:val="maddebasl"/>
    <w:basedOn w:val="Normal"/>
    <w:rsid w:val="005D4CFE"/>
    <w:pPr>
      <w:spacing w:before="113"/>
    </w:pPr>
    <w:rPr>
      <w:rFonts w:ascii="New York" w:eastAsia="Arial Unicode MS" w:hAnsi="New York" w:cs="Arial Unicode MS"/>
      <w:i/>
      <w:iCs/>
      <w:sz w:val="18"/>
      <w:szCs w:val="18"/>
    </w:rPr>
  </w:style>
  <w:style w:type="paragraph" w:customStyle="1" w:styleId="Normal1">
    <w:name w:val="Normal1"/>
    <w:basedOn w:val="Normal"/>
    <w:rsid w:val="005D4CFE"/>
    <w:pPr>
      <w:spacing w:before="100" w:beforeAutospacing="1" w:after="100" w:afterAutospacing="1"/>
    </w:pPr>
    <w:rPr>
      <w:rFonts w:eastAsia="Arial Unicode MS"/>
      <w:sz w:val="24"/>
      <w:szCs w:val="24"/>
    </w:rPr>
  </w:style>
  <w:style w:type="paragraph" w:customStyle="1" w:styleId="nor1">
    <w:name w:val="nor1"/>
    <w:basedOn w:val="Normal"/>
    <w:rsid w:val="005D4CFE"/>
    <w:pPr>
      <w:jc w:val="both"/>
    </w:pPr>
    <w:rPr>
      <w:rFonts w:ascii="New York" w:eastAsia="Arial Unicode MS" w:hAnsi="New York" w:cs="Arial Unicode MS"/>
      <w:sz w:val="18"/>
      <w:szCs w:val="18"/>
    </w:rPr>
  </w:style>
  <w:style w:type="paragraph" w:customStyle="1" w:styleId="nor2">
    <w:name w:val="nor2"/>
    <w:basedOn w:val="Normal"/>
    <w:rsid w:val="005D4CFE"/>
    <w:pPr>
      <w:jc w:val="both"/>
    </w:pPr>
    <w:rPr>
      <w:rFonts w:ascii="New York" w:eastAsia="Arial Unicode MS" w:hAnsi="New York" w:cs="Arial Unicode MS"/>
      <w:sz w:val="18"/>
      <w:szCs w:val="18"/>
    </w:rPr>
  </w:style>
  <w:style w:type="paragraph" w:customStyle="1" w:styleId="maddebasl0">
    <w:name w:val="maddebasl0"/>
    <w:basedOn w:val="Normal"/>
    <w:rsid w:val="005D4CFE"/>
    <w:pPr>
      <w:spacing w:before="113"/>
    </w:pPr>
    <w:rPr>
      <w:rFonts w:ascii="New York" w:eastAsia="Arial Unicode MS" w:hAnsi="New York" w:cs="Arial Unicode MS"/>
      <w:i/>
      <w:iCs/>
      <w:sz w:val="18"/>
      <w:szCs w:val="18"/>
    </w:rPr>
  </w:style>
  <w:style w:type="paragraph" w:customStyle="1" w:styleId="3-normalyaz">
    <w:name w:val="3-normalyaz"/>
    <w:basedOn w:val="Normal"/>
    <w:rsid w:val="005D4CFE"/>
    <w:pPr>
      <w:jc w:val="both"/>
    </w:pPr>
    <w:rPr>
      <w:rFonts w:eastAsia="Arial Unicode MS"/>
      <w:sz w:val="19"/>
      <w:szCs w:val="19"/>
    </w:rPr>
  </w:style>
  <w:style w:type="paragraph" w:customStyle="1" w:styleId="nor3">
    <w:name w:val="nor3"/>
    <w:basedOn w:val="Normal"/>
    <w:rsid w:val="005D4CFE"/>
    <w:pPr>
      <w:jc w:val="both"/>
    </w:pPr>
    <w:rPr>
      <w:rFonts w:ascii="New York" w:eastAsia="Arial Unicode MS" w:hAnsi="New York" w:cs="Arial Unicode MS"/>
      <w:sz w:val="18"/>
      <w:szCs w:val="18"/>
    </w:rPr>
  </w:style>
  <w:style w:type="paragraph" w:customStyle="1" w:styleId="nor4">
    <w:name w:val="nor4"/>
    <w:basedOn w:val="Normal"/>
    <w:rsid w:val="005D4CFE"/>
    <w:pPr>
      <w:jc w:val="both"/>
    </w:pPr>
    <w:rPr>
      <w:rFonts w:ascii="New York" w:eastAsia="Arial Unicode MS" w:hAnsi="New York" w:cs="Arial Unicode MS"/>
      <w:sz w:val="18"/>
      <w:szCs w:val="18"/>
    </w:rPr>
  </w:style>
  <w:style w:type="paragraph" w:customStyle="1" w:styleId="char">
    <w:name w:val="char"/>
    <w:basedOn w:val="Normal"/>
    <w:rsid w:val="005D4CFE"/>
    <w:pPr>
      <w:spacing w:after="160" w:line="240" w:lineRule="atLeast"/>
    </w:pPr>
    <w:rPr>
      <w:rFonts w:ascii="Verdana" w:eastAsia="Arial Unicode MS" w:hAnsi="Verdana" w:cs="Arial Unicode MS"/>
    </w:rPr>
  </w:style>
  <w:style w:type="character" w:styleId="DipnotBavurusu">
    <w:name w:val="footnote reference"/>
    <w:uiPriority w:val="99"/>
    <w:unhideWhenUsed/>
    <w:rsid w:val="005D4CFE"/>
    <w:rPr>
      <w:vertAlign w:val="superscript"/>
    </w:rPr>
  </w:style>
  <w:style w:type="character" w:customStyle="1" w:styleId="normal10">
    <w:name w:val="normal1"/>
    <w:rsid w:val="005D4CFE"/>
    <w:rPr>
      <w:rFonts w:ascii="TR Arial" w:hAnsi="TR Arial" w:hint="default"/>
    </w:rPr>
  </w:style>
  <w:style w:type="paragraph" w:customStyle="1" w:styleId="Nor5">
    <w:name w:val="Nor."/>
    <w:basedOn w:val="Normal"/>
    <w:next w:val="Normal"/>
    <w:rsid w:val="005D4CFE"/>
    <w:pPr>
      <w:tabs>
        <w:tab w:val="left" w:pos="567"/>
      </w:tabs>
      <w:jc w:val="both"/>
    </w:pPr>
    <w:rPr>
      <w:rFonts w:ascii="New York" w:hAnsi="New York"/>
      <w:sz w:val="18"/>
      <w:lang w:val="en-US"/>
    </w:rPr>
  </w:style>
  <w:style w:type="character" w:customStyle="1" w:styleId="FontStyle54">
    <w:name w:val="Font Style54"/>
    <w:rsid w:val="005D4CFE"/>
    <w:rPr>
      <w:rFonts w:ascii="Times New Roman" w:hAnsi="Times New Roman" w:cs="Times New Roman"/>
      <w:sz w:val="12"/>
      <w:szCs w:val="12"/>
    </w:rPr>
  </w:style>
  <w:style w:type="paragraph" w:customStyle="1" w:styleId="ksmblm0">
    <w:name w:val="kısımbölüm"/>
    <w:basedOn w:val="Normal"/>
    <w:next w:val="ksmblmalt0"/>
    <w:rsid w:val="005D4CFE"/>
    <w:pPr>
      <w:tabs>
        <w:tab w:val="center" w:pos="3543"/>
      </w:tabs>
      <w:spacing w:before="57"/>
      <w:jc w:val="both"/>
    </w:pPr>
    <w:rPr>
      <w:rFonts w:ascii="New York" w:hAnsi="New York"/>
      <w:sz w:val="18"/>
      <w:lang w:val="en-US"/>
    </w:rPr>
  </w:style>
  <w:style w:type="paragraph" w:customStyle="1" w:styleId="ksmblmalt0">
    <w:name w:val="kısımbölümaltı"/>
    <w:basedOn w:val="Normal"/>
    <w:next w:val="Nor5"/>
    <w:rsid w:val="005D4CFE"/>
    <w:pPr>
      <w:tabs>
        <w:tab w:val="center" w:pos="3543"/>
      </w:tabs>
    </w:pPr>
    <w:rPr>
      <w:rFonts w:ascii="New York" w:hAnsi="New York"/>
      <w:i/>
      <w:sz w:val="18"/>
      <w:lang w:val="en-US"/>
    </w:rPr>
  </w:style>
  <w:style w:type="paragraph" w:customStyle="1" w:styleId="MaddeBasl1">
    <w:name w:val="Madde Baslığı"/>
    <w:basedOn w:val="Normal"/>
    <w:next w:val="Nor5"/>
    <w:rsid w:val="005D4CFE"/>
    <w:pPr>
      <w:tabs>
        <w:tab w:val="left" w:pos="567"/>
      </w:tabs>
      <w:spacing w:before="113"/>
    </w:pPr>
    <w:rPr>
      <w:rFonts w:ascii="New York" w:hAnsi="New York"/>
      <w:i/>
      <w:sz w:val="18"/>
      <w:lang w:val="en-US"/>
    </w:rPr>
  </w:style>
  <w:style w:type="paragraph" w:customStyle="1" w:styleId="KanTab1">
    <w:name w:val="Kan Tab"/>
    <w:basedOn w:val="Normal"/>
    <w:rsid w:val="005D4CFE"/>
    <w:pPr>
      <w:tabs>
        <w:tab w:val="left" w:pos="567"/>
        <w:tab w:val="left" w:pos="2835"/>
      </w:tabs>
      <w:jc w:val="both"/>
    </w:pPr>
    <w:rPr>
      <w:rFonts w:ascii="New York" w:hAnsi="New York"/>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ED27-A21A-4F1C-B480-3A1EB653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10420</Words>
  <Characters>59398</Characters>
  <Application>Microsoft Office Word</Application>
  <DocSecurity>4</DocSecurity>
  <Lines>494</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Mevzuat Bilgi Sistemi</dc:creator>
  <cp:keywords/>
  <dc:description/>
  <cp:lastModifiedBy>Nur Inal</cp:lastModifiedBy>
  <cp:revision>2</cp:revision>
  <dcterms:created xsi:type="dcterms:W3CDTF">2026-02-16T09:18:00Z</dcterms:created>
  <dcterms:modified xsi:type="dcterms:W3CDTF">2026-02-16T09:18:00Z</dcterms:modified>
</cp:coreProperties>
</file>