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5" w:rsidRPr="008D3DD5" w:rsidRDefault="001769A5" w:rsidP="008D3DD5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CC154A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09574C" w:rsidP="0009574C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1 Kasım </w:t>
            </w:r>
            <w:r w:rsidR="00080FFB">
              <w:rPr>
                <w:rFonts w:ascii="Bookman Old Style" w:eastAsia="Times New Roman" w:hAnsi="Bookman Old Style" w:cs="Arial"/>
                <w:lang w:eastAsia="tr-TR"/>
              </w:rPr>
              <w:t>2013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F83F2D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09574C">
              <w:rPr>
                <w:rFonts w:ascii="Bookman Old Style" w:eastAsia="Times New Roman" w:hAnsi="Bookman Old Style" w:cs="Arial"/>
                <w:lang w:eastAsia="tr-TR"/>
              </w:rPr>
              <w:t>808</w:t>
            </w:r>
            <w:proofErr w:type="gramEnd"/>
          </w:p>
        </w:tc>
      </w:tr>
    </w:tbl>
    <w:p w:rsidR="001769A5" w:rsidRPr="00DA08B9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p w:rsidR="00DA08B9" w:rsidRPr="00DA08B9" w:rsidRDefault="00DA08B9" w:rsidP="00007A76">
      <w:pPr>
        <w:tabs>
          <w:tab w:val="right" w:pos="7088"/>
        </w:tabs>
        <w:spacing w:line="240" w:lineRule="exact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0" w:name="Ç02"/>
      <w:bookmarkEnd w:id="0"/>
      <w:r w:rsidRPr="00DA08B9">
        <w:rPr>
          <w:rFonts w:ascii="Times New Roman" w:hAnsi="Times New Roman" w:cs="Times New Roman"/>
          <w:b/>
          <w:color w:val="0000FF"/>
          <w:sz w:val="24"/>
          <w:szCs w:val="24"/>
        </w:rPr>
        <w:t>Türkiye Serbest Muhasebeci Mali Müşavirler ve Yeminli Mali Müşavirler Odaları Birliğinden:</w:t>
      </w:r>
    </w:p>
    <w:p w:rsidR="0009574C" w:rsidRPr="0009574C" w:rsidRDefault="0009574C" w:rsidP="00007A76">
      <w:pPr>
        <w:spacing w:line="23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574C">
        <w:rPr>
          <w:rFonts w:ascii="Times New Roman" w:hAnsi="Times New Roman" w:cs="Times New Roman"/>
          <w:sz w:val="24"/>
          <w:szCs w:val="24"/>
        </w:rPr>
        <w:t xml:space="preserve">1 - Kahramanmaraş Serbest Muhasebeci Mali Müşavirler Odası üyesi Serbest Muhasebeci Mali Müşavir Recep </w:t>
      </w:r>
      <w:proofErr w:type="spellStart"/>
      <w:r w:rsidRPr="0009574C">
        <w:rPr>
          <w:rFonts w:ascii="Times New Roman" w:hAnsi="Times New Roman" w:cs="Times New Roman"/>
          <w:sz w:val="24"/>
          <w:szCs w:val="24"/>
        </w:rPr>
        <w:t>KARAGEÇEN’e</w:t>
      </w:r>
      <w:proofErr w:type="spellEnd"/>
      <w:r w:rsidRPr="0009574C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 verilmiştir. Cezanın uygulanmasına 25.09.2013 tarihinde başlanmış olup, ceza 25.03.2014 tarihinde son bulacaktır.</w:t>
      </w:r>
    </w:p>
    <w:p w:rsidR="0009574C" w:rsidRPr="0009574C" w:rsidRDefault="0009574C" w:rsidP="00007A76">
      <w:pPr>
        <w:spacing w:line="23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574C">
        <w:rPr>
          <w:rFonts w:ascii="Times New Roman" w:hAnsi="Times New Roman" w:cs="Times New Roman"/>
          <w:sz w:val="24"/>
          <w:szCs w:val="24"/>
        </w:rPr>
        <w:t xml:space="preserve">2 - Ankara Serbest Muhasebeci Mali Müşavirler Odası üyesi Serbest Muhasebeci </w:t>
      </w:r>
      <w:proofErr w:type="spellStart"/>
      <w:r w:rsidRPr="0009574C">
        <w:rPr>
          <w:rFonts w:ascii="Times New Roman" w:hAnsi="Times New Roman" w:cs="Times New Roman"/>
          <w:sz w:val="24"/>
          <w:szCs w:val="24"/>
        </w:rPr>
        <w:t>Mitat</w:t>
      </w:r>
      <w:proofErr w:type="spellEnd"/>
      <w:r w:rsidRPr="00095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74C">
        <w:rPr>
          <w:rFonts w:ascii="Times New Roman" w:hAnsi="Times New Roman" w:cs="Times New Roman"/>
          <w:sz w:val="24"/>
          <w:szCs w:val="24"/>
        </w:rPr>
        <w:t>DURAN’a</w:t>
      </w:r>
      <w:proofErr w:type="spellEnd"/>
      <w:r w:rsidRPr="0009574C">
        <w:rPr>
          <w:rFonts w:ascii="Times New Roman" w:hAnsi="Times New Roman" w:cs="Times New Roman"/>
          <w:sz w:val="24"/>
          <w:szCs w:val="24"/>
        </w:rPr>
        <w:t xml:space="preserve"> “Meslekten Çıkarma” cezası verilmiştir. Cezanın uygulanmasına 16.06.2013 tarihinde başlanmıştır.</w:t>
      </w:r>
    </w:p>
    <w:p w:rsidR="0009574C" w:rsidRPr="0009574C" w:rsidRDefault="0009574C" w:rsidP="00007A76">
      <w:pPr>
        <w:spacing w:line="23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574C">
        <w:rPr>
          <w:rFonts w:ascii="Times New Roman" w:hAnsi="Times New Roman" w:cs="Times New Roman"/>
          <w:sz w:val="24"/>
          <w:szCs w:val="24"/>
        </w:rPr>
        <w:t xml:space="preserve">3 - Ankara Serbest Muhasebeci Mali Müşavirler Odası üyesi Serbest Muhasebeci Mali Müşavir Mehmet </w:t>
      </w:r>
      <w:proofErr w:type="spellStart"/>
      <w:r w:rsidRPr="0009574C">
        <w:rPr>
          <w:rFonts w:ascii="Times New Roman" w:hAnsi="Times New Roman" w:cs="Times New Roman"/>
          <w:sz w:val="24"/>
          <w:szCs w:val="24"/>
        </w:rPr>
        <w:t>MUTLU’ya</w:t>
      </w:r>
      <w:proofErr w:type="spellEnd"/>
      <w:r w:rsidRPr="0009574C">
        <w:rPr>
          <w:rFonts w:ascii="Times New Roman" w:hAnsi="Times New Roman" w:cs="Times New Roman"/>
          <w:sz w:val="24"/>
          <w:szCs w:val="24"/>
        </w:rPr>
        <w:t xml:space="preserve"> “12 Ay Geçici Olarak Mesleki Faaliyetten Alıkoyma” cezası verilmiştir. Cezanın uygulanmasına 19.06.2013 tarihinde başlanmış olup, ceza 19.06.2014 tarihinde son bulacaktır.</w:t>
      </w:r>
    </w:p>
    <w:p w:rsidR="0009574C" w:rsidRPr="0009574C" w:rsidRDefault="0009574C" w:rsidP="00007A76">
      <w:pPr>
        <w:spacing w:line="23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574C">
        <w:rPr>
          <w:rFonts w:ascii="Times New Roman" w:hAnsi="Times New Roman" w:cs="Times New Roman"/>
          <w:sz w:val="24"/>
          <w:szCs w:val="24"/>
        </w:rPr>
        <w:t xml:space="preserve">4 - Ankara Serbest Muhasebeci Mali Müşavirler Odası üyesi Serbest Muhasebeci Raşit </w:t>
      </w:r>
      <w:proofErr w:type="spellStart"/>
      <w:r w:rsidRPr="0009574C">
        <w:rPr>
          <w:rFonts w:ascii="Times New Roman" w:hAnsi="Times New Roman" w:cs="Times New Roman"/>
          <w:sz w:val="24"/>
          <w:szCs w:val="24"/>
        </w:rPr>
        <w:t>YILDIZ’a</w:t>
      </w:r>
      <w:proofErr w:type="spellEnd"/>
      <w:r w:rsidRPr="0009574C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 verilmiştir. Cezanın uygulanmasına 06.10.2012 tarihinde başlanmış olup, ceza 06.04.2013 tarihinde son bulmuştur.</w:t>
      </w:r>
    </w:p>
    <w:p w:rsidR="0009574C" w:rsidRPr="0009574C" w:rsidRDefault="0009574C" w:rsidP="00007A76">
      <w:pPr>
        <w:spacing w:line="23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574C">
        <w:rPr>
          <w:rFonts w:ascii="Times New Roman" w:hAnsi="Times New Roman" w:cs="Times New Roman"/>
          <w:sz w:val="24"/>
          <w:szCs w:val="24"/>
        </w:rPr>
        <w:t xml:space="preserve">5 - Ankara Serbest Muhasebeci Mali Müşavirler Odası üyesi Serbest Muhasebeci Mali Müşavir Hakan </w:t>
      </w:r>
      <w:proofErr w:type="spellStart"/>
      <w:r w:rsidRPr="0009574C">
        <w:rPr>
          <w:rFonts w:ascii="Times New Roman" w:hAnsi="Times New Roman" w:cs="Times New Roman"/>
          <w:sz w:val="24"/>
          <w:szCs w:val="24"/>
        </w:rPr>
        <w:t>AKDOĞAN’a</w:t>
      </w:r>
      <w:proofErr w:type="spellEnd"/>
      <w:r w:rsidRPr="0009574C">
        <w:rPr>
          <w:rFonts w:ascii="Times New Roman" w:hAnsi="Times New Roman" w:cs="Times New Roman"/>
          <w:sz w:val="24"/>
          <w:szCs w:val="24"/>
        </w:rPr>
        <w:t xml:space="preserve"> “12 Ay Geçici Olarak Mesleki Faaliyetten Alıkoyma” cezası verilmiştir. Cezanın uygulanmasına 15.06.2013 tarihinde başlanmış olup, ceza 15.06.2014 tarihinde son bulacaktır.</w:t>
      </w:r>
    </w:p>
    <w:p w:rsidR="0009574C" w:rsidRPr="0009574C" w:rsidRDefault="0009574C" w:rsidP="00007A76">
      <w:pPr>
        <w:spacing w:line="23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574C">
        <w:rPr>
          <w:rFonts w:ascii="Times New Roman" w:hAnsi="Times New Roman" w:cs="Times New Roman"/>
          <w:sz w:val="24"/>
          <w:szCs w:val="24"/>
        </w:rPr>
        <w:t xml:space="preserve">6 - İstanbul Serbest Muhasebeci Mali Müşavirler Odası üyesi Cengiz </w:t>
      </w:r>
      <w:proofErr w:type="spellStart"/>
      <w:r w:rsidRPr="0009574C">
        <w:rPr>
          <w:rFonts w:ascii="Times New Roman" w:hAnsi="Times New Roman" w:cs="Times New Roman"/>
          <w:sz w:val="24"/>
          <w:szCs w:val="24"/>
        </w:rPr>
        <w:t>BIÇAKCI’ya</w:t>
      </w:r>
      <w:proofErr w:type="spellEnd"/>
      <w:r w:rsidRPr="0009574C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 verilmiştir. Cezanın uygulanmasına 04.07.2013 tarihinde başlanmış olup, ceza 04.01.2014 tarihinde son bulacaktır.</w:t>
      </w:r>
    </w:p>
    <w:p w:rsidR="0009574C" w:rsidRPr="0009574C" w:rsidRDefault="0009574C" w:rsidP="00007A76">
      <w:pPr>
        <w:tabs>
          <w:tab w:val="right" w:pos="6521"/>
        </w:tabs>
        <w:spacing w:line="23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574C">
        <w:rPr>
          <w:rFonts w:ascii="Times New Roman" w:hAnsi="Times New Roman" w:cs="Times New Roman"/>
          <w:sz w:val="24"/>
          <w:szCs w:val="24"/>
        </w:rPr>
        <w:t xml:space="preserve">7 - Bursa Serbest Muhasebeci Mali Müşavirler Odası Disiplin Kurulu’nun 02.04.2013 gün ve 2013/015 sayılı kararı ile, Serbest Muhasebeci Orhan İbrahim </w:t>
      </w:r>
      <w:proofErr w:type="spellStart"/>
      <w:r w:rsidRPr="0009574C">
        <w:rPr>
          <w:rFonts w:ascii="Times New Roman" w:hAnsi="Times New Roman" w:cs="Times New Roman"/>
          <w:sz w:val="24"/>
          <w:szCs w:val="24"/>
        </w:rPr>
        <w:t>ORAL’a</w:t>
      </w:r>
      <w:proofErr w:type="spellEnd"/>
      <w:r w:rsidRPr="0009574C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 verilmiş, süresinde itiraz edilmeyen ceza kendiliğinden kesinleşmiştir. Cezanın uygulanmasına 29.08.2013 tarihinde başlanmış olup, ceza 29.02.2014 tarihinde son bulacaktır.</w:t>
      </w:r>
    </w:p>
    <w:p w:rsidR="0009574C" w:rsidRPr="0009574C" w:rsidRDefault="0009574C" w:rsidP="0009574C">
      <w:pPr>
        <w:tabs>
          <w:tab w:val="right" w:pos="6521"/>
        </w:tabs>
        <w:spacing w:line="231" w:lineRule="exac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9574C">
        <w:rPr>
          <w:rFonts w:ascii="Times New Roman" w:hAnsi="Times New Roman" w:cs="Times New Roman"/>
          <w:sz w:val="24"/>
          <w:szCs w:val="24"/>
        </w:rPr>
        <w:t>8824/1-1</w:t>
      </w:r>
    </w:p>
    <w:p w:rsidR="0009574C" w:rsidRPr="0009574C" w:rsidRDefault="00B9726A" w:rsidP="0009574C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  <w:hyperlink r:id="rId5" w:anchor="_top" w:history="1">
        <w:r w:rsidR="0009574C" w:rsidRPr="0009574C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▲</w:t>
        </w:r>
      </w:hyperlink>
    </w:p>
    <w:p w:rsidR="001769A5" w:rsidRPr="00F83F2D" w:rsidRDefault="001769A5" w:rsidP="0009574C">
      <w:pPr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sectPr w:rsidR="001769A5" w:rsidRPr="00F83F2D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07A76"/>
    <w:rsid w:val="00013E0C"/>
    <w:rsid w:val="000343E4"/>
    <w:rsid w:val="000460AA"/>
    <w:rsid w:val="0005248A"/>
    <w:rsid w:val="00080FFB"/>
    <w:rsid w:val="00086BB6"/>
    <w:rsid w:val="00093B2E"/>
    <w:rsid w:val="00093F83"/>
    <w:rsid w:val="0009574C"/>
    <w:rsid w:val="000B56DD"/>
    <w:rsid w:val="000B7F28"/>
    <w:rsid w:val="000F19C6"/>
    <w:rsid w:val="000F7C6B"/>
    <w:rsid w:val="000F7D15"/>
    <w:rsid w:val="000F7F46"/>
    <w:rsid w:val="0011398A"/>
    <w:rsid w:val="00115573"/>
    <w:rsid w:val="001355B5"/>
    <w:rsid w:val="00160C00"/>
    <w:rsid w:val="001667E7"/>
    <w:rsid w:val="001769A5"/>
    <w:rsid w:val="00185831"/>
    <w:rsid w:val="00185E7A"/>
    <w:rsid w:val="00192136"/>
    <w:rsid w:val="0019319B"/>
    <w:rsid w:val="001A5A8D"/>
    <w:rsid w:val="001C76EA"/>
    <w:rsid w:val="001F6437"/>
    <w:rsid w:val="00215019"/>
    <w:rsid w:val="002374BA"/>
    <w:rsid w:val="002377E2"/>
    <w:rsid w:val="00250988"/>
    <w:rsid w:val="002521A8"/>
    <w:rsid w:val="0027174A"/>
    <w:rsid w:val="00291B71"/>
    <w:rsid w:val="002A28B6"/>
    <w:rsid w:val="002A49F8"/>
    <w:rsid w:val="002D3168"/>
    <w:rsid w:val="002D5A30"/>
    <w:rsid w:val="00303FFA"/>
    <w:rsid w:val="00320D6B"/>
    <w:rsid w:val="00365F65"/>
    <w:rsid w:val="00372675"/>
    <w:rsid w:val="00377440"/>
    <w:rsid w:val="00383007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502E1E"/>
    <w:rsid w:val="00507158"/>
    <w:rsid w:val="00523269"/>
    <w:rsid w:val="00535841"/>
    <w:rsid w:val="005604E3"/>
    <w:rsid w:val="00566CBD"/>
    <w:rsid w:val="005718A1"/>
    <w:rsid w:val="00597F7F"/>
    <w:rsid w:val="005B03E6"/>
    <w:rsid w:val="005B17F5"/>
    <w:rsid w:val="005B68DC"/>
    <w:rsid w:val="005C0387"/>
    <w:rsid w:val="005C0CDB"/>
    <w:rsid w:val="005C2592"/>
    <w:rsid w:val="005C6831"/>
    <w:rsid w:val="0063487B"/>
    <w:rsid w:val="00647F85"/>
    <w:rsid w:val="006561D0"/>
    <w:rsid w:val="00656598"/>
    <w:rsid w:val="00676A2B"/>
    <w:rsid w:val="00695674"/>
    <w:rsid w:val="006B2DB0"/>
    <w:rsid w:val="006B36CC"/>
    <w:rsid w:val="006C3200"/>
    <w:rsid w:val="006D792D"/>
    <w:rsid w:val="006F031B"/>
    <w:rsid w:val="00731FA7"/>
    <w:rsid w:val="00736894"/>
    <w:rsid w:val="00736A1A"/>
    <w:rsid w:val="00753EDE"/>
    <w:rsid w:val="007C17AF"/>
    <w:rsid w:val="007C21DA"/>
    <w:rsid w:val="007F0EE9"/>
    <w:rsid w:val="007F5639"/>
    <w:rsid w:val="00801B55"/>
    <w:rsid w:val="00807400"/>
    <w:rsid w:val="00811613"/>
    <w:rsid w:val="008531CA"/>
    <w:rsid w:val="00875727"/>
    <w:rsid w:val="008759D4"/>
    <w:rsid w:val="00886DC3"/>
    <w:rsid w:val="008C04B5"/>
    <w:rsid w:val="008D3DD5"/>
    <w:rsid w:val="008F0232"/>
    <w:rsid w:val="0090478E"/>
    <w:rsid w:val="0092665F"/>
    <w:rsid w:val="00931409"/>
    <w:rsid w:val="00936837"/>
    <w:rsid w:val="0098509D"/>
    <w:rsid w:val="00995085"/>
    <w:rsid w:val="009C3D53"/>
    <w:rsid w:val="009E4C35"/>
    <w:rsid w:val="009E763E"/>
    <w:rsid w:val="009F40CC"/>
    <w:rsid w:val="00A16A6E"/>
    <w:rsid w:val="00A41AB5"/>
    <w:rsid w:val="00A42E97"/>
    <w:rsid w:val="00A55571"/>
    <w:rsid w:val="00A5561F"/>
    <w:rsid w:val="00A825A8"/>
    <w:rsid w:val="00A94081"/>
    <w:rsid w:val="00A97E86"/>
    <w:rsid w:val="00AC7C43"/>
    <w:rsid w:val="00AD417B"/>
    <w:rsid w:val="00AF7E13"/>
    <w:rsid w:val="00B505F6"/>
    <w:rsid w:val="00B52A5C"/>
    <w:rsid w:val="00B66BFF"/>
    <w:rsid w:val="00B80B72"/>
    <w:rsid w:val="00B9726A"/>
    <w:rsid w:val="00BC261A"/>
    <w:rsid w:val="00C13EBF"/>
    <w:rsid w:val="00C2625E"/>
    <w:rsid w:val="00C60BED"/>
    <w:rsid w:val="00C6289E"/>
    <w:rsid w:val="00C70FAA"/>
    <w:rsid w:val="00CC154A"/>
    <w:rsid w:val="00CE09BA"/>
    <w:rsid w:val="00D45DE8"/>
    <w:rsid w:val="00D5261F"/>
    <w:rsid w:val="00D73AE2"/>
    <w:rsid w:val="00D827E9"/>
    <w:rsid w:val="00DA08B9"/>
    <w:rsid w:val="00DB4CB7"/>
    <w:rsid w:val="00DE5E85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C0679"/>
    <w:rsid w:val="00ED6108"/>
    <w:rsid w:val="00EF2CF8"/>
    <w:rsid w:val="00EF2ED2"/>
    <w:rsid w:val="00F02993"/>
    <w:rsid w:val="00F03CCD"/>
    <w:rsid w:val="00F53A28"/>
    <w:rsid w:val="00F56DDA"/>
    <w:rsid w:val="00F647B7"/>
    <w:rsid w:val="00F71D72"/>
    <w:rsid w:val="00F8096C"/>
    <w:rsid w:val="00F83F2D"/>
    <w:rsid w:val="00FD5422"/>
    <w:rsid w:val="00FD55D8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20131101-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2013-10-22T13:45:00Z</cp:lastPrinted>
  <dcterms:created xsi:type="dcterms:W3CDTF">2013-11-01T09:12:00Z</dcterms:created>
  <dcterms:modified xsi:type="dcterms:W3CDTF">2013-11-01T09:12:00Z</dcterms:modified>
</cp:coreProperties>
</file>