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B36CAD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CC154A" w:rsidRPr="00B36CAD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28"/>
        <w:gridCol w:w="2931"/>
        <w:gridCol w:w="2930"/>
      </w:tblGrid>
      <w:tr w:rsidR="00CC154A" w:rsidRPr="00B36CAD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B36CAD" w:rsidRDefault="00EF2CF8" w:rsidP="00EF2CF8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Arial"/>
                <w:b/>
                <w:lang w:eastAsia="tr-TR"/>
              </w:rPr>
            </w:pPr>
            <w:bookmarkStart w:id="0" w:name="_top"/>
            <w:bookmarkEnd w:id="0"/>
            <w:r w:rsidRPr="00B36CAD">
              <w:rPr>
                <w:rFonts w:asciiTheme="majorHAnsi" w:eastAsia="Times New Roman" w:hAnsiTheme="majorHAnsi" w:cs="Arial"/>
                <w:lang w:eastAsia="tr-TR"/>
              </w:rPr>
              <w:t>14</w:t>
            </w:r>
            <w:r w:rsidR="00390A8A" w:rsidRPr="00B36CAD">
              <w:rPr>
                <w:rFonts w:asciiTheme="majorHAnsi" w:eastAsia="Times New Roman" w:hAnsiTheme="majorHAnsi" w:cs="Arial"/>
                <w:lang w:eastAsia="tr-TR"/>
              </w:rPr>
              <w:t xml:space="preserve"> </w:t>
            </w:r>
            <w:r w:rsidRPr="00B36CAD">
              <w:rPr>
                <w:rFonts w:asciiTheme="majorHAnsi" w:eastAsia="Times New Roman" w:hAnsiTheme="majorHAnsi" w:cs="Arial"/>
                <w:lang w:eastAsia="tr-TR"/>
              </w:rPr>
              <w:t xml:space="preserve">Nisan </w:t>
            </w:r>
            <w:r w:rsidR="00CC154A" w:rsidRPr="00B36CAD">
              <w:rPr>
                <w:rFonts w:asciiTheme="majorHAnsi" w:eastAsia="Times New Roman" w:hAnsiTheme="majorHAnsi" w:cs="Arial"/>
                <w:lang w:eastAsia="tr-TR"/>
              </w:rPr>
              <w:t>201</w:t>
            </w:r>
            <w:r w:rsidRPr="00B36CAD">
              <w:rPr>
                <w:rFonts w:asciiTheme="majorHAnsi" w:eastAsia="Times New Roman" w:hAnsiTheme="majorHAnsi" w:cs="Arial"/>
                <w:lang w:eastAsia="tr-TR"/>
              </w:rPr>
              <w:t>1</w:t>
            </w:r>
            <w:r w:rsidR="00CC154A" w:rsidRPr="00B36CAD">
              <w:rPr>
                <w:rFonts w:asciiTheme="majorHAnsi" w:eastAsia="Times New Roman" w:hAnsiTheme="majorHAnsi" w:cs="Arial"/>
                <w:lang w:eastAsia="tr-TR"/>
              </w:rPr>
              <w:t xml:space="preserve">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B36CAD" w:rsidRDefault="00CC154A" w:rsidP="00CC154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Theme="majorHAnsi" w:eastAsia="Times New Roman" w:hAnsiTheme="majorHAnsi" w:cs="Times New Roman"/>
                <w:b/>
                <w:color w:val="660066"/>
                <w:lang w:eastAsia="tr-TR"/>
              </w:rPr>
            </w:pPr>
            <w:r w:rsidRPr="00B36CAD">
              <w:rPr>
                <w:rFonts w:asciiTheme="majorHAnsi" w:eastAsia="Times New Roman" w:hAnsiTheme="majorHAnsi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B36CAD" w:rsidRDefault="00CC154A" w:rsidP="00365F65">
            <w:pPr>
              <w:spacing w:before="100" w:beforeAutospacing="1" w:after="100" w:afterAutospacing="1" w:line="240" w:lineRule="auto"/>
              <w:jc w:val="right"/>
              <w:rPr>
                <w:rFonts w:asciiTheme="majorHAnsi" w:eastAsia="Times New Roman" w:hAnsiTheme="majorHAnsi" w:cs="Arial"/>
                <w:lang w:eastAsia="tr-TR"/>
              </w:rPr>
            </w:pPr>
            <w:proofErr w:type="gramStart"/>
            <w:r w:rsidRPr="00B36CAD">
              <w:rPr>
                <w:rFonts w:asciiTheme="majorHAnsi" w:eastAsia="Times New Roman" w:hAnsiTheme="majorHAnsi" w:cs="Arial"/>
                <w:lang w:eastAsia="tr-TR"/>
              </w:rPr>
              <w:t>Sayı : 27</w:t>
            </w:r>
            <w:r w:rsidR="00EF2CF8" w:rsidRPr="00B36CAD">
              <w:rPr>
                <w:rFonts w:asciiTheme="majorHAnsi" w:eastAsia="Times New Roman" w:hAnsiTheme="majorHAnsi" w:cs="Arial"/>
                <w:lang w:eastAsia="tr-TR"/>
              </w:rPr>
              <w:t>905</w:t>
            </w:r>
            <w:proofErr w:type="gramEnd"/>
          </w:p>
        </w:tc>
      </w:tr>
    </w:tbl>
    <w:p w:rsidR="00CC154A" w:rsidRPr="00B36CAD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CC154A" w:rsidRPr="00B36CAD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CC154A" w:rsidRPr="00B36CAD" w:rsidRDefault="00CC154A" w:rsidP="00B36CAD">
      <w:pPr>
        <w:tabs>
          <w:tab w:val="right" w:pos="7020"/>
        </w:tabs>
        <w:spacing w:after="0" w:line="240" w:lineRule="exact"/>
        <w:jc w:val="both"/>
        <w:rPr>
          <w:rFonts w:asciiTheme="majorHAnsi" w:eastAsia="Times New Roman" w:hAnsiTheme="majorHAnsi" w:cs="Times New Roman"/>
          <w:color w:val="0000FF"/>
          <w:lang w:eastAsia="tr-TR"/>
        </w:rPr>
      </w:pPr>
      <w:bookmarkStart w:id="1" w:name="Ç01"/>
      <w:bookmarkEnd w:id="1"/>
      <w:r w:rsidRPr="00B36CAD">
        <w:rPr>
          <w:rFonts w:asciiTheme="majorHAnsi" w:eastAsia="Times New Roman" w:hAnsiTheme="majorHAnsi" w:cs="Times New Roman"/>
          <w:b/>
          <w:color w:val="0000FF"/>
          <w:lang w:eastAsia="tr-TR"/>
        </w:rPr>
        <w:t xml:space="preserve">TÜRMOB Türkiye Serbest Muhasebeci Mali Müşavirler ve Yeminli Mali Müşavirler Odaları </w:t>
      </w:r>
      <w:proofErr w:type="gramStart"/>
      <w:r w:rsidRPr="00B36CAD">
        <w:rPr>
          <w:rFonts w:asciiTheme="majorHAnsi" w:eastAsia="Times New Roman" w:hAnsiTheme="majorHAnsi" w:cs="Times New Roman"/>
          <w:b/>
          <w:color w:val="0000FF"/>
          <w:lang w:eastAsia="tr-TR"/>
        </w:rPr>
        <w:t>Birliğinden :</w:t>
      </w:r>
      <w:proofErr w:type="gramEnd"/>
    </w:p>
    <w:p w:rsidR="00CC154A" w:rsidRPr="00B36CAD" w:rsidRDefault="00CC154A" w:rsidP="0019319B">
      <w:pPr>
        <w:tabs>
          <w:tab w:val="right" w:pos="7020"/>
        </w:tabs>
        <w:spacing w:after="0" w:line="240" w:lineRule="exact"/>
        <w:jc w:val="center"/>
        <w:rPr>
          <w:rFonts w:asciiTheme="majorHAnsi" w:eastAsia="Times New Roman" w:hAnsiTheme="majorHAnsi" w:cs="Times New Roman"/>
          <w:lang w:eastAsia="tr-TR"/>
        </w:rPr>
      </w:pPr>
    </w:p>
    <w:p w:rsidR="0019319B" w:rsidRPr="00B36CAD" w:rsidRDefault="0019319B" w:rsidP="0019319B">
      <w:pPr>
        <w:spacing w:after="0" w:line="240" w:lineRule="exact"/>
        <w:jc w:val="center"/>
        <w:rPr>
          <w:rFonts w:asciiTheme="majorHAnsi" w:eastAsia="Times New Roman" w:hAnsiTheme="majorHAnsi" w:cs="Times New Roman"/>
          <w:b/>
          <w:lang w:eastAsia="tr-TR"/>
        </w:rPr>
      </w:pPr>
      <w:r w:rsidRPr="00B36CAD">
        <w:rPr>
          <w:rFonts w:asciiTheme="majorHAnsi" w:eastAsia="Times New Roman" w:hAnsiTheme="majorHAnsi" w:cs="Times New Roman"/>
          <w:b/>
          <w:lang w:eastAsia="tr-TR"/>
        </w:rPr>
        <w:t>TÜRMOB DİSİPLİN KURULU KARARLARI</w:t>
      </w:r>
    </w:p>
    <w:p w:rsidR="0092665F" w:rsidRPr="00B36CAD" w:rsidRDefault="0092665F" w:rsidP="0092665F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EF2CF8" w:rsidRPr="00B36CAD" w:rsidRDefault="00EF2CF8" w:rsidP="00B36CAD">
      <w:pPr>
        <w:spacing w:after="0" w:line="223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B36CAD">
        <w:rPr>
          <w:rFonts w:asciiTheme="majorHAnsi" w:eastAsia="Times New Roman" w:hAnsiTheme="majorHAnsi" w:cs="Times New Roman"/>
          <w:lang w:eastAsia="tr-TR"/>
        </w:rPr>
        <w:t xml:space="preserve">1 - Tekirdağ Serbest Muhasebeci Mali Müşavirler Odası üyesi Serbest Muhasebeci Erkan </w:t>
      </w:r>
      <w:proofErr w:type="spellStart"/>
      <w:r w:rsidRPr="00B36CAD">
        <w:rPr>
          <w:rFonts w:asciiTheme="majorHAnsi" w:eastAsia="Times New Roman" w:hAnsiTheme="majorHAnsi" w:cs="Times New Roman"/>
          <w:lang w:eastAsia="tr-TR"/>
        </w:rPr>
        <w:t>DEBRELİ’ye</w:t>
      </w:r>
      <w:proofErr w:type="spellEnd"/>
      <w:r w:rsidRPr="00B36CAD">
        <w:rPr>
          <w:rFonts w:asciiTheme="majorHAnsi" w:eastAsia="Times New Roman" w:hAnsiTheme="majorHAnsi" w:cs="Times New Roman"/>
          <w:lang w:eastAsia="tr-TR"/>
        </w:rPr>
        <w:t xml:space="preserve"> “12 Ay Geçici Olarak Mesleki Faaliyetten Alıkoyma” cezası,</w:t>
      </w:r>
    </w:p>
    <w:p w:rsidR="00EF2CF8" w:rsidRPr="00B36CAD" w:rsidRDefault="00EF2CF8" w:rsidP="00EF2CF8">
      <w:pPr>
        <w:spacing w:after="0" w:line="223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EF2CF8" w:rsidRPr="00B36CAD" w:rsidRDefault="00EF2CF8" w:rsidP="00B36CAD">
      <w:pPr>
        <w:spacing w:after="0" w:line="223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B36CAD">
        <w:rPr>
          <w:rFonts w:asciiTheme="majorHAnsi" w:eastAsia="Times New Roman" w:hAnsiTheme="majorHAnsi" w:cs="Times New Roman"/>
          <w:lang w:eastAsia="tr-TR"/>
        </w:rPr>
        <w:t xml:space="preserve">2 - Tekirdağ Serbest Muhasebeci Mali Müşavirler Odası üyesi Serbest Muhasebeci Cevat </w:t>
      </w:r>
      <w:proofErr w:type="spellStart"/>
      <w:r w:rsidRPr="00B36CAD">
        <w:rPr>
          <w:rFonts w:asciiTheme="majorHAnsi" w:eastAsia="Times New Roman" w:hAnsiTheme="majorHAnsi" w:cs="Times New Roman"/>
          <w:lang w:eastAsia="tr-TR"/>
        </w:rPr>
        <w:t>ÇEŞTEPE’ye</w:t>
      </w:r>
      <w:proofErr w:type="spellEnd"/>
      <w:r w:rsidRPr="00B36CAD">
        <w:rPr>
          <w:rFonts w:asciiTheme="majorHAnsi" w:eastAsia="Times New Roman" w:hAnsiTheme="majorHAnsi" w:cs="Times New Roman"/>
          <w:lang w:eastAsia="tr-TR"/>
        </w:rPr>
        <w:t xml:space="preserve"> “12 Ay Geçici Olarak Mesleki Faaliyetten Alıkoyma” cezası,</w:t>
      </w:r>
    </w:p>
    <w:p w:rsidR="00EF2CF8" w:rsidRPr="00B36CAD" w:rsidRDefault="00EF2CF8" w:rsidP="00B36CAD">
      <w:pPr>
        <w:spacing w:after="0" w:line="223" w:lineRule="exact"/>
        <w:jc w:val="both"/>
        <w:rPr>
          <w:rFonts w:asciiTheme="majorHAnsi" w:eastAsia="Times New Roman" w:hAnsiTheme="majorHAnsi" w:cs="Times New Roman"/>
          <w:lang w:eastAsia="tr-TR"/>
        </w:rPr>
      </w:pPr>
    </w:p>
    <w:p w:rsidR="00EF2CF8" w:rsidRPr="00B36CAD" w:rsidRDefault="00EF2CF8" w:rsidP="00B36CAD">
      <w:pPr>
        <w:spacing w:after="0" w:line="223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B36CAD">
        <w:rPr>
          <w:rFonts w:asciiTheme="majorHAnsi" w:eastAsia="Times New Roman" w:hAnsiTheme="majorHAnsi" w:cs="Times New Roman"/>
          <w:lang w:eastAsia="tr-TR"/>
        </w:rPr>
        <w:t xml:space="preserve">3 - Tekirdağ Serbest Muhasebeci Mali Müşavirler Odası üyesi Serbest Muhasebeci Bedriye </w:t>
      </w:r>
      <w:proofErr w:type="spellStart"/>
      <w:r w:rsidRPr="00B36CAD">
        <w:rPr>
          <w:rFonts w:asciiTheme="majorHAnsi" w:eastAsia="Times New Roman" w:hAnsiTheme="majorHAnsi" w:cs="Times New Roman"/>
          <w:lang w:eastAsia="tr-TR"/>
        </w:rPr>
        <w:t>ESEN’e</w:t>
      </w:r>
      <w:proofErr w:type="spellEnd"/>
      <w:r w:rsidRPr="00B36CAD">
        <w:rPr>
          <w:rFonts w:asciiTheme="majorHAnsi" w:eastAsia="Times New Roman" w:hAnsiTheme="majorHAnsi" w:cs="Times New Roman"/>
          <w:lang w:eastAsia="tr-TR"/>
        </w:rPr>
        <w:t xml:space="preserve"> “12 Ay Geçici Olarak Mesleki Faaliyetten Alıkoyma” cezası,</w:t>
      </w:r>
    </w:p>
    <w:p w:rsidR="00EF2CF8" w:rsidRPr="00B36CAD" w:rsidRDefault="00EF2CF8" w:rsidP="00EF2CF8">
      <w:pPr>
        <w:spacing w:after="0" w:line="223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EF2CF8" w:rsidRPr="00B36CAD" w:rsidRDefault="00EF2CF8" w:rsidP="00B36CAD">
      <w:pPr>
        <w:spacing w:after="0" w:line="223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B36CAD">
        <w:rPr>
          <w:rFonts w:asciiTheme="majorHAnsi" w:eastAsia="Times New Roman" w:hAnsiTheme="majorHAnsi" w:cs="Times New Roman"/>
          <w:lang w:eastAsia="tr-TR"/>
        </w:rPr>
        <w:t xml:space="preserve">4 - İstanbul Serbest Muhasebeci Mali Müşavirler Odası üyesi Serbest Muhasebeci </w:t>
      </w:r>
      <w:proofErr w:type="spellStart"/>
      <w:r w:rsidRPr="00B36CAD">
        <w:rPr>
          <w:rFonts w:asciiTheme="majorHAnsi" w:eastAsia="Times New Roman" w:hAnsiTheme="majorHAnsi" w:cs="Times New Roman"/>
          <w:lang w:eastAsia="tr-TR"/>
        </w:rPr>
        <w:t>Tomas</w:t>
      </w:r>
      <w:proofErr w:type="spellEnd"/>
      <w:r w:rsidRPr="00B36CAD">
        <w:rPr>
          <w:rFonts w:asciiTheme="majorHAnsi" w:eastAsia="Times New Roman" w:hAnsiTheme="majorHAnsi" w:cs="Times New Roman"/>
          <w:lang w:eastAsia="tr-TR"/>
        </w:rPr>
        <w:t xml:space="preserve"> </w:t>
      </w:r>
      <w:proofErr w:type="spellStart"/>
      <w:r w:rsidRPr="00B36CAD">
        <w:rPr>
          <w:rFonts w:asciiTheme="majorHAnsi" w:eastAsia="Times New Roman" w:hAnsiTheme="majorHAnsi" w:cs="Times New Roman"/>
          <w:lang w:eastAsia="tr-TR"/>
        </w:rPr>
        <w:t>SİLAHLI’ya</w:t>
      </w:r>
      <w:proofErr w:type="spellEnd"/>
      <w:r w:rsidRPr="00B36CAD">
        <w:rPr>
          <w:rFonts w:asciiTheme="majorHAnsi" w:eastAsia="Times New Roman" w:hAnsiTheme="majorHAnsi" w:cs="Times New Roman"/>
          <w:lang w:eastAsia="tr-TR"/>
        </w:rPr>
        <w:t xml:space="preserve"> “6 Ay Geçici Olarak Mesleki Faaliyetten Alıkoyma” cezası,</w:t>
      </w:r>
    </w:p>
    <w:p w:rsidR="00EF2CF8" w:rsidRPr="00B36CAD" w:rsidRDefault="00EF2CF8" w:rsidP="00EF2CF8">
      <w:pPr>
        <w:spacing w:after="0" w:line="223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EF2CF8" w:rsidRPr="00B36CAD" w:rsidRDefault="00EF2CF8" w:rsidP="00B36CAD">
      <w:pPr>
        <w:spacing w:after="0" w:line="223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B36CAD">
        <w:rPr>
          <w:rFonts w:asciiTheme="majorHAnsi" w:eastAsia="Times New Roman" w:hAnsiTheme="majorHAnsi" w:cs="Times New Roman"/>
          <w:lang w:eastAsia="tr-TR"/>
        </w:rPr>
        <w:t xml:space="preserve">5 - Sakarya Serbest Muhasebeci Mali Müşavirler Odası üyesi Serbest Muhasebeci İlmi </w:t>
      </w:r>
      <w:proofErr w:type="spellStart"/>
      <w:r w:rsidRPr="00B36CAD">
        <w:rPr>
          <w:rFonts w:asciiTheme="majorHAnsi" w:eastAsia="Times New Roman" w:hAnsiTheme="majorHAnsi" w:cs="Times New Roman"/>
          <w:lang w:eastAsia="tr-TR"/>
        </w:rPr>
        <w:t>ÇALIŞKAN’a</w:t>
      </w:r>
      <w:proofErr w:type="spellEnd"/>
      <w:r w:rsidRPr="00B36CAD">
        <w:rPr>
          <w:rFonts w:asciiTheme="majorHAnsi" w:eastAsia="Times New Roman" w:hAnsiTheme="majorHAnsi" w:cs="Times New Roman"/>
          <w:lang w:eastAsia="tr-TR"/>
        </w:rPr>
        <w:t xml:space="preserve"> “9 Ay Geçici Olarak Mesleki Faaliyetten Alıkoyma” cezası,</w:t>
      </w:r>
    </w:p>
    <w:p w:rsidR="00EF2CF8" w:rsidRPr="00B36CAD" w:rsidRDefault="00EF2CF8" w:rsidP="00EF2CF8">
      <w:pPr>
        <w:spacing w:after="0" w:line="223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EF2CF8" w:rsidRPr="00B36CAD" w:rsidRDefault="00EF2CF8" w:rsidP="00B36CAD">
      <w:pPr>
        <w:spacing w:after="0" w:line="223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B36CAD">
        <w:rPr>
          <w:rFonts w:asciiTheme="majorHAnsi" w:eastAsia="Times New Roman" w:hAnsiTheme="majorHAnsi" w:cs="Times New Roman"/>
          <w:lang w:eastAsia="tr-TR"/>
        </w:rPr>
        <w:t xml:space="preserve">6 - İstanbul Serbest Muhasebeci Mali Müşavirler Odası üyesi Serbest Muhasebeci Ergün </w:t>
      </w:r>
      <w:proofErr w:type="spellStart"/>
      <w:r w:rsidRPr="00B36CAD">
        <w:rPr>
          <w:rFonts w:asciiTheme="majorHAnsi" w:eastAsia="Times New Roman" w:hAnsiTheme="majorHAnsi" w:cs="Times New Roman"/>
          <w:lang w:eastAsia="tr-TR"/>
        </w:rPr>
        <w:t>DURSUN’a</w:t>
      </w:r>
      <w:proofErr w:type="spellEnd"/>
      <w:r w:rsidRPr="00B36CAD">
        <w:rPr>
          <w:rFonts w:asciiTheme="majorHAnsi" w:eastAsia="Times New Roman" w:hAnsiTheme="majorHAnsi" w:cs="Times New Roman"/>
          <w:lang w:eastAsia="tr-TR"/>
        </w:rPr>
        <w:t xml:space="preserve"> “12 Ay Geçici Olarak Mesleki Faaliyetten Alıkoyma” cezası,</w:t>
      </w:r>
    </w:p>
    <w:p w:rsidR="00EF2CF8" w:rsidRPr="00B36CAD" w:rsidRDefault="00EF2CF8" w:rsidP="00EF2CF8">
      <w:pPr>
        <w:spacing w:after="0" w:line="223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EF2CF8" w:rsidRPr="00B36CAD" w:rsidRDefault="00EF2CF8" w:rsidP="00B36CAD">
      <w:pPr>
        <w:spacing w:after="0" w:line="223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B36CAD">
        <w:rPr>
          <w:rFonts w:asciiTheme="majorHAnsi" w:eastAsia="Times New Roman" w:hAnsiTheme="majorHAnsi" w:cs="Times New Roman"/>
          <w:lang w:eastAsia="tr-TR"/>
        </w:rPr>
        <w:t xml:space="preserve">7 - İstanbul Serbest Muhasebeci Mali Müşavirler Odası üyesi Serbest Muhasebeci Mehmet </w:t>
      </w:r>
      <w:proofErr w:type="spellStart"/>
      <w:r w:rsidRPr="00B36CAD">
        <w:rPr>
          <w:rFonts w:asciiTheme="majorHAnsi" w:eastAsia="Times New Roman" w:hAnsiTheme="majorHAnsi" w:cs="Times New Roman"/>
          <w:lang w:eastAsia="tr-TR"/>
        </w:rPr>
        <w:t>GÖZÜBÜYÜK’e</w:t>
      </w:r>
      <w:proofErr w:type="spellEnd"/>
      <w:r w:rsidRPr="00B36CAD">
        <w:rPr>
          <w:rFonts w:asciiTheme="majorHAnsi" w:eastAsia="Times New Roman" w:hAnsiTheme="majorHAnsi" w:cs="Times New Roman"/>
          <w:lang w:eastAsia="tr-TR"/>
        </w:rPr>
        <w:t xml:space="preserve"> “6 Ay Geçici Olarak Mesleki Faaliyetten Alıkoyma” cezası,</w:t>
      </w:r>
    </w:p>
    <w:p w:rsidR="00EF2CF8" w:rsidRPr="00B36CAD" w:rsidRDefault="00EF2CF8" w:rsidP="00EF2CF8">
      <w:pPr>
        <w:spacing w:after="0" w:line="223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EF2CF8" w:rsidRPr="00B36CAD" w:rsidRDefault="00EF2CF8" w:rsidP="00B36CAD">
      <w:pPr>
        <w:spacing w:after="0" w:line="223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B36CAD">
        <w:rPr>
          <w:rFonts w:asciiTheme="majorHAnsi" w:eastAsia="Times New Roman" w:hAnsiTheme="majorHAnsi" w:cs="Times New Roman"/>
          <w:lang w:eastAsia="tr-TR"/>
        </w:rPr>
        <w:t xml:space="preserve">8 - Ankara Serbest Muhasebeci Mali Müşavirler Odası üyesi Serbest Muhasebeci Kenan </w:t>
      </w:r>
      <w:proofErr w:type="spellStart"/>
      <w:r w:rsidRPr="00B36CAD">
        <w:rPr>
          <w:rFonts w:asciiTheme="majorHAnsi" w:eastAsia="Times New Roman" w:hAnsiTheme="majorHAnsi" w:cs="Times New Roman"/>
          <w:lang w:eastAsia="tr-TR"/>
        </w:rPr>
        <w:t>AKYILDIZ’a</w:t>
      </w:r>
      <w:proofErr w:type="spellEnd"/>
      <w:r w:rsidRPr="00B36CAD">
        <w:rPr>
          <w:rFonts w:asciiTheme="majorHAnsi" w:eastAsia="Times New Roman" w:hAnsiTheme="majorHAnsi" w:cs="Times New Roman"/>
          <w:lang w:eastAsia="tr-TR"/>
        </w:rPr>
        <w:t xml:space="preserve"> “12 Ay Geçici Olarak Mesleki Faaliyetten Alıkoyma” cezası,</w:t>
      </w:r>
    </w:p>
    <w:p w:rsidR="0092665F" w:rsidRPr="00B36CAD" w:rsidRDefault="0092665F" w:rsidP="00EF2CF8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sectPr w:rsidR="0092665F" w:rsidRPr="00B36CAD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B56DD"/>
    <w:rsid w:val="000F19C6"/>
    <w:rsid w:val="001355B5"/>
    <w:rsid w:val="0019319B"/>
    <w:rsid w:val="002521A8"/>
    <w:rsid w:val="00291B71"/>
    <w:rsid w:val="002D5A30"/>
    <w:rsid w:val="00320D6B"/>
    <w:rsid w:val="00365F65"/>
    <w:rsid w:val="00390A8A"/>
    <w:rsid w:val="005C0387"/>
    <w:rsid w:val="00695674"/>
    <w:rsid w:val="006C3200"/>
    <w:rsid w:val="00736894"/>
    <w:rsid w:val="007F0EE9"/>
    <w:rsid w:val="00801B55"/>
    <w:rsid w:val="008759D4"/>
    <w:rsid w:val="0092665F"/>
    <w:rsid w:val="00995085"/>
    <w:rsid w:val="00B36CAD"/>
    <w:rsid w:val="00C33F49"/>
    <w:rsid w:val="00CC154A"/>
    <w:rsid w:val="00D73AE2"/>
    <w:rsid w:val="00E21926"/>
    <w:rsid w:val="00ED6108"/>
    <w:rsid w:val="00EF2CF8"/>
    <w:rsid w:val="00F0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14</cp:revision>
  <dcterms:created xsi:type="dcterms:W3CDTF">2010-06-16T08:41:00Z</dcterms:created>
  <dcterms:modified xsi:type="dcterms:W3CDTF">2011-06-02T08:35:00Z</dcterms:modified>
</cp:coreProperties>
</file>