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8C380D" w:rsidP="008C380D">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20</w:t>
            </w:r>
            <w:r w:rsidR="00A64C7B">
              <w:rPr>
                <w:rFonts w:ascii="Bookman Old Style" w:eastAsia="Times New Roman" w:hAnsi="Bookman Old Style" w:cs="Arial"/>
                <w:lang w:eastAsia="tr-TR"/>
              </w:rPr>
              <w:t xml:space="preserve"> Eylül </w:t>
            </w:r>
            <w:r w:rsidR="0011616F">
              <w:rPr>
                <w:rFonts w:ascii="Bookman Old Style" w:eastAsia="Times New Roman" w:hAnsi="Bookman Old Style" w:cs="Arial"/>
                <w:lang w:eastAsia="tr-TR"/>
              </w:rPr>
              <w:t xml:space="preserve"> </w:t>
            </w:r>
            <w:r w:rsidR="00080FFB">
              <w:rPr>
                <w:rFonts w:ascii="Bookman Old Style" w:eastAsia="Times New Roman" w:hAnsi="Bookman Old Style" w:cs="Arial"/>
                <w:lang w:eastAsia="tr-TR"/>
              </w:rPr>
              <w:t>201</w:t>
            </w:r>
            <w:r w:rsidR="00BD004E">
              <w:rPr>
                <w:rFonts w:ascii="Bookman Old Style" w:eastAsia="Times New Roman" w:hAnsi="Bookman Old Style" w:cs="Arial"/>
                <w:lang w:eastAsia="tr-TR"/>
              </w:rPr>
              <w:t>5</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8C380D">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4D696B">
              <w:rPr>
                <w:rFonts w:ascii="Bookman Old Style" w:eastAsia="Times New Roman" w:hAnsi="Bookman Old Style" w:cs="Arial"/>
                <w:lang w:eastAsia="tr-TR"/>
              </w:rPr>
              <w:t>4</w:t>
            </w:r>
            <w:r w:rsidR="008C380D">
              <w:rPr>
                <w:rFonts w:ascii="Bookman Old Style" w:eastAsia="Times New Roman" w:hAnsi="Bookman Old Style" w:cs="Arial"/>
                <w:lang w:eastAsia="tr-TR"/>
              </w:rPr>
              <w:t>81</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4D696B" w:rsidRPr="0011616F" w:rsidRDefault="004D696B" w:rsidP="004D696B">
      <w:pPr>
        <w:tabs>
          <w:tab w:val="left" w:pos="7088"/>
        </w:tabs>
        <w:spacing w:line="240" w:lineRule="exact"/>
        <w:ind w:firstLine="567"/>
        <w:jc w:val="both"/>
        <w:rPr>
          <w:b/>
          <w:color w:val="0000CC"/>
        </w:rPr>
      </w:pPr>
      <w:bookmarkStart w:id="0" w:name="Ç02"/>
      <w:bookmarkStart w:id="1" w:name="Ç04"/>
      <w:bookmarkStart w:id="2" w:name="Ç01"/>
      <w:bookmarkStart w:id="3" w:name="Ç03"/>
      <w:bookmarkEnd w:id="0"/>
      <w:bookmarkEnd w:id="1"/>
      <w:bookmarkEnd w:id="2"/>
      <w:bookmarkEnd w:id="3"/>
      <w:r w:rsidRPr="0011616F">
        <w:rPr>
          <w:b/>
          <w:color w:val="0000CC"/>
        </w:rPr>
        <w:t>Türkiye Serbest Muhasebeci Mali Müşavirler ve Yeminli Mali Müşavirler Odaları Birliğinden:</w:t>
      </w:r>
    </w:p>
    <w:p w:rsidR="004D696B" w:rsidRDefault="004D696B" w:rsidP="004D696B">
      <w:pPr>
        <w:spacing w:line="240" w:lineRule="exact"/>
        <w:jc w:val="center"/>
        <w:rPr>
          <w:b/>
        </w:rPr>
      </w:pPr>
      <w:r w:rsidRPr="00773351">
        <w:rPr>
          <w:b/>
        </w:rPr>
        <w:t>TÜRMOB DİSİPLİN KURULU KARARLARI</w:t>
      </w:r>
    </w:p>
    <w:p w:rsidR="00773351" w:rsidRPr="00773351" w:rsidRDefault="00773351" w:rsidP="004D696B">
      <w:pPr>
        <w:spacing w:line="240" w:lineRule="exact"/>
        <w:jc w:val="center"/>
        <w:rPr>
          <w:b/>
        </w:rPr>
      </w:pPr>
    </w:p>
    <w:p w:rsidR="008C380D" w:rsidRPr="008C380D" w:rsidRDefault="008C380D" w:rsidP="00773351">
      <w:pPr>
        <w:tabs>
          <w:tab w:val="right" w:pos="6521"/>
        </w:tabs>
        <w:spacing w:line="240" w:lineRule="exact"/>
        <w:jc w:val="both"/>
      </w:pPr>
      <w:r w:rsidRPr="008C380D">
        <w:t>1 -</w:t>
      </w:r>
      <w:r w:rsidRPr="008C380D">
        <w:tab/>
        <w:t xml:space="preserve"> Adana Serbest Muhasebeci Mali Müşavirler Odası üyesi Serbest Muhasebeci Nurettin BİDERATAN'a Oda Disiplin Kurulu'nun 05.05.2015 gün, 037 ve 038 sayılı kararları ile iki ayrı "Meslekten Çıkarma" cezası verilmiş, süresinde itiraz edilmeyen cezalar kendiliğinden kesinleşmiştir. Cezanın uygulanmasına daha önce almış olduğu geçici olarak mesleki faaliyetten alıkoyma cezalarının bitiş tarihi esas alınarak, 25.01.2021 tarihinde başlanacaktır.</w:t>
      </w:r>
    </w:p>
    <w:p w:rsidR="008C380D" w:rsidRPr="008C380D" w:rsidRDefault="008C380D" w:rsidP="00773351">
      <w:pPr>
        <w:tabs>
          <w:tab w:val="right" w:pos="6521"/>
        </w:tabs>
        <w:spacing w:line="240" w:lineRule="exact"/>
        <w:jc w:val="both"/>
      </w:pPr>
      <w:r w:rsidRPr="008C380D">
        <w:t xml:space="preserve">2 - </w:t>
      </w:r>
      <w:r w:rsidRPr="008C380D">
        <w:tab/>
        <w:t>İstanbul Serbest Muhasebeci Mali Müşavirler Odası üyesi Serbest Muhasebeci Mustafa TUNCER'e Oda Disiplin Kurulu'nun 16.07.2014 gün, 516 - 619 sayılı kararı ile "6 Ay Geçici Olarak Mesleki Faaliyetten Alıkoyma" cezası verilmiş, süresinde itiraz edilmeyen ceza kendiliğinden kesinleşmiştir. Cezanın uygulanmasına daha önce almış olduğu geçici olarak mesleki faaliyetten alıkoyma cezasının bitiş tarihi esas alınarak, 01.08.2015 tarihinde başlanmış olup, ceza 01.02.2016 tarihinde son bulacaktır.</w:t>
      </w:r>
    </w:p>
    <w:p w:rsidR="008C380D" w:rsidRPr="008C380D" w:rsidRDefault="008C380D" w:rsidP="00773351">
      <w:pPr>
        <w:tabs>
          <w:tab w:val="right" w:pos="6521"/>
        </w:tabs>
        <w:spacing w:line="240" w:lineRule="exact"/>
        <w:jc w:val="both"/>
      </w:pPr>
      <w:r w:rsidRPr="008C380D">
        <w:t xml:space="preserve">3 - </w:t>
      </w:r>
      <w:r w:rsidRPr="008C380D">
        <w:tab/>
        <w:t>İstanbul Yeminli Mali Müşavirler Odası üyesi Yeminli Mali Müşavir Ali Şefik ATILGAN'a iki ayrı "12 Ay Geçici Olarak Mesleki Faaliyetten Alıkoyma" cezaları verilmiştir. Cezaların uygulanmasına daha önce almış olduğu geçici olarak mesleki faaliyetten alıkoyma cezasının bitiş tarihi esas alınarak, 12.03.2016 tarihinde başlanacak olup, cezalar 13.03.2018 tarihinde son bulacaktır.</w:t>
      </w:r>
    </w:p>
    <w:sectPr w:rsidR="008C380D" w:rsidRPr="008C380D"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1C94"/>
    <w:rsid w:val="000460AA"/>
    <w:rsid w:val="0005248A"/>
    <w:rsid w:val="00080FFB"/>
    <w:rsid w:val="00086BB6"/>
    <w:rsid w:val="00093B2E"/>
    <w:rsid w:val="00093F83"/>
    <w:rsid w:val="0009574C"/>
    <w:rsid w:val="000A0341"/>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355B5"/>
    <w:rsid w:val="00160BAB"/>
    <w:rsid w:val="00160C00"/>
    <w:rsid w:val="00165F79"/>
    <w:rsid w:val="001667E7"/>
    <w:rsid w:val="001769A5"/>
    <w:rsid w:val="00185831"/>
    <w:rsid w:val="00185E7A"/>
    <w:rsid w:val="00192136"/>
    <w:rsid w:val="0019319B"/>
    <w:rsid w:val="001A5A8D"/>
    <w:rsid w:val="001C76EA"/>
    <w:rsid w:val="001D1D10"/>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0E10"/>
    <w:rsid w:val="00667F44"/>
    <w:rsid w:val="00676A2B"/>
    <w:rsid w:val="00695674"/>
    <w:rsid w:val="006B2DB0"/>
    <w:rsid w:val="006B36CC"/>
    <w:rsid w:val="006C3200"/>
    <w:rsid w:val="006D792D"/>
    <w:rsid w:val="006F031B"/>
    <w:rsid w:val="006F117D"/>
    <w:rsid w:val="00731FA7"/>
    <w:rsid w:val="00736894"/>
    <w:rsid w:val="00736A1A"/>
    <w:rsid w:val="007532D3"/>
    <w:rsid w:val="00753EDE"/>
    <w:rsid w:val="00773351"/>
    <w:rsid w:val="007826B6"/>
    <w:rsid w:val="00791FF9"/>
    <w:rsid w:val="007A36CB"/>
    <w:rsid w:val="007C17AF"/>
    <w:rsid w:val="007C21DA"/>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C380D"/>
    <w:rsid w:val="008D3DD5"/>
    <w:rsid w:val="008F0232"/>
    <w:rsid w:val="008F1CED"/>
    <w:rsid w:val="008F30F5"/>
    <w:rsid w:val="0090347A"/>
    <w:rsid w:val="0090478E"/>
    <w:rsid w:val="0092665F"/>
    <w:rsid w:val="00931409"/>
    <w:rsid w:val="00936837"/>
    <w:rsid w:val="009619C3"/>
    <w:rsid w:val="00973A8E"/>
    <w:rsid w:val="00974856"/>
    <w:rsid w:val="0098509D"/>
    <w:rsid w:val="00995085"/>
    <w:rsid w:val="009B54B4"/>
    <w:rsid w:val="009C3D53"/>
    <w:rsid w:val="009E4C35"/>
    <w:rsid w:val="009E763E"/>
    <w:rsid w:val="009F40CC"/>
    <w:rsid w:val="00A16A6E"/>
    <w:rsid w:val="00A27C9A"/>
    <w:rsid w:val="00A41AB5"/>
    <w:rsid w:val="00A42E97"/>
    <w:rsid w:val="00A55571"/>
    <w:rsid w:val="00A5561F"/>
    <w:rsid w:val="00A6071F"/>
    <w:rsid w:val="00A64C7B"/>
    <w:rsid w:val="00A825A8"/>
    <w:rsid w:val="00A9397D"/>
    <w:rsid w:val="00A9398A"/>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34C12"/>
    <w:rsid w:val="00D45DE8"/>
    <w:rsid w:val="00D5261F"/>
    <w:rsid w:val="00D73AE2"/>
    <w:rsid w:val="00D827E9"/>
    <w:rsid w:val="00D95842"/>
    <w:rsid w:val="00DA08B9"/>
    <w:rsid w:val="00DB4CB7"/>
    <w:rsid w:val="00DE5E85"/>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2015-09-17T11:09:00Z</cp:lastPrinted>
  <dcterms:created xsi:type="dcterms:W3CDTF">2015-09-28T07:08:00Z</dcterms:created>
  <dcterms:modified xsi:type="dcterms:W3CDTF">2015-09-28T07:08:00Z</dcterms:modified>
</cp:coreProperties>
</file>