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A5" w:rsidRPr="008D3DD5" w:rsidRDefault="001769A5" w:rsidP="008D3DD5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1769A5" w:rsidRPr="00CC154A" w:rsidTr="00EC7E82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B80B51" w:rsidP="00B80B51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>26</w:t>
            </w:r>
            <w:r w:rsidR="0090347A">
              <w:rPr>
                <w:rFonts w:ascii="Bookman Old Style" w:eastAsia="Times New Roman" w:hAnsi="Bookman Old Style" w:cs="Arial"/>
                <w:lang w:eastAsia="tr-TR"/>
              </w:rPr>
              <w:t xml:space="preserve"> Şubat </w:t>
            </w:r>
            <w:r w:rsidR="00080FFB">
              <w:rPr>
                <w:rFonts w:ascii="Bookman Old Style" w:eastAsia="Times New Roman" w:hAnsi="Bookman Old Style" w:cs="Arial"/>
                <w:lang w:eastAsia="tr-TR"/>
              </w:rPr>
              <w:t>201</w:t>
            </w:r>
            <w:r w:rsidR="0047364D">
              <w:rPr>
                <w:rFonts w:ascii="Bookman Old Style" w:eastAsia="Times New Roman" w:hAnsi="Bookman Old Style" w:cs="Arial"/>
                <w:lang w:eastAsia="tr-TR"/>
              </w:rPr>
              <w:t>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EC7E8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90347A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B80B51">
              <w:rPr>
                <w:rFonts w:ascii="Bookman Old Style" w:eastAsia="Times New Roman" w:hAnsi="Bookman Old Style" w:cs="Arial"/>
                <w:lang w:eastAsia="tr-TR"/>
              </w:rPr>
              <w:t>92</w:t>
            </w:r>
            <w:r w:rsidR="0090347A">
              <w:rPr>
                <w:rFonts w:ascii="Bookman Old Style" w:eastAsia="Times New Roman" w:hAnsi="Bookman Old Style" w:cs="Arial"/>
                <w:lang w:eastAsia="tr-TR"/>
              </w:rPr>
              <w:t>5</w:t>
            </w:r>
            <w:proofErr w:type="gramEnd"/>
          </w:p>
        </w:tc>
      </w:tr>
    </w:tbl>
    <w:p w:rsidR="001769A5" w:rsidRPr="000D7F23" w:rsidRDefault="001769A5" w:rsidP="008D3DD5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p w:rsidR="000D7F23" w:rsidRDefault="000D7F23" w:rsidP="00E0177C">
      <w:pPr>
        <w:spacing w:line="240" w:lineRule="exact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bookmarkStart w:id="0" w:name="Ç02"/>
      <w:bookmarkStart w:id="1" w:name="Ç04"/>
      <w:bookmarkEnd w:id="0"/>
      <w:bookmarkEnd w:id="1"/>
      <w:r w:rsidRPr="000D7F23">
        <w:rPr>
          <w:rFonts w:ascii="Times New Roman" w:hAnsi="Times New Roman" w:cs="Times New Roman"/>
          <w:b/>
          <w:color w:val="0000CC"/>
          <w:spacing w:val="-2"/>
          <w:sz w:val="24"/>
          <w:szCs w:val="24"/>
        </w:rPr>
        <w:t>TÜRMOB Türkiye Serbest Muhasebeci Mali Müşavirler ve Yeminli Mali Müşavirler</w:t>
      </w:r>
      <w:r w:rsidRPr="000D7F2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Odaları Birliğinden:</w:t>
      </w:r>
    </w:p>
    <w:p w:rsidR="00E0177C" w:rsidRPr="000D7F23" w:rsidRDefault="00E0177C" w:rsidP="00E0177C">
      <w:pPr>
        <w:spacing w:line="240" w:lineRule="exact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:rsidR="000D7F23" w:rsidRDefault="000D7F23" w:rsidP="000D7F23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0177C">
        <w:rPr>
          <w:rFonts w:ascii="Times New Roman" w:hAnsi="Times New Roman" w:cs="Times New Roman"/>
          <w:b/>
          <w:sz w:val="24"/>
          <w:szCs w:val="24"/>
        </w:rPr>
        <w:t>TÜRMOB DİSİPLİN KURULU KARARLAR</w:t>
      </w:r>
      <w:r w:rsidRPr="000D7F23">
        <w:rPr>
          <w:rFonts w:ascii="Times New Roman" w:hAnsi="Times New Roman" w:cs="Times New Roman"/>
          <w:sz w:val="24"/>
          <w:szCs w:val="24"/>
        </w:rPr>
        <w:t>I</w:t>
      </w:r>
    </w:p>
    <w:p w:rsidR="00B80B51" w:rsidRPr="00B80B51" w:rsidRDefault="00B80B51" w:rsidP="00E0177C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2" w:name="ç03"/>
      <w:bookmarkEnd w:id="2"/>
      <w:r w:rsidRPr="00B80B51">
        <w:rPr>
          <w:rFonts w:ascii="Times New Roman" w:hAnsi="Times New Roman" w:cs="Times New Roman"/>
          <w:sz w:val="24"/>
          <w:szCs w:val="24"/>
        </w:rPr>
        <w:t xml:space="preserve">1 </w:t>
      </w:r>
      <w:r w:rsidRPr="00B80B51">
        <w:rPr>
          <w:rFonts w:ascii="Times New Roman" w:hAnsi="Times New Roman" w:cs="Times New Roman"/>
          <w:sz w:val="24"/>
          <w:szCs w:val="24"/>
        </w:rPr>
        <w:tab/>
        <w:t xml:space="preserve">- Adana Serbest Muhasebeci Mali Müşavirler Odası üyesi Serbest Muhasebeci Mali Müşavir İsmet </w:t>
      </w:r>
      <w:proofErr w:type="spellStart"/>
      <w:r w:rsidRPr="00B80B51">
        <w:rPr>
          <w:rFonts w:ascii="Times New Roman" w:hAnsi="Times New Roman" w:cs="Times New Roman"/>
          <w:sz w:val="24"/>
          <w:szCs w:val="24"/>
        </w:rPr>
        <w:t>ARGIN'a</w:t>
      </w:r>
      <w:proofErr w:type="spellEnd"/>
      <w:r w:rsidRPr="00B80B51">
        <w:rPr>
          <w:rFonts w:ascii="Times New Roman" w:hAnsi="Times New Roman" w:cs="Times New Roman"/>
          <w:sz w:val="24"/>
          <w:szCs w:val="24"/>
        </w:rPr>
        <w:t xml:space="preserve"> "12 Ay Geçici Olarak Mesleki Faaliyetten Alıkoyma" cezası verilmiştir. Cezanın uygulanmasına 15.01.2014 tarihinde başlanmış olup, ceza 15.01.2015 tarihinde son bulacaktır.</w:t>
      </w:r>
    </w:p>
    <w:p w:rsidR="00E0177C" w:rsidRDefault="00E0177C" w:rsidP="00E0177C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0B51" w:rsidRPr="00B80B51" w:rsidRDefault="00B80B51" w:rsidP="00E0177C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80B51">
        <w:rPr>
          <w:rFonts w:ascii="Times New Roman" w:hAnsi="Times New Roman" w:cs="Times New Roman"/>
          <w:sz w:val="24"/>
          <w:szCs w:val="24"/>
        </w:rPr>
        <w:t>2</w:t>
      </w:r>
      <w:r w:rsidRPr="00B80B51">
        <w:rPr>
          <w:rFonts w:ascii="Times New Roman" w:hAnsi="Times New Roman" w:cs="Times New Roman"/>
          <w:sz w:val="24"/>
          <w:szCs w:val="24"/>
        </w:rPr>
        <w:tab/>
        <w:t xml:space="preserve"> - Manisa Serbest Muhasebeci Mali Müşavirler Odası üyesi Serbest Muhasebeci Mali Müşavir Erol </w:t>
      </w:r>
      <w:proofErr w:type="spellStart"/>
      <w:r w:rsidRPr="00B80B51">
        <w:rPr>
          <w:rFonts w:ascii="Times New Roman" w:hAnsi="Times New Roman" w:cs="Times New Roman"/>
          <w:sz w:val="24"/>
          <w:szCs w:val="24"/>
        </w:rPr>
        <w:t>AYKUT'a</w:t>
      </w:r>
      <w:proofErr w:type="spellEnd"/>
      <w:r w:rsidRPr="00B80B51">
        <w:rPr>
          <w:rFonts w:ascii="Times New Roman" w:hAnsi="Times New Roman" w:cs="Times New Roman"/>
          <w:sz w:val="24"/>
          <w:szCs w:val="24"/>
        </w:rPr>
        <w:t xml:space="preserve"> "12 Ay Geçici Olarak Mesleki Faaliyetten Alıkoyma" cezası verilmiştir. Cezanın uygulanmasına 31.12.2013 tarihinde başlanmış olup, ceza 31.12.2014 tarihinde son bulacaktır.</w:t>
      </w:r>
    </w:p>
    <w:p w:rsidR="00E0177C" w:rsidRDefault="00E0177C" w:rsidP="00E0177C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0B51" w:rsidRPr="00B80B51" w:rsidRDefault="00B80B51" w:rsidP="00E0177C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80B51">
        <w:rPr>
          <w:rFonts w:ascii="Times New Roman" w:hAnsi="Times New Roman" w:cs="Times New Roman"/>
          <w:sz w:val="24"/>
          <w:szCs w:val="24"/>
        </w:rPr>
        <w:t xml:space="preserve">3 </w:t>
      </w:r>
      <w:r w:rsidRPr="00B80B51">
        <w:rPr>
          <w:rFonts w:ascii="Times New Roman" w:hAnsi="Times New Roman" w:cs="Times New Roman"/>
          <w:sz w:val="24"/>
          <w:szCs w:val="24"/>
        </w:rPr>
        <w:tab/>
        <w:t xml:space="preserve">- Çorlu Serbest Muhasebeci Mali Müşavirler Odası Disiplin Kurulu'nun 04.11.2013 gün ve 06 sayılı kararı </w:t>
      </w:r>
      <w:proofErr w:type="gramStart"/>
      <w:r w:rsidRPr="00B80B51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B80B51">
        <w:rPr>
          <w:rFonts w:ascii="Times New Roman" w:hAnsi="Times New Roman" w:cs="Times New Roman"/>
          <w:sz w:val="24"/>
          <w:szCs w:val="24"/>
        </w:rPr>
        <w:t xml:space="preserve"> Serbest Muhasebeci Nihat </w:t>
      </w:r>
      <w:proofErr w:type="spellStart"/>
      <w:r w:rsidRPr="00B80B51">
        <w:rPr>
          <w:rFonts w:ascii="Times New Roman" w:hAnsi="Times New Roman" w:cs="Times New Roman"/>
          <w:sz w:val="24"/>
          <w:szCs w:val="24"/>
        </w:rPr>
        <w:t>EFE'ye</w:t>
      </w:r>
      <w:proofErr w:type="spellEnd"/>
      <w:r w:rsidRPr="00B80B51">
        <w:rPr>
          <w:rFonts w:ascii="Times New Roman" w:hAnsi="Times New Roman" w:cs="Times New Roman"/>
          <w:sz w:val="24"/>
          <w:szCs w:val="24"/>
        </w:rPr>
        <w:t xml:space="preserve"> "6 Ay Geçici Olarak Mesleki Faaliyetten Alıkoyma" cezası verilmiş, süresinde itiraz edilmeyen ceza kendiliğinden kesinleşmiştir. Cezanın uygulanmasına 25.01.2014 tarihinde başlanmış olup, ceza 25.07.2014 tarihinde son bulacaktır.</w:t>
      </w:r>
    </w:p>
    <w:p w:rsidR="00E0177C" w:rsidRDefault="00E0177C" w:rsidP="00E0177C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0B51" w:rsidRPr="00B80B51" w:rsidRDefault="00B80B51" w:rsidP="00E0177C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80B51">
        <w:rPr>
          <w:rFonts w:ascii="Times New Roman" w:hAnsi="Times New Roman" w:cs="Times New Roman"/>
          <w:sz w:val="24"/>
          <w:szCs w:val="24"/>
        </w:rPr>
        <w:t xml:space="preserve">4 </w:t>
      </w:r>
      <w:r w:rsidRPr="00B80B51">
        <w:rPr>
          <w:rFonts w:ascii="Times New Roman" w:hAnsi="Times New Roman" w:cs="Times New Roman"/>
          <w:sz w:val="24"/>
          <w:szCs w:val="24"/>
        </w:rPr>
        <w:tab/>
        <w:t xml:space="preserve">- Düzce Serbest Muhasebeci Mali Müşavirler Odası Disiplin Kurulu'nun 07.10.2013 gün ve 13 sayılı kararı </w:t>
      </w:r>
      <w:proofErr w:type="gramStart"/>
      <w:r w:rsidRPr="00B80B51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B80B51">
        <w:rPr>
          <w:rFonts w:ascii="Times New Roman" w:hAnsi="Times New Roman" w:cs="Times New Roman"/>
          <w:sz w:val="24"/>
          <w:szCs w:val="24"/>
        </w:rPr>
        <w:t xml:space="preserve"> Serbest Muhasebeci Hüseyin </w:t>
      </w:r>
      <w:proofErr w:type="spellStart"/>
      <w:r w:rsidRPr="00B80B51">
        <w:rPr>
          <w:rFonts w:ascii="Times New Roman" w:hAnsi="Times New Roman" w:cs="Times New Roman"/>
          <w:sz w:val="24"/>
          <w:szCs w:val="24"/>
        </w:rPr>
        <w:t>ÇAKIR'a</w:t>
      </w:r>
      <w:proofErr w:type="spellEnd"/>
      <w:r w:rsidRPr="00B80B51">
        <w:rPr>
          <w:rFonts w:ascii="Times New Roman" w:hAnsi="Times New Roman" w:cs="Times New Roman"/>
          <w:sz w:val="24"/>
          <w:szCs w:val="24"/>
        </w:rPr>
        <w:t xml:space="preserve"> "Meslekten Çıkarma" cezası verilmiş, süresinde itiraz edilmeyen ceza kendiliğinden kesinleşmiştir. Cezanın uygulanmasına 10.01.2014 tarihinde başlanmıştır.</w:t>
      </w:r>
    </w:p>
    <w:p w:rsidR="00E0177C" w:rsidRDefault="00E0177C" w:rsidP="00E0177C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0B51" w:rsidRPr="00B80B51" w:rsidRDefault="00B80B51" w:rsidP="00E0177C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80B51">
        <w:rPr>
          <w:rFonts w:ascii="Times New Roman" w:hAnsi="Times New Roman" w:cs="Times New Roman"/>
          <w:sz w:val="24"/>
          <w:szCs w:val="24"/>
        </w:rPr>
        <w:t xml:space="preserve">5 </w:t>
      </w:r>
      <w:r w:rsidRPr="00B80B51">
        <w:rPr>
          <w:rFonts w:ascii="Times New Roman" w:hAnsi="Times New Roman" w:cs="Times New Roman"/>
          <w:sz w:val="24"/>
          <w:szCs w:val="24"/>
        </w:rPr>
        <w:tab/>
        <w:t xml:space="preserve">- Düzce Serbest Muhasebeci Mali Müşavirler Odası Disiplin Kurulu'nun 07.10.2013 gün ve 14 sayılı kararı </w:t>
      </w:r>
      <w:proofErr w:type="gramStart"/>
      <w:r w:rsidRPr="00B80B51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B80B51">
        <w:rPr>
          <w:rFonts w:ascii="Times New Roman" w:hAnsi="Times New Roman" w:cs="Times New Roman"/>
          <w:sz w:val="24"/>
          <w:szCs w:val="24"/>
        </w:rPr>
        <w:t xml:space="preserve"> Serbest Muhasebeci Hüseyin </w:t>
      </w:r>
      <w:proofErr w:type="spellStart"/>
      <w:r w:rsidRPr="00B80B51">
        <w:rPr>
          <w:rFonts w:ascii="Times New Roman" w:hAnsi="Times New Roman" w:cs="Times New Roman"/>
          <w:sz w:val="24"/>
          <w:szCs w:val="24"/>
        </w:rPr>
        <w:t>ÇAKIR'a</w:t>
      </w:r>
      <w:proofErr w:type="spellEnd"/>
      <w:r w:rsidRPr="00B80B51">
        <w:rPr>
          <w:rFonts w:ascii="Times New Roman" w:hAnsi="Times New Roman" w:cs="Times New Roman"/>
          <w:sz w:val="24"/>
          <w:szCs w:val="24"/>
        </w:rPr>
        <w:t xml:space="preserve"> "Meslekten Çıkarma" cezası verilmiş, süresinde itiraz edilmeyen ceza kendiliğinden kesinleşmiştir. Cezanın uygulanmasına 10.01.2014 tarihinde başlanmıştır.</w:t>
      </w:r>
    </w:p>
    <w:p w:rsidR="00E0177C" w:rsidRDefault="00E0177C" w:rsidP="00E0177C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0B51" w:rsidRPr="00B80B51" w:rsidRDefault="00B80B51" w:rsidP="00E0177C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80B51">
        <w:rPr>
          <w:rFonts w:ascii="Times New Roman" w:hAnsi="Times New Roman" w:cs="Times New Roman"/>
          <w:sz w:val="24"/>
          <w:szCs w:val="24"/>
        </w:rPr>
        <w:t>6</w:t>
      </w:r>
      <w:r w:rsidRPr="00B80B51">
        <w:rPr>
          <w:rFonts w:ascii="Times New Roman" w:hAnsi="Times New Roman" w:cs="Times New Roman"/>
          <w:sz w:val="24"/>
          <w:szCs w:val="24"/>
        </w:rPr>
        <w:tab/>
        <w:t xml:space="preserve"> - İstanbul Serbest Muhasebeci Mali Müşavirler Odası Disiplin Kurulu'nun 06.08.2013 gün ve 2013/3-405 sayılı kararı </w:t>
      </w:r>
      <w:proofErr w:type="gramStart"/>
      <w:r w:rsidRPr="00B80B51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B80B51">
        <w:rPr>
          <w:rFonts w:ascii="Times New Roman" w:hAnsi="Times New Roman" w:cs="Times New Roman"/>
          <w:sz w:val="24"/>
          <w:szCs w:val="24"/>
        </w:rPr>
        <w:t xml:space="preserve"> Serbest Muhasebeci Mehmet Ali </w:t>
      </w:r>
      <w:proofErr w:type="spellStart"/>
      <w:r w:rsidRPr="00B80B51">
        <w:rPr>
          <w:rFonts w:ascii="Times New Roman" w:hAnsi="Times New Roman" w:cs="Times New Roman"/>
          <w:sz w:val="24"/>
          <w:szCs w:val="24"/>
        </w:rPr>
        <w:t>OKTAY'a</w:t>
      </w:r>
      <w:proofErr w:type="spellEnd"/>
      <w:r w:rsidRPr="00B80B51">
        <w:rPr>
          <w:rFonts w:ascii="Times New Roman" w:hAnsi="Times New Roman" w:cs="Times New Roman"/>
          <w:sz w:val="24"/>
          <w:szCs w:val="24"/>
        </w:rPr>
        <w:t xml:space="preserve"> "6 Ay Geçici Olarak Mesleki Faaliyetten Alıkoyma" cezası verilmiş, süresinde itiraz edilmeyen ceza kendiliğinden kesinleşmiştir. Cezanın uygulanmasına 24.12.2013 tarihinde başlanmış olup, ceza 24.06.2014 tarihinde son bulacaktır.</w:t>
      </w:r>
    </w:p>
    <w:p w:rsidR="00E0177C" w:rsidRDefault="00E0177C" w:rsidP="00E0177C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0B51" w:rsidRPr="00B80B51" w:rsidRDefault="00B80B51" w:rsidP="00E0177C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80B51">
        <w:rPr>
          <w:rFonts w:ascii="Times New Roman" w:hAnsi="Times New Roman" w:cs="Times New Roman"/>
          <w:sz w:val="24"/>
          <w:szCs w:val="24"/>
        </w:rPr>
        <w:t xml:space="preserve">7 </w:t>
      </w:r>
      <w:r w:rsidRPr="00B80B51">
        <w:rPr>
          <w:rFonts w:ascii="Times New Roman" w:hAnsi="Times New Roman" w:cs="Times New Roman"/>
          <w:sz w:val="24"/>
          <w:szCs w:val="24"/>
        </w:rPr>
        <w:tab/>
        <w:t xml:space="preserve">- İstanbul Serbest Muhasebeci Mali Müşavirler Odası Disiplin Kurulu'nun 06.08.2013 gün ve 2013/03-419 sayılı kararı </w:t>
      </w:r>
      <w:proofErr w:type="gramStart"/>
      <w:r w:rsidRPr="00B80B51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B80B51">
        <w:rPr>
          <w:rFonts w:ascii="Times New Roman" w:hAnsi="Times New Roman" w:cs="Times New Roman"/>
          <w:sz w:val="24"/>
          <w:szCs w:val="24"/>
        </w:rPr>
        <w:t xml:space="preserve"> Serbest Muhasebeci Mehmet </w:t>
      </w:r>
      <w:proofErr w:type="spellStart"/>
      <w:r w:rsidRPr="00B80B51">
        <w:rPr>
          <w:rFonts w:ascii="Times New Roman" w:hAnsi="Times New Roman" w:cs="Times New Roman"/>
          <w:sz w:val="24"/>
          <w:szCs w:val="24"/>
        </w:rPr>
        <w:t>BABALIK'a</w:t>
      </w:r>
      <w:proofErr w:type="spellEnd"/>
      <w:r w:rsidRPr="00B80B51">
        <w:rPr>
          <w:rFonts w:ascii="Times New Roman" w:hAnsi="Times New Roman" w:cs="Times New Roman"/>
          <w:sz w:val="24"/>
          <w:szCs w:val="24"/>
        </w:rPr>
        <w:t xml:space="preserve"> "12 Ay Geçici Olarak Mesleki Faaliyetten Alıkoyma" cezası verilmiş, süresinde itiraz edilmeyen ceza kendiliğinden kesinleşmiştir. Cezanın uygulanmasına 13.12.2013 tarihinde başlanmış olup, ceza 13.12.2014 tarihinde son bulacaktır.</w:t>
      </w:r>
    </w:p>
    <w:p w:rsidR="00E0177C" w:rsidRDefault="00E0177C" w:rsidP="00E0177C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0B51" w:rsidRPr="00B80B51" w:rsidRDefault="00B80B51" w:rsidP="00E0177C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80B51">
        <w:rPr>
          <w:rFonts w:ascii="Times New Roman" w:hAnsi="Times New Roman" w:cs="Times New Roman"/>
          <w:sz w:val="24"/>
          <w:szCs w:val="24"/>
        </w:rPr>
        <w:t xml:space="preserve">8 </w:t>
      </w:r>
      <w:r w:rsidRPr="00B80B51">
        <w:rPr>
          <w:rFonts w:ascii="Times New Roman" w:hAnsi="Times New Roman" w:cs="Times New Roman"/>
          <w:sz w:val="24"/>
          <w:szCs w:val="24"/>
        </w:rPr>
        <w:tab/>
        <w:t xml:space="preserve">- 06.02.2014 tarih ve 28905 sayılı Resmi Gazete'de yayımlanan Disiplin Kurulu kararlarına ilişkin ilanın 5.sırasında yer alan, İstanbul Serbest Muhasebeci Mali Müşavirler Odası üyesi Serbest Muhasebeci Mali Müşavir Ayşe Gülay </w:t>
      </w:r>
      <w:proofErr w:type="spellStart"/>
      <w:r w:rsidRPr="00B80B51">
        <w:rPr>
          <w:rFonts w:ascii="Times New Roman" w:hAnsi="Times New Roman" w:cs="Times New Roman"/>
          <w:sz w:val="24"/>
          <w:szCs w:val="24"/>
        </w:rPr>
        <w:t>Özkök</w:t>
      </w:r>
      <w:proofErr w:type="spellEnd"/>
      <w:r w:rsidRPr="00B80B51">
        <w:rPr>
          <w:rFonts w:ascii="Times New Roman" w:hAnsi="Times New Roman" w:cs="Times New Roman"/>
          <w:sz w:val="24"/>
          <w:szCs w:val="24"/>
        </w:rPr>
        <w:t xml:space="preserve"> ilanında, cezanın bitiş tarihi 21.06.2014 olmasına rağmen, sehven 21.12.2014 yazılmıştır. İlanen duyurulur.</w:t>
      </w:r>
    </w:p>
    <w:p w:rsidR="00B80B51" w:rsidRPr="00B80B51" w:rsidRDefault="00B80B51" w:rsidP="00B80B51">
      <w:pPr>
        <w:tabs>
          <w:tab w:val="right" w:pos="6521"/>
        </w:tabs>
        <w:spacing w:line="240" w:lineRule="exac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80B51">
        <w:rPr>
          <w:rFonts w:ascii="Times New Roman" w:hAnsi="Times New Roman" w:cs="Times New Roman"/>
          <w:sz w:val="24"/>
          <w:szCs w:val="24"/>
        </w:rPr>
        <w:t>1460/1-1</w:t>
      </w:r>
    </w:p>
    <w:p w:rsidR="00B80B51" w:rsidRPr="00B80B51" w:rsidRDefault="00D93C0C" w:rsidP="00B80B51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  <w:hyperlink r:id="rId5" w:anchor="_top" w:history="1">
        <w:r w:rsidR="00B80B51" w:rsidRPr="00B80B51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▲</w:t>
        </w:r>
      </w:hyperlink>
    </w:p>
    <w:p w:rsidR="001769A5" w:rsidRPr="00B80B51" w:rsidRDefault="001769A5" w:rsidP="00B80B51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sectPr w:rsidR="001769A5" w:rsidRPr="00B80B51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343E4"/>
    <w:rsid w:val="000460AA"/>
    <w:rsid w:val="0005248A"/>
    <w:rsid w:val="00080FFB"/>
    <w:rsid w:val="00086BB6"/>
    <w:rsid w:val="00093B2E"/>
    <w:rsid w:val="00093F83"/>
    <w:rsid w:val="0009574C"/>
    <w:rsid w:val="000B56DD"/>
    <w:rsid w:val="000B7F28"/>
    <w:rsid w:val="000D7F23"/>
    <w:rsid w:val="000E6875"/>
    <w:rsid w:val="000F19C6"/>
    <w:rsid w:val="000F7C6B"/>
    <w:rsid w:val="000F7D15"/>
    <w:rsid w:val="000F7F46"/>
    <w:rsid w:val="0011398A"/>
    <w:rsid w:val="00115573"/>
    <w:rsid w:val="001355B5"/>
    <w:rsid w:val="00160C00"/>
    <w:rsid w:val="001667E7"/>
    <w:rsid w:val="001769A5"/>
    <w:rsid w:val="00185831"/>
    <w:rsid w:val="00185E7A"/>
    <w:rsid w:val="00192136"/>
    <w:rsid w:val="0019319B"/>
    <w:rsid w:val="001A5A8D"/>
    <w:rsid w:val="001C76EA"/>
    <w:rsid w:val="001F6437"/>
    <w:rsid w:val="00215019"/>
    <w:rsid w:val="002374BA"/>
    <w:rsid w:val="002377E2"/>
    <w:rsid w:val="00250988"/>
    <w:rsid w:val="002521A8"/>
    <w:rsid w:val="0027174A"/>
    <w:rsid w:val="00291B71"/>
    <w:rsid w:val="002A28B6"/>
    <w:rsid w:val="002A49F8"/>
    <w:rsid w:val="002D3168"/>
    <w:rsid w:val="002D5A30"/>
    <w:rsid w:val="002E6C0B"/>
    <w:rsid w:val="00303FFA"/>
    <w:rsid w:val="00320D6B"/>
    <w:rsid w:val="00365F65"/>
    <w:rsid w:val="00372675"/>
    <w:rsid w:val="00377440"/>
    <w:rsid w:val="00383007"/>
    <w:rsid w:val="00385C52"/>
    <w:rsid w:val="00387A5A"/>
    <w:rsid w:val="00390674"/>
    <w:rsid w:val="00390A8A"/>
    <w:rsid w:val="00392BD6"/>
    <w:rsid w:val="003B7491"/>
    <w:rsid w:val="003E15C8"/>
    <w:rsid w:val="00414FDE"/>
    <w:rsid w:val="00453D65"/>
    <w:rsid w:val="004719D0"/>
    <w:rsid w:val="0047364D"/>
    <w:rsid w:val="004854CA"/>
    <w:rsid w:val="004C05A5"/>
    <w:rsid w:val="004D4145"/>
    <w:rsid w:val="004E6071"/>
    <w:rsid w:val="00502E1E"/>
    <w:rsid w:val="00507158"/>
    <w:rsid w:val="00523269"/>
    <w:rsid w:val="00535841"/>
    <w:rsid w:val="005604E3"/>
    <w:rsid w:val="00566CBD"/>
    <w:rsid w:val="005718A1"/>
    <w:rsid w:val="00597F7F"/>
    <w:rsid w:val="005B03E6"/>
    <w:rsid w:val="005B17F5"/>
    <w:rsid w:val="005B68DC"/>
    <w:rsid w:val="005C0387"/>
    <w:rsid w:val="005C0CDB"/>
    <w:rsid w:val="005C2592"/>
    <w:rsid w:val="005C6831"/>
    <w:rsid w:val="0063487B"/>
    <w:rsid w:val="00647F85"/>
    <w:rsid w:val="006561D0"/>
    <w:rsid w:val="00656598"/>
    <w:rsid w:val="00676A2B"/>
    <w:rsid w:val="00695674"/>
    <w:rsid w:val="006B2DB0"/>
    <w:rsid w:val="006B36CC"/>
    <w:rsid w:val="006C3200"/>
    <w:rsid w:val="006D792D"/>
    <w:rsid w:val="006F031B"/>
    <w:rsid w:val="00731FA7"/>
    <w:rsid w:val="00736894"/>
    <w:rsid w:val="00736A1A"/>
    <w:rsid w:val="007532D3"/>
    <w:rsid w:val="00753EDE"/>
    <w:rsid w:val="007C17AF"/>
    <w:rsid w:val="007C21DA"/>
    <w:rsid w:val="007F0EE9"/>
    <w:rsid w:val="007F5639"/>
    <w:rsid w:val="007F6876"/>
    <w:rsid w:val="00801B55"/>
    <w:rsid w:val="00807400"/>
    <w:rsid w:val="00811613"/>
    <w:rsid w:val="0081533E"/>
    <w:rsid w:val="0085028B"/>
    <w:rsid w:val="008531CA"/>
    <w:rsid w:val="00875727"/>
    <w:rsid w:val="008759D4"/>
    <w:rsid w:val="00886DC3"/>
    <w:rsid w:val="008C04B5"/>
    <w:rsid w:val="008D3DD5"/>
    <w:rsid w:val="008F0232"/>
    <w:rsid w:val="0090347A"/>
    <w:rsid w:val="0090478E"/>
    <w:rsid w:val="0092665F"/>
    <w:rsid w:val="00931409"/>
    <w:rsid w:val="00936837"/>
    <w:rsid w:val="0098509D"/>
    <w:rsid w:val="00995085"/>
    <w:rsid w:val="009C3D53"/>
    <w:rsid w:val="009E4C35"/>
    <w:rsid w:val="009E763E"/>
    <w:rsid w:val="009F40CC"/>
    <w:rsid w:val="00A16A6E"/>
    <w:rsid w:val="00A27C9A"/>
    <w:rsid w:val="00A41AB5"/>
    <w:rsid w:val="00A42E97"/>
    <w:rsid w:val="00A55571"/>
    <w:rsid w:val="00A5561F"/>
    <w:rsid w:val="00A825A8"/>
    <w:rsid w:val="00A94081"/>
    <w:rsid w:val="00A97E86"/>
    <w:rsid w:val="00AA3B11"/>
    <w:rsid w:val="00AC7C43"/>
    <w:rsid w:val="00AD417B"/>
    <w:rsid w:val="00AF7E13"/>
    <w:rsid w:val="00B505F6"/>
    <w:rsid w:val="00B52A5C"/>
    <w:rsid w:val="00B61F77"/>
    <w:rsid w:val="00B66BFF"/>
    <w:rsid w:val="00B80B51"/>
    <w:rsid w:val="00B80B72"/>
    <w:rsid w:val="00BC261A"/>
    <w:rsid w:val="00BE4D8A"/>
    <w:rsid w:val="00C13EBF"/>
    <w:rsid w:val="00C2625E"/>
    <w:rsid w:val="00C36AF5"/>
    <w:rsid w:val="00C60BED"/>
    <w:rsid w:val="00C6289E"/>
    <w:rsid w:val="00C70FAA"/>
    <w:rsid w:val="00CC154A"/>
    <w:rsid w:val="00CE09BA"/>
    <w:rsid w:val="00CE7EB9"/>
    <w:rsid w:val="00D45DE8"/>
    <w:rsid w:val="00D5261F"/>
    <w:rsid w:val="00D73AE2"/>
    <w:rsid w:val="00D827E9"/>
    <w:rsid w:val="00D93C0C"/>
    <w:rsid w:val="00DA08B9"/>
    <w:rsid w:val="00DB4CB7"/>
    <w:rsid w:val="00DE5E85"/>
    <w:rsid w:val="00E0167D"/>
    <w:rsid w:val="00E0177C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C0679"/>
    <w:rsid w:val="00ED6108"/>
    <w:rsid w:val="00EF2CF8"/>
    <w:rsid w:val="00EF2ED2"/>
    <w:rsid w:val="00F02993"/>
    <w:rsid w:val="00F03CCD"/>
    <w:rsid w:val="00F53A28"/>
    <w:rsid w:val="00F56DDA"/>
    <w:rsid w:val="00F647B7"/>
    <w:rsid w:val="00F71D72"/>
    <w:rsid w:val="00F8096C"/>
    <w:rsid w:val="00F83F2D"/>
    <w:rsid w:val="00FD5422"/>
    <w:rsid w:val="00FD55D8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eskiilanlar/2014/02/20140226-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2014-02-04T13:32:00Z</cp:lastPrinted>
  <dcterms:created xsi:type="dcterms:W3CDTF">2014-02-26T07:26:00Z</dcterms:created>
  <dcterms:modified xsi:type="dcterms:W3CDTF">2014-02-26T07:26:00Z</dcterms:modified>
</cp:coreProperties>
</file>