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493ACC" w:rsidRDefault="00743E4B">
      <w:pPr>
        <w:rPr>
          <w:rFonts w:ascii="Times New Roman" w:hAnsi="Times New Roman" w:cs="Times New Roman"/>
          <w:color w:val="17365D" w:themeColor="text2" w:themeShade="BF"/>
          <w:sz w:val="20"/>
          <w:szCs w:val="20"/>
        </w:rPr>
      </w:pPr>
    </w:p>
    <w:p w:rsidR="001435B2" w:rsidRPr="00493ACC" w:rsidRDefault="001435B2">
      <w:pPr>
        <w:rPr>
          <w:rFonts w:ascii="Times New Roman" w:hAnsi="Times New Roman" w:cs="Times New Roman"/>
          <w:color w:val="17365D" w:themeColor="text2" w:themeShade="BF"/>
          <w:sz w:val="20"/>
          <w:szCs w:val="20"/>
        </w:rPr>
      </w:pPr>
    </w:p>
    <w:p w:rsidR="001435B2" w:rsidRPr="00493ACC" w:rsidRDefault="001435B2" w:rsidP="001435B2">
      <w:pPr>
        <w:pStyle w:val="NormalWeb"/>
        <w:spacing w:before="0" w:beforeAutospacing="0" w:after="0" w:afterAutospacing="0" w:line="276" w:lineRule="auto"/>
        <w:rPr>
          <w:b/>
          <w:color w:val="17365D" w:themeColor="text2" w:themeShade="BF"/>
          <w:sz w:val="20"/>
          <w:szCs w:val="20"/>
          <w:u w:val="single"/>
        </w:rPr>
      </w:pPr>
      <w:r w:rsidRPr="00493ACC">
        <w:rPr>
          <w:b/>
          <w:color w:val="17365D" w:themeColor="text2" w:themeShade="BF"/>
          <w:sz w:val="20"/>
          <w:szCs w:val="20"/>
          <w:u w:val="single"/>
        </w:rPr>
        <w:t>01 Aralık 2009,</w:t>
      </w:r>
      <w:r w:rsidRPr="00493ACC">
        <w:rPr>
          <w:b/>
          <w:color w:val="17365D" w:themeColor="text2" w:themeShade="BF"/>
          <w:sz w:val="20"/>
          <w:szCs w:val="20"/>
          <w:u w:val="single"/>
        </w:rPr>
        <w:tab/>
      </w:r>
      <w:r w:rsidRPr="00493ACC">
        <w:rPr>
          <w:b/>
          <w:color w:val="17365D" w:themeColor="text2" w:themeShade="BF"/>
          <w:sz w:val="20"/>
          <w:szCs w:val="20"/>
          <w:u w:val="single"/>
        </w:rPr>
        <w:tab/>
      </w:r>
      <w:r w:rsidRPr="00493ACC">
        <w:rPr>
          <w:b/>
          <w:color w:val="17365D" w:themeColor="text2" w:themeShade="BF"/>
          <w:sz w:val="20"/>
          <w:szCs w:val="20"/>
          <w:u w:val="single"/>
        </w:rPr>
        <w:tab/>
      </w:r>
      <w:r w:rsidRPr="00493ACC">
        <w:rPr>
          <w:b/>
          <w:color w:val="17365D" w:themeColor="text2" w:themeShade="BF"/>
          <w:sz w:val="20"/>
          <w:szCs w:val="20"/>
          <w:u w:val="single"/>
        </w:rPr>
        <w:tab/>
      </w:r>
      <w:r w:rsidRPr="00493ACC">
        <w:rPr>
          <w:b/>
          <w:color w:val="17365D" w:themeColor="text2" w:themeShade="BF"/>
          <w:sz w:val="20"/>
          <w:szCs w:val="20"/>
          <w:u w:val="single"/>
        </w:rPr>
        <w:tab/>
      </w:r>
      <w:r w:rsidRPr="00493ACC">
        <w:rPr>
          <w:b/>
          <w:color w:val="17365D" w:themeColor="text2" w:themeShade="BF"/>
          <w:sz w:val="20"/>
          <w:szCs w:val="20"/>
          <w:u w:val="single"/>
        </w:rPr>
        <w:tab/>
      </w:r>
      <w:r w:rsidRPr="00493ACC">
        <w:rPr>
          <w:b/>
          <w:color w:val="17365D" w:themeColor="text2" w:themeShade="BF"/>
          <w:sz w:val="20"/>
          <w:szCs w:val="20"/>
          <w:u w:val="single"/>
        </w:rPr>
        <w:tab/>
      </w:r>
      <w:r w:rsidRPr="00493ACC">
        <w:rPr>
          <w:b/>
          <w:color w:val="17365D" w:themeColor="text2" w:themeShade="BF"/>
          <w:sz w:val="20"/>
          <w:szCs w:val="20"/>
          <w:u w:val="single"/>
        </w:rPr>
        <w:tab/>
      </w:r>
      <w:r w:rsidRPr="00493ACC">
        <w:rPr>
          <w:b/>
          <w:color w:val="17365D" w:themeColor="text2" w:themeShade="BF"/>
          <w:sz w:val="20"/>
          <w:szCs w:val="20"/>
          <w:u w:val="single"/>
        </w:rPr>
        <w:tab/>
      </w:r>
      <w:r w:rsidRPr="00493ACC">
        <w:rPr>
          <w:b/>
          <w:color w:val="17365D" w:themeColor="text2" w:themeShade="BF"/>
          <w:sz w:val="20"/>
          <w:szCs w:val="20"/>
          <w:u w:val="single"/>
        </w:rPr>
        <w:tab/>
        <w:t>Sayı: 27419</w:t>
      </w:r>
    </w:p>
    <w:p w:rsidR="001435B2" w:rsidRPr="00493ACC" w:rsidRDefault="001435B2">
      <w:pPr>
        <w:rPr>
          <w:rFonts w:ascii="Times New Roman" w:hAnsi="Times New Roman" w:cs="Times New Roman"/>
          <w:color w:val="17365D" w:themeColor="text2" w:themeShade="BF"/>
          <w:sz w:val="20"/>
          <w:szCs w:val="20"/>
        </w:rPr>
      </w:pPr>
    </w:p>
    <w:p w:rsidR="00493ACC" w:rsidRPr="00493ACC" w:rsidRDefault="00493ACC" w:rsidP="00493ACC">
      <w:pPr>
        <w:pStyle w:val="NormalWeb"/>
        <w:spacing w:before="0" w:beforeAutospacing="0" w:after="0" w:afterAutospacing="0" w:line="276" w:lineRule="auto"/>
        <w:rPr>
          <w:b/>
          <w:color w:val="17365D" w:themeColor="text2" w:themeShade="BF"/>
          <w:sz w:val="20"/>
          <w:szCs w:val="20"/>
        </w:rPr>
      </w:pPr>
      <w:r w:rsidRPr="00493ACC">
        <w:rPr>
          <w:b/>
          <w:color w:val="17365D" w:themeColor="text2" w:themeShade="BF"/>
          <w:sz w:val="20"/>
          <w:szCs w:val="20"/>
        </w:rPr>
        <w:t>Sanayi ve Ticaret Bakanlığından:</w:t>
      </w:r>
    </w:p>
    <w:p w:rsidR="00493ACC" w:rsidRPr="00493ACC" w:rsidRDefault="00493ACC" w:rsidP="00493ACC">
      <w:pPr>
        <w:pStyle w:val="NormalWeb"/>
        <w:spacing w:before="0" w:beforeAutospacing="0" w:after="0" w:afterAutospacing="0" w:line="276" w:lineRule="auto"/>
        <w:rPr>
          <w:b/>
          <w:color w:val="17365D" w:themeColor="text2" w:themeShade="BF"/>
          <w:sz w:val="20"/>
          <w:szCs w:val="20"/>
        </w:rPr>
      </w:pPr>
    </w:p>
    <w:p w:rsidR="00493ACC" w:rsidRPr="00493ACC" w:rsidRDefault="00493ACC" w:rsidP="00493ACC">
      <w:pPr>
        <w:pStyle w:val="2-ortabaslk"/>
        <w:spacing w:before="0" w:beforeAutospacing="0" w:after="0" w:afterAutospacing="0" w:line="276" w:lineRule="auto"/>
        <w:rPr>
          <w:color w:val="17365D" w:themeColor="text2" w:themeShade="BF"/>
          <w:sz w:val="20"/>
          <w:szCs w:val="20"/>
        </w:rPr>
      </w:pPr>
      <w:r w:rsidRPr="00493ACC">
        <w:rPr>
          <w:color w:val="17365D" w:themeColor="text2" w:themeShade="BF"/>
          <w:sz w:val="20"/>
          <w:szCs w:val="20"/>
        </w:rPr>
        <w:t> </w:t>
      </w:r>
    </w:p>
    <w:p w:rsidR="00493ACC" w:rsidRPr="00493ACC" w:rsidRDefault="00493ACC" w:rsidP="00493ACC">
      <w:pPr>
        <w:pStyle w:val="2-ortabaslk"/>
        <w:spacing w:before="0" w:beforeAutospacing="0" w:after="0" w:afterAutospacing="0" w:line="276" w:lineRule="auto"/>
        <w:jc w:val="center"/>
        <w:rPr>
          <w:color w:val="17365D" w:themeColor="text2" w:themeShade="BF"/>
          <w:sz w:val="20"/>
          <w:szCs w:val="20"/>
        </w:rPr>
      </w:pPr>
      <w:r w:rsidRPr="00493ACC">
        <w:rPr>
          <w:b/>
          <w:bCs/>
          <w:color w:val="17365D" w:themeColor="text2" w:themeShade="BF"/>
          <w:sz w:val="20"/>
          <w:szCs w:val="20"/>
        </w:rPr>
        <w:t>SERMAYE ŞİRKETLERİNİN GENEL KURUL TOPLANTILARI VE BU</w:t>
      </w:r>
    </w:p>
    <w:p w:rsidR="00493ACC" w:rsidRPr="00493ACC" w:rsidRDefault="00493ACC" w:rsidP="00493ACC">
      <w:pPr>
        <w:pStyle w:val="2-ortabaslk"/>
        <w:spacing w:before="0" w:beforeAutospacing="0" w:after="0" w:afterAutospacing="0" w:line="276" w:lineRule="auto"/>
        <w:jc w:val="center"/>
        <w:rPr>
          <w:color w:val="17365D" w:themeColor="text2" w:themeShade="BF"/>
          <w:sz w:val="20"/>
          <w:szCs w:val="20"/>
        </w:rPr>
      </w:pPr>
      <w:r w:rsidRPr="00493ACC">
        <w:rPr>
          <w:b/>
          <w:bCs/>
          <w:color w:val="17365D" w:themeColor="text2" w:themeShade="BF"/>
          <w:sz w:val="20"/>
          <w:szCs w:val="20"/>
        </w:rPr>
        <w:t>TOPLANTILARDA BULUNACAK SANAYİ VE TİCARET BAKANLIĞI</w:t>
      </w:r>
    </w:p>
    <w:p w:rsidR="00493ACC" w:rsidRPr="00493ACC" w:rsidRDefault="00493ACC" w:rsidP="00493ACC">
      <w:pPr>
        <w:pStyle w:val="2-ortabaslk"/>
        <w:spacing w:before="0" w:beforeAutospacing="0" w:after="0" w:afterAutospacing="0" w:line="276" w:lineRule="auto"/>
        <w:jc w:val="center"/>
        <w:rPr>
          <w:color w:val="17365D" w:themeColor="text2" w:themeShade="BF"/>
          <w:sz w:val="20"/>
          <w:szCs w:val="20"/>
        </w:rPr>
      </w:pPr>
      <w:r w:rsidRPr="00493ACC">
        <w:rPr>
          <w:b/>
          <w:bCs/>
          <w:color w:val="17365D" w:themeColor="text2" w:themeShade="BF"/>
          <w:sz w:val="20"/>
          <w:szCs w:val="20"/>
        </w:rPr>
        <w:t>KOMİSERLERİ HAKKINDA YÖNETMELİKTE DEĞİŞİKLİK</w:t>
      </w:r>
    </w:p>
    <w:p w:rsidR="00493ACC" w:rsidRPr="00493ACC" w:rsidRDefault="00493ACC" w:rsidP="00493ACC">
      <w:pPr>
        <w:pStyle w:val="2-ortabaslk"/>
        <w:spacing w:before="0" w:beforeAutospacing="0" w:after="0" w:afterAutospacing="0" w:line="276" w:lineRule="auto"/>
        <w:jc w:val="center"/>
        <w:rPr>
          <w:color w:val="17365D" w:themeColor="text2" w:themeShade="BF"/>
          <w:sz w:val="20"/>
          <w:szCs w:val="20"/>
        </w:rPr>
      </w:pPr>
      <w:r w:rsidRPr="00493ACC">
        <w:rPr>
          <w:b/>
          <w:bCs/>
          <w:color w:val="17365D" w:themeColor="text2" w:themeShade="BF"/>
          <w:sz w:val="20"/>
          <w:szCs w:val="20"/>
        </w:rPr>
        <w:t>YAPILMASINA DAİR YÖNETMELİK</w:t>
      </w:r>
    </w:p>
    <w:p w:rsidR="00493ACC" w:rsidRPr="00493ACC" w:rsidRDefault="00493ACC" w:rsidP="00493ACC">
      <w:pPr>
        <w:pStyle w:val="3-normalyaz"/>
        <w:spacing w:before="0" w:beforeAutospacing="0" w:after="0" w:afterAutospacing="0" w:line="276" w:lineRule="auto"/>
        <w:rPr>
          <w:color w:val="17365D" w:themeColor="text2" w:themeShade="BF"/>
          <w:sz w:val="20"/>
          <w:szCs w:val="20"/>
        </w:rPr>
      </w:pPr>
      <w:r w:rsidRPr="00493ACC">
        <w:rPr>
          <w:color w:val="17365D" w:themeColor="text2" w:themeShade="BF"/>
          <w:sz w:val="20"/>
          <w:szCs w:val="20"/>
        </w:rPr>
        <w:t> </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b/>
          <w:color w:val="17365D" w:themeColor="text2" w:themeShade="BF"/>
          <w:sz w:val="20"/>
          <w:szCs w:val="20"/>
        </w:rPr>
        <w:t xml:space="preserve">MADDE 1 – </w:t>
      </w:r>
      <w:proofErr w:type="gramStart"/>
      <w:r w:rsidRPr="00493ACC">
        <w:rPr>
          <w:rFonts w:ascii="Times New Roman" w:hAnsi="Times New Roman" w:cs="Times New Roman"/>
          <w:color w:val="17365D" w:themeColor="text2" w:themeShade="BF"/>
          <w:sz w:val="20"/>
          <w:szCs w:val="20"/>
        </w:rPr>
        <w:t>7/8/1996</w:t>
      </w:r>
      <w:proofErr w:type="gramEnd"/>
      <w:r w:rsidRPr="00493ACC">
        <w:rPr>
          <w:rFonts w:ascii="Times New Roman" w:hAnsi="Times New Roman" w:cs="Times New Roman"/>
          <w:color w:val="17365D" w:themeColor="text2" w:themeShade="BF"/>
          <w:sz w:val="20"/>
          <w:szCs w:val="20"/>
        </w:rPr>
        <w:t xml:space="preserve"> tarihli ve 22720 sayılı Resmî Gazete’de yayımlanan Sermaye Şirketlerinin Genel Kurul Toplantıları ve Bu Toplantılarda Bulunacak Sanayi ve Ticaret Bakanlığı Komiserleri Hakkında Yönetmeliğin 19 uncu maddesinin ikinci ve dördüncü fıkraları aşağıdaki şekilde değiştirilmiştir.</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color w:val="17365D" w:themeColor="text2" w:themeShade="BF"/>
          <w:sz w:val="20"/>
          <w:szCs w:val="20"/>
        </w:rPr>
        <w:t> </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color w:val="17365D" w:themeColor="text2" w:themeShade="BF"/>
          <w:sz w:val="20"/>
          <w:szCs w:val="20"/>
        </w:rPr>
        <w:t>“</w:t>
      </w:r>
      <w:proofErr w:type="spellStart"/>
      <w:r w:rsidRPr="00493ACC">
        <w:rPr>
          <w:rFonts w:ascii="Times New Roman" w:hAnsi="Times New Roman" w:cs="Times New Roman"/>
          <w:color w:val="17365D" w:themeColor="text2" w:themeShade="BF"/>
          <w:sz w:val="20"/>
          <w:szCs w:val="20"/>
        </w:rPr>
        <w:t>Hazirun</w:t>
      </w:r>
      <w:proofErr w:type="spellEnd"/>
      <w:r w:rsidRPr="00493ACC">
        <w:rPr>
          <w:rFonts w:ascii="Times New Roman" w:hAnsi="Times New Roman" w:cs="Times New Roman"/>
          <w:color w:val="17365D" w:themeColor="text2" w:themeShade="BF"/>
          <w:sz w:val="20"/>
          <w:szCs w:val="20"/>
        </w:rPr>
        <w:t xml:space="preserve"> cetvelinde ekli örneğe (Örnek–2) uygun olarak; ait olduğu toplantı ile şirketin unvanı, sermayesi, toplam hisse adedi, ortakların ad ve soyadı veya unvanı, uyruğu, ikamet adresi, hisse edinim şekli (borsa veya borsa dışı) ve tarihi, toplantıya temsilen katılım varsa temsilcinin adı ve soyadı, toplantıya asaleten ve </w:t>
      </w:r>
      <w:proofErr w:type="gramStart"/>
      <w:r w:rsidRPr="00493ACC">
        <w:rPr>
          <w:rFonts w:ascii="Times New Roman" w:hAnsi="Times New Roman" w:cs="Times New Roman"/>
          <w:color w:val="17365D" w:themeColor="text2" w:themeShade="BF"/>
          <w:sz w:val="20"/>
          <w:szCs w:val="20"/>
        </w:rPr>
        <w:t>vekaleten</w:t>
      </w:r>
      <w:proofErr w:type="gramEnd"/>
      <w:r w:rsidRPr="00493ACC">
        <w:rPr>
          <w:rFonts w:ascii="Times New Roman" w:hAnsi="Times New Roman" w:cs="Times New Roman"/>
          <w:color w:val="17365D" w:themeColor="text2" w:themeShade="BF"/>
          <w:sz w:val="20"/>
          <w:szCs w:val="20"/>
        </w:rPr>
        <w:t xml:space="preserve"> katılanların ayrı </w:t>
      </w:r>
      <w:proofErr w:type="spellStart"/>
      <w:r w:rsidRPr="00493ACC">
        <w:rPr>
          <w:rFonts w:ascii="Times New Roman" w:hAnsi="Times New Roman" w:cs="Times New Roman"/>
          <w:color w:val="17365D" w:themeColor="text2" w:themeShade="BF"/>
          <w:sz w:val="20"/>
          <w:szCs w:val="20"/>
        </w:rPr>
        <w:t>ayrı</w:t>
      </w:r>
      <w:proofErr w:type="spellEnd"/>
      <w:r w:rsidRPr="00493ACC">
        <w:rPr>
          <w:rFonts w:ascii="Times New Roman" w:hAnsi="Times New Roman" w:cs="Times New Roman"/>
          <w:color w:val="17365D" w:themeColor="text2" w:themeShade="BF"/>
          <w:sz w:val="20"/>
          <w:szCs w:val="20"/>
        </w:rPr>
        <w:t xml:space="preserve"> ve toplam hisse miktarları gösterilir.”</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color w:val="17365D" w:themeColor="text2" w:themeShade="BF"/>
          <w:sz w:val="20"/>
          <w:szCs w:val="20"/>
        </w:rPr>
        <w:t> </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color w:val="17365D" w:themeColor="text2" w:themeShade="BF"/>
          <w:sz w:val="20"/>
          <w:szCs w:val="20"/>
        </w:rPr>
        <w:t>“</w:t>
      </w:r>
      <w:proofErr w:type="spellStart"/>
      <w:r w:rsidRPr="00493ACC">
        <w:rPr>
          <w:rFonts w:ascii="Times New Roman" w:hAnsi="Times New Roman" w:cs="Times New Roman"/>
          <w:color w:val="17365D" w:themeColor="text2" w:themeShade="BF"/>
          <w:sz w:val="20"/>
          <w:szCs w:val="20"/>
        </w:rPr>
        <w:t>Hazirun</w:t>
      </w:r>
      <w:proofErr w:type="spellEnd"/>
      <w:r w:rsidRPr="00493ACC">
        <w:rPr>
          <w:rFonts w:ascii="Times New Roman" w:hAnsi="Times New Roman" w:cs="Times New Roman"/>
          <w:color w:val="17365D" w:themeColor="text2" w:themeShade="BF"/>
          <w:sz w:val="20"/>
          <w:szCs w:val="20"/>
        </w:rPr>
        <w:t xml:space="preserve"> cetveli genel kurul divan heyeti ve Bakanlık komiseri tarafından imzalanır. Ayrıca, Yönetmeliğin 20 </w:t>
      </w:r>
      <w:proofErr w:type="spellStart"/>
      <w:r w:rsidRPr="00493ACC">
        <w:rPr>
          <w:rFonts w:ascii="Times New Roman" w:hAnsi="Times New Roman" w:cs="Times New Roman"/>
          <w:color w:val="17365D" w:themeColor="text2" w:themeShade="BF"/>
          <w:sz w:val="20"/>
          <w:szCs w:val="20"/>
        </w:rPr>
        <w:t>nci</w:t>
      </w:r>
      <w:proofErr w:type="spellEnd"/>
      <w:r w:rsidRPr="00493ACC">
        <w:rPr>
          <w:rFonts w:ascii="Times New Roman" w:hAnsi="Times New Roman" w:cs="Times New Roman"/>
          <w:color w:val="17365D" w:themeColor="text2" w:themeShade="BF"/>
          <w:sz w:val="20"/>
          <w:szCs w:val="20"/>
        </w:rPr>
        <w:t xml:space="preserve"> maddesi hükmünün yerine getirildiğinin tespiti için </w:t>
      </w:r>
      <w:proofErr w:type="spellStart"/>
      <w:r w:rsidRPr="00493ACC">
        <w:rPr>
          <w:rFonts w:ascii="Times New Roman" w:hAnsi="Times New Roman" w:cs="Times New Roman"/>
          <w:color w:val="17365D" w:themeColor="text2" w:themeShade="BF"/>
          <w:sz w:val="20"/>
          <w:szCs w:val="20"/>
        </w:rPr>
        <w:t>hazirun</w:t>
      </w:r>
      <w:proofErr w:type="spellEnd"/>
      <w:r w:rsidRPr="00493ACC">
        <w:rPr>
          <w:rFonts w:ascii="Times New Roman" w:hAnsi="Times New Roman" w:cs="Times New Roman"/>
          <w:color w:val="17365D" w:themeColor="text2" w:themeShade="BF"/>
          <w:sz w:val="20"/>
          <w:szCs w:val="20"/>
        </w:rPr>
        <w:t xml:space="preserve"> cetveli hazır bulunan yönetim kurulu üyeleri ile denetçiler tarafından da imzalanır.”</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color w:val="17365D" w:themeColor="text2" w:themeShade="BF"/>
          <w:sz w:val="20"/>
          <w:szCs w:val="20"/>
        </w:rPr>
        <w:t> </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b/>
          <w:color w:val="17365D" w:themeColor="text2" w:themeShade="BF"/>
          <w:sz w:val="20"/>
          <w:szCs w:val="20"/>
        </w:rPr>
        <w:t xml:space="preserve">MADDE 2 – </w:t>
      </w:r>
      <w:r w:rsidRPr="00493ACC">
        <w:rPr>
          <w:rFonts w:ascii="Times New Roman" w:hAnsi="Times New Roman" w:cs="Times New Roman"/>
          <w:color w:val="17365D" w:themeColor="text2" w:themeShade="BF"/>
          <w:sz w:val="20"/>
          <w:szCs w:val="20"/>
        </w:rPr>
        <w:t>Aynı Yönetmeliğin 24 üncü maddesinin birinci fıkrasının (g) bendi aşağıdaki şekilde değiştirilmiştir.</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color w:val="17365D" w:themeColor="text2" w:themeShade="BF"/>
          <w:sz w:val="20"/>
          <w:szCs w:val="20"/>
        </w:rPr>
        <w:t> </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color w:val="17365D" w:themeColor="text2" w:themeShade="BF"/>
          <w:sz w:val="20"/>
          <w:szCs w:val="20"/>
        </w:rPr>
        <w:t>“g) Genel kurul toplantısında şirketin tasfiyesi ile bir başka şirkete devir olmak suretiyle birleşmenin müzakeresinin yapılabilmesi için şirket sermayesinin en az üçte ikisine sahip pay sahiplerinin veya temsilcilerinin hazır bulunması şarttır. İlk toplantıda bu nisabın olmaması halinde yapılacak ikinci toplantıda ise, esas sermayenin yarısına sahip olan pay sahiplerinin veya temsilcilerinin bulunması gerekir.”</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color w:val="17365D" w:themeColor="text2" w:themeShade="BF"/>
          <w:sz w:val="20"/>
          <w:szCs w:val="20"/>
        </w:rPr>
        <w:t> </w:t>
      </w:r>
    </w:p>
    <w:p w:rsidR="00493ACC" w:rsidRPr="00493ACC" w:rsidRDefault="00493ACC" w:rsidP="00493ACC">
      <w:pPr>
        <w:jc w:val="both"/>
        <w:rPr>
          <w:rFonts w:ascii="Times New Roman" w:hAnsi="Times New Roman" w:cs="Times New Roman"/>
          <w:color w:val="17365D" w:themeColor="text2" w:themeShade="BF"/>
          <w:sz w:val="20"/>
          <w:szCs w:val="20"/>
        </w:rPr>
      </w:pPr>
      <w:r w:rsidRPr="00493ACC">
        <w:rPr>
          <w:rFonts w:ascii="Times New Roman" w:hAnsi="Times New Roman" w:cs="Times New Roman"/>
          <w:b/>
          <w:color w:val="17365D" w:themeColor="text2" w:themeShade="BF"/>
          <w:sz w:val="20"/>
          <w:szCs w:val="20"/>
        </w:rPr>
        <w:t>MADDE 3 –</w:t>
      </w:r>
      <w:r w:rsidRPr="00493ACC">
        <w:rPr>
          <w:rFonts w:ascii="Times New Roman" w:hAnsi="Times New Roman" w:cs="Times New Roman"/>
          <w:color w:val="17365D" w:themeColor="text2" w:themeShade="BF"/>
          <w:sz w:val="20"/>
          <w:szCs w:val="20"/>
        </w:rPr>
        <w:t xml:space="preserve"> Aynı Yönetmeliğin ekinde yer alan ÖRNEK–2 ekteki şekilde değiştirilmiştir.</w:t>
      </w:r>
    </w:p>
    <w:p w:rsidR="00493ACC" w:rsidRPr="00493ACC" w:rsidRDefault="00493ACC" w:rsidP="00493ACC">
      <w:pPr>
        <w:pStyle w:val="3-normalyaz"/>
        <w:spacing w:before="0" w:beforeAutospacing="0" w:after="0" w:afterAutospacing="0" w:line="276" w:lineRule="auto"/>
        <w:rPr>
          <w:color w:val="17365D" w:themeColor="text2" w:themeShade="BF"/>
          <w:sz w:val="20"/>
          <w:szCs w:val="20"/>
        </w:rPr>
      </w:pPr>
      <w:r w:rsidRPr="00493ACC">
        <w:rPr>
          <w:color w:val="17365D" w:themeColor="text2" w:themeShade="BF"/>
          <w:sz w:val="20"/>
          <w:szCs w:val="20"/>
        </w:rPr>
        <w:t> </w:t>
      </w:r>
    </w:p>
    <w:p w:rsidR="00493ACC" w:rsidRPr="00493ACC" w:rsidRDefault="00493ACC" w:rsidP="00493ACC">
      <w:pPr>
        <w:pStyle w:val="3-normalyaz"/>
        <w:spacing w:before="0" w:beforeAutospacing="0" w:after="0" w:afterAutospacing="0" w:line="276" w:lineRule="auto"/>
        <w:rPr>
          <w:color w:val="17365D" w:themeColor="text2" w:themeShade="BF"/>
          <w:sz w:val="20"/>
          <w:szCs w:val="20"/>
        </w:rPr>
      </w:pPr>
      <w:r w:rsidRPr="00493ACC">
        <w:rPr>
          <w:b/>
          <w:color w:val="17365D" w:themeColor="text2" w:themeShade="BF"/>
          <w:sz w:val="20"/>
          <w:szCs w:val="20"/>
        </w:rPr>
        <w:t>MADDE 4 –</w:t>
      </w:r>
      <w:r w:rsidRPr="00493ACC">
        <w:rPr>
          <w:color w:val="17365D" w:themeColor="text2" w:themeShade="BF"/>
          <w:sz w:val="20"/>
          <w:szCs w:val="20"/>
        </w:rPr>
        <w:t xml:space="preserve"> Bu Yönetmelik yayımı tarihinde yürürlüğe girer.</w:t>
      </w:r>
    </w:p>
    <w:p w:rsidR="00493ACC" w:rsidRPr="00493ACC" w:rsidRDefault="00493ACC" w:rsidP="00493ACC">
      <w:pPr>
        <w:pStyle w:val="3-normalyaz"/>
        <w:spacing w:before="0" w:beforeAutospacing="0" w:after="0" w:afterAutospacing="0" w:line="276" w:lineRule="auto"/>
        <w:rPr>
          <w:color w:val="17365D" w:themeColor="text2" w:themeShade="BF"/>
          <w:sz w:val="20"/>
          <w:szCs w:val="20"/>
        </w:rPr>
      </w:pPr>
      <w:r w:rsidRPr="00493ACC">
        <w:rPr>
          <w:color w:val="17365D" w:themeColor="text2" w:themeShade="BF"/>
          <w:sz w:val="20"/>
          <w:szCs w:val="20"/>
        </w:rPr>
        <w:tab/>
      </w:r>
    </w:p>
    <w:p w:rsidR="00493ACC" w:rsidRPr="00493ACC" w:rsidRDefault="00493ACC" w:rsidP="00493ACC">
      <w:pPr>
        <w:pStyle w:val="3-normalyaz"/>
        <w:spacing w:before="0" w:beforeAutospacing="0" w:after="0" w:afterAutospacing="0" w:line="276" w:lineRule="auto"/>
        <w:rPr>
          <w:color w:val="17365D" w:themeColor="text2" w:themeShade="BF"/>
          <w:sz w:val="20"/>
          <w:szCs w:val="20"/>
        </w:rPr>
      </w:pPr>
      <w:r w:rsidRPr="00493ACC">
        <w:rPr>
          <w:b/>
          <w:color w:val="17365D" w:themeColor="text2" w:themeShade="BF"/>
          <w:sz w:val="20"/>
          <w:szCs w:val="20"/>
        </w:rPr>
        <w:t>MADDE 5 –</w:t>
      </w:r>
      <w:r w:rsidRPr="00493ACC">
        <w:rPr>
          <w:color w:val="17365D" w:themeColor="text2" w:themeShade="BF"/>
          <w:sz w:val="20"/>
          <w:szCs w:val="20"/>
        </w:rPr>
        <w:t xml:space="preserve"> Bu Yönetmelik hükümlerini Sanayi ve Ticaret Bakanı yürütür.</w:t>
      </w:r>
    </w:p>
    <w:p w:rsidR="00493ACC" w:rsidRPr="00493ACC" w:rsidRDefault="00493ACC" w:rsidP="00493ACC">
      <w:pPr>
        <w:pStyle w:val="NormalWeb"/>
        <w:spacing w:before="0" w:beforeAutospacing="0" w:after="0" w:afterAutospacing="0" w:line="276" w:lineRule="auto"/>
        <w:rPr>
          <w:color w:val="17365D" w:themeColor="text2" w:themeShade="BF"/>
          <w:sz w:val="20"/>
          <w:szCs w:val="20"/>
        </w:rPr>
      </w:pPr>
      <w:r w:rsidRPr="00493ACC">
        <w:rPr>
          <w:color w:val="17365D" w:themeColor="text2" w:themeShade="BF"/>
          <w:sz w:val="20"/>
          <w:szCs w:val="20"/>
        </w:rPr>
        <w:t> </w:t>
      </w:r>
    </w:p>
    <w:p w:rsidR="00493ACC" w:rsidRPr="00493ACC" w:rsidRDefault="00493ACC" w:rsidP="00493ACC">
      <w:pPr>
        <w:pStyle w:val="NormalWeb"/>
        <w:spacing w:before="0" w:beforeAutospacing="0" w:after="0" w:afterAutospacing="0" w:line="276" w:lineRule="auto"/>
        <w:rPr>
          <w:color w:val="17365D" w:themeColor="text2" w:themeShade="BF"/>
          <w:sz w:val="20"/>
          <w:szCs w:val="20"/>
        </w:rPr>
      </w:pPr>
      <w:r w:rsidRPr="00493ACC">
        <w:rPr>
          <w:color w:val="17365D" w:themeColor="text2" w:themeShade="BF"/>
          <w:sz w:val="20"/>
          <w:szCs w:val="20"/>
        </w:rPr>
        <w:t> </w:t>
      </w:r>
    </w:p>
    <w:p w:rsidR="00493ACC" w:rsidRPr="00493ACC" w:rsidRDefault="00493ACC" w:rsidP="00493ACC">
      <w:pPr>
        <w:pStyle w:val="NormalWeb"/>
        <w:spacing w:before="0" w:beforeAutospacing="0" w:after="0" w:afterAutospacing="0" w:line="276" w:lineRule="auto"/>
        <w:rPr>
          <w:color w:val="17365D" w:themeColor="text2" w:themeShade="BF"/>
          <w:sz w:val="20"/>
          <w:szCs w:val="20"/>
        </w:rPr>
      </w:pPr>
      <w:hyperlink r:id="rId4" w:history="1">
        <w:proofErr w:type="spellStart"/>
        <w:r w:rsidRPr="00493ACC">
          <w:rPr>
            <w:rStyle w:val="Kpr"/>
            <w:b/>
            <w:color w:val="17365D" w:themeColor="text2" w:themeShade="BF"/>
            <w:sz w:val="20"/>
            <w:szCs w:val="20"/>
            <w:u w:val="single"/>
          </w:rPr>
          <w:t>Hazirun</w:t>
        </w:r>
        <w:proofErr w:type="spellEnd"/>
        <w:r w:rsidRPr="00493ACC">
          <w:rPr>
            <w:rStyle w:val="Kpr"/>
            <w:b/>
            <w:color w:val="17365D" w:themeColor="text2" w:themeShade="BF"/>
            <w:sz w:val="20"/>
            <w:szCs w:val="20"/>
            <w:u w:val="single"/>
          </w:rPr>
          <w:t xml:space="preserve"> Cetveli Örnek-2 Görmek İçin Tıklayınız</w:t>
        </w:r>
      </w:hyperlink>
    </w:p>
    <w:p w:rsidR="00493ACC" w:rsidRPr="00493ACC" w:rsidRDefault="00493ACC">
      <w:pPr>
        <w:rPr>
          <w:rFonts w:ascii="Times New Roman" w:hAnsi="Times New Roman" w:cs="Times New Roman"/>
          <w:color w:val="17365D" w:themeColor="text2" w:themeShade="BF"/>
          <w:sz w:val="20"/>
          <w:szCs w:val="20"/>
        </w:rPr>
      </w:pPr>
    </w:p>
    <w:sectPr w:rsidR="00493ACC" w:rsidRPr="00493ACC"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35B2"/>
    <w:rsid w:val="003A5EF7"/>
    <w:rsid w:val="00493ACC"/>
    <w:rsid w:val="00743E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semiHidden/>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493AC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493AC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09/12/20091201-7-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1782</Characters>
  <Application>Microsoft Office Word</Application>
  <DocSecurity>0</DocSecurity>
  <Lines>14</Lines>
  <Paragraphs>4</Paragraphs>
  <ScaleCrop>false</ScaleCrop>
  <Company>TURMOB</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2009-12-01T07:12:00Z</dcterms:created>
  <dcterms:modified xsi:type="dcterms:W3CDTF">2009-12-01T07:15:00Z</dcterms:modified>
</cp:coreProperties>
</file>