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48709D" w:rsidRDefault="00743E4B">
      <w:pPr>
        <w:rPr>
          <w:rFonts w:ascii="Times New Roman" w:hAnsi="Times New Roman" w:cs="Times New Roman"/>
          <w:color w:val="17365D" w:themeColor="text2" w:themeShade="BF"/>
          <w:sz w:val="20"/>
          <w:szCs w:val="20"/>
        </w:rPr>
      </w:pPr>
    </w:p>
    <w:p w:rsidR="001435B2" w:rsidRPr="0048709D" w:rsidRDefault="001435B2">
      <w:pPr>
        <w:rPr>
          <w:rFonts w:ascii="Times New Roman" w:hAnsi="Times New Roman" w:cs="Times New Roman"/>
          <w:color w:val="17365D" w:themeColor="text2" w:themeShade="BF"/>
          <w:sz w:val="20"/>
          <w:szCs w:val="20"/>
        </w:rPr>
      </w:pPr>
    </w:p>
    <w:p w:rsidR="001435B2" w:rsidRPr="0048709D" w:rsidRDefault="00F416D2" w:rsidP="001435B2">
      <w:pPr>
        <w:pStyle w:val="NormalWeb"/>
        <w:spacing w:before="0" w:beforeAutospacing="0" w:after="0" w:afterAutospacing="0" w:line="276" w:lineRule="auto"/>
        <w:rPr>
          <w:b/>
          <w:color w:val="17365D" w:themeColor="text2" w:themeShade="BF"/>
          <w:sz w:val="20"/>
          <w:szCs w:val="20"/>
          <w:u w:val="single"/>
        </w:rPr>
      </w:pPr>
      <w:r w:rsidRPr="0048709D">
        <w:rPr>
          <w:b/>
          <w:color w:val="17365D" w:themeColor="text2" w:themeShade="BF"/>
          <w:sz w:val="20"/>
          <w:szCs w:val="20"/>
          <w:u w:val="single"/>
        </w:rPr>
        <w:t>1</w:t>
      </w:r>
      <w:r w:rsidR="0048709D" w:rsidRPr="0048709D">
        <w:rPr>
          <w:b/>
          <w:color w:val="17365D" w:themeColor="text2" w:themeShade="BF"/>
          <w:sz w:val="20"/>
          <w:szCs w:val="20"/>
          <w:u w:val="single"/>
        </w:rPr>
        <w:t>5</w:t>
      </w:r>
      <w:r w:rsidR="001435B2" w:rsidRPr="0048709D">
        <w:rPr>
          <w:b/>
          <w:color w:val="17365D" w:themeColor="text2" w:themeShade="BF"/>
          <w:sz w:val="20"/>
          <w:szCs w:val="20"/>
          <w:u w:val="single"/>
        </w:rPr>
        <w:t xml:space="preserve"> A</w:t>
      </w:r>
      <w:r w:rsidR="0048709D" w:rsidRPr="0048709D">
        <w:rPr>
          <w:b/>
          <w:color w:val="17365D" w:themeColor="text2" w:themeShade="BF"/>
          <w:sz w:val="20"/>
          <w:szCs w:val="20"/>
          <w:u w:val="single"/>
        </w:rPr>
        <w:t>ralık 2009,</w:t>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r>
      <w:r w:rsidR="0048709D" w:rsidRPr="0048709D">
        <w:rPr>
          <w:b/>
          <w:color w:val="17365D" w:themeColor="text2" w:themeShade="BF"/>
          <w:sz w:val="20"/>
          <w:szCs w:val="20"/>
          <w:u w:val="single"/>
        </w:rPr>
        <w:tab/>
        <w:t>Sayı: 27433</w:t>
      </w:r>
    </w:p>
    <w:p w:rsidR="00BB0295" w:rsidRPr="0048709D" w:rsidRDefault="00BB0295" w:rsidP="00BB0295">
      <w:pPr>
        <w:pStyle w:val="NormalWeb"/>
        <w:spacing w:before="0" w:beforeAutospacing="0" w:after="0" w:afterAutospacing="0" w:line="276" w:lineRule="auto"/>
        <w:rPr>
          <w:color w:val="17365D" w:themeColor="text2" w:themeShade="BF"/>
          <w:sz w:val="20"/>
          <w:szCs w:val="20"/>
        </w:rPr>
      </w:pPr>
    </w:p>
    <w:p w:rsidR="0048709D" w:rsidRPr="0048709D" w:rsidRDefault="0048709D" w:rsidP="0048709D">
      <w:pPr>
        <w:pStyle w:val="NormalWeb"/>
        <w:spacing w:before="0" w:beforeAutospacing="0" w:after="0" w:afterAutospacing="0" w:line="276" w:lineRule="auto"/>
        <w:rPr>
          <w:b/>
          <w:color w:val="17365D" w:themeColor="text2" w:themeShade="BF"/>
          <w:sz w:val="20"/>
          <w:szCs w:val="20"/>
        </w:rPr>
      </w:pPr>
      <w:r w:rsidRPr="0048709D">
        <w:rPr>
          <w:b/>
          <w:color w:val="17365D" w:themeColor="text2" w:themeShade="BF"/>
          <w:sz w:val="20"/>
          <w:szCs w:val="20"/>
        </w:rPr>
        <w:t>Özelleştirme İdaresi Başkanlığından:</w:t>
      </w:r>
    </w:p>
    <w:p w:rsidR="0048709D" w:rsidRPr="0048709D" w:rsidRDefault="0048709D" w:rsidP="0048709D">
      <w:pPr>
        <w:pStyle w:val="NormalWeb"/>
        <w:spacing w:before="0" w:beforeAutospacing="0" w:after="0" w:afterAutospacing="0" w:line="276" w:lineRule="auto"/>
        <w:rPr>
          <w:b/>
          <w:color w:val="17365D" w:themeColor="text2" w:themeShade="BF"/>
          <w:sz w:val="20"/>
          <w:szCs w:val="20"/>
        </w:rPr>
      </w:pPr>
    </w:p>
    <w:p w:rsidR="0048709D" w:rsidRPr="0048709D" w:rsidRDefault="0048709D" w:rsidP="0048709D">
      <w:pPr>
        <w:pStyle w:val="2-ortabaslk"/>
        <w:spacing w:before="0" w:beforeAutospacing="0" w:after="0" w:afterAutospacing="0" w:line="276" w:lineRule="auto"/>
        <w:rPr>
          <w:color w:val="17365D" w:themeColor="text2" w:themeShade="BF"/>
          <w:sz w:val="20"/>
          <w:szCs w:val="20"/>
        </w:rPr>
      </w:pPr>
      <w:r w:rsidRPr="0048709D">
        <w:rPr>
          <w:color w:val="17365D" w:themeColor="text2" w:themeShade="BF"/>
          <w:sz w:val="20"/>
          <w:szCs w:val="20"/>
        </w:rPr>
        <w:t> </w:t>
      </w:r>
    </w:p>
    <w:p w:rsidR="0048709D" w:rsidRPr="0048709D" w:rsidRDefault="0048709D" w:rsidP="0048709D">
      <w:pPr>
        <w:pStyle w:val="2-ortabaslk"/>
        <w:spacing w:before="0" w:beforeAutospacing="0" w:after="0" w:afterAutospacing="0" w:line="276" w:lineRule="auto"/>
        <w:jc w:val="center"/>
        <w:rPr>
          <w:color w:val="17365D" w:themeColor="text2" w:themeShade="BF"/>
          <w:sz w:val="20"/>
          <w:szCs w:val="20"/>
        </w:rPr>
      </w:pPr>
      <w:r w:rsidRPr="0048709D">
        <w:rPr>
          <w:b/>
          <w:bCs/>
          <w:color w:val="17365D" w:themeColor="text2" w:themeShade="BF"/>
          <w:sz w:val="20"/>
          <w:szCs w:val="20"/>
        </w:rPr>
        <w:t>4046 SAYILI KANUN KAPSAMINDA DANIŞMANLIK HİZMETLERİ İHALELERİNDE UYGULANACAK ESAS VE USULLERE İLİŞKİN YÖNETMELİKTE DEĞİŞİKLİK YAPILMASINA DAİR YÖNETMELİK</w:t>
      </w:r>
    </w:p>
    <w:p w:rsidR="0048709D" w:rsidRPr="0048709D" w:rsidRDefault="0048709D" w:rsidP="0048709D">
      <w:pPr>
        <w:pStyle w:val="2-ortabaslk"/>
        <w:spacing w:before="0" w:beforeAutospacing="0" w:after="0" w:afterAutospacing="0" w:line="276" w:lineRule="auto"/>
        <w:jc w:val="both"/>
        <w:rPr>
          <w:color w:val="17365D" w:themeColor="text2" w:themeShade="BF"/>
          <w:sz w:val="20"/>
          <w:szCs w:val="20"/>
        </w:rPr>
      </w:pPr>
      <w:r w:rsidRPr="0048709D">
        <w:rPr>
          <w:color w:val="17365D" w:themeColor="text2" w:themeShade="BF"/>
          <w:sz w:val="20"/>
          <w:szCs w:val="20"/>
        </w:rPr>
        <w:tab/>
      </w:r>
    </w:p>
    <w:p w:rsidR="0048709D" w:rsidRPr="0048709D" w:rsidRDefault="0048709D" w:rsidP="0048709D">
      <w:pPr>
        <w:pStyle w:val="2-ortabaslk"/>
        <w:spacing w:before="0" w:beforeAutospacing="0" w:after="0" w:afterAutospacing="0" w:line="276" w:lineRule="auto"/>
        <w:jc w:val="both"/>
        <w:rPr>
          <w:color w:val="17365D" w:themeColor="text2" w:themeShade="BF"/>
          <w:sz w:val="20"/>
          <w:szCs w:val="20"/>
        </w:rPr>
      </w:pPr>
      <w:r w:rsidRPr="0048709D">
        <w:rPr>
          <w:b/>
          <w:bCs/>
          <w:color w:val="17365D" w:themeColor="text2" w:themeShade="BF"/>
          <w:sz w:val="20"/>
          <w:szCs w:val="20"/>
        </w:rPr>
        <w:t>MADDE 1</w:t>
      </w:r>
      <w:r w:rsidRPr="0048709D">
        <w:rPr>
          <w:color w:val="17365D" w:themeColor="text2" w:themeShade="BF"/>
          <w:sz w:val="20"/>
          <w:szCs w:val="20"/>
        </w:rPr>
        <w:t xml:space="preserve"> – </w:t>
      </w:r>
      <w:proofErr w:type="gramStart"/>
      <w:r w:rsidRPr="0048709D">
        <w:rPr>
          <w:rStyle w:val="grame"/>
          <w:color w:val="17365D" w:themeColor="text2" w:themeShade="BF"/>
          <w:sz w:val="20"/>
          <w:szCs w:val="20"/>
        </w:rPr>
        <w:t>28/5/2004</w:t>
      </w:r>
      <w:proofErr w:type="gramEnd"/>
      <w:r w:rsidRPr="0048709D">
        <w:rPr>
          <w:color w:val="17365D" w:themeColor="text2" w:themeShade="BF"/>
          <w:sz w:val="20"/>
          <w:szCs w:val="20"/>
        </w:rPr>
        <w:t xml:space="preserve"> tarihli ve 25475 sayılı Resmî Gazete’de yayımlanarak yürürlüğe giren “4046 Sayılı Kanun Kapsamında Danışmanlık Hizmetleri İhalelerinde Uygulanacak Esas ve Usullere İlişkin </w:t>
      </w:r>
      <w:proofErr w:type="spellStart"/>
      <w:r w:rsidRPr="0048709D">
        <w:rPr>
          <w:color w:val="17365D" w:themeColor="text2" w:themeShade="BF"/>
          <w:sz w:val="20"/>
          <w:szCs w:val="20"/>
        </w:rPr>
        <w:t>Yönetmelik’in</w:t>
      </w:r>
      <w:proofErr w:type="spellEnd"/>
      <w:r w:rsidRPr="0048709D">
        <w:rPr>
          <w:color w:val="17365D" w:themeColor="text2" w:themeShade="BF"/>
          <w:sz w:val="20"/>
          <w:szCs w:val="20"/>
        </w:rPr>
        <w:t xml:space="preserve"> “Süre Uzatımı Verilebilecek Haller ve Şartları” başlıklı 37. Maddesinin “İdare’den Kaynaklanan Sebepler” başlıklı 2. bendinde yer alan ifade aynen muhafaza edilerek, metinde bulunan “3 (üç)” ibaresi “5 (beş)” ibaresi ile değiştirilmiştir.</w:t>
      </w:r>
    </w:p>
    <w:p w:rsidR="0048709D" w:rsidRPr="0048709D" w:rsidRDefault="0048709D" w:rsidP="0048709D">
      <w:pPr>
        <w:pStyle w:val="2-ortabaslk"/>
        <w:spacing w:before="0" w:beforeAutospacing="0" w:after="0" w:afterAutospacing="0" w:line="276" w:lineRule="auto"/>
        <w:jc w:val="both"/>
        <w:rPr>
          <w:color w:val="17365D" w:themeColor="text2" w:themeShade="BF"/>
          <w:sz w:val="20"/>
          <w:szCs w:val="20"/>
        </w:rPr>
      </w:pPr>
      <w:r w:rsidRPr="0048709D">
        <w:rPr>
          <w:color w:val="17365D" w:themeColor="text2" w:themeShade="BF"/>
          <w:sz w:val="20"/>
          <w:szCs w:val="20"/>
        </w:rPr>
        <w:tab/>
      </w:r>
    </w:p>
    <w:p w:rsidR="0048709D" w:rsidRPr="0048709D" w:rsidRDefault="0048709D" w:rsidP="0048709D">
      <w:pPr>
        <w:pStyle w:val="2-ortabaslk"/>
        <w:spacing w:before="0" w:beforeAutospacing="0" w:after="0" w:afterAutospacing="0" w:line="276" w:lineRule="auto"/>
        <w:jc w:val="both"/>
        <w:rPr>
          <w:color w:val="17365D" w:themeColor="text2" w:themeShade="BF"/>
          <w:sz w:val="20"/>
          <w:szCs w:val="20"/>
        </w:rPr>
      </w:pPr>
      <w:r w:rsidRPr="0048709D">
        <w:rPr>
          <w:b/>
          <w:bCs/>
          <w:color w:val="17365D" w:themeColor="text2" w:themeShade="BF"/>
          <w:sz w:val="20"/>
          <w:szCs w:val="20"/>
        </w:rPr>
        <w:t>MADDE 2</w:t>
      </w:r>
      <w:r w:rsidRPr="0048709D">
        <w:rPr>
          <w:color w:val="17365D" w:themeColor="text2" w:themeShade="BF"/>
          <w:sz w:val="20"/>
          <w:szCs w:val="20"/>
        </w:rPr>
        <w:t xml:space="preserve"> – Bu Yönetmelik yayımı tarihinde yürürlüğe girer.</w:t>
      </w:r>
    </w:p>
    <w:p w:rsidR="0048709D" w:rsidRPr="0048709D" w:rsidRDefault="0048709D" w:rsidP="0048709D">
      <w:pPr>
        <w:pStyle w:val="2-ortabaslk"/>
        <w:spacing w:before="0" w:beforeAutospacing="0" w:after="0" w:afterAutospacing="0" w:line="276" w:lineRule="auto"/>
        <w:jc w:val="both"/>
        <w:rPr>
          <w:color w:val="17365D" w:themeColor="text2" w:themeShade="BF"/>
          <w:sz w:val="20"/>
          <w:szCs w:val="20"/>
        </w:rPr>
      </w:pPr>
      <w:r w:rsidRPr="0048709D">
        <w:rPr>
          <w:color w:val="17365D" w:themeColor="text2" w:themeShade="BF"/>
          <w:sz w:val="20"/>
          <w:szCs w:val="20"/>
        </w:rPr>
        <w:br/>
      </w:r>
      <w:r w:rsidRPr="0048709D">
        <w:rPr>
          <w:b/>
          <w:bCs/>
          <w:color w:val="17365D" w:themeColor="text2" w:themeShade="BF"/>
          <w:sz w:val="20"/>
          <w:szCs w:val="20"/>
        </w:rPr>
        <w:t>MADDE 3</w:t>
      </w:r>
      <w:r w:rsidRPr="0048709D">
        <w:rPr>
          <w:color w:val="17365D" w:themeColor="text2" w:themeShade="BF"/>
          <w:sz w:val="20"/>
          <w:szCs w:val="20"/>
        </w:rPr>
        <w:t xml:space="preserve"> – Bu Yönetmelik hükümlerini Özelleştirme İdaresi Başkanı yürütür.</w:t>
      </w:r>
    </w:p>
    <w:p w:rsidR="0048709D" w:rsidRPr="0048709D" w:rsidRDefault="0048709D" w:rsidP="00BB0295">
      <w:pPr>
        <w:pStyle w:val="NormalWeb"/>
        <w:spacing w:before="0" w:beforeAutospacing="0" w:after="0" w:afterAutospacing="0" w:line="276" w:lineRule="auto"/>
        <w:rPr>
          <w:color w:val="17365D" w:themeColor="text2" w:themeShade="BF"/>
          <w:sz w:val="20"/>
          <w:szCs w:val="20"/>
        </w:rPr>
      </w:pPr>
    </w:p>
    <w:sectPr w:rsidR="0048709D" w:rsidRPr="0048709D"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A2A88"/>
    <w:rsid w:val="002E62AC"/>
    <w:rsid w:val="00312433"/>
    <w:rsid w:val="003278EC"/>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D6F77"/>
    <w:rsid w:val="009E199A"/>
    <w:rsid w:val="00A2629B"/>
    <w:rsid w:val="00A60E4F"/>
    <w:rsid w:val="00B06004"/>
    <w:rsid w:val="00B554D8"/>
    <w:rsid w:val="00BB0295"/>
    <w:rsid w:val="00BC59C8"/>
    <w:rsid w:val="00BD21CF"/>
    <w:rsid w:val="00BD4C2E"/>
    <w:rsid w:val="00BE4E9B"/>
    <w:rsid w:val="00C019FE"/>
    <w:rsid w:val="00C226A1"/>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121</Words>
  <Characters>696</Characters>
  <Application>Microsoft Office Word</Application>
  <DocSecurity>0</DocSecurity>
  <Lines>5</Lines>
  <Paragraphs>1</Paragraphs>
  <ScaleCrop>false</ScaleCrop>
  <Company>TURMOB</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cp:revision>
  <dcterms:created xsi:type="dcterms:W3CDTF">2009-12-01T07:12:00Z</dcterms:created>
  <dcterms:modified xsi:type="dcterms:W3CDTF">2009-12-15T06:36:00Z</dcterms:modified>
</cp:coreProperties>
</file>