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E4B" w:rsidRPr="00275156" w:rsidRDefault="00743E4B" w:rsidP="00C572AE">
      <w:pPr>
        <w:spacing w:after="0" w:line="240" w:lineRule="auto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</w:p>
    <w:p w:rsidR="001435B2" w:rsidRPr="00275156" w:rsidRDefault="001435B2" w:rsidP="00C572AE">
      <w:pPr>
        <w:spacing w:after="0" w:line="240" w:lineRule="auto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</w:p>
    <w:p w:rsidR="001435B2" w:rsidRPr="00275156" w:rsidRDefault="00BA5329" w:rsidP="00C572AE">
      <w:pPr>
        <w:pStyle w:val="NormalWeb"/>
        <w:spacing w:before="0" w:beforeAutospacing="0" w:after="0" w:afterAutospacing="0"/>
        <w:rPr>
          <w:b/>
          <w:color w:val="17365D" w:themeColor="text2" w:themeShade="BF"/>
          <w:sz w:val="20"/>
          <w:szCs w:val="20"/>
          <w:u w:val="single"/>
        </w:rPr>
      </w:pPr>
      <w:r w:rsidRPr="00275156">
        <w:rPr>
          <w:b/>
          <w:color w:val="17365D" w:themeColor="text2" w:themeShade="BF"/>
          <w:sz w:val="20"/>
          <w:szCs w:val="20"/>
          <w:u w:val="single"/>
        </w:rPr>
        <w:t>2</w:t>
      </w:r>
      <w:r w:rsidR="00275156" w:rsidRPr="00275156">
        <w:rPr>
          <w:b/>
          <w:color w:val="17365D" w:themeColor="text2" w:themeShade="BF"/>
          <w:sz w:val="20"/>
          <w:szCs w:val="20"/>
          <w:u w:val="single"/>
        </w:rPr>
        <w:t>3</w:t>
      </w:r>
      <w:r w:rsidR="00C33D2B" w:rsidRPr="00275156">
        <w:rPr>
          <w:b/>
          <w:color w:val="17365D" w:themeColor="text2" w:themeShade="BF"/>
          <w:sz w:val="20"/>
          <w:szCs w:val="20"/>
          <w:u w:val="single"/>
        </w:rPr>
        <w:t xml:space="preserve"> </w:t>
      </w:r>
      <w:r w:rsidR="001435B2" w:rsidRPr="00275156">
        <w:rPr>
          <w:b/>
          <w:color w:val="17365D" w:themeColor="text2" w:themeShade="BF"/>
          <w:sz w:val="20"/>
          <w:szCs w:val="20"/>
          <w:u w:val="single"/>
        </w:rPr>
        <w:t>A</w:t>
      </w:r>
      <w:r w:rsidR="00275156" w:rsidRPr="00275156">
        <w:rPr>
          <w:b/>
          <w:color w:val="17365D" w:themeColor="text2" w:themeShade="BF"/>
          <w:sz w:val="20"/>
          <w:szCs w:val="20"/>
          <w:u w:val="single"/>
        </w:rPr>
        <w:t>ralık 2009,</w:t>
      </w:r>
      <w:r w:rsidR="00275156" w:rsidRPr="00275156">
        <w:rPr>
          <w:b/>
          <w:color w:val="17365D" w:themeColor="text2" w:themeShade="BF"/>
          <w:sz w:val="20"/>
          <w:szCs w:val="20"/>
          <w:u w:val="single"/>
        </w:rPr>
        <w:tab/>
      </w:r>
      <w:r w:rsidR="00275156" w:rsidRPr="00275156">
        <w:rPr>
          <w:b/>
          <w:color w:val="17365D" w:themeColor="text2" w:themeShade="BF"/>
          <w:sz w:val="20"/>
          <w:szCs w:val="20"/>
          <w:u w:val="single"/>
        </w:rPr>
        <w:tab/>
      </w:r>
      <w:r w:rsidR="00275156" w:rsidRPr="00275156">
        <w:rPr>
          <w:b/>
          <w:color w:val="17365D" w:themeColor="text2" w:themeShade="BF"/>
          <w:sz w:val="20"/>
          <w:szCs w:val="20"/>
          <w:u w:val="single"/>
        </w:rPr>
        <w:tab/>
      </w:r>
      <w:r w:rsidR="00275156" w:rsidRPr="00275156">
        <w:rPr>
          <w:b/>
          <w:color w:val="17365D" w:themeColor="text2" w:themeShade="BF"/>
          <w:sz w:val="20"/>
          <w:szCs w:val="20"/>
          <w:u w:val="single"/>
        </w:rPr>
        <w:tab/>
      </w:r>
      <w:r w:rsidR="00275156" w:rsidRPr="00275156">
        <w:rPr>
          <w:b/>
          <w:color w:val="17365D" w:themeColor="text2" w:themeShade="BF"/>
          <w:sz w:val="20"/>
          <w:szCs w:val="20"/>
          <w:u w:val="single"/>
        </w:rPr>
        <w:tab/>
      </w:r>
      <w:r w:rsidR="00275156" w:rsidRPr="00275156">
        <w:rPr>
          <w:b/>
          <w:color w:val="17365D" w:themeColor="text2" w:themeShade="BF"/>
          <w:sz w:val="20"/>
          <w:szCs w:val="20"/>
          <w:u w:val="single"/>
        </w:rPr>
        <w:tab/>
      </w:r>
      <w:r w:rsidR="00275156" w:rsidRPr="00275156">
        <w:rPr>
          <w:b/>
          <w:color w:val="17365D" w:themeColor="text2" w:themeShade="BF"/>
          <w:sz w:val="20"/>
          <w:szCs w:val="20"/>
          <w:u w:val="single"/>
        </w:rPr>
        <w:tab/>
      </w:r>
      <w:r w:rsidR="00275156" w:rsidRPr="00275156">
        <w:rPr>
          <w:b/>
          <w:color w:val="17365D" w:themeColor="text2" w:themeShade="BF"/>
          <w:sz w:val="20"/>
          <w:szCs w:val="20"/>
          <w:u w:val="single"/>
        </w:rPr>
        <w:tab/>
      </w:r>
      <w:r w:rsidR="00275156" w:rsidRPr="00275156">
        <w:rPr>
          <w:b/>
          <w:color w:val="17365D" w:themeColor="text2" w:themeShade="BF"/>
          <w:sz w:val="20"/>
          <w:szCs w:val="20"/>
          <w:u w:val="single"/>
        </w:rPr>
        <w:tab/>
      </w:r>
      <w:r w:rsidR="00275156" w:rsidRPr="00275156">
        <w:rPr>
          <w:b/>
          <w:color w:val="17365D" w:themeColor="text2" w:themeShade="BF"/>
          <w:sz w:val="20"/>
          <w:szCs w:val="20"/>
          <w:u w:val="single"/>
        </w:rPr>
        <w:tab/>
        <w:t>Sayı: 27441</w:t>
      </w:r>
    </w:p>
    <w:p w:rsidR="00880580" w:rsidRPr="00275156" w:rsidRDefault="00880580" w:rsidP="00C572AE">
      <w:pPr>
        <w:pStyle w:val="NormalWeb"/>
        <w:spacing w:before="0" w:beforeAutospacing="0" w:after="0" w:afterAutospacing="0"/>
        <w:rPr>
          <w:b/>
          <w:color w:val="17365D" w:themeColor="text2" w:themeShade="BF"/>
          <w:sz w:val="20"/>
          <w:szCs w:val="20"/>
        </w:rPr>
      </w:pPr>
    </w:p>
    <w:p w:rsidR="00306C82" w:rsidRPr="00275156" w:rsidRDefault="00306C82" w:rsidP="00C572AE">
      <w:pPr>
        <w:pStyle w:val="NormalWeb"/>
        <w:spacing w:before="0" w:beforeAutospacing="0" w:after="0" w:afterAutospacing="0"/>
        <w:rPr>
          <w:b/>
          <w:color w:val="17365D" w:themeColor="text2" w:themeShade="BF"/>
          <w:sz w:val="20"/>
          <w:szCs w:val="20"/>
        </w:rPr>
      </w:pPr>
    </w:p>
    <w:p w:rsidR="00275156" w:rsidRPr="00275156" w:rsidRDefault="00275156" w:rsidP="00275156">
      <w:pPr>
        <w:spacing w:after="0"/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tr-TR"/>
        </w:rPr>
      </w:pPr>
      <w:r w:rsidRPr="00275156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tr-TR"/>
        </w:rPr>
        <w:t>Gümrük Müsteşarlığından:</w:t>
      </w:r>
    </w:p>
    <w:p w:rsidR="00275156" w:rsidRPr="00275156" w:rsidRDefault="00275156" w:rsidP="00275156">
      <w:pPr>
        <w:spacing w:after="0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275156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> </w:t>
      </w:r>
    </w:p>
    <w:p w:rsidR="00275156" w:rsidRPr="00275156" w:rsidRDefault="00275156" w:rsidP="00275156">
      <w:pPr>
        <w:spacing w:after="0"/>
        <w:jc w:val="center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275156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0"/>
          <w:szCs w:val="20"/>
          <w:lang w:eastAsia="tr-TR"/>
        </w:rPr>
        <w:t>TASFİYE İŞLETME BÖLGE MÜDÜRLÜKLERİ HİZMET TARİFESİNDE DEĞİŞİKLİK YAPILMASINA DAİR TEBLİĞ</w:t>
      </w:r>
    </w:p>
    <w:p w:rsidR="00275156" w:rsidRPr="00275156" w:rsidRDefault="00275156" w:rsidP="00275156">
      <w:pPr>
        <w:spacing w:after="0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275156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ab/>
      </w:r>
    </w:p>
    <w:p w:rsidR="00275156" w:rsidRPr="00275156" w:rsidRDefault="00275156" w:rsidP="00275156">
      <w:pPr>
        <w:spacing w:after="0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275156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tr-TR"/>
        </w:rPr>
        <w:t>MADDE 1 –</w:t>
      </w:r>
      <w:r w:rsidRPr="00275156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 xml:space="preserve"> </w:t>
      </w:r>
      <w:proofErr w:type="gramStart"/>
      <w:r w:rsidRPr="00275156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>4/2/2009</w:t>
      </w:r>
      <w:proofErr w:type="gramEnd"/>
      <w:r w:rsidRPr="00275156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 xml:space="preserve"> tarihli ve 27131 sayılı Resmî Gazete’de yayımlanan Tasfiye İşletme Bölge Müdürlükleri Hizmet Tarifesinin 2 </w:t>
      </w:r>
      <w:proofErr w:type="spellStart"/>
      <w:r w:rsidRPr="00275156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>nci</w:t>
      </w:r>
      <w:proofErr w:type="spellEnd"/>
      <w:r w:rsidRPr="00275156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 xml:space="preserve"> maddesinin birinci fıkrasının (d) bendinin birinci alt bendi ile (e) bendinin üçüncü alt bendi, beşinci alt bendi ve onuncu alt bendi aşağıdaki şekilde değiştirilmiştir.</w:t>
      </w:r>
    </w:p>
    <w:p w:rsidR="00275156" w:rsidRPr="00275156" w:rsidRDefault="00275156" w:rsidP="00275156">
      <w:pPr>
        <w:spacing w:after="0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275156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ab/>
      </w:r>
    </w:p>
    <w:p w:rsidR="00275156" w:rsidRPr="00275156" w:rsidRDefault="00275156" w:rsidP="00275156">
      <w:pPr>
        <w:spacing w:after="0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275156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>“d-1) Antrepo: Gümrük gözetimi altında bulunan eşyanın konulması amacıyla kurulan ve kuruluşunda aranılacak koşul ve nitelikleri Gümrük Yönetmeliğinde belirlenen yerleri,”</w:t>
      </w:r>
    </w:p>
    <w:p w:rsidR="00275156" w:rsidRPr="00275156" w:rsidRDefault="00275156" w:rsidP="00275156">
      <w:pPr>
        <w:spacing w:after="0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275156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ab/>
      </w:r>
    </w:p>
    <w:p w:rsidR="00275156" w:rsidRPr="00275156" w:rsidRDefault="00275156" w:rsidP="00275156">
      <w:pPr>
        <w:spacing w:after="0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275156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 xml:space="preserve">“e-3) Genel kargo: Sınıflandırılamayan dökme, dondurulmuş, özel tertip, tedbir ve tesis gerektiren eşya, </w:t>
      </w:r>
      <w:proofErr w:type="spellStart"/>
      <w:r w:rsidRPr="00275156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>konteyner</w:t>
      </w:r>
      <w:proofErr w:type="spellEnd"/>
      <w:r w:rsidRPr="00275156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>, taşıtlar, değerli maddelerden yapılmış eşya ile antika, müze ve sanat eşyası, sakatlara mahsus motorlu ve/veya akülü araçlar ile motorlu bisikletler dışında kalan eşyayı,”</w:t>
      </w:r>
    </w:p>
    <w:p w:rsidR="00275156" w:rsidRPr="00275156" w:rsidRDefault="00275156" w:rsidP="00275156">
      <w:pPr>
        <w:spacing w:after="0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275156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ab/>
      </w:r>
    </w:p>
    <w:p w:rsidR="00275156" w:rsidRPr="00275156" w:rsidRDefault="00275156" w:rsidP="00275156">
      <w:pPr>
        <w:spacing w:after="0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275156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>“5) Özel tertip, tedbir ve tesis gerektiren eşya: Gümrük Yönetmeliği ekinde yer alan Özel Tertip/Düzenek ve Yapı Gerektiren Eşya Listesinde GTİP numaraları belirtilen eşyayı,”</w:t>
      </w:r>
    </w:p>
    <w:p w:rsidR="00275156" w:rsidRPr="00275156" w:rsidRDefault="00275156" w:rsidP="00275156">
      <w:pPr>
        <w:spacing w:after="0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275156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ab/>
      </w:r>
    </w:p>
    <w:p w:rsidR="00275156" w:rsidRPr="00275156" w:rsidRDefault="00275156" w:rsidP="00275156">
      <w:pPr>
        <w:spacing w:after="0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275156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>“10) Değerli maddeler ve bunlardan yapılmış eşya ile antika, müze ve sanat eşyası: Altın, gümüş ve platin gibi kıymetli madenlerden yapılmış her türlü eşya ile mücevherat, antika, müze ve sanat eşyasını,”</w:t>
      </w:r>
    </w:p>
    <w:p w:rsidR="00275156" w:rsidRPr="00275156" w:rsidRDefault="00275156" w:rsidP="00275156">
      <w:pPr>
        <w:spacing w:after="0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275156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tr-TR"/>
        </w:rPr>
        <w:br/>
        <w:t>MADDE 2 –</w:t>
      </w:r>
      <w:r w:rsidRPr="00275156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 xml:space="preserve"> Tarifenin 5 inci maddesinin (b) bendine son paragraf olarak aşağıdaki hüküm eklenmiştir.</w:t>
      </w:r>
    </w:p>
    <w:p w:rsidR="00275156" w:rsidRPr="00275156" w:rsidRDefault="00275156" w:rsidP="00275156">
      <w:pPr>
        <w:spacing w:after="0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275156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ab/>
      </w:r>
    </w:p>
    <w:p w:rsidR="00275156" w:rsidRPr="00275156" w:rsidRDefault="00275156" w:rsidP="00275156">
      <w:pPr>
        <w:spacing w:after="0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275156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>"Bu bent hükümleri yolcu beraberi eşya ambarları hariç antrepo ve geçici depolama yerlerinde uygulanır."</w:t>
      </w:r>
    </w:p>
    <w:p w:rsidR="00275156" w:rsidRPr="00275156" w:rsidRDefault="00275156" w:rsidP="00275156">
      <w:pPr>
        <w:spacing w:after="0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275156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tr-TR"/>
        </w:rPr>
        <w:tab/>
      </w:r>
    </w:p>
    <w:p w:rsidR="00275156" w:rsidRPr="00275156" w:rsidRDefault="00275156" w:rsidP="00275156">
      <w:pPr>
        <w:spacing w:after="0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275156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tr-TR"/>
        </w:rPr>
        <w:t>MADDE 3 –</w:t>
      </w:r>
      <w:r w:rsidRPr="00275156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 xml:space="preserve"> Tarifenin 8 inci maddesi aşağıdaki şekilde değiştirilmiştir.</w:t>
      </w:r>
    </w:p>
    <w:p w:rsidR="00275156" w:rsidRPr="00275156" w:rsidRDefault="00275156" w:rsidP="00275156">
      <w:pPr>
        <w:spacing w:after="0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275156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ab/>
      </w:r>
    </w:p>
    <w:p w:rsidR="00275156" w:rsidRPr="00275156" w:rsidRDefault="00275156" w:rsidP="00275156">
      <w:pPr>
        <w:spacing w:after="0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275156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tr-TR"/>
        </w:rPr>
        <w:t>“Terminal ve diğer hizmet tarifesinin kapsamı</w:t>
      </w:r>
    </w:p>
    <w:p w:rsidR="00275156" w:rsidRPr="00275156" w:rsidRDefault="00275156" w:rsidP="00275156">
      <w:pPr>
        <w:spacing w:after="0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275156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tr-TR"/>
        </w:rPr>
        <w:tab/>
      </w:r>
    </w:p>
    <w:p w:rsidR="00275156" w:rsidRPr="00275156" w:rsidRDefault="00275156" w:rsidP="00275156">
      <w:pPr>
        <w:spacing w:after="0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275156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tr-TR"/>
        </w:rPr>
        <w:t>MADDE 8 –</w:t>
      </w:r>
      <w:r w:rsidRPr="00275156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 xml:space="preserve"> (1) Tarife; işletme sahalarında eşyaya verilen ve aşağıda tanımları yapılan hizmetleri kapsar. </w:t>
      </w:r>
    </w:p>
    <w:p w:rsidR="00275156" w:rsidRPr="00275156" w:rsidRDefault="00275156" w:rsidP="00275156">
      <w:pPr>
        <w:spacing w:after="0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275156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ab/>
        <w:t xml:space="preserve">a) Terminale alınan eşyanın boşaltılması, depolama yerlerine taşınması ve istifi, </w:t>
      </w:r>
    </w:p>
    <w:p w:rsidR="00275156" w:rsidRPr="00275156" w:rsidRDefault="00275156" w:rsidP="00275156">
      <w:pPr>
        <w:spacing w:after="0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275156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ab/>
        <w:t xml:space="preserve">b) Terminale alınmış eşyanın sahip ve taşıyıcılarına teslim edilmek üzere depolama yerlerinden alınarak taşınması ve taşıta yükletilmesi, </w:t>
      </w:r>
    </w:p>
    <w:p w:rsidR="00275156" w:rsidRPr="00275156" w:rsidRDefault="00275156" w:rsidP="00275156">
      <w:pPr>
        <w:spacing w:after="0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275156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ab/>
        <w:t xml:space="preserve">c) İki taşıtın birbirine yanaşarak eşyanın bir taşıttan boşaltılması ve diğer taşıta yükletilmesi ve istifi, </w:t>
      </w:r>
    </w:p>
    <w:p w:rsidR="00275156" w:rsidRPr="00275156" w:rsidRDefault="00275156" w:rsidP="00275156">
      <w:pPr>
        <w:spacing w:after="0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275156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ab/>
        <w:t xml:space="preserve">ç) Bir taşıttaki eşyanın taşıt içinde indirilmeksizin yerinin değiştirilmesi ve istifi, </w:t>
      </w:r>
    </w:p>
    <w:p w:rsidR="00275156" w:rsidRPr="00275156" w:rsidRDefault="00275156" w:rsidP="00275156">
      <w:pPr>
        <w:spacing w:after="0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275156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ab/>
        <w:t xml:space="preserve">d) Eşyanın veya aracın tartılması, </w:t>
      </w:r>
    </w:p>
    <w:p w:rsidR="00275156" w:rsidRPr="00275156" w:rsidRDefault="00275156" w:rsidP="00275156">
      <w:pPr>
        <w:spacing w:after="0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275156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ab/>
        <w:t xml:space="preserve">e) </w:t>
      </w:r>
      <w:proofErr w:type="spellStart"/>
      <w:r w:rsidRPr="00275156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>Konteynerlerin</w:t>
      </w:r>
      <w:proofErr w:type="spellEnd"/>
      <w:r w:rsidRPr="00275156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 xml:space="preserve"> indirilmesi ve yüklenmesi,</w:t>
      </w:r>
    </w:p>
    <w:p w:rsidR="00275156" w:rsidRPr="00275156" w:rsidRDefault="00275156" w:rsidP="00275156">
      <w:pPr>
        <w:spacing w:after="0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275156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ab/>
        <w:t xml:space="preserve">f) Giriş-çıkış ücreti, </w:t>
      </w:r>
    </w:p>
    <w:p w:rsidR="00275156" w:rsidRPr="00275156" w:rsidRDefault="00275156" w:rsidP="00275156">
      <w:pPr>
        <w:spacing w:after="0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275156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ab/>
        <w:t xml:space="preserve">g) Sağlamlaştırma ve bakım, </w:t>
      </w:r>
    </w:p>
    <w:p w:rsidR="00275156" w:rsidRPr="00275156" w:rsidRDefault="00275156" w:rsidP="00275156">
      <w:pPr>
        <w:spacing w:after="0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275156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ab/>
        <w:t>ğ) Bekleme ücreti.”</w:t>
      </w:r>
    </w:p>
    <w:p w:rsidR="00275156" w:rsidRPr="00275156" w:rsidRDefault="00275156" w:rsidP="00275156">
      <w:pPr>
        <w:spacing w:after="0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275156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tr-TR"/>
        </w:rPr>
        <w:tab/>
        <w:t>MADDE 4 –</w:t>
      </w:r>
      <w:r w:rsidRPr="00275156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 xml:space="preserve"> Tarifenin 9 uncu maddesi aşağıdaki şekilde değiştirilmiştir.</w:t>
      </w:r>
    </w:p>
    <w:p w:rsidR="00275156" w:rsidRPr="00275156" w:rsidRDefault="00275156" w:rsidP="00275156">
      <w:pPr>
        <w:spacing w:after="0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275156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ab/>
      </w:r>
      <w:r w:rsidRPr="00275156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tr-TR"/>
        </w:rPr>
        <w:t>“Terminal ve diğer hizmetler ücret tablosu</w:t>
      </w:r>
    </w:p>
    <w:p w:rsidR="00275156" w:rsidRPr="00275156" w:rsidRDefault="00275156" w:rsidP="00275156">
      <w:pPr>
        <w:spacing w:after="0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275156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ab/>
      </w:r>
      <w:r w:rsidRPr="00275156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tr-TR"/>
        </w:rPr>
        <w:t>MADDE 9 –</w:t>
      </w:r>
      <w:r w:rsidRPr="00275156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 xml:space="preserve"> (1) Terminal ve diğer hizmetlere karşılık Tablo-1’de yer alan ücretler uygulanır.</w:t>
      </w:r>
    </w:p>
    <w:p w:rsidR="00275156" w:rsidRPr="00275156" w:rsidRDefault="00275156" w:rsidP="00275156">
      <w:pPr>
        <w:keepNext/>
        <w:tabs>
          <w:tab w:val="left" w:pos="567"/>
        </w:tabs>
        <w:spacing w:after="0"/>
        <w:ind w:firstLine="540"/>
        <w:jc w:val="center"/>
        <w:outlineLvl w:val="1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275156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> </w:t>
      </w:r>
    </w:p>
    <w:p w:rsidR="00275156" w:rsidRPr="00275156" w:rsidRDefault="00275156" w:rsidP="00275156">
      <w:pPr>
        <w:keepNext/>
        <w:tabs>
          <w:tab w:val="left" w:pos="567"/>
        </w:tabs>
        <w:spacing w:after="0"/>
        <w:ind w:firstLine="540"/>
        <w:jc w:val="center"/>
        <w:outlineLvl w:val="1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275156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0"/>
          <w:szCs w:val="20"/>
          <w:lang w:eastAsia="tr-TR"/>
        </w:rPr>
        <w:t>Tablo: 1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/>
      </w:tblPr>
      <w:tblGrid>
        <w:gridCol w:w="5974"/>
        <w:gridCol w:w="1417"/>
        <w:gridCol w:w="1418"/>
      </w:tblGrid>
      <w:tr w:rsidR="00275156" w:rsidRPr="00275156">
        <w:trPr>
          <w:trHeight w:val="160"/>
          <w:jc w:val="center"/>
        </w:trPr>
        <w:tc>
          <w:tcPr>
            <w:tcW w:w="5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5156" w:rsidRPr="00275156" w:rsidRDefault="00275156" w:rsidP="00275156">
            <w:pPr>
              <w:tabs>
                <w:tab w:val="left" w:pos="567"/>
              </w:tabs>
              <w:spacing w:after="0" w:line="160" w:lineRule="atLeast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275156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0"/>
                <w:szCs w:val="20"/>
                <w:lang w:eastAsia="tr-TR"/>
              </w:rPr>
              <w:t> Tarife Ölçüsü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5156" w:rsidRPr="00275156" w:rsidRDefault="00275156" w:rsidP="00275156">
            <w:pPr>
              <w:tabs>
                <w:tab w:val="left" w:pos="567"/>
              </w:tabs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275156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0"/>
                <w:szCs w:val="20"/>
                <w:lang w:eastAsia="tr-TR"/>
              </w:rPr>
              <w:t>KARAYOLU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5156" w:rsidRPr="00275156" w:rsidRDefault="00275156" w:rsidP="00275156">
            <w:pPr>
              <w:tabs>
                <w:tab w:val="left" w:pos="567"/>
              </w:tabs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275156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0"/>
                <w:szCs w:val="20"/>
                <w:lang w:eastAsia="tr-TR"/>
              </w:rPr>
              <w:t>HAVAYOLU</w:t>
            </w:r>
          </w:p>
        </w:tc>
      </w:tr>
      <w:tr w:rsidR="00275156" w:rsidRPr="00275156">
        <w:trPr>
          <w:trHeight w:val="266"/>
          <w:jc w:val="center"/>
        </w:trPr>
        <w:tc>
          <w:tcPr>
            <w:tcW w:w="5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5156" w:rsidRPr="00275156" w:rsidRDefault="00275156" w:rsidP="00275156">
            <w:pPr>
              <w:tabs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275156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Adet Esasına Tabi Eşya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5156" w:rsidRPr="00275156" w:rsidRDefault="00275156" w:rsidP="00275156">
            <w:pPr>
              <w:tabs>
                <w:tab w:val="left" w:pos="567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275156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Adet X TL</w:t>
            </w:r>
          </w:p>
        </w:tc>
      </w:tr>
      <w:tr w:rsidR="00275156" w:rsidRPr="00275156">
        <w:trPr>
          <w:trHeight w:val="266"/>
          <w:jc w:val="center"/>
        </w:trPr>
        <w:tc>
          <w:tcPr>
            <w:tcW w:w="5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5156" w:rsidRPr="00275156" w:rsidRDefault="00275156" w:rsidP="00275156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275156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lastRenderedPageBreak/>
              <w:t xml:space="preserve">a) </w:t>
            </w:r>
            <w:proofErr w:type="spellStart"/>
            <w:r w:rsidRPr="00275156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Konteyner</w:t>
            </w:r>
            <w:proofErr w:type="spellEnd"/>
            <w:r w:rsidRPr="00275156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 (Boş)</w:t>
            </w:r>
          </w:p>
          <w:p w:rsidR="00275156" w:rsidRPr="00275156" w:rsidRDefault="00275156" w:rsidP="00275156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275156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    İndirme</w:t>
            </w:r>
          </w:p>
          <w:p w:rsidR="00275156" w:rsidRPr="00275156" w:rsidRDefault="00275156" w:rsidP="00275156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275156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    Bindirme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5156" w:rsidRPr="00275156" w:rsidRDefault="00275156" w:rsidP="00275156">
            <w:pPr>
              <w:tabs>
                <w:tab w:val="left" w:pos="567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275156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  <w:p w:rsidR="00275156" w:rsidRPr="00275156" w:rsidRDefault="00275156" w:rsidP="00275156">
            <w:pPr>
              <w:tabs>
                <w:tab w:val="left" w:pos="567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275156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10</w:t>
            </w:r>
          </w:p>
          <w:p w:rsidR="00275156" w:rsidRPr="00275156" w:rsidRDefault="00275156" w:rsidP="00275156">
            <w:pPr>
              <w:tabs>
                <w:tab w:val="left" w:pos="567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275156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5156" w:rsidRPr="00275156" w:rsidRDefault="00275156" w:rsidP="00275156">
            <w:pPr>
              <w:tabs>
                <w:tab w:val="left" w:pos="567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275156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  <w:p w:rsidR="00275156" w:rsidRPr="00275156" w:rsidRDefault="00275156" w:rsidP="00275156">
            <w:pPr>
              <w:tabs>
                <w:tab w:val="left" w:pos="567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275156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10</w:t>
            </w:r>
          </w:p>
          <w:p w:rsidR="00275156" w:rsidRPr="00275156" w:rsidRDefault="00275156" w:rsidP="00275156">
            <w:pPr>
              <w:tabs>
                <w:tab w:val="left" w:pos="567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275156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10</w:t>
            </w:r>
          </w:p>
        </w:tc>
      </w:tr>
      <w:tr w:rsidR="00275156" w:rsidRPr="00275156">
        <w:trPr>
          <w:trHeight w:val="266"/>
          <w:jc w:val="center"/>
        </w:trPr>
        <w:tc>
          <w:tcPr>
            <w:tcW w:w="5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5156" w:rsidRPr="00275156" w:rsidRDefault="00275156" w:rsidP="00275156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275156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b) </w:t>
            </w:r>
            <w:proofErr w:type="spellStart"/>
            <w:r w:rsidRPr="00275156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Konteyner</w:t>
            </w:r>
            <w:proofErr w:type="spellEnd"/>
            <w:r w:rsidRPr="00275156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 (Dolu)</w:t>
            </w:r>
          </w:p>
          <w:p w:rsidR="00275156" w:rsidRPr="00275156" w:rsidRDefault="00275156" w:rsidP="00275156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275156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    İndirme</w:t>
            </w:r>
          </w:p>
          <w:p w:rsidR="00275156" w:rsidRPr="00275156" w:rsidRDefault="00275156" w:rsidP="00275156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275156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    Bindirme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5156" w:rsidRPr="00275156" w:rsidRDefault="00275156" w:rsidP="00275156">
            <w:pPr>
              <w:tabs>
                <w:tab w:val="left" w:pos="567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275156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  <w:p w:rsidR="00275156" w:rsidRPr="00275156" w:rsidRDefault="00275156" w:rsidP="00275156">
            <w:pPr>
              <w:tabs>
                <w:tab w:val="left" w:pos="567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275156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50</w:t>
            </w:r>
          </w:p>
          <w:p w:rsidR="00275156" w:rsidRPr="00275156" w:rsidRDefault="00275156" w:rsidP="00275156">
            <w:pPr>
              <w:tabs>
                <w:tab w:val="left" w:pos="567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275156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5156" w:rsidRPr="00275156" w:rsidRDefault="00275156" w:rsidP="00275156">
            <w:pPr>
              <w:tabs>
                <w:tab w:val="left" w:pos="567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275156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  <w:p w:rsidR="00275156" w:rsidRPr="00275156" w:rsidRDefault="00275156" w:rsidP="00275156">
            <w:pPr>
              <w:tabs>
                <w:tab w:val="left" w:pos="567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275156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50</w:t>
            </w:r>
          </w:p>
          <w:p w:rsidR="00275156" w:rsidRPr="00275156" w:rsidRDefault="00275156" w:rsidP="00275156">
            <w:pPr>
              <w:tabs>
                <w:tab w:val="left" w:pos="567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275156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50</w:t>
            </w:r>
          </w:p>
        </w:tc>
      </w:tr>
      <w:tr w:rsidR="00275156" w:rsidRPr="00275156">
        <w:trPr>
          <w:trHeight w:val="266"/>
          <w:jc w:val="center"/>
        </w:trPr>
        <w:tc>
          <w:tcPr>
            <w:tcW w:w="5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5156" w:rsidRPr="00275156" w:rsidRDefault="00275156" w:rsidP="00275156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275156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c) Tekerlekli ve Paletli Araçlar (Hava ve deniz taşıtları </w:t>
            </w:r>
            <w:proofErr w:type="gramStart"/>
            <w:r w:rsidRPr="00275156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dahil</w:t>
            </w:r>
            <w:proofErr w:type="gramEnd"/>
            <w:r w:rsidRPr="00275156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)</w:t>
            </w:r>
          </w:p>
          <w:p w:rsidR="00275156" w:rsidRPr="00275156" w:rsidRDefault="00275156" w:rsidP="00275156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275156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    İndirme</w:t>
            </w:r>
          </w:p>
          <w:p w:rsidR="00275156" w:rsidRPr="00275156" w:rsidRDefault="00275156" w:rsidP="00275156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275156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    Bindirme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5156" w:rsidRPr="00275156" w:rsidRDefault="00275156" w:rsidP="00275156">
            <w:pPr>
              <w:tabs>
                <w:tab w:val="left" w:pos="567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275156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  <w:p w:rsidR="00275156" w:rsidRPr="00275156" w:rsidRDefault="00275156" w:rsidP="00275156">
            <w:pPr>
              <w:tabs>
                <w:tab w:val="left" w:pos="567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275156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10</w:t>
            </w:r>
          </w:p>
          <w:p w:rsidR="00275156" w:rsidRPr="00275156" w:rsidRDefault="00275156" w:rsidP="00275156">
            <w:pPr>
              <w:tabs>
                <w:tab w:val="left" w:pos="567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275156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5156" w:rsidRPr="00275156" w:rsidRDefault="00275156" w:rsidP="00275156">
            <w:pPr>
              <w:tabs>
                <w:tab w:val="left" w:pos="567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275156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  <w:p w:rsidR="00275156" w:rsidRPr="00275156" w:rsidRDefault="00275156" w:rsidP="00275156">
            <w:pPr>
              <w:tabs>
                <w:tab w:val="left" w:pos="567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275156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10</w:t>
            </w:r>
          </w:p>
          <w:p w:rsidR="00275156" w:rsidRPr="00275156" w:rsidRDefault="00275156" w:rsidP="00275156">
            <w:pPr>
              <w:tabs>
                <w:tab w:val="left" w:pos="567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275156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10</w:t>
            </w:r>
          </w:p>
        </w:tc>
      </w:tr>
      <w:tr w:rsidR="00275156" w:rsidRPr="00275156">
        <w:trPr>
          <w:trHeight w:val="266"/>
          <w:jc w:val="center"/>
        </w:trPr>
        <w:tc>
          <w:tcPr>
            <w:tcW w:w="5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5156" w:rsidRPr="00275156" w:rsidRDefault="00275156" w:rsidP="00275156">
            <w:pPr>
              <w:tabs>
                <w:tab w:val="left" w:pos="567"/>
                <w:tab w:val="left" w:pos="1670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275156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ç) </w:t>
            </w:r>
            <w:r w:rsidRPr="00275156">
              <w:rPr>
                <w:rFonts w:ascii="Times New Roman" w:eastAsia="Times New Roman" w:hAnsi="Times New Roman" w:cs="Times New Roman"/>
                <w:bCs/>
                <w:color w:val="17365D" w:themeColor="text2" w:themeShade="BF"/>
                <w:sz w:val="20"/>
                <w:szCs w:val="20"/>
                <w:lang w:eastAsia="tr-TR"/>
              </w:rPr>
              <w:t xml:space="preserve">Sakatlara Mahsus Motorlu ve/veya Akülü Araçlar ile </w:t>
            </w:r>
            <w:proofErr w:type="gramStart"/>
            <w:r w:rsidRPr="00275156">
              <w:rPr>
                <w:rFonts w:ascii="Times New Roman" w:eastAsia="Times New Roman" w:hAnsi="Times New Roman" w:cs="Times New Roman"/>
                <w:bCs/>
                <w:color w:val="17365D" w:themeColor="text2" w:themeShade="BF"/>
                <w:sz w:val="20"/>
                <w:szCs w:val="20"/>
                <w:lang w:eastAsia="tr-TR"/>
              </w:rPr>
              <w:t>Motorlu  Bisikletler</w:t>
            </w:r>
            <w:proofErr w:type="gramEnd"/>
          </w:p>
          <w:p w:rsidR="00275156" w:rsidRPr="00275156" w:rsidRDefault="00275156" w:rsidP="00275156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275156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   İndirme</w:t>
            </w:r>
          </w:p>
          <w:p w:rsidR="00275156" w:rsidRPr="00275156" w:rsidRDefault="00275156" w:rsidP="00275156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275156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   Bindirme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5156" w:rsidRPr="00275156" w:rsidRDefault="00275156" w:rsidP="00275156">
            <w:pPr>
              <w:tabs>
                <w:tab w:val="left" w:pos="567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275156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  <w:p w:rsidR="00275156" w:rsidRPr="00275156" w:rsidRDefault="00275156" w:rsidP="00275156">
            <w:pPr>
              <w:tabs>
                <w:tab w:val="left" w:pos="567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275156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2</w:t>
            </w:r>
          </w:p>
          <w:p w:rsidR="00275156" w:rsidRPr="00275156" w:rsidRDefault="00275156" w:rsidP="00275156">
            <w:pPr>
              <w:tabs>
                <w:tab w:val="left" w:pos="567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275156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5156" w:rsidRPr="00275156" w:rsidRDefault="00275156" w:rsidP="00275156">
            <w:pPr>
              <w:tabs>
                <w:tab w:val="left" w:pos="567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275156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  <w:p w:rsidR="00275156" w:rsidRPr="00275156" w:rsidRDefault="00275156" w:rsidP="00275156">
            <w:pPr>
              <w:tabs>
                <w:tab w:val="left" w:pos="567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275156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2</w:t>
            </w:r>
          </w:p>
          <w:p w:rsidR="00275156" w:rsidRPr="00275156" w:rsidRDefault="00275156" w:rsidP="00275156">
            <w:pPr>
              <w:tabs>
                <w:tab w:val="left" w:pos="567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275156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2</w:t>
            </w:r>
          </w:p>
        </w:tc>
      </w:tr>
      <w:tr w:rsidR="00275156" w:rsidRPr="00275156">
        <w:trPr>
          <w:trHeight w:val="266"/>
          <w:jc w:val="center"/>
        </w:trPr>
        <w:tc>
          <w:tcPr>
            <w:tcW w:w="5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5156" w:rsidRPr="00275156" w:rsidRDefault="00275156" w:rsidP="00275156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275156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d) İstek veya görülecek lüzum üzerine eşya veya aracın tartılması halinde, tartım başına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5156" w:rsidRPr="00275156" w:rsidRDefault="00275156" w:rsidP="00275156">
            <w:pPr>
              <w:tabs>
                <w:tab w:val="left" w:pos="567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275156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5156" w:rsidRPr="00275156" w:rsidRDefault="00275156" w:rsidP="00275156">
            <w:pPr>
              <w:tabs>
                <w:tab w:val="left" w:pos="567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275156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10</w:t>
            </w:r>
          </w:p>
        </w:tc>
      </w:tr>
      <w:tr w:rsidR="00275156" w:rsidRPr="00275156">
        <w:trPr>
          <w:trHeight w:val="266"/>
          <w:jc w:val="center"/>
        </w:trPr>
        <w:tc>
          <w:tcPr>
            <w:tcW w:w="5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5156" w:rsidRPr="00275156" w:rsidRDefault="00275156" w:rsidP="00275156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275156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e) Terminale giriş çıkış yapan eşya nakleden taşıtlardan giriş-çıkış ücreti olarak taşıtın terminale girişinde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5156" w:rsidRPr="00275156" w:rsidRDefault="00275156" w:rsidP="00275156">
            <w:pPr>
              <w:tabs>
                <w:tab w:val="left" w:pos="567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275156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5156" w:rsidRPr="00275156" w:rsidRDefault="00275156" w:rsidP="00275156">
            <w:pPr>
              <w:tabs>
                <w:tab w:val="left" w:pos="567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275156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15</w:t>
            </w:r>
          </w:p>
        </w:tc>
      </w:tr>
      <w:tr w:rsidR="00275156" w:rsidRPr="00275156">
        <w:trPr>
          <w:trHeight w:val="266"/>
          <w:jc w:val="center"/>
        </w:trPr>
        <w:tc>
          <w:tcPr>
            <w:tcW w:w="5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5156" w:rsidRPr="00275156" w:rsidRDefault="00275156" w:rsidP="00275156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275156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f) Terminale giriş yapan eşya nakleden taşıtlardan giriş yaptığı günün ertesi günü başlamak üzere bekleme ücreti olarak terminal sahasında kaldığı gün başına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5156" w:rsidRPr="00275156" w:rsidRDefault="00275156" w:rsidP="00275156">
            <w:pPr>
              <w:tabs>
                <w:tab w:val="left" w:pos="567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275156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5156" w:rsidRPr="00275156" w:rsidRDefault="00275156" w:rsidP="00275156">
            <w:pPr>
              <w:tabs>
                <w:tab w:val="left" w:pos="567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275156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15</w:t>
            </w:r>
          </w:p>
        </w:tc>
      </w:tr>
      <w:tr w:rsidR="00275156" w:rsidRPr="00275156">
        <w:trPr>
          <w:trHeight w:val="266"/>
          <w:jc w:val="center"/>
        </w:trPr>
        <w:tc>
          <w:tcPr>
            <w:tcW w:w="5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5156" w:rsidRPr="00275156" w:rsidRDefault="00275156" w:rsidP="00275156">
            <w:pPr>
              <w:tabs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275156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0"/>
                <w:szCs w:val="20"/>
                <w:lang w:eastAsia="tr-TR"/>
              </w:rPr>
              <w:t>Ağırlık Esasına Tabi Eşya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5156" w:rsidRPr="00275156" w:rsidRDefault="00275156" w:rsidP="00275156">
            <w:pPr>
              <w:tabs>
                <w:tab w:val="left" w:pos="567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275156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0"/>
                <w:szCs w:val="20"/>
                <w:lang w:eastAsia="tr-TR"/>
              </w:rPr>
              <w:t>Ton X TL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5156" w:rsidRPr="00275156" w:rsidRDefault="00275156" w:rsidP="00275156">
            <w:pPr>
              <w:tabs>
                <w:tab w:val="left" w:pos="567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275156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Kg X TL</w:t>
            </w:r>
          </w:p>
        </w:tc>
      </w:tr>
      <w:tr w:rsidR="00275156" w:rsidRPr="00275156">
        <w:trPr>
          <w:trHeight w:val="270"/>
          <w:jc w:val="center"/>
        </w:trPr>
        <w:tc>
          <w:tcPr>
            <w:tcW w:w="5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5156" w:rsidRPr="00275156" w:rsidRDefault="00275156" w:rsidP="00275156">
            <w:pPr>
              <w:tabs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275156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g) Genel Kargo</w:t>
            </w:r>
          </w:p>
          <w:p w:rsidR="00275156" w:rsidRPr="00275156" w:rsidRDefault="00275156" w:rsidP="00275156">
            <w:pPr>
              <w:tabs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275156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     Boşaltma </w:t>
            </w:r>
          </w:p>
          <w:p w:rsidR="00275156" w:rsidRPr="00275156" w:rsidRDefault="00275156" w:rsidP="00275156">
            <w:pPr>
              <w:tabs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275156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     Yükleme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5156" w:rsidRPr="00275156" w:rsidRDefault="00275156" w:rsidP="00275156">
            <w:pPr>
              <w:tabs>
                <w:tab w:val="left" w:pos="567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275156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  <w:p w:rsidR="00275156" w:rsidRPr="00275156" w:rsidRDefault="00275156" w:rsidP="00275156">
            <w:pPr>
              <w:tabs>
                <w:tab w:val="left" w:pos="567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275156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7</w:t>
            </w:r>
          </w:p>
          <w:p w:rsidR="00275156" w:rsidRPr="00275156" w:rsidRDefault="00275156" w:rsidP="00275156">
            <w:pPr>
              <w:tabs>
                <w:tab w:val="left" w:pos="567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275156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5156" w:rsidRPr="00275156" w:rsidRDefault="00275156" w:rsidP="00275156">
            <w:pPr>
              <w:tabs>
                <w:tab w:val="left" w:pos="567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275156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  <w:p w:rsidR="00275156" w:rsidRPr="00275156" w:rsidRDefault="00275156" w:rsidP="00275156">
            <w:pPr>
              <w:tabs>
                <w:tab w:val="left" w:pos="567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275156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0.007</w:t>
            </w:r>
          </w:p>
          <w:p w:rsidR="00275156" w:rsidRPr="00275156" w:rsidRDefault="00275156" w:rsidP="00275156">
            <w:pPr>
              <w:tabs>
                <w:tab w:val="left" w:pos="567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275156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0.007</w:t>
            </w:r>
          </w:p>
        </w:tc>
      </w:tr>
      <w:tr w:rsidR="00275156" w:rsidRPr="00275156">
        <w:trPr>
          <w:trHeight w:val="270"/>
          <w:jc w:val="center"/>
        </w:trPr>
        <w:tc>
          <w:tcPr>
            <w:tcW w:w="5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5156" w:rsidRPr="00275156" w:rsidRDefault="00275156" w:rsidP="00275156">
            <w:pPr>
              <w:tabs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275156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ğ) Dökme (Katı) Eşya</w:t>
            </w:r>
          </w:p>
          <w:p w:rsidR="00275156" w:rsidRPr="00275156" w:rsidRDefault="00275156" w:rsidP="00275156">
            <w:pPr>
              <w:tabs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275156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     Boşaltma </w:t>
            </w:r>
          </w:p>
          <w:p w:rsidR="00275156" w:rsidRPr="00275156" w:rsidRDefault="00275156" w:rsidP="00275156">
            <w:pPr>
              <w:tabs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275156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     Yükleme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5156" w:rsidRPr="00275156" w:rsidRDefault="00275156" w:rsidP="00275156">
            <w:pPr>
              <w:tabs>
                <w:tab w:val="left" w:pos="567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275156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  <w:p w:rsidR="00275156" w:rsidRPr="00275156" w:rsidRDefault="00275156" w:rsidP="00275156">
            <w:pPr>
              <w:tabs>
                <w:tab w:val="left" w:pos="567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275156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7</w:t>
            </w:r>
          </w:p>
          <w:p w:rsidR="00275156" w:rsidRPr="00275156" w:rsidRDefault="00275156" w:rsidP="00275156">
            <w:pPr>
              <w:tabs>
                <w:tab w:val="left" w:pos="567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275156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5156" w:rsidRPr="00275156" w:rsidRDefault="00275156" w:rsidP="00275156">
            <w:pPr>
              <w:tabs>
                <w:tab w:val="left" w:pos="567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275156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  <w:p w:rsidR="00275156" w:rsidRPr="00275156" w:rsidRDefault="00275156" w:rsidP="00275156">
            <w:pPr>
              <w:tabs>
                <w:tab w:val="left" w:pos="567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275156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0.007</w:t>
            </w:r>
          </w:p>
          <w:p w:rsidR="00275156" w:rsidRPr="00275156" w:rsidRDefault="00275156" w:rsidP="00275156">
            <w:pPr>
              <w:tabs>
                <w:tab w:val="left" w:pos="567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275156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0.007</w:t>
            </w:r>
          </w:p>
        </w:tc>
      </w:tr>
      <w:tr w:rsidR="00275156" w:rsidRPr="00275156">
        <w:trPr>
          <w:trHeight w:val="270"/>
          <w:jc w:val="center"/>
        </w:trPr>
        <w:tc>
          <w:tcPr>
            <w:tcW w:w="5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5156" w:rsidRPr="00275156" w:rsidRDefault="00275156" w:rsidP="00275156">
            <w:pPr>
              <w:tabs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275156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h) Özel Tertip, Tedbir ve Tesis Gerektiren Eşya</w:t>
            </w:r>
          </w:p>
          <w:p w:rsidR="00275156" w:rsidRPr="00275156" w:rsidRDefault="00275156" w:rsidP="00275156">
            <w:pPr>
              <w:tabs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275156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     Boşaltma </w:t>
            </w:r>
          </w:p>
          <w:p w:rsidR="00275156" w:rsidRPr="00275156" w:rsidRDefault="00275156" w:rsidP="00275156">
            <w:pPr>
              <w:tabs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275156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     Yükleme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5156" w:rsidRPr="00275156" w:rsidRDefault="00275156" w:rsidP="00275156">
            <w:pPr>
              <w:tabs>
                <w:tab w:val="left" w:pos="567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275156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  <w:p w:rsidR="00275156" w:rsidRPr="00275156" w:rsidRDefault="00275156" w:rsidP="00275156">
            <w:pPr>
              <w:tabs>
                <w:tab w:val="left" w:pos="567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275156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10</w:t>
            </w:r>
          </w:p>
          <w:p w:rsidR="00275156" w:rsidRPr="00275156" w:rsidRDefault="00275156" w:rsidP="00275156">
            <w:pPr>
              <w:tabs>
                <w:tab w:val="left" w:pos="567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275156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5156" w:rsidRPr="00275156" w:rsidRDefault="00275156" w:rsidP="00275156">
            <w:pPr>
              <w:tabs>
                <w:tab w:val="left" w:pos="567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275156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  <w:p w:rsidR="00275156" w:rsidRPr="00275156" w:rsidRDefault="00275156" w:rsidP="00275156">
            <w:pPr>
              <w:tabs>
                <w:tab w:val="left" w:pos="567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275156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0.01</w:t>
            </w:r>
          </w:p>
          <w:p w:rsidR="00275156" w:rsidRPr="00275156" w:rsidRDefault="00275156" w:rsidP="00275156">
            <w:pPr>
              <w:tabs>
                <w:tab w:val="left" w:pos="567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275156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0.01</w:t>
            </w:r>
          </w:p>
        </w:tc>
      </w:tr>
      <w:tr w:rsidR="00275156" w:rsidRPr="00275156">
        <w:trPr>
          <w:trHeight w:val="270"/>
          <w:jc w:val="center"/>
        </w:trPr>
        <w:tc>
          <w:tcPr>
            <w:tcW w:w="5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5156" w:rsidRPr="00275156" w:rsidRDefault="00275156" w:rsidP="00275156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275156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ı) İki taşıtın birbirine yanaşarak eşyanın bir taşıttan boşaltılarak diğer taşıta yükletilmesi ve istifi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5156" w:rsidRPr="00275156" w:rsidRDefault="00275156" w:rsidP="00275156">
            <w:pPr>
              <w:tabs>
                <w:tab w:val="left" w:pos="567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275156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5156" w:rsidRPr="00275156" w:rsidRDefault="00275156" w:rsidP="00275156">
            <w:pPr>
              <w:tabs>
                <w:tab w:val="left" w:pos="567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275156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0.007</w:t>
            </w:r>
          </w:p>
        </w:tc>
      </w:tr>
      <w:tr w:rsidR="00275156" w:rsidRPr="00275156">
        <w:trPr>
          <w:trHeight w:val="270"/>
          <w:jc w:val="center"/>
        </w:trPr>
        <w:tc>
          <w:tcPr>
            <w:tcW w:w="5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5156" w:rsidRPr="00275156" w:rsidRDefault="00275156" w:rsidP="00275156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275156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i) Bir taşıttaki eşyanın taşıt içinde indirilmeksizin yerinin değiştirilmesi ve istifi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5156" w:rsidRPr="00275156" w:rsidRDefault="00275156" w:rsidP="00275156">
            <w:pPr>
              <w:tabs>
                <w:tab w:val="left" w:pos="567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275156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5156" w:rsidRPr="00275156" w:rsidRDefault="00275156" w:rsidP="00275156">
            <w:pPr>
              <w:tabs>
                <w:tab w:val="left" w:pos="567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275156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0.001</w:t>
            </w:r>
          </w:p>
        </w:tc>
      </w:tr>
      <w:tr w:rsidR="00275156" w:rsidRPr="00275156">
        <w:trPr>
          <w:trHeight w:val="270"/>
          <w:jc w:val="center"/>
        </w:trPr>
        <w:tc>
          <w:tcPr>
            <w:tcW w:w="5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5156" w:rsidRPr="00275156" w:rsidRDefault="00275156" w:rsidP="00275156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275156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j) Sağlamlaştırma ve bakım hizmetleri için kullanılan takoz, tel, çivi ve benzeri malzemelerin ücretleri rayiç bedele göre alınır. Bu hizmetin işletmece yapılması halinde ayrıca tabloda gösterilen ücret alınır.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5156" w:rsidRPr="00275156" w:rsidRDefault="00275156" w:rsidP="00275156">
            <w:pPr>
              <w:tabs>
                <w:tab w:val="left" w:pos="567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275156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5156" w:rsidRPr="00275156" w:rsidRDefault="00275156" w:rsidP="00275156">
            <w:pPr>
              <w:tabs>
                <w:tab w:val="left" w:pos="567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275156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0.001</w:t>
            </w:r>
          </w:p>
        </w:tc>
      </w:tr>
      <w:tr w:rsidR="00275156" w:rsidRPr="00275156">
        <w:trPr>
          <w:trHeight w:val="413"/>
          <w:jc w:val="center"/>
        </w:trPr>
        <w:tc>
          <w:tcPr>
            <w:tcW w:w="880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5156" w:rsidRPr="00275156" w:rsidRDefault="00275156" w:rsidP="00275156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275156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(c), (g), (ğ), (h) ve (ı) bentlerinde belirtilen hizmetler karşılığı alınacak toplam ücret beher hizmet karşılığı olarak 50 TL’den az olamaz. </w:t>
            </w:r>
          </w:p>
        </w:tc>
      </w:tr>
    </w:tbl>
    <w:p w:rsidR="00275156" w:rsidRPr="00275156" w:rsidRDefault="00275156" w:rsidP="00275156">
      <w:pPr>
        <w:spacing w:after="0"/>
        <w:jc w:val="right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275156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>”</w:t>
      </w:r>
    </w:p>
    <w:p w:rsidR="00275156" w:rsidRPr="00275156" w:rsidRDefault="00275156" w:rsidP="00275156">
      <w:pPr>
        <w:spacing w:after="0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275156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ab/>
      </w:r>
      <w:r w:rsidRPr="00275156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tr-TR"/>
        </w:rPr>
        <w:t>MADDE 5 –</w:t>
      </w:r>
      <w:r w:rsidRPr="00275156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 xml:space="preserve"> Tarifenin 20 </w:t>
      </w:r>
      <w:proofErr w:type="spellStart"/>
      <w:r w:rsidRPr="00275156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>nci</w:t>
      </w:r>
      <w:proofErr w:type="spellEnd"/>
      <w:r w:rsidRPr="00275156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 xml:space="preserve"> maddesinin karayolu ile gelen-giden eşya ve diğer eşyanın ardiye hizmetlerine karşılık Tablo-3’de yer alan (g) bendi aşağıdaki şekilde değiştirilmiştir.</w:t>
      </w:r>
    </w:p>
    <w:p w:rsidR="00275156" w:rsidRPr="00275156" w:rsidRDefault="00275156" w:rsidP="00275156">
      <w:pPr>
        <w:spacing w:after="0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275156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> </w:t>
      </w:r>
    </w:p>
    <w:p w:rsidR="00275156" w:rsidRPr="00275156" w:rsidRDefault="00275156" w:rsidP="00275156">
      <w:pPr>
        <w:spacing w:after="0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275156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>“</w:t>
      </w:r>
    </w:p>
    <w:tbl>
      <w:tblPr>
        <w:tblW w:w="8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48"/>
        <w:gridCol w:w="948"/>
        <w:gridCol w:w="1081"/>
        <w:gridCol w:w="948"/>
        <w:gridCol w:w="964"/>
        <w:gridCol w:w="816"/>
      </w:tblGrid>
      <w:tr w:rsidR="00275156" w:rsidRPr="00275156">
        <w:trPr>
          <w:jc w:val="center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156" w:rsidRPr="00275156" w:rsidRDefault="00275156" w:rsidP="00275156">
            <w:pPr>
              <w:tabs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275156">
              <w:rPr>
                <w:rFonts w:ascii="Times New Roman" w:eastAsia="Times New Roman" w:hAnsi="Times New Roman" w:cs="Times New Roman"/>
                <w:bCs/>
                <w:color w:val="17365D" w:themeColor="text2" w:themeShade="BF"/>
                <w:sz w:val="20"/>
                <w:szCs w:val="20"/>
                <w:lang w:eastAsia="tr-TR"/>
              </w:rPr>
              <w:t>g) Sakatlara Mahsus Motorlu ve/veya Akülü Araçlar ile Motorlu Bisikletler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156" w:rsidRPr="00275156" w:rsidRDefault="00275156" w:rsidP="00275156">
            <w:pPr>
              <w:tabs>
                <w:tab w:val="left" w:pos="567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275156">
              <w:rPr>
                <w:rFonts w:ascii="Times New Roman" w:eastAsia="Times New Roman" w:hAnsi="Times New Roman" w:cs="Times New Roman"/>
                <w:bCs/>
                <w:color w:val="17365D" w:themeColor="text2" w:themeShade="BF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156" w:rsidRPr="00275156" w:rsidRDefault="00275156" w:rsidP="00275156">
            <w:pPr>
              <w:tabs>
                <w:tab w:val="left" w:pos="567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275156">
              <w:rPr>
                <w:rFonts w:ascii="Times New Roman" w:eastAsia="Times New Roman" w:hAnsi="Times New Roman" w:cs="Times New Roman"/>
                <w:bCs/>
                <w:color w:val="17365D" w:themeColor="text2" w:themeShade="BF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156" w:rsidRPr="00275156" w:rsidRDefault="00275156" w:rsidP="00275156">
            <w:pPr>
              <w:tabs>
                <w:tab w:val="left" w:pos="567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275156">
              <w:rPr>
                <w:rFonts w:ascii="Times New Roman" w:eastAsia="Times New Roman" w:hAnsi="Times New Roman" w:cs="Times New Roman"/>
                <w:bCs/>
                <w:color w:val="17365D" w:themeColor="text2" w:themeShade="BF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156" w:rsidRPr="00275156" w:rsidRDefault="00275156" w:rsidP="00275156">
            <w:pPr>
              <w:tabs>
                <w:tab w:val="left" w:pos="567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275156">
              <w:rPr>
                <w:rFonts w:ascii="Times New Roman" w:eastAsia="Times New Roman" w:hAnsi="Times New Roman" w:cs="Times New Roman"/>
                <w:bCs/>
                <w:color w:val="17365D" w:themeColor="text2" w:themeShade="BF"/>
                <w:sz w:val="20"/>
                <w:szCs w:val="20"/>
                <w:lang w:eastAsia="tr-TR"/>
              </w:rPr>
              <w:t>0,50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156" w:rsidRPr="00275156" w:rsidRDefault="00275156" w:rsidP="00275156">
            <w:pPr>
              <w:tabs>
                <w:tab w:val="left" w:pos="567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275156">
              <w:rPr>
                <w:rFonts w:ascii="Times New Roman" w:eastAsia="Times New Roman" w:hAnsi="Times New Roman" w:cs="Times New Roman"/>
                <w:bCs/>
                <w:color w:val="17365D" w:themeColor="text2" w:themeShade="BF"/>
                <w:sz w:val="20"/>
                <w:szCs w:val="20"/>
                <w:lang w:eastAsia="tr-TR"/>
              </w:rPr>
              <w:t>2</w:t>
            </w:r>
          </w:p>
        </w:tc>
      </w:tr>
    </w:tbl>
    <w:p w:rsidR="00275156" w:rsidRPr="00275156" w:rsidRDefault="00275156" w:rsidP="00275156">
      <w:pPr>
        <w:spacing w:after="0"/>
        <w:jc w:val="right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275156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>”</w:t>
      </w:r>
    </w:p>
    <w:p w:rsidR="00275156" w:rsidRPr="00275156" w:rsidRDefault="00275156" w:rsidP="00275156">
      <w:pPr>
        <w:spacing w:after="0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275156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tr-TR"/>
        </w:rPr>
        <w:t>MADDE 6 –</w:t>
      </w:r>
      <w:r w:rsidRPr="00275156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 xml:space="preserve"> Tarifenin 24 üncü maddesinin yolcu beraberi gelen-giden eşyanın ardiye hizmetlerine karşılık Tablo-5’de yer alan (d) bendi aşağıdaki şekilde değiştirilmiştir.</w:t>
      </w:r>
    </w:p>
    <w:p w:rsidR="00275156" w:rsidRPr="00275156" w:rsidRDefault="00275156" w:rsidP="00275156">
      <w:pPr>
        <w:spacing w:after="0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275156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>“</w:t>
      </w:r>
    </w:p>
    <w:p w:rsidR="00275156" w:rsidRPr="00275156" w:rsidRDefault="00275156" w:rsidP="00275156">
      <w:pPr>
        <w:spacing w:after="0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275156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> </w:t>
      </w:r>
    </w:p>
    <w:tbl>
      <w:tblPr>
        <w:tblW w:w="8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44"/>
        <w:gridCol w:w="4661"/>
      </w:tblGrid>
      <w:tr w:rsidR="00275156" w:rsidRPr="00275156">
        <w:trPr>
          <w:jc w:val="center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156" w:rsidRPr="00275156" w:rsidRDefault="00275156" w:rsidP="00275156">
            <w:pPr>
              <w:tabs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275156">
              <w:rPr>
                <w:rFonts w:ascii="Times New Roman" w:eastAsia="Times New Roman" w:hAnsi="Times New Roman" w:cs="Times New Roman"/>
                <w:bCs/>
                <w:color w:val="17365D" w:themeColor="text2" w:themeShade="BF"/>
                <w:sz w:val="20"/>
                <w:szCs w:val="20"/>
                <w:lang w:eastAsia="tr-TR"/>
              </w:rPr>
              <w:lastRenderedPageBreak/>
              <w:t>d) Sakatlara Mahsus Motorlu ve/veya Akülü Araçlar ile Motorlu Bisikletler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156" w:rsidRPr="00275156" w:rsidRDefault="00275156" w:rsidP="00275156">
            <w:pPr>
              <w:tabs>
                <w:tab w:val="left" w:pos="567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275156">
              <w:rPr>
                <w:rFonts w:ascii="Times New Roman" w:eastAsia="Times New Roman" w:hAnsi="Times New Roman" w:cs="Times New Roman"/>
                <w:bCs/>
                <w:color w:val="17365D" w:themeColor="text2" w:themeShade="BF"/>
                <w:sz w:val="20"/>
                <w:szCs w:val="20"/>
                <w:lang w:eastAsia="tr-TR"/>
              </w:rPr>
              <w:t>3</w:t>
            </w:r>
          </w:p>
        </w:tc>
      </w:tr>
    </w:tbl>
    <w:p w:rsidR="00275156" w:rsidRPr="00275156" w:rsidRDefault="00275156" w:rsidP="00275156">
      <w:pPr>
        <w:spacing w:after="0"/>
        <w:jc w:val="right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275156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>”</w:t>
      </w:r>
    </w:p>
    <w:p w:rsidR="00275156" w:rsidRPr="00275156" w:rsidRDefault="00275156" w:rsidP="00275156">
      <w:pPr>
        <w:spacing w:after="0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275156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tr-TR"/>
        </w:rPr>
        <w:t>MADDE 7 –</w:t>
      </w:r>
      <w:r w:rsidRPr="00275156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 xml:space="preserve"> Tarifenin 30 uncu maddesinin birinci fıkrasının (a) ve (b) bendi aşağıdaki şekilde değiştirilmiştir.</w:t>
      </w:r>
    </w:p>
    <w:p w:rsidR="00275156" w:rsidRPr="00275156" w:rsidRDefault="00275156" w:rsidP="00275156">
      <w:pPr>
        <w:spacing w:after="0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275156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ab/>
      </w:r>
    </w:p>
    <w:p w:rsidR="00275156" w:rsidRPr="00275156" w:rsidRDefault="00275156" w:rsidP="00275156">
      <w:pPr>
        <w:spacing w:after="0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275156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 xml:space="preserve">“(1) a) Kamu kurum ve kuruluşlarına tahsis edilen veya ihale yoluyla satılan eşyanın tahsis veya satış bedelinin % 15’i tutarındaki ardiye ve diğer hizmetler karşılığı ücret, eşyanın muhafaza süresi </w:t>
      </w:r>
      <w:proofErr w:type="spellStart"/>
      <w:r w:rsidRPr="00275156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>gözönünde</w:t>
      </w:r>
      <w:proofErr w:type="spellEnd"/>
      <w:r w:rsidRPr="00275156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 xml:space="preserve"> bulundurularak muhafaza eden işletmeci kuruluşlar arasında paylaştırılır.</w:t>
      </w:r>
    </w:p>
    <w:p w:rsidR="00275156" w:rsidRPr="00275156" w:rsidRDefault="00275156" w:rsidP="00275156">
      <w:pPr>
        <w:spacing w:after="0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275156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ab/>
      </w:r>
    </w:p>
    <w:p w:rsidR="00275156" w:rsidRPr="00275156" w:rsidRDefault="00275156" w:rsidP="00275156">
      <w:pPr>
        <w:spacing w:after="0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275156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>b) Eşyanın teslim alma süresini geçen ek süreler için Tarifenin ilgili bölümlerinin diğer eşya sütununda gösterilen ücretler alınır.”</w:t>
      </w:r>
    </w:p>
    <w:p w:rsidR="00275156" w:rsidRPr="00275156" w:rsidRDefault="00275156" w:rsidP="00275156">
      <w:pPr>
        <w:spacing w:after="0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275156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tr-TR"/>
        </w:rPr>
        <w:tab/>
      </w:r>
    </w:p>
    <w:p w:rsidR="00275156" w:rsidRPr="00275156" w:rsidRDefault="00275156" w:rsidP="00275156">
      <w:pPr>
        <w:spacing w:after="0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275156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tr-TR"/>
        </w:rPr>
        <w:t xml:space="preserve">MADDE 8 – </w:t>
      </w:r>
      <w:r w:rsidRPr="00275156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>Bu Tebliğ yayımı tarihini izleyen 11 inci günde yürürlüğe girer.</w:t>
      </w:r>
    </w:p>
    <w:p w:rsidR="00275156" w:rsidRPr="00275156" w:rsidRDefault="00275156" w:rsidP="00275156">
      <w:pPr>
        <w:spacing w:after="0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275156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ab/>
      </w:r>
    </w:p>
    <w:p w:rsidR="00275156" w:rsidRPr="00275156" w:rsidRDefault="00275156" w:rsidP="00275156">
      <w:pPr>
        <w:spacing w:after="0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275156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tr-TR"/>
        </w:rPr>
        <w:t>MADDE 9 –</w:t>
      </w:r>
      <w:r w:rsidRPr="00275156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 xml:space="preserve"> Bu Tebliği Gümrük Müsteşarlığının bağlı olduğu Bakan yürütür.</w:t>
      </w:r>
    </w:p>
    <w:p w:rsidR="00275156" w:rsidRPr="00275156" w:rsidRDefault="00275156" w:rsidP="00C572AE">
      <w:pPr>
        <w:pStyle w:val="NormalWeb"/>
        <w:spacing w:before="0" w:beforeAutospacing="0" w:after="0" w:afterAutospacing="0"/>
        <w:rPr>
          <w:b/>
          <w:color w:val="17365D" w:themeColor="text2" w:themeShade="BF"/>
          <w:sz w:val="20"/>
          <w:szCs w:val="20"/>
        </w:rPr>
      </w:pPr>
    </w:p>
    <w:sectPr w:rsidR="00275156" w:rsidRPr="00275156" w:rsidSect="00743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35B2"/>
    <w:rsid w:val="000E2717"/>
    <w:rsid w:val="000E56C7"/>
    <w:rsid w:val="0012435B"/>
    <w:rsid w:val="00136543"/>
    <w:rsid w:val="00141E2A"/>
    <w:rsid w:val="001425A9"/>
    <w:rsid w:val="001435B2"/>
    <w:rsid w:val="00164543"/>
    <w:rsid w:val="00192F34"/>
    <w:rsid w:val="001E783E"/>
    <w:rsid w:val="001F5A06"/>
    <w:rsid w:val="00210D03"/>
    <w:rsid w:val="00223029"/>
    <w:rsid w:val="00245098"/>
    <w:rsid w:val="00263208"/>
    <w:rsid w:val="00275156"/>
    <w:rsid w:val="002A2A88"/>
    <w:rsid w:val="002B2AEE"/>
    <w:rsid w:val="002E62AC"/>
    <w:rsid w:val="00306C82"/>
    <w:rsid w:val="00312433"/>
    <w:rsid w:val="00317808"/>
    <w:rsid w:val="003278EC"/>
    <w:rsid w:val="00335618"/>
    <w:rsid w:val="00357368"/>
    <w:rsid w:val="003665C2"/>
    <w:rsid w:val="003712BB"/>
    <w:rsid w:val="003768A6"/>
    <w:rsid w:val="003B11FE"/>
    <w:rsid w:val="0048709D"/>
    <w:rsid w:val="004A5893"/>
    <w:rsid w:val="00545C76"/>
    <w:rsid w:val="005A237B"/>
    <w:rsid w:val="00616AC7"/>
    <w:rsid w:val="00624630"/>
    <w:rsid w:val="00655382"/>
    <w:rsid w:val="00670902"/>
    <w:rsid w:val="00682BF4"/>
    <w:rsid w:val="006A2F91"/>
    <w:rsid w:val="007207D6"/>
    <w:rsid w:val="00743E4B"/>
    <w:rsid w:val="007E20B2"/>
    <w:rsid w:val="007E490C"/>
    <w:rsid w:val="00874CF3"/>
    <w:rsid w:val="00880580"/>
    <w:rsid w:val="0088492C"/>
    <w:rsid w:val="009039EA"/>
    <w:rsid w:val="00906305"/>
    <w:rsid w:val="009176E1"/>
    <w:rsid w:val="00961FA0"/>
    <w:rsid w:val="00967CF0"/>
    <w:rsid w:val="009748BD"/>
    <w:rsid w:val="00985B98"/>
    <w:rsid w:val="00991A4C"/>
    <w:rsid w:val="009A2264"/>
    <w:rsid w:val="009A755B"/>
    <w:rsid w:val="009B35B5"/>
    <w:rsid w:val="009D6F77"/>
    <w:rsid w:val="009E199A"/>
    <w:rsid w:val="00A12D73"/>
    <w:rsid w:val="00A2629B"/>
    <w:rsid w:val="00A41B6E"/>
    <w:rsid w:val="00A5355F"/>
    <w:rsid w:val="00A60E4F"/>
    <w:rsid w:val="00A75229"/>
    <w:rsid w:val="00B0416A"/>
    <w:rsid w:val="00B06004"/>
    <w:rsid w:val="00B15DAB"/>
    <w:rsid w:val="00B554D8"/>
    <w:rsid w:val="00B70EC4"/>
    <w:rsid w:val="00BA5329"/>
    <w:rsid w:val="00BB0295"/>
    <w:rsid w:val="00BC59C8"/>
    <w:rsid w:val="00BD21CF"/>
    <w:rsid w:val="00BD4C2E"/>
    <w:rsid w:val="00BE4E9B"/>
    <w:rsid w:val="00C019FE"/>
    <w:rsid w:val="00C226A1"/>
    <w:rsid w:val="00C33D2B"/>
    <w:rsid w:val="00C572AE"/>
    <w:rsid w:val="00CA037F"/>
    <w:rsid w:val="00CF4AE2"/>
    <w:rsid w:val="00D02662"/>
    <w:rsid w:val="00D82C75"/>
    <w:rsid w:val="00D8399E"/>
    <w:rsid w:val="00DD4B90"/>
    <w:rsid w:val="00DE73A1"/>
    <w:rsid w:val="00E12A36"/>
    <w:rsid w:val="00E2338B"/>
    <w:rsid w:val="00EB07A3"/>
    <w:rsid w:val="00F27F8E"/>
    <w:rsid w:val="00F400C9"/>
    <w:rsid w:val="00F416D2"/>
    <w:rsid w:val="00F47C08"/>
    <w:rsid w:val="00F852D4"/>
    <w:rsid w:val="00FF0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E4B"/>
  </w:style>
  <w:style w:type="paragraph" w:styleId="Balk4">
    <w:name w:val="heading 4"/>
    <w:basedOn w:val="Normal"/>
    <w:link w:val="Balk4Char"/>
    <w:uiPriority w:val="9"/>
    <w:qFormat/>
    <w:rsid w:val="00F416D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1435B2"/>
    <w:rPr>
      <w:strike w:val="0"/>
      <w:dstrike w:val="0"/>
      <w:color w:val="0000FF"/>
      <w:u w:val="none"/>
      <w:effect w:val="none"/>
    </w:rPr>
  </w:style>
  <w:style w:type="character" w:customStyle="1" w:styleId="normal1">
    <w:name w:val="normal1"/>
    <w:basedOn w:val="VarsaylanParagrafYazTipi"/>
    <w:rsid w:val="001435B2"/>
  </w:style>
  <w:style w:type="character" w:customStyle="1" w:styleId="grame">
    <w:name w:val="grame"/>
    <w:basedOn w:val="VarsaylanParagrafYazTipi"/>
    <w:rsid w:val="001435B2"/>
  </w:style>
  <w:style w:type="character" w:customStyle="1" w:styleId="spelle">
    <w:name w:val="spelle"/>
    <w:basedOn w:val="VarsaylanParagrafYazTipi"/>
    <w:rsid w:val="001435B2"/>
  </w:style>
  <w:style w:type="paragraph" w:styleId="NormalWeb">
    <w:name w:val="Normal (Web)"/>
    <w:basedOn w:val="Normal"/>
    <w:uiPriority w:val="99"/>
    <w:unhideWhenUsed/>
    <w:rsid w:val="00143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2-ortabaslk">
    <w:name w:val="2-ortabaslk"/>
    <w:basedOn w:val="Normal"/>
    <w:rsid w:val="00142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3-normalyaz">
    <w:name w:val="3-normalyaz"/>
    <w:basedOn w:val="Normal"/>
    <w:rsid w:val="00BC5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366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3665C2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665C2"/>
    <w:rPr>
      <w:b/>
      <w:bCs/>
    </w:rPr>
  </w:style>
  <w:style w:type="paragraph" w:styleId="KonuBal">
    <w:name w:val="Title"/>
    <w:basedOn w:val="Normal"/>
    <w:link w:val="KonuBalChar"/>
    <w:uiPriority w:val="10"/>
    <w:qFormat/>
    <w:rsid w:val="00376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768A6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9E199A"/>
    <w:rPr>
      <w:strike w:val="0"/>
      <w:dstrike w:val="0"/>
      <w:color w:val="000080"/>
      <w:u w:val="none"/>
      <w:effect w:val="none"/>
    </w:rPr>
  </w:style>
  <w:style w:type="character" w:customStyle="1" w:styleId="Balk4Char">
    <w:name w:val="Başlık 4 Char"/>
    <w:basedOn w:val="VarsaylanParagrafYazTipi"/>
    <w:link w:val="Balk4"/>
    <w:uiPriority w:val="9"/>
    <w:rsid w:val="00F416D2"/>
    <w:rPr>
      <w:rFonts w:ascii="Times New Roman" w:eastAsia="Times New Roman" w:hAnsi="Times New Roman" w:cs="Times New Roman"/>
      <w:b/>
      <w:bCs/>
      <w:color w:val="000000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57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72AE"/>
    <w:rPr>
      <w:rFonts w:ascii="Tahoma" w:hAnsi="Tahoma" w:cs="Tahoma"/>
      <w:sz w:val="16"/>
      <w:szCs w:val="16"/>
    </w:rPr>
  </w:style>
  <w:style w:type="paragraph" w:customStyle="1" w:styleId="nor">
    <w:name w:val="nor"/>
    <w:basedOn w:val="Normal"/>
    <w:rsid w:val="009A7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k"/>
    <w:basedOn w:val="Normal"/>
    <w:rsid w:val="00306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805</Words>
  <Characters>4593</Characters>
  <Application>Microsoft Office Word</Application>
  <DocSecurity>0</DocSecurity>
  <Lines>38</Lines>
  <Paragraphs>10</Paragraphs>
  <ScaleCrop>false</ScaleCrop>
  <Company>TURMOB</Company>
  <LinksUpToDate>false</LinksUpToDate>
  <CharactersWithSpaces>5388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97</cp:revision>
  <dcterms:created xsi:type="dcterms:W3CDTF">2009-12-01T07:12:00Z</dcterms:created>
  <dcterms:modified xsi:type="dcterms:W3CDTF">2009-12-23T06:32:00Z</dcterms:modified>
</cp:coreProperties>
</file>