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C92836" w:rsidRDefault="00743E4B" w:rsidP="00C92836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C92836" w:rsidRDefault="001435B2" w:rsidP="00C92836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C92836" w:rsidRDefault="00BA5329" w:rsidP="00C92836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C92836">
        <w:rPr>
          <w:b/>
          <w:color w:val="17365D" w:themeColor="text2" w:themeShade="BF"/>
          <w:sz w:val="20"/>
          <w:szCs w:val="20"/>
          <w:u w:val="single"/>
        </w:rPr>
        <w:t>2</w:t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>9</w:t>
      </w:r>
      <w:r w:rsidR="00C33D2B" w:rsidRPr="00C92836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C92836">
        <w:rPr>
          <w:b/>
          <w:color w:val="17365D" w:themeColor="text2" w:themeShade="BF"/>
          <w:sz w:val="20"/>
          <w:szCs w:val="20"/>
          <w:u w:val="single"/>
        </w:rPr>
        <w:t>A</w:t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C92836">
        <w:rPr>
          <w:b/>
          <w:color w:val="17365D" w:themeColor="text2" w:themeShade="BF"/>
          <w:sz w:val="20"/>
          <w:szCs w:val="20"/>
          <w:u w:val="single"/>
        </w:rPr>
        <w:tab/>
        <w:t>Sayı: 27447</w:t>
      </w:r>
    </w:p>
    <w:p w:rsidR="00880580" w:rsidRPr="00C92836" w:rsidRDefault="00880580" w:rsidP="00C92836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C92836" w:rsidRPr="00C92836" w:rsidRDefault="00C92836" w:rsidP="00C92836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C92836" w:rsidRPr="00C92836" w:rsidRDefault="00C92836" w:rsidP="00C92836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  <w:r w:rsidRPr="00C92836">
        <w:rPr>
          <w:b/>
          <w:color w:val="17365D" w:themeColor="text2" w:themeShade="BF"/>
          <w:sz w:val="20"/>
          <w:szCs w:val="20"/>
        </w:rPr>
        <w:t>Bazı Mallara Uygulanacak Tütün Fonu Tutarlarının Belirlenmesine Dair Karar (BKK 2009/15685)</w:t>
      </w:r>
    </w:p>
    <w:p w:rsidR="009C0FDD" w:rsidRPr="00C92836" w:rsidRDefault="009C0FDD" w:rsidP="00C92836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C92836" w:rsidRPr="00C92836" w:rsidRDefault="00C92836" w:rsidP="00C92836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Karar </w:t>
      </w:r>
      <w:proofErr w:type="gramStart"/>
      <w:r w:rsidRPr="00C92836">
        <w:rPr>
          <w:rStyle w:val="grame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Sayısı : 2009</w:t>
      </w:r>
      <w:proofErr w:type="gramEnd"/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/15685</w:t>
      </w:r>
    </w:p>
    <w:p w:rsidR="00C92836" w:rsidRPr="00C92836" w:rsidRDefault="00C92836" w:rsidP="00C92836">
      <w:pPr>
        <w:tabs>
          <w:tab w:val="left" w:pos="566"/>
          <w:tab w:val="center" w:pos="35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C92836" w:rsidRPr="00C92836" w:rsidRDefault="00C92836" w:rsidP="00C92836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Ekli “Bazı Mallara Uygulanacak Tütün Fonu Tutarlarının Belirlenmesine Dair Karar”ın yürürlüğe konulması; Maliye Bakanlığının </w:t>
      </w:r>
      <w:proofErr w:type="gramStart"/>
      <w:r w:rsidRPr="00C92836">
        <w:rPr>
          <w:rStyle w:val="grame"/>
          <w:rFonts w:ascii="Times New Roman" w:hAnsi="Times New Roman" w:cs="Times New Roman"/>
          <w:color w:val="17365D" w:themeColor="text2" w:themeShade="BF"/>
          <w:sz w:val="20"/>
          <w:szCs w:val="20"/>
        </w:rPr>
        <w:t>14/12/2009</w:t>
      </w:r>
      <w:proofErr w:type="gram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tarihli ve 1012 sayılı yazısı üzerine, 4629 sayılı Bazı Fonların Tasfiyesi Hakkında Kanunun geçici 1 inci maddesine göre, Bakanlar Kurulu’nca 21/12/2009 tarihinde kararlaştırılmıştır.</w:t>
      </w:r>
    </w:p>
    <w:p w:rsidR="00C92836" w:rsidRPr="00C92836" w:rsidRDefault="00C92836" w:rsidP="00C92836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C92836" w:rsidRPr="00C92836" w:rsidRDefault="00C92836" w:rsidP="00C92836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Abdullah GÜL</w:t>
      </w:r>
    </w:p>
    <w:p w:rsidR="00C92836" w:rsidRPr="00C92836" w:rsidRDefault="00C92836" w:rsidP="00C92836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>CUMHURBAŞKANI</w:t>
      </w:r>
    </w:p>
    <w:p w:rsidR="00C92836" w:rsidRPr="00C92836" w:rsidRDefault="00C92836" w:rsidP="00C92836">
      <w:pPr>
        <w:tabs>
          <w:tab w:val="center" w:pos="826"/>
          <w:tab w:val="center" w:pos="2561"/>
          <w:tab w:val="center" w:pos="5511"/>
          <w:tab w:val="center" w:pos="6066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C92836" w:rsidRPr="00C92836" w:rsidRDefault="00C92836" w:rsidP="00C92836">
      <w:pPr>
        <w:pStyle w:val="2-ortabaslk"/>
        <w:tabs>
          <w:tab w:val="left" w:pos="566"/>
        </w:tabs>
        <w:spacing w:before="0" w:beforeAutospacing="0" w:after="0" w:afterAutospacing="0"/>
        <w:jc w:val="center"/>
        <w:rPr>
          <w:color w:val="17365D" w:themeColor="text2" w:themeShade="BF"/>
          <w:sz w:val="20"/>
          <w:szCs w:val="20"/>
        </w:rPr>
      </w:pPr>
      <w:r w:rsidRPr="00C92836">
        <w:rPr>
          <w:b/>
          <w:bCs/>
          <w:color w:val="17365D" w:themeColor="text2" w:themeShade="BF"/>
          <w:sz w:val="20"/>
          <w:szCs w:val="20"/>
        </w:rPr>
        <w:t>BAZI MALLARA UYGULANACAK TÜTÜN FONU TUTARLARININ BELİRLENMESİNE DAİR KARAR (BKK 2009/15685)</w:t>
      </w:r>
    </w:p>
    <w:p w:rsidR="00C92836" w:rsidRPr="00C92836" w:rsidRDefault="00C92836" w:rsidP="00C92836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C92836" w:rsidRPr="00C92836" w:rsidRDefault="00C92836" w:rsidP="00C92836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MADDE 1 –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(1) </w:t>
      </w:r>
      <w:proofErr w:type="gramStart"/>
      <w:r w:rsidRPr="00C92836">
        <w:rPr>
          <w:rStyle w:val="grame"/>
          <w:rFonts w:ascii="Times New Roman" w:hAnsi="Times New Roman" w:cs="Times New Roman"/>
          <w:color w:val="17365D" w:themeColor="text2" w:themeShade="BF"/>
          <w:sz w:val="20"/>
          <w:szCs w:val="20"/>
        </w:rPr>
        <w:t>25/12/2008</w:t>
      </w:r>
      <w:proofErr w:type="gram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tarihli ve 2008/14483 sayılı Bakanlar Kurulu Kararı ile yürürlüğe konulan İstatistik Pozisyonlarına Bölünmüş Türk Gümrük Tarife Cetvelinin aşağıda belirtilen gümrük tarife istatistik pozisyon numaralarında yer alan mallardan alınan tütün fonu tutarı 0 (sıfır) TL olarak belirlenmiştir.</w:t>
      </w:r>
    </w:p>
    <w:p w:rsidR="00C92836" w:rsidRPr="00C92836" w:rsidRDefault="00C92836" w:rsidP="00C92836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C92836" w:rsidRPr="00C92836" w:rsidRDefault="00C92836" w:rsidP="00C92836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ab/>
      </w:r>
      <w:proofErr w:type="gramStart"/>
      <w:r w:rsidRPr="00C92836">
        <w:rPr>
          <w:rStyle w:val="grame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G.T.İ</w:t>
      </w:r>
      <w:proofErr w:type="gramEnd"/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.P. NO</w:t>
      </w:r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ab/>
        <w:t>Mal İsmi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2402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Tütün veya tütün yerine geçen maddelerden yapılmış purolar,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proofErr w:type="gramStart"/>
      <w:r w:rsidRPr="00C92836">
        <w:rPr>
          <w:rStyle w:val="grame"/>
          <w:rFonts w:ascii="Times New Roman" w:hAnsi="Times New Roman" w:cs="Times New Roman"/>
          <w:color w:val="17365D" w:themeColor="text2" w:themeShade="BF"/>
          <w:sz w:val="20"/>
          <w:szCs w:val="20"/>
        </w:rPr>
        <w:t>uçları</w:t>
      </w:r>
      <w:proofErr w:type="gram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açık purolar, </w:t>
      </w:r>
      <w:proofErr w:type="spellStart"/>
      <w:r w:rsidRPr="00C92836">
        <w:rPr>
          <w:rStyle w:val="spelle"/>
          <w:rFonts w:ascii="Times New Roman" w:hAnsi="Times New Roman" w:cs="Times New Roman"/>
          <w:color w:val="17365D" w:themeColor="text2" w:themeShade="BF"/>
          <w:sz w:val="20"/>
          <w:szCs w:val="20"/>
        </w:rPr>
        <w:t>sigarillolar</w:t>
      </w:r>
      <w:proofErr w:type="spell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ve sigaralar: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2402.10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Tütün içeren purolar, uçları açık purolar ve </w:t>
      </w:r>
      <w:proofErr w:type="spellStart"/>
      <w:r w:rsidRPr="00C92836">
        <w:rPr>
          <w:rStyle w:val="spelle"/>
          <w:rFonts w:ascii="Times New Roman" w:hAnsi="Times New Roman" w:cs="Times New Roman"/>
          <w:color w:val="17365D" w:themeColor="text2" w:themeShade="BF"/>
          <w:sz w:val="20"/>
          <w:szCs w:val="20"/>
        </w:rPr>
        <w:t>sigarillolar</w:t>
      </w:r>
      <w:proofErr w:type="spellEnd"/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2402.10.00.00.11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Tütün içeren purolar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2402.10.00.00.12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Uçları açık purolar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2402.10.00.00.19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proofErr w:type="spellStart"/>
      <w:r w:rsidRPr="00C92836">
        <w:rPr>
          <w:rStyle w:val="spelle"/>
          <w:rFonts w:ascii="Times New Roman" w:hAnsi="Times New Roman" w:cs="Times New Roman"/>
          <w:color w:val="17365D" w:themeColor="text2" w:themeShade="BF"/>
          <w:sz w:val="20"/>
          <w:szCs w:val="20"/>
        </w:rPr>
        <w:t>Sigarillolar</w:t>
      </w:r>
      <w:proofErr w:type="spellEnd"/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2402.20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Tütün içeren sigaralar: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2402.20.10.00.00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Karanfil içerenler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Diğerleri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2402.20.90.00.12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Ağırlıklı olarak şark tipi tütünden mamul sigaralar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2402.20.90.00.18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Diğer tütünlerden mamul sigaralar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2402.90.00.00.00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Diğerleri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2403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Diğer mamul tütün ve mamul tütün yerine geçen maddeler; 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"</w:t>
      </w:r>
      <w:proofErr w:type="spellStart"/>
      <w:r w:rsidRPr="00C92836">
        <w:rPr>
          <w:rStyle w:val="spelle"/>
          <w:rFonts w:ascii="Times New Roman" w:hAnsi="Times New Roman" w:cs="Times New Roman"/>
          <w:color w:val="17365D" w:themeColor="text2" w:themeShade="BF"/>
          <w:sz w:val="20"/>
          <w:szCs w:val="20"/>
        </w:rPr>
        <w:t>homojenize"veya</w:t>
      </w:r>
      <w:proofErr w:type="spell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yeniden tertip edilmiş tütün; tütün hülasa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proofErr w:type="gramStart"/>
      <w:r w:rsidRPr="00C92836">
        <w:rPr>
          <w:rStyle w:val="grame"/>
          <w:rFonts w:ascii="Times New Roman" w:hAnsi="Times New Roman" w:cs="Times New Roman"/>
          <w:color w:val="17365D" w:themeColor="text2" w:themeShade="BF"/>
          <w:sz w:val="20"/>
          <w:szCs w:val="20"/>
        </w:rPr>
        <w:t>ve</w:t>
      </w:r>
      <w:proofErr w:type="gram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salçaları: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2403.10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İçilen tütün </w:t>
      </w:r>
      <w:proofErr w:type="gramStart"/>
      <w:r w:rsidRPr="00C92836">
        <w:rPr>
          <w:rStyle w:val="grame"/>
          <w:rFonts w:ascii="Times New Roman" w:hAnsi="Times New Roman" w:cs="Times New Roman"/>
          <w:color w:val="17365D" w:themeColor="text2" w:themeShade="BF"/>
          <w:sz w:val="20"/>
          <w:szCs w:val="20"/>
        </w:rPr>
        <w:t>(</w:t>
      </w:r>
      <w:proofErr w:type="gram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>herhangi bir oranda tütün yerine maddeleri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proofErr w:type="gramStart"/>
      <w:r w:rsidRPr="00C92836">
        <w:rPr>
          <w:rStyle w:val="grame"/>
          <w:rFonts w:ascii="Times New Roman" w:hAnsi="Times New Roman" w:cs="Times New Roman"/>
          <w:color w:val="17365D" w:themeColor="text2" w:themeShade="BF"/>
          <w:sz w:val="20"/>
          <w:szCs w:val="20"/>
        </w:rPr>
        <w:t>içersin</w:t>
      </w:r>
      <w:proofErr w:type="gram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içermesin):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Net muhtevası 500 gramı geçmeyen ambalajlarda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2403.10.10.00.11 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Pipo tütünleri 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2403.10.10.00.12 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Sigaralık tütünler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2403.10.10.00.19 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Diğerleri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Diğerleri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2403.10.90.00.11 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Pipo tütünleri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2403.10.90.00.12 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Sigaralık tütünler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2403.10.90.00.19 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Diğerleri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Diğerleri: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2403.91.00.00.00 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"</w:t>
      </w:r>
      <w:proofErr w:type="spellStart"/>
      <w:r w:rsidRPr="00C92836">
        <w:rPr>
          <w:rStyle w:val="spelle"/>
          <w:rFonts w:ascii="Times New Roman" w:hAnsi="Times New Roman" w:cs="Times New Roman"/>
          <w:color w:val="17365D" w:themeColor="text2" w:themeShade="BF"/>
          <w:sz w:val="20"/>
          <w:szCs w:val="20"/>
        </w:rPr>
        <w:t>Homojenize</w:t>
      </w:r>
      <w:proofErr w:type="spell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>" veya yeniden tertip edilmiş tütün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2403.99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Diğerleri: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2403.99.10.00.00 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Enfiye ve çiğnemeye mahsus tütün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 xml:space="preserve">2403.99.90.00.00 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ab/>
        <w:t>Diğerleri</w:t>
      </w:r>
    </w:p>
    <w:p w:rsidR="00C92836" w:rsidRPr="00C92836" w:rsidRDefault="00C92836" w:rsidP="00C92836">
      <w:pPr>
        <w:tabs>
          <w:tab w:val="left" w:pos="566"/>
          <w:tab w:val="left" w:pos="2243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C92836" w:rsidRPr="00C92836" w:rsidRDefault="00C92836" w:rsidP="00C92836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MADDE 2 –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(1) Bu Kararın 1 inci maddesinde belirtilenler dışındaki, yabancı tütün ile yurt içinde harmanlanmış ve imal edilmiş (</w:t>
      </w:r>
      <w:proofErr w:type="spellStart"/>
      <w:r w:rsidRPr="00C92836">
        <w:rPr>
          <w:rStyle w:val="spelle"/>
          <w:rFonts w:ascii="Times New Roman" w:hAnsi="Times New Roman" w:cs="Times New Roman"/>
          <w:color w:val="17365D" w:themeColor="text2" w:themeShade="BF"/>
          <w:sz w:val="20"/>
          <w:szCs w:val="20"/>
        </w:rPr>
        <w:t>blended</w:t>
      </w:r>
      <w:proofErr w:type="spell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>) sigaraların bünyesine giren yabancı tütünün ithali sırasında CİF bedel üzerinden 3000 $/ton fon alınır.</w:t>
      </w:r>
    </w:p>
    <w:p w:rsidR="00C92836" w:rsidRPr="00C92836" w:rsidRDefault="00C92836" w:rsidP="00C92836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C92836" w:rsidRPr="00C92836" w:rsidRDefault="00C92836" w:rsidP="00C92836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MADDE 3 –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(1) </w:t>
      </w:r>
      <w:proofErr w:type="gramStart"/>
      <w:r w:rsidRPr="00C92836">
        <w:rPr>
          <w:rStyle w:val="grame"/>
          <w:rFonts w:ascii="Times New Roman" w:hAnsi="Times New Roman" w:cs="Times New Roman"/>
          <w:color w:val="17365D" w:themeColor="text2" w:themeShade="BF"/>
          <w:sz w:val="20"/>
          <w:szCs w:val="20"/>
        </w:rPr>
        <w:t>30/7/1988</w:t>
      </w:r>
      <w:proofErr w:type="gram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tarihli ve 88/13208 sayılı Bakanlar Kurulu Kararı yürürlükten kaldırılmıştır.</w:t>
      </w:r>
    </w:p>
    <w:p w:rsidR="00C92836" w:rsidRPr="00C92836" w:rsidRDefault="00C92836" w:rsidP="00C92836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lastRenderedPageBreak/>
        <w:tab/>
      </w:r>
    </w:p>
    <w:p w:rsidR="00C92836" w:rsidRPr="00C92836" w:rsidRDefault="00C92836" w:rsidP="00C92836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MADDE 4 –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(1) Bu Karar </w:t>
      </w:r>
      <w:proofErr w:type="gramStart"/>
      <w:r w:rsidRPr="00C92836">
        <w:rPr>
          <w:rStyle w:val="grame"/>
          <w:rFonts w:ascii="Times New Roman" w:hAnsi="Times New Roman" w:cs="Times New Roman"/>
          <w:color w:val="17365D" w:themeColor="text2" w:themeShade="BF"/>
          <w:sz w:val="20"/>
          <w:szCs w:val="20"/>
        </w:rPr>
        <w:t>1/1/2010</w:t>
      </w:r>
      <w:proofErr w:type="gramEnd"/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tarihinde yürürlüğe girer.</w:t>
      </w:r>
    </w:p>
    <w:p w:rsidR="00C92836" w:rsidRPr="00C92836" w:rsidRDefault="00C92836" w:rsidP="00C92836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ab/>
      </w:r>
    </w:p>
    <w:p w:rsidR="00C92836" w:rsidRPr="00C92836" w:rsidRDefault="00C92836" w:rsidP="00C92836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C92836">
        <w:rPr>
          <w:rStyle w:val="normal1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MADDE 5 –</w:t>
      </w:r>
      <w:r w:rsidRPr="00C92836">
        <w:rPr>
          <w:rStyle w:val="normal1"/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(1) Bu Karar hükümlerini Bakanlar Kurulu yürütür.</w:t>
      </w:r>
    </w:p>
    <w:p w:rsidR="00C92836" w:rsidRPr="00C92836" w:rsidRDefault="00C92836" w:rsidP="00C92836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C92836" w:rsidRPr="00C92836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33BFE"/>
    <w:rsid w:val="000643A2"/>
    <w:rsid w:val="000E2717"/>
    <w:rsid w:val="000E56C7"/>
    <w:rsid w:val="001108DA"/>
    <w:rsid w:val="0012435B"/>
    <w:rsid w:val="00136543"/>
    <w:rsid w:val="00141E2A"/>
    <w:rsid w:val="001425A9"/>
    <w:rsid w:val="001435B2"/>
    <w:rsid w:val="00164543"/>
    <w:rsid w:val="00186655"/>
    <w:rsid w:val="00192F34"/>
    <w:rsid w:val="001B59DC"/>
    <w:rsid w:val="001C400E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4E4E95"/>
    <w:rsid w:val="005413BE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7E490C"/>
    <w:rsid w:val="007F2822"/>
    <w:rsid w:val="00874CF3"/>
    <w:rsid w:val="00880580"/>
    <w:rsid w:val="0088492C"/>
    <w:rsid w:val="009039EA"/>
    <w:rsid w:val="00906305"/>
    <w:rsid w:val="009176E1"/>
    <w:rsid w:val="00932B14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2629B"/>
    <w:rsid w:val="00A41B6E"/>
    <w:rsid w:val="00A5355F"/>
    <w:rsid w:val="00A60E4F"/>
    <w:rsid w:val="00A75229"/>
    <w:rsid w:val="00AF3432"/>
    <w:rsid w:val="00B0416A"/>
    <w:rsid w:val="00B06004"/>
    <w:rsid w:val="00B15DAB"/>
    <w:rsid w:val="00B554D8"/>
    <w:rsid w:val="00B70EC4"/>
    <w:rsid w:val="00BA5329"/>
    <w:rsid w:val="00BB0295"/>
    <w:rsid w:val="00BC59C8"/>
    <w:rsid w:val="00BD21CF"/>
    <w:rsid w:val="00BD4C2E"/>
    <w:rsid w:val="00BE4E9B"/>
    <w:rsid w:val="00BF2F50"/>
    <w:rsid w:val="00C019FE"/>
    <w:rsid w:val="00C226A1"/>
    <w:rsid w:val="00C33D2B"/>
    <w:rsid w:val="00C572AE"/>
    <w:rsid w:val="00C92836"/>
    <w:rsid w:val="00CA037F"/>
    <w:rsid w:val="00CF4AE2"/>
    <w:rsid w:val="00D02662"/>
    <w:rsid w:val="00D15CBA"/>
    <w:rsid w:val="00D82C75"/>
    <w:rsid w:val="00D8399E"/>
    <w:rsid w:val="00DD4B90"/>
    <w:rsid w:val="00DE73A1"/>
    <w:rsid w:val="00E12A36"/>
    <w:rsid w:val="00E2338B"/>
    <w:rsid w:val="00E5058E"/>
    <w:rsid w:val="00E66F72"/>
    <w:rsid w:val="00EA6CEC"/>
    <w:rsid w:val="00EB07A3"/>
    <w:rsid w:val="00F16738"/>
    <w:rsid w:val="00F27F8E"/>
    <w:rsid w:val="00F400C9"/>
    <w:rsid w:val="00F416D2"/>
    <w:rsid w:val="00F47C08"/>
    <w:rsid w:val="00F852D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389</Words>
  <Characters>2219</Characters>
  <Application>Microsoft Office Word</Application>
  <DocSecurity>0</DocSecurity>
  <Lines>18</Lines>
  <Paragraphs>5</Paragraphs>
  <ScaleCrop>false</ScaleCrop>
  <Company>TURMOB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116</cp:revision>
  <dcterms:created xsi:type="dcterms:W3CDTF">2009-12-01T07:12:00Z</dcterms:created>
  <dcterms:modified xsi:type="dcterms:W3CDTF">2009-12-29T06:35:00Z</dcterms:modified>
</cp:coreProperties>
</file>