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C534F3" w:rsidRDefault="00627628">
      <w:pPr>
        <w:rPr>
          <w:rFonts w:ascii="Times New Roman" w:hAnsi="Times New Roman" w:cs="Times New Roman"/>
          <w:color w:val="0F243E" w:themeColor="text2" w:themeShade="80"/>
        </w:rPr>
      </w:pPr>
    </w:p>
    <w:p w:rsidR="007C446A" w:rsidRPr="00C534F3" w:rsidRDefault="00906C2F">
      <w:pPr>
        <w:rPr>
          <w:rFonts w:ascii="Times New Roman" w:hAnsi="Times New Roman" w:cs="Times New Roman"/>
          <w:b/>
          <w:color w:val="0F243E" w:themeColor="text2" w:themeShade="80"/>
          <w:u w:val="single"/>
        </w:rPr>
      </w:pPr>
      <w:r w:rsidRPr="00C534F3">
        <w:rPr>
          <w:rFonts w:ascii="Times New Roman" w:hAnsi="Times New Roman" w:cs="Times New Roman"/>
          <w:b/>
          <w:color w:val="0F243E" w:themeColor="text2" w:themeShade="80"/>
          <w:u w:val="single"/>
        </w:rPr>
        <w:t>0</w:t>
      </w:r>
      <w:r w:rsidR="00762A54" w:rsidRPr="00C534F3">
        <w:rPr>
          <w:rFonts w:ascii="Times New Roman" w:hAnsi="Times New Roman" w:cs="Times New Roman"/>
          <w:b/>
          <w:color w:val="0F243E" w:themeColor="text2" w:themeShade="80"/>
          <w:u w:val="single"/>
        </w:rPr>
        <w:t>4</w:t>
      </w:r>
      <w:r w:rsidR="007C446A" w:rsidRPr="00C534F3">
        <w:rPr>
          <w:rFonts w:ascii="Times New Roman" w:hAnsi="Times New Roman" w:cs="Times New Roman"/>
          <w:b/>
          <w:color w:val="0F243E" w:themeColor="text2" w:themeShade="80"/>
          <w:u w:val="single"/>
        </w:rPr>
        <w:t>.03,</w:t>
      </w:r>
      <w:r w:rsidR="00762A54" w:rsidRPr="00C534F3">
        <w:rPr>
          <w:rFonts w:ascii="Times New Roman" w:hAnsi="Times New Roman" w:cs="Times New Roman"/>
          <w:b/>
          <w:color w:val="0F243E" w:themeColor="text2" w:themeShade="80"/>
          <w:u w:val="single"/>
        </w:rPr>
        <w:t>2010, Salı</w:t>
      </w:r>
      <w:r w:rsidR="00762A54" w:rsidRPr="00C534F3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C534F3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C534F3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C534F3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C534F3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C534F3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C534F3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C534F3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C534F3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proofErr w:type="gramStart"/>
      <w:r w:rsidR="00762A54" w:rsidRPr="00C534F3">
        <w:rPr>
          <w:rFonts w:ascii="Times New Roman" w:hAnsi="Times New Roman" w:cs="Times New Roman"/>
          <w:b/>
          <w:color w:val="0F243E" w:themeColor="text2" w:themeShade="80"/>
          <w:u w:val="single"/>
        </w:rPr>
        <w:t>Sayı : 27511</w:t>
      </w:r>
      <w:proofErr w:type="gramEnd"/>
    </w:p>
    <w:p w:rsidR="00C534F3" w:rsidRPr="00C534F3" w:rsidRDefault="00C534F3" w:rsidP="00C534F3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lang w:eastAsia="tr-TR"/>
        </w:rPr>
      </w:pPr>
      <w:r w:rsidRPr="00C534F3">
        <w:rPr>
          <w:rFonts w:ascii="Times New Roman" w:eastAsia="Times New Roman" w:hAnsi="Times New Roman" w:cs="Times New Roman"/>
          <w:b/>
          <w:color w:val="0F243E" w:themeColor="text2" w:themeShade="80"/>
          <w:lang w:eastAsia="tr-TR"/>
        </w:rPr>
        <w:t>Kamu İhale Kurumundan:</w:t>
      </w:r>
    </w:p>
    <w:p w:rsidR="00C534F3" w:rsidRPr="00C534F3" w:rsidRDefault="00C534F3" w:rsidP="00C534F3">
      <w:pPr>
        <w:spacing w:after="0"/>
        <w:jc w:val="center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> </w:t>
      </w:r>
    </w:p>
    <w:p w:rsidR="00C534F3" w:rsidRPr="00C534F3" w:rsidRDefault="00C534F3" w:rsidP="00C534F3">
      <w:pPr>
        <w:spacing w:after="0"/>
        <w:jc w:val="center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C534F3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tr-TR"/>
        </w:rPr>
        <w:t>HİZMET ALIMI İHALELERİ UYGULAMA YÖNETMELİĞİNDE</w:t>
      </w:r>
    </w:p>
    <w:p w:rsidR="00C534F3" w:rsidRPr="00C534F3" w:rsidRDefault="00C534F3" w:rsidP="00C534F3">
      <w:pPr>
        <w:spacing w:after="0"/>
        <w:jc w:val="center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C534F3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tr-TR"/>
        </w:rPr>
        <w:t xml:space="preserve">DEĞİŞİKLİK YAPILMASINA DAİR YÖNETMELİK </w:t>
      </w:r>
    </w:p>
    <w:p w:rsidR="00C534F3" w:rsidRPr="00C534F3" w:rsidRDefault="00C534F3" w:rsidP="00C534F3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ab/>
      </w:r>
    </w:p>
    <w:p w:rsidR="00C534F3" w:rsidRPr="00C534F3" w:rsidRDefault="00C534F3" w:rsidP="00C534F3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C534F3">
        <w:rPr>
          <w:rFonts w:ascii="Times New Roman" w:eastAsia="Times New Roman" w:hAnsi="Times New Roman" w:cs="Times New Roman"/>
          <w:b/>
          <w:color w:val="0F243E" w:themeColor="text2" w:themeShade="80"/>
          <w:lang w:eastAsia="tr-TR"/>
        </w:rPr>
        <w:t>MADDE 1 –</w:t>
      </w:r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 xml:space="preserve"> </w:t>
      </w:r>
      <w:proofErr w:type="gramStart"/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>4/3/2009</w:t>
      </w:r>
      <w:proofErr w:type="gramEnd"/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 xml:space="preserve"> tarihli ve 27159 sayılı mükerrer Resmî Gazete’de yayımlanan Hizmet Alımı İhaleleri Uygulama Yönetmeliğinin geçici 5 inci maddesinin başlığında ve birinci fıkrasında yer alan “1/5/2010” ibareleri “1/5/2011” olarak değiştirilmiştir.</w:t>
      </w:r>
    </w:p>
    <w:p w:rsidR="00C534F3" w:rsidRPr="00C534F3" w:rsidRDefault="00C534F3" w:rsidP="00C534F3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ab/>
      </w:r>
    </w:p>
    <w:p w:rsidR="00C534F3" w:rsidRPr="00C534F3" w:rsidRDefault="00C534F3" w:rsidP="00C534F3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C534F3">
        <w:rPr>
          <w:rFonts w:ascii="Times New Roman" w:eastAsia="Times New Roman" w:hAnsi="Times New Roman" w:cs="Times New Roman"/>
          <w:b/>
          <w:color w:val="0F243E" w:themeColor="text2" w:themeShade="80"/>
          <w:lang w:eastAsia="tr-TR"/>
        </w:rPr>
        <w:t>MADDE 2 –</w:t>
      </w:r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 xml:space="preserve"> Aynı Yönetmeliğin geçici 6 </w:t>
      </w:r>
      <w:proofErr w:type="spellStart"/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>ncı</w:t>
      </w:r>
      <w:proofErr w:type="spellEnd"/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 xml:space="preserve"> maddesinin başlığında ve birinci fıkrasında yer alan “</w:t>
      </w:r>
      <w:proofErr w:type="gramStart"/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>1/5/2010</w:t>
      </w:r>
      <w:proofErr w:type="gramEnd"/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>” ibareleri “1/5/2011” olarak değiştirilmiştir.</w:t>
      </w:r>
    </w:p>
    <w:p w:rsidR="00C534F3" w:rsidRPr="00C534F3" w:rsidRDefault="00C534F3" w:rsidP="00C534F3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ab/>
      </w:r>
    </w:p>
    <w:p w:rsidR="00C534F3" w:rsidRPr="00C534F3" w:rsidRDefault="00C534F3" w:rsidP="00C534F3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C534F3">
        <w:rPr>
          <w:rFonts w:ascii="Times New Roman" w:eastAsia="Times New Roman" w:hAnsi="Times New Roman" w:cs="Times New Roman"/>
          <w:b/>
          <w:color w:val="0F243E" w:themeColor="text2" w:themeShade="80"/>
          <w:lang w:eastAsia="tr-TR"/>
        </w:rPr>
        <w:t>GEÇİCİ MADDE 1 –</w:t>
      </w:r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 xml:space="preserve"> İlanı veya duyurusu bu Yönetmeliğin yayımı tarihinden önce yapılmış olan ihaleler, yazılı olarak duyurulduğu veya ilan edildiği tarihte yürürlükte olan Yönetmelik hükümlerine göre sonuçlandırılır.</w:t>
      </w:r>
    </w:p>
    <w:p w:rsidR="00C534F3" w:rsidRPr="00C534F3" w:rsidRDefault="00C534F3" w:rsidP="00C534F3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ab/>
      </w:r>
    </w:p>
    <w:p w:rsidR="00C534F3" w:rsidRPr="00C534F3" w:rsidRDefault="00C534F3" w:rsidP="00C534F3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C534F3">
        <w:rPr>
          <w:rFonts w:ascii="Times New Roman" w:eastAsia="Times New Roman" w:hAnsi="Times New Roman" w:cs="Times New Roman"/>
          <w:b/>
          <w:color w:val="0F243E" w:themeColor="text2" w:themeShade="80"/>
          <w:lang w:eastAsia="tr-TR"/>
        </w:rPr>
        <w:t>MADDE 3 –</w:t>
      </w:r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 xml:space="preserve"> Bu Yönetmelik yayımı tarihinde yürürlüğe girer. </w:t>
      </w:r>
    </w:p>
    <w:p w:rsidR="00C534F3" w:rsidRPr="00C534F3" w:rsidRDefault="00C534F3" w:rsidP="00C534F3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ab/>
      </w:r>
    </w:p>
    <w:p w:rsidR="00C534F3" w:rsidRPr="00C534F3" w:rsidRDefault="00C534F3" w:rsidP="00C534F3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C534F3">
        <w:rPr>
          <w:rFonts w:ascii="Times New Roman" w:eastAsia="Times New Roman" w:hAnsi="Times New Roman" w:cs="Times New Roman"/>
          <w:b/>
          <w:color w:val="0F243E" w:themeColor="text2" w:themeShade="80"/>
          <w:lang w:eastAsia="tr-TR"/>
        </w:rPr>
        <w:t>MADDE 4 –</w:t>
      </w:r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 xml:space="preserve"> Bu Yönetmelik hükümlerini Kamu İhale Kurumu Başkanı yürütür.</w:t>
      </w:r>
    </w:p>
    <w:p w:rsidR="00C534F3" w:rsidRPr="00C534F3" w:rsidRDefault="00C534F3" w:rsidP="00C534F3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C534F3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> 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"/>
        <w:gridCol w:w="4097"/>
        <w:gridCol w:w="4710"/>
      </w:tblGrid>
      <w:tr w:rsidR="00C534F3" w:rsidRPr="00C534F3">
        <w:trPr>
          <w:trHeight w:val="285"/>
          <w:jc w:val="center"/>
        </w:trPr>
        <w:tc>
          <w:tcPr>
            <w:tcW w:w="91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34F3" w:rsidRPr="00C534F3" w:rsidRDefault="00C534F3" w:rsidP="00C534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proofErr w:type="spellStart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Yönetmeliğin</w:t>
            </w:r>
            <w:proofErr w:type="spellEnd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Yayımlandığı</w:t>
            </w:r>
            <w:proofErr w:type="spellEnd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Resmî</w:t>
            </w:r>
            <w:proofErr w:type="spellEnd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Gazete’nin</w:t>
            </w:r>
            <w:proofErr w:type="spellEnd"/>
          </w:p>
        </w:tc>
      </w:tr>
      <w:tr w:rsidR="00C534F3" w:rsidRPr="00C534F3">
        <w:trPr>
          <w:trHeight w:val="228"/>
          <w:jc w:val="center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534F3" w:rsidRPr="00C534F3" w:rsidRDefault="00C534F3" w:rsidP="00C534F3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proofErr w:type="spellStart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Tarihi</w:t>
            </w:r>
            <w:proofErr w:type="spellEnd"/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34F3" w:rsidRPr="00C534F3" w:rsidRDefault="00C534F3" w:rsidP="00C534F3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proofErr w:type="spellStart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Sayısı</w:t>
            </w:r>
            <w:proofErr w:type="spellEnd"/>
          </w:p>
        </w:tc>
      </w:tr>
      <w:tr w:rsidR="00C534F3" w:rsidRPr="00C534F3">
        <w:trPr>
          <w:trHeight w:val="228"/>
          <w:jc w:val="center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F3" w:rsidRPr="00C534F3" w:rsidRDefault="00C534F3" w:rsidP="00C534F3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r w:rsidRPr="00C534F3">
              <w:rPr>
                <w:rFonts w:ascii="Times New Roman" w:eastAsia="Times New Roman" w:hAnsi="Times New Roman" w:cs="Times New Roman"/>
                <w:color w:val="0F243E" w:themeColor="text2" w:themeShade="80"/>
                <w:lang w:val="en-GB" w:eastAsia="tr-TR"/>
              </w:rPr>
              <w:t>4/3/2009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F3" w:rsidRPr="00C534F3" w:rsidRDefault="00C534F3" w:rsidP="00C534F3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r w:rsidRPr="00C534F3">
              <w:rPr>
                <w:rFonts w:ascii="Times New Roman" w:eastAsia="Times New Roman" w:hAnsi="Times New Roman" w:cs="Times New Roman"/>
                <w:color w:val="0F243E" w:themeColor="text2" w:themeShade="80"/>
                <w:lang w:val="en-GB" w:eastAsia="tr-TR"/>
              </w:rPr>
              <w:t>27159 (</w:t>
            </w:r>
            <w:proofErr w:type="spellStart"/>
            <w:r w:rsidRPr="00C534F3">
              <w:rPr>
                <w:rFonts w:ascii="Times New Roman" w:eastAsia="Times New Roman" w:hAnsi="Times New Roman" w:cs="Times New Roman"/>
                <w:color w:val="0F243E" w:themeColor="text2" w:themeShade="80"/>
                <w:lang w:val="en-GB" w:eastAsia="tr-TR"/>
              </w:rPr>
              <w:t>Mükerrer</w:t>
            </w:r>
            <w:proofErr w:type="spellEnd"/>
            <w:r w:rsidRPr="00C534F3">
              <w:rPr>
                <w:rFonts w:ascii="Times New Roman" w:eastAsia="Times New Roman" w:hAnsi="Times New Roman" w:cs="Times New Roman"/>
                <w:color w:val="0F243E" w:themeColor="text2" w:themeShade="80"/>
                <w:lang w:val="en-GB" w:eastAsia="tr-TR"/>
              </w:rPr>
              <w:t>)</w:t>
            </w:r>
          </w:p>
        </w:tc>
      </w:tr>
      <w:tr w:rsidR="00C534F3" w:rsidRPr="00C534F3">
        <w:trPr>
          <w:trHeight w:val="285"/>
          <w:jc w:val="center"/>
        </w:trPr>
        <w:tc>
          <w:tcPr>
            <w:tcW w:w="91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34F3" w:rsidRPr="00C534F3" w:rsidRDefault="00C534F3" w:rsidP="00C534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proofErr w:type="spellStart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Yönetmelikte</w:t>
            </w:r>
            <w:proofErr w:type="spellEnd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Değişiklik</w:t>
            </w:r>
            <w:proofErr w:type="spellEnd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Yapan</w:t>
            </w:r>
            <w:proofErr w:type="spellEnd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Yönetmeliğin</w:t>
            </w:r>
            <w:proofErr w:type="spellEnd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Yayımlandığı</w:t>
            </w:r>
            <w:proofErr w:type="spellEnd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Resmî</w:t>
            </w:r>
            <w:proofErr w:type="spellEnd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Gazete’nin</w:t>
            </w:r>
            <w:proofErr w:type="spellEnd"/>
          </w:p>
        </w:tc>
      </w:tr>
      <w:tr w:rsidR="00C534F3" w:rsidRPr="00C534F3">
        <w:trPr>
          <w:trHeight w:val="228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534F3" w:rsidRPr="00C534F3" w:rsidRDefault="00C534F3" w:rsidP="00C534F3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r w:rsidRPr="00C534F3">
              <w:rPr>
                <w:rFonts w:ascii="Times New Roman" w:eastAsia="Times New Roman" w:hAnsi="Times New Roman" w:cs="Times New Roman"/>
                <w:color w:val="0F243E" w:themeColor="text2" w:themeShade="80"/>
                <w:lang w:val="en-GB" w:eastAsia="tr-TR"/>
              </w:rPr>
              <w:t> 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534F3" w:rsidRPr="00C534F3" w:rsidRDefault="00C534F3" w:rsidP="00C534F3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proofErr w:type="spellStart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Tarihi</w:t>
            </w:r>
            <w:proofErr w:type="spellEnd"/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34F3" w:rsidRPr="00C534F3" w:rsidRDefault="00C534F3" w:rsidP="00C534F3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proofErr w:type="spellStart"/>
            <w:r w:rsidRPr="00C534F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Sayısı</w:t>
            </w:r>
            <w:proofErr w:type="spellEnd"/>
          </w:p>
        </w:tc>
      </w:tr>
      <w:tr w:rsidR="00C534F3" w:rsidRPr="00C534F3">
        <w:trPr>
          <w:trHeight w:val="228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F3" w:rsidRPr="00C534F3" w:rsidRDefault="00C534F3" w:rsidP="00C534F3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r w:rsidRPr="00C534F3">
              <w:rPr>
                <w:rFonts w:ascii="Times New Roman" w:eastAsia="Times New Roman" w:hAnsi="Times New Roman" w:cs="Times New Roman"/>
                <w:color w:val="0F243E" w:themeColor="text2" w:themeShade="80"/>
                <w:lang w:val="en-GB" w:eastAsia="tr-TR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F3" w:rsidRPr="00C534F3" w:rsidRDefault="00C534F3" w:rsidP="00C534F3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r w:rsidRPr="00C534F3">
              <w:rPr>
                <w:rFonts w:ascii="Times New Roman" w:eastAsia="Times New Roman" w:hAnsi="Times New Roman" w:cs="Times New Roman"/>
                <w:color w:val="0F243E" w:themeColor="text2" w:themeShade="80"/>
                <w:lang w:val="en-GB" w:eastAsia="tr-TR"/>
              </w:rPr>
              <w:t>3/7/2009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F3" w:rsidRPr="00C534F3" w:rsidRDefault="00C534F3" w:rsidP="00C534F3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r w:rsidRPr="00C534F3">
              <w:rPr>
                <w:rFonts w:ascii="Times New Roman" w:eastAsia="Times New Roman" w:hAnsi="Times New Roman" w:cs="Times New Roman"/>
                <w:color w:val="0F243E" w:themeColor="text2" w:themeShade="80"/>
                <w:lang w:val="en-GB" w:eastAsia="tr-TR"/>
              </w:rPr>
              <w:t>27277</w:t>
            </w:r>
          </w:p>
        </w:tc>
      </w:tr>
      <w:tr w:rsidR="00C534F3" w:rsidRPr="00C534F3">
        <w:trPr>
          <w:trHeight w:val="228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F3" w:rsidRPr="00C534F3" w:rsidRDefault="00C534F3" w:rsidP="00C534F3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r w:rsidRPr="00C534F3">
              <w:rPr>
                <w:rFonts w:ascii="Times New Roman" w:eastAsia="Times New Roman" w:hAnsi="Times New Roman" w:cs="Times New Roman"/>
                <w:color w:val="0F243E" w:themeColor="text2" w:themeShade="80"/>
                <w:lang w:val="en-GB" w:eastAsia="tr-TR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F3" w:rsidRPr="00C534F3" w:rsidRDefault="00C534F3" w:rsidP="00C534F3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r w:rsidRPr="00C534F3">
              <w:rPr>
                <w:rFonts w:ascii="Times New Roman" w:eastAsia="Times New Roman" w:hAnsi="Times New Roman" w:cs="Times New Roman"/>
                <w:color w:val="0F243E" w:themeColor="text2" w:themeShade="80"/>
                <w:lang w:val="en-GB" w:eastAsia="tr-TR"/>
              </w:rPr>
              <w:t>10/1/2010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F3" w:rsidRPr="00C534F3" w:rsidRDefault="00C534F3" w:rsidP="00C534F3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r w:rsidRPr="00C534F3">
              <w:rPr>
                <w:rFonts w:ascii="Times New Roman" w:eastAsia="Times New Roman" w:hAnsi="Times New Roman" w:cs="Times New Roman"/>
                <w:color w:val="0F243E" w:themeColor="text2" w:themeShade="80"/>
                <w:lang w:val="en-GB" w:eastAsia="tr-TR"/>
              </w:rPr>
              <w:t>27458</w:t>
            </w:r>
          </w:p>
        </w:tc>
      </w:tr>
    </w:tbl>
    <w:p w:rsidR="00C534F3" w:rsidRPr="00C534F3" w:rsidRDefault="00C534F3">
      <w:pPr>
        <w:rPr>
          <w:rFonts w:ascii="Times New Roman" w:hAnsi="Times New Roman" w:cs="Times New Roman"/>
          <w:b/>
          <w:color w:val="0F243E" w:themeColor="text2" w:themeShade="80"/>
          <w:u w:val="single"/>
        </w:rPr>
      </w:pPr>
    </w:p>
    <w:sectPr w:rsidR="00C534F3" w:rsidRPr="00C534F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46A"/>
    <w:rsid w:val="000A2089"/>
    <w:rsid w:val="00113994"/>
    <w:rsid w:val="00120A0B"/>
    <w:rsid w:val="001E46ED"/>
    <w:rsid w:val="002329E7"/>
    <w:rsid w:val="00307C66"/>
    <w:rsid w:val="00390584"/>
    <w:rsid w:val="003920C5"/>
    <w:rsid w:val="0041673F"/>
    <w:rsid w:val="00627628"/>
    <w:rsid w:val="00762A54"/>
    <w:rsid w:val="007C446A"/>
    <w:rsid w:val="007C4F56"/>
    <w:rsid w:val="007E20CF"/>
    <w:rsid w:val="00906C2F"/>
    <w:rsid w:val="00A16028"/>
    <w:rsid w:val="00A60F27"/>
    <w:rsid w:val="00B12A31"/>
    <w:rsid w:val="00B65EC6"/>
    <w:rsid w:val="00BC636F"/>
    <w:rsid w:val="00C534F3"/>
    <w:rsid w:val="00CE447A"/>
    <w:rsid w:val="00FD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1">
    <w:name w:val="normal1"/>
    <w:basedOn w:val="VarsaylanParagrafYazTipi"/>
    <w:rsid w:val="007C446A"/>
  </w:style>
  <w:style w:type="character" w:customStyle="1" w:styleId="spelle">
    <w:name w:val="spelle"/>
    <w:basedOn w:val="VarsaylanParagrafYazTipi"/>
    <w:rsid w:val="007C446A"/>
  </w:style>
  <w:style w:type="character" w:customStyle="1" w:styleId="grame">
    <w:name w:val="grame"/>
    <w:basedOn w:val="VarsaylanParagrafYazTipi"/>
    <w:rsid w:val="007C446A"/>
  </w:style>
  <w:style w:type="character" w:styleId="Kpr">
    <w:name w:val="Hyperlink"/>
    <w:basedOn w:val="VarsaylanParagrafYazTipi"/>
    <w:uiPriority w:val="99"/>
    <w:semiHidden/>
    <w:unhideWhenUsed/>
    <w:rsid w:val="00A60F27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956</Characters>
  <Application>Microsoft Office Word</Application>
  <DocSecurity>0</DocSecurity>
  <Lines>7</Lines>
  <Paragraphs>2</Paragraphs>
  <ScaleCrop>false</ScaleCrop>
  <Company>TURMOB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</cp:revision>
  <dcterms:created xsi:type="dcterms:W3CDTF">2010-03-02T06:25:00Z</dcterms:created>
  <dcterms:modified xsi:type="dcterms:W3CDTF">2010-03-04T06:32:00Z</dcterms:modified>
</cp:coreProperties>
</file>