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6B64" w:rsidRPr="002428BB" w:rsidRDefault="009F6B64">
      <w:pPr>
        <w:rPr>
          <w:rFonts w:ascii="Times New Roman" w:hAnsi="Times New Roman" w:cs="Times New Roman"/>
          <w:sz w:val="20"/>
          <w:szCs w:val="20"/>
        </w:rPr>
      </w:pPr>
    </w:p>
    <w:p w:rsidR="00A256DC" w:rsidRPr="002428BB" w:rsidRDefault="00985E37" w:rsidP="00A256DC">
      <w:pPr>
        <w:pStyle w:val="NormalWeb"/>
        <w:spacing w:before="0" w:beforeAutospacing="0" w:after="0" w:afterAutospacing="0" w:line="276" w:lineRule="auto"/>
        <w:rPr>
          <w:b/>
          <w:color w:val="auto"/>
          <w:sz w:val="20"/>
          <w:szCs w:val="20"/>
          <w:u w:val="single"/>
        </w:rPr>
      </w:pPr>
      <w:r w:rsidRPr="002428BB">
        <w:rPr>
          <w:b/>
          <w:color w:val="auto"/>
          <w:sz w:val="20"/>
          <w:szCs w:val="20"/>
          <w:u w:val="single"/>
        </w:rPr>
        <w:t>1</w:t>
      </w:r>
      <w:r w:rsidR="002428BB" w:rsidRPr="002428BB">
        <w:rPr>
          <w:b/>
          <w:color w:val="auto"/>
          <w:sz w:val="20"/>
          <w:szCs w:val="20"/>
          <w:u w:val="single"/>
        </w:rPr>
        <w:t>9</w:t>
      </w:r>
      <w:r w:rsidR="009F6B64" w:rsidRPr="002428BB">
        <w:rPr>
          <w:b/>
          <w:color w:val="auto"/>
          <w:sz w:val="20"/>
          <w:szCs w:val="20"/>
          <w:u w:val="single"/>
        </w:rPr>
        <w:t xml:space="preserve"> Temmuz 2011 Tarih,</w:t>
      </w:r>
      <w:r w:rsidR="009F6B64" w:rsidRPr="002428BB">
        <w:rPr>
          <w:b/>
          <w:color w:val="auto"/>
          <w:sz w:val="20"/>
          <w:szCs w:val="20"/>
          <w:u w:val="single"/>
        </w:rPr>
        <w:tab/>
      </w:r>
      <w:r w:rsidR="009F6B64" w:rsidRPr="002428BB">
        <w:rPr>
          <w:b/>
          <w:color w:val="auto"/>
          <w:sz w:val="20"/>
          <w:szCs w:val="20"/>
          <w:u w:val="single"/>
        </w:rPr>
        <w:tab/>
      </w:r>
      <w:r w:rsidR="009F6B64" w:rsidRPr="002428BB">
        <w:rPr>
          <w:b/>
          <w:color w:val="auto"/>
          <w:sz w:val="20"/>
          <w:szCs w:val="20"/>
          <w:u w:val="single"/>
        </w:rPr>
        <w:tab/>
      </w:r>
      <w:r w:rsidR="009F6B64" w:rsidRPr="002428BB">
        <w:rPr>
          <w:b/>
          <w:color w:val="auto"/>
          <w:sz w:val="20"/>
          <w:szCs w:val="20"/>
          <w:u w:val="single"/>
        </w:rPr>
        <w:tab/>
      </w:r>
      <w:r w:rsidR="009F6B64" w:rsidRPr="002428BB">
        <w:rPr>
          <w:b/>
          <w:color w:val="auto"/>
          <w:sz w:val="20"/>
          <w:szCs w:val="20"/>
          <w:u w:val="single"/>
        </w:rPr>
        <w:tab/>
      </w:r>
      <w:r w:rsidR="009F6B64" w:rsidRPr="002428BB">
        <w:rPr>
          <w:b/>
          <w:color w:val="auto"/>
          <w:sz w:val="20"/>
          <w:szCs w:val="20"/>
          <w:u w:val="single"/>
        </w:rPr>
        <w:tab/>
      </w:r>
      <w:r w:rsidR="00127623" w:rsidRPr="002428BB">
        <w:rPr>
          <w:b/>
          <w:color w:val="auto"/>
          <w:sz w:val="20"/>
          <w:szCs w:val="20"/>
          <w:u w:val="single"/>
        </w:rPr>
        <w:tab/>
      </w:r>
      <w:r w:rsidR="00127623" w:rsidRPr="002428BB">
        <w:rPr>
          <w:b/>
          <w:color w:val="auto"/>
          <w:sz w:val="20"/>
          <w:szCs w:val="20"/>
          <w:u w:val="single"/>
        </w:rPr>
        <w:tab/>
      </w:r>
      <w:r w:rsidR="00A256DC" w:rsidRPr="002428BB">
        <w:rPr>
          <w:b/>
          <w:color w:val="auto"/>
          <w:sz w:val="20"/>
          <w:szCs w:val="20"/>
          <w:u w:val="single"/>
        </w:rPr>
        <w:tab/>
      </w:r>
      <w:r w:rsidR="00FF555D" w:rsidRPr="002428BB">
        <w:rPr>
          <w:b/>
          <w:color w:val="auto"/>
          <w:sz w:val="20"/>
          <w:szCs w:val="20"/>
          <w:u w:val="single"/>
        </w:rPr>
        <w:t>S</w:t>
      </w:r>
      <w:r w:rsidR="002428BB" w:rsidRPr="002428BB">
        <w:rPr>
          <w:b/>
          <w:color w:val="auto"/>
          <w:sz w:val="20"/>
          <w:szCs w:val="20"/>
          <w:u w:val="single"/>
        </w:rPr>
        <w:t>ayı: 27999</w:t>
      </w:r>
    </w:p>
    <w:p w:rsidR="006C2D9D" w:rsidRPr="002428BB" w:rsidRDefault="006C2D9D" w:rsidP="006C2D9D">
      <w:pPr>
        <w:pStyle w:val="NormalWeb"/>
        <w:spacing w:before="0" w:beforeAutospacing="0" w:after="0" w:afterAutospacing="0" w:line="276" w:lineRule="auto"/>
        <w:rPr>
          <w:color w:val="auto"/>
          <w:sz w:val="20"/>
          <w:szCs w:val="20"/>
        </w:rPr>
      </w:pPr>
    </w:p>
    <w:p w:rsidR="002428BB" w:rsidRPr="002428BB" w:rsidRDefault="002428BB" w:rsidP="002428BB">
      <w:pPr>
        <w:pStyle w:val="NormalWeb"/>
        <w:spacing w:before="0" w:beforeAutospacing="0" w:after="0" w:afterAutospacing="0" w:line="276" w:lineRule="auto"/>
        <w:rPr>
          <w:b/>
          <w:color w:val="auto"/>
          <w:sz w:val="20"/>
          <w:szCs w:val="20"/>
        </w:rPr>
      </w:pPr>
      <w:r w:rsidRPr="002428BB">
        <w:rPr>
          <w:b/>
          <w:color w:val="auto"/>
          <w:sz w:val="20"/>
          <w:szCs w:val="20"/>
        </w:rPr>
        <w:t>Başbakan Yardımcılığı ile Sağlık Bakanlığından:</w:t>
      </w:r>
    </w:p>
    <w:p w:rsidR="002428BB" w:rsidRPr="002428BB" w:rsidRDefault="002428BB" w:rsidP="002428BB">
      <w:pPr>
        <w:pStyle w:val="2-ortabaslk"/>
        <w:spacing w:before="0" w:beforeAutospacing="0" w:after="0" w:afterAutospacing="0" w:line="276" w:lineRule="auto"/>
        <w:rPr>
          <w:color w:val="auto"/>
          <w:sz w:val="20"/>
          <w:szCs w:val="20"/>
        </w:rPr>
      </w:pPr>
      <w:r w:rsidRPr="002428BB">
        <w:rPr>
          <w:color w:val="auto"/>
          <w:sz w:val="20"/>
          <w:szCs w:val="20"/>
        </w:rPr>
        <w:t> </w:t>
      </w:r>
    </w:p>
    <w:p w:rsidR="002428BB" w:rsidRPr="002428BB" w:rsidRDefault="002428BB" w:rsidP="002428BB">
      <w:pPr>
        <w:pStyle w:val="2-ortabaslk"/>
        <w:spacing w:before="0" w:beforeAutospacing="0" w:after="0" w:afterAutospacing="0" w:line="276" w:lineRule="auto"/>
        <w:jc w:val="center"/>
        <w:rPr>
          <w:color w:val="auto"/>
          <w:sz w:val="20"/>
          <w:szCs w:val="20"/>
        </w:rPr>
      </w:pPr>
      <w:r w:rsidRPr="002428BB">
        <w:rPr>
          <w:b/>
          <w:bCs/>
          <w:color w:val="auto"/>
          <w:sz w:val="20"/>
          <w:szCs w:val="20"/>
        </w:rPr>
        <w:t>TIBBİ KÖTÜ UYGULAMAYA İLİŞKİN ZORUNLU MALİ SORUMLULUK</w:t>
      </w:r>
    </w:p>
    <w:p w:rsidR="002428BB" w:rsidRPr="002428BB" w:rsidRDefault="002428BB" w:rsidP="002428BB">
      <w:pPr>
        <w:pStyle w:val="2-ortabaslk"/>
        <w:spacing w:before="0" w:beforeAutospacing="0" w:after="0" w:afterAutospacing="0" w:line="276" w:lineRule="auto"/>
        <w:jc w:val="center"/>
        <w:rPr>
          <w:color w:val="auto"/>
          <w:sz w:val="20"/>
          <w:szCs w:val="20"/>
        </w:rPr>
      </w:pPr>
      <w:r w:rsidRPr="002428BB">
        <w:rPr>
          <w:b/>
          <w:bCs/>
          <w:color w:val="auto"/>
          <w:sz w:val="20"/>
          <w:szCs w:val="20"/>
        </w:rPr>
        <w:t>SİGORTASINDA KURUM KATKISINA İLİŞKİN USUL VE ESASLARA</w:t>
      </w:r>
    </w:p>
    <w:p w:rsidR="002428BB" w:rsidRPr="002428BB" w:rsidRDefault="002428BB" w:rsidP="002428BB">
      <w:pPr>
        <w:pStyle w:val="2-ortabaslk"/>
        <w:spacing w:before="0" w:beforeAutospacing="0" w:after="0" w:afterAutospacing="0" w:line="276" w:lineRule="auto"/>
        <w:jc w:val="center"/>
        <w:rPr>
          <w:color w:val="auto"/>
          <w:sz w:val="20"/>
          <w:szCs w:val="20"/>
        </w:rPr>
      </w:pPr>
      <w:r w:rsidRPr="002428BB">
        <w:rPr>
          <w:b/>
          <w:bCs/>
          <w:color w:val="auto"/>
          <w:sz w:val="20"/>
          <w:szCs w:val="20"/>
        </w:rPr>
        <w:t>DAİR TEBLİĞ İLE YAYIMLANAN TARİFE VE TALİMAT İLE</w:t>
      </w:r>
    </w:p>
    <w:p w:rsidR="002428BB" w:rsidRPr="002428BB" w:rsidRDefault="002428BB" w:rsidP="002428BB">
      <w:pPr>
        <w:pStyle w:val="2-ortabaslk"/>
        <w:spacing w:before="0" w:beforeAutospacing="0" w:after="0" w:afterAutospacing="0" w:line="276" w:lineRule="auto"/>
        <w:jc w:val="center"/>
        <w:rPr>
          <w:color w:val="auto"/>
          <w:sz w:val="20"/>
          <w:szCs w:val="20"/>
        </w:rPr>
      </w:pPr>
      <w:r w:rsidRPr="002428BB">
        <w:rPr>
          <w:b/>
          <w:bCs/>
          <w:color w:val="auto"/>
          <w:sz w:val="20"/>
          <w:szCs w:val="20"/>
        </w:rPr>
        <w:t>GENEL ŞARTLAR’DA DEĞİŞİKLİK YAPILMASINA</w:t>
      </w:r>
    </w:p>
    <w:p w:rsidR="002428BB" w:rsidRPr="002428BB" w:rsidRDefault="002428BB" w:rsidP="002428BB">
      <w:pPr>
        <w:pStyle w:val="2-ortabaslk"/>
        <w:spacing w:before="0" w:beforeAutospacing="0" w:after="0" w:afterAutospacing="0" w:line="276" w:lineRule="auto"/>
        <w:jc w:val="center"/>
        <w:rPr>
          <w:color w:val="auto"/>
          <w:sz w:val="20"/>
          <w:szCs w:val="20"/>
        </w:rPr>
      </w:pPr>
      <w:r w:rsidRPr="002428BB">
        <w:rPr>
          <w:b/>
          <w:bCs/>
          <w:color w:val="auto"/>
          <w:sz w:val="20"/>
          <w:szCs w:val="20"/>
        </w:rPr>
        <w:t>İLİŞKİN TEBLİĞ</w:t>
      </w:r>
    </w:p>
    <w:p w:rsidR="002428BB" w:rsidRPr="002428BB" w:rsidRDefault="002428BB" w:rsidP="002428BB">
      <w:pPr>
        <w:pStyle w:val="2-ortabaslk"/>
        <w:spacing w:before="0" w:beforeAutospacing="0" w:after="0" w:afterAutospacing="0" w:line="276" w:lineRule="auto"/>
        <w:jc w:val="center"/>
        <w:rPr>
          <w:color w:val="auto"/>
          <w:sz w:val="20"/>
          <w:szCs w:val="20"/>
        </w:rPr>
      </w:pPr>
      <w:r w:rsidRPr="002428BB">
        <w:rPr>
          <w:b/>
          <w:bCs/>
          <w:color w:val="auto"/>
          <w:sz w:val="20"/>
          <w:szCs w:val="20"/>
        </w:rPr>
        <w:t> </w:t>
      </w:r>
    </w:p>
    <w:p w:rsidR="002428BB" w:rsidRPr="002428BB" w:rsidRDefault="002428BB" w:rsidP="002428BB">
      <w:pPr>
        <w:jc w:val="both"/>
        <w:rPr>
          <w:rFonts w:ascii="Times New Roman" w:hAnsi="Times New Roman" w:cs="Times New Roman"/>
          <w:sz w:val="20"/>
          <w:szCs w:val="20"/>
        </w:rPr>
      </w:pPr>
      <w:r w:rsidRPr="002428BB">
        <w:rPr>
          <w:rFonts w:ascii="Times New Roman" w:hAnsi="Times New Roman" w:cs="Times New Roman"/>
          <w:b/>
          <w:sz w:val="20"/>
          <w:szCs w:val="20"/>
        </w:rPr>
        <w:t>MADDE 1 –</w:t>
      </w:r>
      <w:r w:rsidRPr="002428BB">
        <w:rPr>
          <w:rFonts w:ascii="Times New Roman" w:hAnsi="Times New Roman" w:cs="Times New Roman"/>
          <w:sz w:val="20"/>
          <w:szCs w:val="20"/>
        </w:rPr>
        <w:t xml:space="preserve"> 21 Temmuz 2010 tarih ve 27648 sayılı Resmî Gazete’de yayımlanan Tıbbi Kötü Uygulamaya İlişkin Zorunlu Mali Sorumluluk Sigortasında Kurum Katkısına İlişkin Usul ve Esaslara Dair 2010/1 sayılı Tebliğ ile yayımlanan “Tıbbi Kötü Uygulamaya İlişkin Zorunlu Mali Sorumluluk Sigortası Tarife ve Talimatı”nın;</w:t>
      </w:r>
    </w:p>
    <w:p w:rsidR="002428BB" w:rsidRPr="002428BB" w:rsidRDefault="002428BB" w:rsidP="002428BB">
      <w:pPr>
        <w:jc w:val="both"/>
        <w:rPr>
          <w:rFonts w:ascii="Times New Roman" w:hAnsi="Times New Roman" w:cs="Times New Roman"/>
          <w:sz w:val="20"/>
          <w:szCs w:val="20"/>
        </w:rPr>
      </w:pPr>
      <w:r w:rsidRPr="002428BB">
        <w:rPr>
          <w:rFonts w:ascii="Times New Roman" w:hAnsi="Times New Roman" w:cs="Times New Roman"/>
          <w:sz w:val="20"/>
          <w:szCs w:val="20"/>
        </w:rPr>
        <w:t> </w:t>
      </w:r>
    </w:p>
    <w:p w:rsidR="002428BB" w:rsidRPr="002428BB" w:rsidRDefault="002428BB" w:rsidP="002428BB">
      <w:pPr>
        <w:jc w:val="both"/>
        <w:rPr>
          <w:rFonts w:ascii="Times New Roman" w:hAnsi="Times New Roman" w:cs="Times New Roman"/>
          <w:sz w:val="20"/>
          <w:szCs w:val="20"/>
        </w:rPr>
      </w:pPr>
      <w:r w:rsidRPr="002428BB">
        <w:rPr>
          <w:rFonts w:ascii="Times New Roman" w:hAnsi="Times New Roman" w:cs="Times New Roman"/>
          <w:sz w:val="20"/>
          <w:szCs w:val="20"/>
        </w:rPr>
        <w:t>a) A.Tarife başlıklı bölümünün 1 inci maddesi aşağıdaki şekilde değiştirilmiştir.</w:t>
      </w:r>
    </w:p>
    <w:p w:rsidR="002428BB" w:rsidRPr="002428BB" w:rsidRDefault="002428BB" w:rsidP="002428BB">
      <w:pPr>
        <w:jc w:val="both"/>
        <w:rPr>
          <w:rFonts w:ascii="Times New Roman" w:hAnsi="Times New Roman" w:cs="Times New Roman"/>
          <w:sz w:val="20"/>
          <w:szCs w:val="20"/>
        </w:rPr>
      </w:pPr>
      <w:r w:rsidRPr="002428BB">
        <w:rPr>
          <w:rFonts w:ascii="Times New Roman" w:hAnsi="Times New Roman" w:cs="Times New Roman"/>
          <w:sz w:val="20"/>
          <w:szCs w:val="20"/>
        </w:rPr>
        <w:t> </w:t>
      </w:r>
    </w:p>
    <w:p w:rsidR="002428BB" w:rsidRPr="002428BB" w:rsidRDefault="002428BB" w:rsidP="002428BB">
      <w:pPr>
        <w:jc w:val="both"/>
        <w:rPr>
          <w:rFonts w:ascii="Times New Roman" w:hAnsi="Times New Roman" w:cs="Times New Roman"/>
          <w:sz w:val="20"/>
          <w:szCs w:val="20"/>
        </w:rPr>
      </w:pPr>
      <w:r w:rsidRPr="002428BB">
        <w:rPr>
          <w:rFonts w:ascii="Times New Roman" w:hAnsi="Times New Roman" w:cs="Times New Roman"/>
          <w:sz w:val="20"/>
          <w:szCs w:val="20"/>
        </w:rPr>
        <w:t>“1. Tıbbi Kötü Uygulamaya İlişkin Zorunlu Mali Sorumluluk Sigortasında her bir olay için azami teminat tutarı 400.000 TL’dir. Her durumda sözleşme kapsamında ödenecek tazminat miktarı 1.800.000 TL’yi aşamaz.”</w:t>
      </w:r>
    </w:p>
    <w:p w:rsidR="002428BB" w:rsidRPr="002428BB" w:rsidRDefault="002428BB" w:rsidP="002428BB">
      <w:pPr>
        <w:jc w:val="both"/>
        <w:rPr>
          <w:rFonts w:ascii="Times New Roman" w:hAnsi="Times New Roman" w:cs="Times New Roman"/>
          <w:sz w:val="20"/>
          <w:szCs w:val="20"/>
        </w:rPr>
      </w:pPr>
      <w:r w:rsidRPr="002428BB">
        <w:rPr>
          <w:rFonts w:ascii="Times New Roman" w:hAnsi="Times New Roman" w:cs="Times New Roman"/>
          <w:sz w:val="20"/>
          <w:szCs w:val="20"/>
        </w:rPr>
        <w:t> </w:t>
      </w:r>
    </w:p>
    <w:p w:rsidR="002428BB" w:rsidRPr="002428BB" w:rsidRDefault="002428BB" w:rsidP="002428BB">
      <w:pPr>
        <w:jc w:val="both"/>
        <w:rPr>
          <w:rFonts w:ascii="Times New Roman" w:hAnsi="Times New Roman" w:cs="Times New Roman"/>
          <w:sz w:val="20"/>
          <w:szCs w:val="20"/>
        </w:rPr>
      </w:pPr>
      <w:r w:rsidRPr="002428BB">
        <w:rPr>
          <w:rFonts w:ascii="Times New Roman" w:hAnsi="Times New Roman" w:cs="Times New Roman"/>
          <w:sz w:val="20"/>
          <w:szCs w:val="20"/>
        </w:rPr>
        <w:t>b) A.Tarife başlıklı bölümünün 4 üncü maddesinin üçüncü fıkrasına, “...herhangi bir” ifadesinden sonra gelmek üzere “ihbar ya da” ifadesi, fıkranın sonuna, son cümle olarak “İhbarın gerçekleştiği ancak tazminatın ödenmediği durumlarda herhangi bir indirim veya zam uygulanmaz.” ifadesi eklenmiştir.</w:t>
      </w:r>
    </w:p>
    <w:p w:rsidR="002428BB" w:rsidRPr="002428BB" w:rsidRDefault="002428BB" w:rsidP="002428BB">
      <w:pPr>
        <w:jc w:val="both"/>
        <w:rPr>
          <w:rFonts w:ascii="Times New Roman" w:hAnsi="Times New Roman" w:cs="Times New Roman"/>
          <w:sz w:val="20"/>
          <w:szCs w:val="20"/>
        </w:rPr>
      </w:pPr>
      <w:r w:rsidRPr="002428BB">
        <w:rPr>
          <w:rFonts w:ascii="Times New Roman" w:hAnsi="Times New Roman" w:cs="Times New Roman"/>
          <w:sz w:val="20"/>
          <w:szCs w:val="20"/>
        </w:rPr>
        <w:t> </w:t>
      </w:r>
    </w:p>
    <w:p w:rsidR="002428BB" w:rsidRPr="002428BB" w:rsidRDefault="002428BB" w:rsidP="002428BB">
      <w:pPr>
        <w:jc w:val="both"/>
        <w:rPr>
          <w:rFonts w:ascii="Times New Roman" w:hAnsi="Times New Roman" w:cs="Times New Roman"/>
          <w:sz w:val="20"/>
          <w:szCs w:val="20"/>
        </w:rPr>
      </w:pPr>
      <w:r w:rsidRPr="002428BB">
        <w:rPr>
          <w:rFonts w:ascii="Times New Roman" w:hAnsi="Times New Roman" w:cs="Times New Roman"/>
          <w:sz w:val="20"/>
          <w:szCs w:val="20"/>
        </w:rPr>
        <w:t>c) Ek-1’inde yer alan “Risk Grupları Tablosu”nda aşağıdaki değişiklikler yapılmıştır.</w:t>
      </w:r>
    </w:p>
    <w:p w:rsidR="002428BB" w:rsidRPr="002428BB" w:rsidRDefault="002428BB" w:rsidP="002428BB">
      <w:pPr>
        <w:jc w:val="both"/>
        <w:rPr>
          <w:rFonts w:ascii="Times New Roman" w:hAnsi="Times New Roman" w:cs="Times New Roman"/>
          <w:sz w:val="20"/>
          <w:szCs w:val="20"/>
        </w:rPr>
      </w:pPr>
      <w:r w:rsidRPr="002428BB">
        <w:rPr>
          <w:rFonts w:ascii="Times New Roman" w:hAnsi="Times New Roman" w:cs="Times New Roman"/>
          <w:sz w:val="20"/>
          <w:szCs w:val="20"/>
        </w:rPr>
        <w:t> </w:t>
      </w:r>
    </w:p>
    <w:p w:rsidR="002428BB" w:rsidRPr="002428BB" w:rsidRDefault="002428BB" w:rsidP="002428BB">
      <w:pPr>
        <w:jc w:val="both"/>
        <w:rPr>
          <w:rFonts w:ascii="Times New Roman" w:hAnsi="Times New Roman" w:cs="Times New Roman"/>
          <w:sz w:val="20"/>
          <w:szCs w:val="20"/>
        </w:rPr>
      </w:pPr>
      <w:r w:rsidRPr="002428BB">
        <w:rPr>
          <w:rFonts w:ascii="Times New Roman" w:hAnsi="Times New Roman" w:cs="Times New Roman"/>
          <w:sz w:val="20"/>
          <w:szCs w:val="20"/>
        </w:rPr>
        <w:t>- 69 kod numaralı “Pedodonti” uzmanlık dalının adı “Çocuk Diş Hekimliği” olarak değiştirilmiştir.</w:t>
      </w:r>
    </w:p>
    <w:p w:rsidR="002428BB" w:rsidRPr="002428BB" w:rsidRDefault="002428BB" w:rsidP="002428BB">
      <w:pPr>
        <w:jc w:val="both"/>
        <w:rPr>
          <w:rFonts w:ascii="Times New Roman" w:hAnsi="Times New Roman" w:cs="Times New Roman"/>
          <w:sz w:val="20"/>
          <w:szCs w:val="20"/>
        </w:rPr>
      </w:pPr>
      <w:r w:rsidRPr="002428BB">
        <w:rPr>
          <w:rFonts w:ascii="Times New Roman" w:hAnsi="Times New Roman" w:cs="Times New Roman"/>
          <w:sz w:val="20"/>
          <w:szCs w:val="20"/>
        </w:rPr>
        <w:t> </w:t>
      </w:r>
    </w:p>
    <w:p w:rsidR="002428BB" w:rsidRPr="002428BB" w:rsidRDefault="002428BB" w:rsidP="002428BB">
      <w:pPr>
        <w:jc w:val="both"/>
        <w:rPr>
          <w:rFonts w:ascii="Times New Roman" w:hAnsi="Times New Roman" w:cs="Times New Roman"/>
          <w:sz w:val="20"/>
          <w:szCs w:val="20"/>
        </w:rPr>
      </w:pPr>
      <w:r w:rsidRPr="002428BB">
        <w:rPr>
          <w:rFonts w:ascii="Times New Roman" w:hAnsi="Times New Roman" w:cs="Times New Roman"/>
          <w:sz w:val="20"/>
          <w:szCs w:val="20"/>
        </w:rPr>
        <w:t>- 79 kod numaralı “Sitoloji (</w:t>
      </w:r>
      <w:proofErr w:type="spellStart"/>
      <w:r w:rsidRPr="002428BB">
        <w:rPr>
          <w:rStyle w:val="spelle"/>
          <w:rFonts w:ascii="Times New Roman" w:hAnsi="Times New Roman" w:cs="Times New Roman"/>
          <w:sz w:val="20"/>
          <w:szCs w:val="20"/>
        </w:rPr>
        <w:t>Sitopatoloji</w:t>
      </w:r>
      <w:proofErr w:type="spellEnd"/>
      <w:r w:rsidRPr="002428BB">
        <w:rPr>
          <w:rFonts w:ascii="Times New Roman" w:hAnsi="Times New Roman" w:cs="Times New Roman"/>
          <w:sz w:val="20"/>
          <w:szCs w:val="20"/>
        </w:rPr>
        <w:t>)” uzmanlık dalının risk grubu 1. Grup olarak değiştirilmiştir.</w:t>
      </w:r>
    </w:p>
    <w:p w:rsidR="002428BB" w:rsidRPr="002428BB" w:rsidRDefault="002428BB" w:rsidP="002428BB">
      <w:pPr>
        <w:jc w:val="both"/>
        <w:rPr>
          <w:rFonts w:ascii="Times New Roman" w:hAnsi="Times New Roman" w:cs="Times New Roman"/>
          <w:sz w:val="20"/>
          <w:szCs w:val="20"/>
        </w:rPr>
      </w:pPr>
      <w:r w:rsidRPr="002428BB">
        <w:rPr>
          <w:rFonts w:ascii="Times New Roman" w:hAnsi="Times New Roman" w:cs="Times New Roman"/>
          <w:sz w:val="20"/>
          <w:szCs w:val="20"/>
        </w:rPr>
        <w:t> </w:t>
      </w:r>
    </w:p>
    <w:p w:rsidR="002428BB" w:rsidRPr="002428BB" w:rsidRDefault="002428BB" w:rsidP="002428BB">
      <w:pPr>
        <w:jc w:val="both"/>
        <w:rPr>
          <w:rFonts w:ascii="Times New Roman" w:hAnsi="Times New Roman" w:cs="Times New Roman"/>
          <w:sz w:val="20"/>
          <w:szCs w:val="20"/>
        </w:rPr>
      </w:pPr>
      <w:r w:rsidRPr="002428BB">
        <w:rPr>
          <w:rFonts w:ascii="Times New Roman" w:hAnsi="Times New Roman" w:cs="Times New Roman"/>
          <w:sz w:val="20"/>
          <w:szCs w:val="20"/>
        </w:rPr>
        <w:t>- 90 kod numaralı “Tıbbi Parazitoloji (Parazitoloji)” uzmanlık dalının risk grubu 1. Grup olarak değiştirilmiştir.</w:t>
      </w:r>
    </w:p>
    <w:p w:rsidR="002428BB" w:rsidRPr="002428BB" w:rsidRDefault="002428BB" w:rsidP="002428BB">
      <w:pPr>
        <w:jc w:val="both"/>
        <w:rPr>
          <w:rFonts w:ascii="Times New Roman" w:hAnsi="Times New Roman" w:cs="Times New Roman"/>
          <w:sz w:val="20"/>
          <w:szCs w:val="20"/>
        </w:rPr>
      </w:pPr>
      <w:r w:rsidRPr="002428BB">
        <w:rPr>
          <w:rFonts w:ascii="Times New Roman" w:hAnsi="Times New Roman" w:cs="Times New Roman"/>
          <w:sz w:val="20"/>
          <w:szCs w:val="20"/>
        </w:rPr>
        <w:t> </w:t>
      </w:r>
    </w:p>
    <w:p w:rsidR="002428BB" w:rsidRPr="002428BB" w:rsidRDefault="002428BB" w:rsidP="002428BB">
      <w:pPr>
        <w:jc w:val="both"/>
        <w:rPr>
          <w:rFonts w:ascii="Times New Roman" w:hAnsi="Times New Roman" w:cs="Times New Roman"/>
          <w:sz w:val="20"/>
          <w:szCs w:val="20"/>
        </w:rPr>
      </w:pPr>
      <w:r w:rsidRPr="002428BB">
        <w:rPr>
          <w:rFonts w:ascii="Times New Roman" w:hAnsi="Times New Roman" w:cs="Times New Roman"/>
          <w:sz w:val="20"/>
          <w:szCs w:val="20"/>
        </w:rPr>
        <w:t>- 96 kod numarası ile 3. Risk Grubunda yer almak üzere “</w:t>
      </w:r>
      <w:proofErr w:type="spellStart"/>
      <w:r w:rsidRPr="002428BB">
        <w:rPr>
          <w:rStyle w:val="spelle"/>
          <w:rFonts w:ascii="Times New Roman" w:hAnsi="Times New Roman" w:cs="Times New Roman"/>
          <w:sz w:val="20"/>
          <w:szCs w:val="20"/>
        </w:rPr>
        <w:t>Restoratif</w:t>
      </w:r>
      <w:proofErr w:type="spellEnd"/>
      <w:r w:rsidRPr="002428BB">
        <w:rPr>
          <w:rFonts w:ascii="Times New Roman" w:hAnsi="Times New Roman" w:cs="Times New Roman"/>
          <w:sz w:val="20"/>
          <w:szCs w:val="20"/>
        </w:rPr>
        <w:t xml:space="preserve"> Diş Tedavisi” uzmanlık dalı eklenmiştir.</w:t>
      </w:r>
    </w:p>
    <w:p w:rsidR="002428BB" w:rsidRPr="002428BB" w:rsidRDefault="002428BB" w:rsidP="002428BB">
      <w:pPr>
        <w:jc w:val="both"/>
        <w:rPr>
          <w:rFonts w:ascii="Times New Roman" w:hAnsi="Times New Roman" w:cs="Times New Roman"/>
          <w:sz w:val="20"/>
          <w:szCs w:val="20"/>
        </w:rPr>
      </w:pPr>
      <w:r w:rsidRPr="002428BB">
        <w:rPr>
          <w:rFonts w:ascii="Times New Roman" w:hAnsi="Times New Roman" w:cs="Times New Roman"/>
          <w:sz w:val="20"/>
          <w:szCs w:val="20"/>
        </w:rPr>
        <w:t> </w:t>
      </w:r>
    </w:p>
    <w:p w:rsidR="002428BB" w:rsidRPr="002428BB" w:rsidRDefault="002428BB" w:rsidP="002428BB">
      <w:pPr>
        <w:jc w:val="both"/>
        <w:rPr>
          <w:rFonts w:ascii="Times New Roman" w:hAnsi="Times New Roman" w:cs="Times New Roman"/>
          <w:sz w:val="20"/>
          <w:szCs w:val="20"/>
        </w:rPr>
      </w:pPr>
      <w:r w:rsidRPr="002428BB">
        <w:rPr>
          <w:rFonts w:ascii="Times New Roman" w:hAnsi="Times New Roman" w:cs="Times New Roman"/>
          <w:sz w:val="20"/>
          <w:szCs w:val="20"/>
        </w:rPr>
        <w:t>- 97 kod numarası ile 2. Risk Grubunda yer almak üzere “Ağız Diş ve Çene Radyolojisi” uzmanlık dalı eklenmiştir.</w:t>
      </w:r>
    </w:p>
    <w:p w:rsidR="002428BB" w:rsidRPr="002428BB" w:rsidRDefault="002428BB" w:rsidP="002428BB">
      <w:pPr>
        <w:jc w:val="both"/>
        <w:rPr>
          <w:rFonts w:ascii="Times New Roman" w:hAnsi="Times New Roman" w:cs="Times New Roman"/>
          <w:sz w:val="20"/>
          <w:szCs w:val="20"/>
        </w:rPr>
      </w:pPr>
      <w:r w:rsidRPr="002428BB">
        <w:rPr>
          <w:rFonts w:ascii="Times New Roman" w:hAnsi="Times New Roman" w:cs="Times New Roman"/>
          <w:sz w:val="20"/>
          <w:szCs w:val="20"/>
        </w:rPr>
        <w:lastRenderedPageBreak/>
        <w:t> </w:t>
      </w:r>
    </w:p>
    <w:p w:rsidR="002428BB" w:rsidRPr="002428BB" w:rsidRDefault="002428BB" w:rsidP="002428BB">
      <w:pPr>
        <w:jc w:val="both"/>
        <w:rPr>
          <w:rFonts w:ascii="Times New Roman" w:hAnsi="Times New Roman" w:cs="Times New Roman"/>
          <w:sz w:val="20"/>
          <w:szCs w:val="20"/>
        </w:rPr>
      </w:pPr>
      <w:r w:rsidRPr="002428BB">
        <w:rPr>
          <w:rFonts w:ascii="Times New Roman" w:hAnsi="Times New Roman" w:cs="Times New Roman"/>
          <w:sz w:val="20"/>
          <w:szCs w:val="20"/>
        </w:rPr>
        <w:t>- 98 kod numarası ile 2. Risk Grubunda yer almak üzere “Gelişimsel Pediatri” uzmanlık dalı eklenmiştir.</w:t>
      </w:r>
    </w:p>
    <w:p w:rsidR="002428BB" w:rsidRPr="002428BB" w:rsidRDefault="002428BB" w:rsidP="002428BB">
      <w:pPr>
        <w:jc w:val="both"/>
        <w:rPr>
          <w:rFonts w:ascii="Times New Roman" w:hAnsi="Times New Roman" w:cs="Times New Roman"/>
          <w:sz w:val="20"/>
          <w:szCs w:val="20"/>
        </w:rPr>
      </w:pPr>
      <w:r w:rsidRPr="002428BB">
        <w:rPr>
          <w:rFonts w:ascii="Times New Roman" w:hAnsi="Times New Roman" w:cs="Times New Roman"/>
          <w:sz w:val="20"/>
          <w:szCs w:val="20"/>
        </w:rPr>
        <w:t> </w:t>
      </w:r>
    </w:p>
    <w:p w:rsidR="002428BB" w:rsidRPr="002428BB" w:rsidRDefault="002428BB" w:rsidP="002428BB">
      <w:pPr>
        <w:jc w:val="both"/>
        <w:rPr>
          <w:rFonts w:ascii="Times New Roman" w:hAnsi="Times New Roman" w:cs="Times New Roman"/>
          <w:sz w:val="20"/>
          <w:szCs w:val="20"/>
        </w:rPr>
      </w:pPr>
      <w:r w:rsidRPr="002428BB">
        <w:rPr>
          <w:rFonts w:ascii="Times New Roman" w:hAnsi="Times New Roman" w:cs="Times New Roman"/>
          <w:b/>
          <w:sz w:val="20"/>
          <w:szCs w:val="20"/>
        </w:rPr>
        <w:t xml:space="preserve">MADDE 2 – </w:t>
      </w:r>
      <w:r w:rsidRPr="002428BB">
        <w:rPr>
          <w:rFonts w:ascii="Times New Roman" w:hAnsi="Times New Roman" w:cs="Times New Roman"/>
          <w:sz w:val="20"/>
          <w:szCs w:val="20"/>
        </w:rPr>
        <w:t>21 Temmuz 2010 tarih ve 27648 sayılı Resmî Gazete’de yayımlanan Tıbbi Kötü Uygulamaya İlişkin Zorunlu Mali Sorumluluk Sigortasında Kurum Katkısına İlişkin Usul ve Esaslara Dair 2010/1 sayılı Tebliğ ile yayımlanan “Tıbbi Kötü Uygulamaya İlişkin Zorunlu Mali Sorumluluk Sigortası Genel Şartları”nın;</w:t>
      </w:r>
    </w:p>
    <w:p w:rsidR="002428BB" w:rsidRPr="002428BB" w:rsidRDefault="002428BB" w:rsidP="002428BB">
      <w:pPr>
        <w:jc w:val="both"/>
        <w:rPr>
          <w:rFonts w:ascii="Times New Roman" w:hAnsi="Times New Roman" w:cs="Times New Roman"/>
          <w:sz w:val="20"/>
          <w:szCs w:val="20"/>
        </w:rPr>
      </w:pPr>
      <w:r w:rsidRPr="002428BB">
        <w:rPr>
          <w:rFonts w:ascii="Times New Roman" w:hAnsi="Times New Roman" w:cs="Times New Roman"/>
          <w:sz w:val="20"/>
          <w:szCs w:val="20"/>
        </w:rPr>
        <w:t> </w:t>
      </w:r>
    </w:p>
    <w:p w:rsidR="002428BB" w:rsidRPr="002428BB" w:rsidRDefault="002428BB" w:rsidP="002428BB">
      <w:pPr>
        <w:jc w:val="both"/>
        <w:rPr>
          <w:rFonts w:ascii="Times New Roman" w:hAnsi="Times New Roman" w:cs="Times New Roman"/>
          <w:sz w:val="20"/>
          <w:szCs w:val="20"/>
        </w:rPr>
      </w:pPr>
      <w:r w:rsidRPr="002428BB">
        <w:rPr>
          <w:rFonts w:ascii="Times New Roman" w:hAnsi="Times New Roman" w:cs="Times New Roman"/>
          <w:sz w:val="20"/>
          <w:szCs w:val="20"/>
        </w:rPr>
        <w:t>a) A. Sigortanın Kapsamı bölümünde yer alan “A.1. Sigortanın Konusu” başlıklı madde aşağıdaki şekilde değiştirilmiştir.</w:t>
      </w:r>
    </w:p>
    <w:p w:rsidR="002428BB" w:rsidRPr="002428BB" w:rsidRDefault="002428BB" w:rsidP="002428BB">
      <w:pPr>
        <w:jc w:val="both"/>
        <w:rPr>
          <w:rFonts w:ascii="Times New Roman" w:hAnsi="Times New Roman" w:cs="Times New Roman"/>
          <w:sz w:val="20"/>
          <w:szCs w:val="20"/>
        </w:rPr>
      </w:pPr>
      <w:r w:rsidRPr="002428BB">
        <w:rPr>
          <w:rFonts w:ascii="Times New Roman" w:hAnsi="Times New Roman" w:cs="Times New Roman"/>
          <w:sz w:val="20"/>
          <w:szCs w:val="20"/>
        </w:rPr>
        <w:t> </w:t>
      </w:r>
    </w:p>
    <w:p w:rsidR="002428BB" w:rsidRPr="002428BB" w:rsidRDefault="002428BB" w:rsidP="002428BB">
      <w:pPr>
        <w:jc w:val="both"/>
        <w:rPr>
          <w:rFonts w:ascii="Times New Roman" w:hAnsi="Times New Roman" w:cs="Times New Roman"/>
          <w:sz w:val="20"/>
          <w:szCs w:val="20"/>
        </w:rPr>
      </w:pPr>
      <w:r w:rsidRPr="002428BB">
        <w:rPr>
          <w:rFonts w:ascii="Times New Roman" w:hAnsi="Times New Roman" w:cs="Times New Roman"/>
          <w:sz w:val="20"/>
          <w:szCs w:val="20"/>
        </w:rPr>
        <w:t xml:space="preserve">“Bu sigorta sözleşmesi, 1219 sayılı Kanunun Ek 12 </w:t>
      </w:r>
      <w:proofErr w:type="spellStart"/>
      <w:r w:rsidRPr="002428BB">
        <w:rPr>
          <w:rStyle w:val="spelle"/>
          <w:rFonts w:ascii="Times New Roman" w:hAnsi="Times New Roman" w:cs="Times New Roman"/>
          <w:sz w:val="20"/>
          <w:szCs w:val="20"/>
        </w:rPr>
        <w:t>nci</w:t>
      </w:r>
      <w:proofErr w:type="spellEnd"/>
      <w:r w:rsidRPr="002428BB">
        <w:rPr>
          <w:rFonts w:ascii="Times New Roman" w:hAnsi="Times New Roman" w:cs="Times New Roman"/>
          <w:sz w:val="20"/>
          <w:szCs w:val="20"/>
        </w:rPr>
        <w:t xml:space="preserve"> maddesi çerçevesinde, serbest ya da kamu veya özel sağlık kurum ve kuruluşlarında çalışan tabipler, diş tabipleri ve tıpta uzmanlık mevzuatına göre uzman olanların poliçede belirtilen mesleki faaliyeti ifa ederken, sözleşme tarihinden önceki on yıllık dönemdeki veya sözleşme süresi içindeki mesleki faaliyeti nedeniyle verdiği zararlara bağlı olarak sözleşme süresi içinde kendisine yapılan tazminat taleplerine ve bu taleple bağlantılı yargılama giderleri ile hükmolunacak faize karşı, poliçede belirlenen limitler </w:t>
      </w:r>
      <w:proofErr w:type="gramStart"/>
      <w:r w:rsidRPr="002428BB">
        <w:rPr>
          <w:rStyle w:val="grame"/>
          <w:rFonts w:ascii="Times New Roman" w:hAnsi="Times New Roman" w:cs="Times New Roman"/>
          <w:sz w:val="20"/>
          <w:szCs w:val="20"/>
        </w:rPr>
        <w:t>dahilinde</w:t>
      </w:r>
      <w:proofErr w:type="gramEnd"/>
      <w:r w:rsidRPr="002428BB">
        <w:rPr>
          <w:rFonts w:ascii="Times New Roman" w:hAnsi="Times New Roman" w:cs="Times New Roman"/>
          <w:sz w:val="20"/>
          <w:szCs w:val="20"/>
        </w:rPr>
        <w:t xml:space="preserve"> teminat sağlar. Ancak on yıllık dönemin başlangıcı 30 Temmuz 2009’u geçemez ve bir aydan fazla sigortasız kalınan dönemlerde meydana gelen olaylara bağlı olarak sigortalı dönemlerde yapılan ihbarlar için sigorta koruması yoktur.</w:t>
      </w:r>
    </w:p>
    <w:p w:rsidR="002428BB" w:rsidRPr="002428BB" w:rsidRDefault="002428BB" w:rsidP="002428BB">
      <w:pPr>
        <w:jc w:val="both"/>
        <w:rPr>
          <w:rFonts w:ascii="Times New Roman" w:hAnsi="Times New Roman" w:cs="Times New Roman"/>
          <w:sz w:val="20"/>
          <w:szCs w:val="20"/>
        </w:rPr>
      </w:pPr>
      <w:r w:rsidRPr="002428BB">
        <w:rPr>
          <w:rFonts w:ascii="Times New Roman" w:hAnsi="Times New Roman" w:cs="Times New Roman"/>
          <w:sz w:val="20"/>
          <w:szCs w:val="20"/>
        </w:rPr>
        <w:t> </w:t>
      </w:r>
    </w:p>
    <w:p w:rsidR="002428BB" w:rsidRPr="002428BB" w:rsidRDefault="002428BB" w:rsidP="002428BB">
      <w:pPr>
        <w:jc w:val="both"/>
        <w:rPr>
          <w:rFonts w:ascii="Times New Roman" w:hAnsi="Times New Roman" w:cs="Times New Roman"/>
          <w:sz w:val="20"/>
          <w:szCs w:val="20"/>
        </w:rPr>
      </w:pPr>
      <w:r w:rsidRPr="002428BB">
        <w:rPr>
          <w:rFonts w:ascii="Times New Roman" w:hAnsi="Times New Roman" w:cs="Times New Roman"/>
          <w:sz w:val="20"/>
          <w:szCs w:val="20"/>
        </w:rPr>
        <w:t xml:space="preserve">Sigortalının mesleki faaliyete son vermesi halinde, birinci paragraftaki teminata ek olarak, son sigorta sözleşmesi dönemindeki mesleki faaliyetinden dolayı sözleşmenin bitiş tarihinden iki yıl sonrasına kadar ortaya çıkabilecek talepler de teminat </w:t>
      </w:r>
      <w:proofErr w:type="gramStart"/>
      <w:r w:rsidRPr="002428BB">
        <w:rPr>
          <w:rStyle w:val="grame"/>
          <w:rFonts w:ascii="Times New Roman" w:hAnsi="Times New Roman" w:cs="Times New Roman"/>
          <w:sz w:val="20"/>
          <w:szCs w:val="20"/>
        </w:rPr>
        <w:t>dahilindedir</w:t>
      </w:r>
      <w:proofErr w:type="gramEnd"/>
      <w:r w:rsidRPr="002428BB">
        <w:rPr>
          <w:rFonts w:ascii="Times New Roman" w:hAnsi="Times New Roman" w:cs="Times New Roman"/>
          <w:sz w:val="20"/>
          <w:szCs w:val="20"/>
        </w:rPr>
        <w:t>.”</w:t>
      </w:r>
    </w:p>
    <w:p w:rsidR="002428BB" w:rsidRPr="002428BB" w:rsidRDefault="002428BB" w:rsidP="002428BB">
      <w:pPr>
        <w:jc w:val="both"/>
        <w:rPr>
          <w:rFonts w:ascii="Times New Roman" w:hAnsi="Times New Roman" w:cs="Times New Roman"/>
          <w:sz w:val="20"/>
          <w:szCs w:val="20"/>
        </w:rPr>
      </w:pPr>
      <w:r w:rsidRPr="002428BB">
        <w:rPr>
          <w:rFonts w:ascii="Times New Roman" w:hAnsi="Times New Roman" w:cs="Times New Roman"/>
          <w:sz w:val="20"/>
          <w:szCs w:val="20"/>
        </w:rPr>
        <w:t> </w:t>
      </w:r>
    </w:p>
    <w:p w:rsidR="002428BB" w:rsidRPr="002428BB" w:rsidRDefault="002428BB" w:rsidP="002428BB">
      <w:pPr>
        <w:jc w:val="both"/>
        <w:rPr>
          <w:rFonts w:ascii="Times New Roman" w:hAnsi="Times New Roman" w:cs="Times New Roman"/>
          <w:sz w:val="20"/>
          <w:szCs w:val="20"/>
        </w:rPr>
      </w:pPr>
      <w:r w:rsidRPr="002428BB">
        <w:rPr>
          <w:rFonts w:ascii="Times New Roman" w:hAnsi="Times New Roman" w:cs="Times New Roman"/>
          <w:sz w:val="20"/>
          <w:szCs w:val="20"/>
        </w:rPr>
        <w:t>b) A. Sigortanın Kapsamı bölümünde yer alan “A.3. Teminat Dışında Kalan Haller” başlıklı maddeye aşağıda yer alan (d) fıkrası eklenmiştir.</w:t>
      </w:r>
    </w:p>
    <w:p w:rsidR="002428BB" w:rsidRPr="002428BB" w:rsidRDefault="002428BB" w:rsidP="002428BB">
      <w:pPr>
        <w:jc w:val="both"/>
        <w:rPr>
          <w:rFonts w:ascii="Times New Roman" w:hAnsi="Times New Roman" w:cs="Times New Roman"/>
          <w:sz w:val="20"/>
          <w:szCs w:val="20"/>
        </w:rPr>
      </w:pPr>
      <w:r w:rsidRPr="002428BB">
        <w:rPr>
          <w:rFonts w:ascii="Times New Roman" w:hAnsi="Times New Roman" w:cs="Times New Roman"/>
          <w:sz w:val="20"/>
          <w:szCs w:val="20"/>
        </w:rPr>
        <w:t> </w:t>
      </w:r>
    </w:p>
    <w:p w:rsidR="002428BB" w:rsidRPr="002428BB" w:rsidRDefault="002428BB" w:rsidP="002428BB">
      <w:pPr>
        <w:jc w:val="both"/>
        <w:rPr>
          <w:rFonts w:ascii="Times New Roman" w:hAnsi="Times New Roman" w:cs="Times New Roman"/>
          <w:sz w:val="20"/>
          <w:szCs w:val="20"/>
        </w:rPr>
      </w:pPr>
      <w:r w:rsidRPr="002428BB">
        <w:rPr>
          <w:rFonts w:ascii="Times New Roman" w:hAnsi="Times New Roman" w:cs="Times New Roman"/>
          <w:sz w:val="20"/>
          <w:szCs w:val="20"/>
        </w:rPr>
        <w:t>“d) Her türlü deneyden kaynaklanan tazminat talepleri.”</w:t>
      </w:r>
    </w:p>
    <w:p w:rsidR="002428BB" w:rsidRPr="002428BB" w:rsidRDefault="002428BB" w:rsidP="002428BB">
      <w:pPr>
        <w:jc w:val="both"/>
        <w:rPr>
          <w:rFonts w:ascii="Times New Roman" w:hAnsi="Times New Roman" w:cs="Times New Roman"/>
          <w:sz w:val="20"/>
          <w:szCs w:val="20"/>
        </w:rPr>
      </w:pPr>
      <w:r w:rsidRPr="002428BB">
        <w:rPr>
          <w:rFonts w:ascii="Times New Roman" w:hAnsi="Times New Roman" w:cs="Times New Roman"/>
          <w:sz w:val="20"/>
          <w:szCs w:val="20"/>
        </w:rPr>
        <w:t> </w:t>
      </w:r>
    </w:p>
    <w:p w:rsidR="002428BB" w:rsidRPr="002428BB" w:rsidRDefault="002428BB" w:rsidP="002428BB">
      <w:pPr>
        <w:jc w:val="both"/>
        <w:rPr>
          <w:rFonts w:ascii="Times New Roman" w:hAnsi="Times New Roman" w:cs="Times New Roman"/>
          <w:sz w:val="20"/>
          <w:szCs w:val="20"/>
        </w:rPr>
      </w:pPr>
      <w:r w:rsidRPr="002428BB">
        <w:rPr>
          <w:rFonts w:ascii="Times New Roman" w:hAnsi="Times New Roman" w:cs="Times New Roman"/>
          <w:sz w:val="20"/>
          <w:szCs w:val="20"/>
        </w:rPr>
        <w:t>c) B. Zarar ve Tazminat bölümünde yer alan “B.l. Rizikonun Gerçekleşmesi” başlıklı madde aşağıdaki şekilde değiştirilmiştir.</w:t>
      </w:r>
    </w:p>
    <w:p w:rsidR="002428BB" w:rsidRPr="002428BB" w:rsidRDefault="002428BB" w:rsidP="002428BB">
      <w:pPr>
        <w:jc w:val="both"/>
        <w:rPr>
          <w:rFonts w:ascii="Times New Roman" w:hAnsi="Times New Roman" w:cs="Times New Roman"/>
          <w:sz w:val="20"/>
          <w:szCs w:val="20"/>
        </w:rPr>
      </w:pPr>
      <w:r w:rsidRPr="002428BB">
        <w:rPr>
          <w:rFonts w:ascii="Times New Roman" w:hAnsi="Times New Roman" w:cs="Times New Roman"/>
          <w:sz w:val="20"/>
          <w:szCs w:val="20"/>
        </w:rPr>
        <w:t> </w:t>
      </w:r>
    </w:p>
    <w:p w:rsidR="002428BB" w:rsidRPr="002428BB" w:rsidRDefault="002428BB" w:rsidP="002428BB">
      <w:pPr>
        <w:jc w:val="both"/>
        <w:rPr>
          <w:rFonts w:ascii="Times New Roman" w:hAnsi="Times New Roman" w:cs="Times New Roman"/>
          <w:sz w:val="20"/>
          <w:szCs w:val="20"/>
        </w:rPr>
      </w:pPr>
      <w:r w:rsidRPr="002428BB">
        <w:rPr>
          <w:rFonts w:ascii="Times New Roman" w:hAnsi="Times New Roman" w:cs="Times New Roman"/>
          <w:sz w:val="20"/>
          <w:szCs w:val="20"/>
        </w:rPr>
        <w:t>“Sigorta sözleşmesinin konusuna ilişkin olarak sigortalının kendisine tazminat talebinde bulunulduğunu öğrendiği anda riziko gerçekleşmiş sayılır.”</w:t>
      </w:r>
    </w:p>
    <w:p w:rsidR="002428BB" w:rsidRPr="002428BB" w:rsidRDefault="002428BB" w:rsidP="002428BB">
      <w:pPr>
        <w:jc w:val="both"/>
        <w:rPr>
          <w:rFonts w:ascii="Times New Roman" w:hAnsi="Times New Roman" w:cs="Times New Roman"/>
          <w:sz w:val="20"/>
          <w:szCs w:val="20"/>
        </w:rPr>
      </w:pPr>
      <w:r w:rsidRPr="002428BB">
        <w:rPr>
          <w:rFonts w:ascii="Times New Roman" w:hAnsi="Times New Roman" w:cs="Times New Roman"/>
          <w:sz w:val="20"/>
          <w:szCs w:val="20"/>
        </w:rPr>
        <w:t> </w:t>
      </w:r>
    </w:p>
    <w:p w:rsidR="002428BB" w:rsidRPr="002428BB" w:rsidRDefault="002428BB" w:rsidP="002428BB">
      <w:pPr>
        <w:jc w:val="both"/>
        <w:rPr>
          <w:rFonts w:ascii="Times New Roman" w:hAnsi="Times New Roman" w:cs="Times New Roman"/>
          <w:sz w:val="20"/>
          <w:szCs w:val="20"/>
        </w:rPr>
      </w:pPr>
      <w:r w:rsidRPr="002428BB">
        <w:rPr>
          <w:rFonts w:ascii="Times New Roman" w:hAnsi="Times New Roman" w:cs="Times New Roman"/>
          <w:b/>
          <w:sz w:val="20"/>
          <w:szCs w:val="20"/>
        </w:rPr>
        <w:t xml:space="preserve">MADDE 3 – </w:t>
      </w:r>
      <w:r w:rsidRPr="002428BB">
        <w:rPr>
          <w:rFonts w:ascii="Times New Roman" w:hAnsi="Times New Roman" w:cs="Times New Roman"/>
          <w:sz w:val="20"/>
          <w:szCs w:val="20"/>
        </w:rPr>
        <w:t xml:space="preserve">Bu Tebliğ </w:t>
      </w:r>
      <w:proofErr w:type="gramStart"/>
      <w:r w:rsidRPr="002428BB">
        <w:rPr>
          <w:rStyle w:val="grame"/>
          <w:rFonts w:ascii="Times New Roman" w:hAnsi="Times New Roman" w:cs="Times New Roman"/>
          <w:sz w:val="20"/>
          <w:szCs w:val="20"/>
        </w:rPr>
        <w:t>30/7/2011</w:t>
      </w:r>
      <w:proofErr w:type="gramEnd"/>
      <w:r w:rsidRPr="002428BB">
        <w:rPr>
          <w:rFonts w:ascii="Times New Roman" w:hAnsi="Times New Roman" w:cs="Times New Roman"/>
          <w:sz w:val="20"/>
          <w:szCs w:val="20"/>
        </w:rPr>
        <w:t xml:space="preserve"> tarihinde yürürlüğe girer.</w:t>
      </w:r>
    </w:p>
    <w:p w:rsidR="002428BB" w:rsidRPr="002428BB" w:rsidRDefault="002428BB" w:rsidP="002428BB">
      <w:pPr>
        <w:jc w:val="both"/>
        <w:rPr>
          <w:rFonts w:ascii="Times New Roman" w:hAnsi="Times New Roman" w:cs="Times New Roman"/>
          <w:sz w:val="20"/>
          <w:szCs w:val="20"/>
        </w:rPr>
      </w:pPr>
      <w:r w:rsidRPr="002428BB">
        <w:rPr>
          <w:rFonts w:ascii="Times New Roman" w:hAnsi="Times New Roman" w:cs="Times New Roman"/>
          <w:sz w:val="20"/>
          <w:szCs w:val="20"/>
        </w:rPr>
        <w:t> </w:t>
      </w:r>
    </w:p>
    <w:p w:rsidR="002428BB" w:rsidRPr="002428BB" w:rsidRDefault="002428BB" w:rsidP="002428BB">
      <w:pPr>
        <w:jc w:val="both"/>
        <w:rPr>
          <w:rFonts w:ascii="Times New Roman" w:hAnsi="Times New Roman" w:cs="Times New Roman"/>
          <w:sz w:val="20"/>
          <w:szCs w:val="20"/>
        </w:rPr>
      </w:pPr>
      <w:r w:rsidRPr="002428BB">
        <w:rPr>
          <w:rFonts w:ascii="Times New Roman" w:hAnsi="Times New Roman" w:cs="Times New Roman"/>
          <w:b/>
          <w:sz w:val="20"/>
          <w:szCs w:val="20"/>
        </w:rPr>
        <w:t xml:space="preserve">MADDE 4 – </w:t>
      </w:r>
      <w:r w:rsidRPr="002428BB">
        <w:rPr>
          <w:rFonts w:ascii="Times New Roman" w:hAnsi="Times New Roman" w:cs="Times New Roman"/>
          <w:sz w:val="20"/>
          <w:szCs w:val="20"/>
        </w:rPr>
        <w:t>Bu Tebliğ hükümlerini Hazine Müsteşarlığının bağlı olduğu Bakan ile Sağlık Bakanı yürütür.</w:t>
      </w:r>
    </w:p>
    <w:p w:rsidR="002428BB" w:rsidRPr="002428BB" w:rsidRDefault="002428BB" w:rsidP="006C2D9D">
      <w:pPr>
        <w:pStyle w:val="NormalWeb"/>
        <w:spacing w:before="0" w:beforeAutospacing="0" w:after="0" w:afterAutospacing="0" w:line="276" w:lineRule="auto"/>
        <w:rPr>
          <w:color w:val="auto"/>
          <w:sz w:val="20"/>
          <w:szCs w:val="20"/>
        </w:rPr>
      </w:pPr>
    </w:p>
    <w:sectPr w:rsidR="002428BB" w:rsidRPr="002428BB"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5"/>
  <w:hideSpellingErrors/>
  <w:proofState w:spelling="clean" w:grammar="clean"/>
  <w:defaultTabStop w:val="708"/>
  <w:hyphenationZone w:val="425"/>
  <w:characterSpacingControl w:val="doNotCompress"/>
  <w:compat/>
  <w:rsids>
    <w:rsidRoot w:val="009F6B64"/>
    <w:rsid w:val="00092337"/>
    <w:rsid w:val="000D2DDD"/>
    <w:rsid w:val="0010278A"/>
    <w:rsid w:val="00104625"/>
    <w:rsid w:val="00127623"/>
    <w:rsid w:val="00175B14"/>
    <w:rsid w:val="0019666D"/>
    <w:rsid w:val="001B7BAB"/>
    <w:rsid w:val="001D6B85"/>
    <w:rsid w:val="00221B09"/>
    <w:rsid w:val="002428BB"/>
    <w:rsid w:val="0026000D"/>
    <w:rsid w:val="00262291"/>
    <w:rsid w:val="002F5DD8"/>
    <w:rsid w:val="00387118"/>
    <w:rsid w:val="003D5023"/>
    <w:rsid w:val="004349E9"/>
    <w:rsid w:val="00440367"/>
    <w:rsid w:val="00487ADF"/>
    <w:rsid w:val="004B1FB5"/>
    <w:rsid w:val="005E5275"/>
    <w:rsid w:val="00627628"/>
    <w:rsid w:val="006864B7"/>
    <w:rsid w:val="006928DD"/>
    <w:rsid w:val="006938DD"/>
    <w:rsid w:val="006B16F2"/>
    <w:rsid w:val="006C2D9D"/>
    <w:rsid w:val="00741B89"/>
    <w:rsid w:val="00796882"/>
    <w:rsid w:val="007F0B4B"/>
    <w:rsid w:val="00853C7D"/>
    <w:rsid w:val="00854231"/>
    <w:rsid w:val="00871C61"/>
    <w:rsid w:val="008C3907"/>
    <w:rsid w:val="0090669C"/>
    <w:rsid w:val="00917B47"/>
    <w:rsid w:val="00920EFE"/>
    <w:rsid w:val="00985E37"/>
    <w:rsid w:val="009D2E87"/>
    <w:rsid w:val="009F6B64"/>
    <w:rsid w:val="00A256DC"/>
    <w:rsid w:val="00AF5CA9"/>
    <w:rsid w:val="00B7286A"/>
    <w:rsid w:val="00D241B1"/>
    <w:rsid w:val="00DE5DFB"/>
    <w:rsid w:val="00E24DC4"/>
    <w:rsid w:val="00E8213C"/>
    <w:rsid w:val="00F669EC"/>
    <w:rsid w:val="00F94804"/>
    <w:rsid w:val="00FA56A9"/>
    <w:rsid w:val="00FB74ED"/>
    <w:rsid w:val="00FC32FA"/>
    <w:rsid w:val="00FF555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link w:val="Balk1Char"/>
    <w:uiPriority w:val="9"/>
    <w:qFormat/>
    <w:rsid w:val="00127623"/>
    <w:pPr>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lang w:eastAsia="tr-TR"/>
    </w:rPr>
  </w:style>
  <w:style w:type="paragraph" w:styleId="Balk2">
    <w:name w:val="heading 2"/>
    <w:basedOn w:val="Normal"/>
    <w:next w:val="Normal"/>
    <w:link w:val="Balk2Char"/>
    <w:uiPriority w:val="9"/>
    <w:semiHidden/>
    <w:unhideWhenUsed/>
    <w:qFormat/>
    <w:rsid w:val="00985E3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9F6B64"/>
    <w:rPr>
      <w:strike w:val="0"/>
      <w:dstrike w:val="0"/>
      <w:color w:val="0000FF"/>
      <w:u w:val="none"/>
      <w:effect w:val="none"/>
    </w:rPr>
  </w:style>
  <w:style w:type="paragraph" w:styleId="NormalWeb">
    <w:name w:val="Normal (Web)"/>
    <w:basedOn w:val="Normal"/>
    <w:uiPriority w:val="99"/>
    <w:unhideWhenUsed/>
    <w:rsid w:val="009F6B64"/>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spelle">
    <w:name w:val="spelle"/>
    <w:basedOn w:val="VarsaylanParagrafYazTipi"/>
    <w:rsid w:val="009F6B64"/>
  </w:style>
  <w:style w:type="paragraph" w:customStyle="1" w:styleId="2-ortabaslk">
    <w:name w:val="2-ortabaslk"/>
    <w:basedOn w:val="Normal"/>
    <w:rsid w:val="009F6B64"/>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rame">
    <w:name w:val="grame"/>
    <w:basedOn w:val="VarsaylanParagrafYazTipi"/>
    <w:rsid w:val="009F6B64"/>
  </w:style>
  <w:style w:type="paragraph" w:customStyle="1" w:styleId="3-normalyaz">
    <w:name w:val="3-normalyaz"/>
    <w:basedOn w:val="Normal"/>
    <w:rsid w:val="00221B09"/>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normal1">
    <w:name w:val="normal1"/>
    <w:basedOn w:val="VarsaylanParagrafYazTipi"/>
    <w:rsid w:val="00092337"/>
  </w:style>
  <w:style w:type="character" w:customStyle="1" w:styleId="Balk1Char">
    <w:name w:val="Başlık 1 Char"/>
    <w:basedOn w:val="VarsaylanParagrafYazTipi"/>
    <w:link w:val="Balk1"/>
    <w:uiPriority w:val="9"/>
    <w:rsid w:val="00127623"/>
    <w:rPr>
      <w:rFonts w:ascii="Times New Roman" w:eastAsia="Times New Roman" w:hAnsi="Times New Roman" w:cs="Times New Roman"/>
      <w:b/>
      <w:bCs/>
      <w:color w:val="000000"/>
      <w:kern w:val="36"/>
      <w:sz w:val="48"/>
      <w:szCs w:val="48"/>
      <w:lang w:eastAsia="tr-TR"/>
    </w:rPr>
  </w:style>
  <w:style w:type="paragraph" w:styleId="KonuBal">
    <w:name w:val="Title"/>
    <w:basedOn w:val="Normal"/>
    <w:link w:val="KonuBalChar"/>
    <w:uiPriority w:val="10"/>
    <w:qFormat/>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KonuBalChar">
    <w:name w:val="Konu Başlığı Char"/>
    <w:basedOn w:val="VarsaylanParagrafYazTipi"/>
    <w:link w:val="KonuBal"/>
    <w:uiPriority w:val="10"/>
    <w:rsid w:val="0019666D"/>
    <w:rPr>
      <w:rFonts w:ascii="Times New Roman" w:eastAsia="Times New Roman" w:hAnsi="Times New Roman" w:cs="Times New Roman"/>
      <w:color w:val="000000"/>
      <w:sz w:val="24"/>
      <w:szCs w:val="24"/>
      <w:lang w:eastAsia="tr-TR"/>
    </w:rPr>
  </w:style>
  <w:style w:type="paragraph" w:styleId="GvdeMetniGirintisi">
    <w:name w:val="Body Text Indent"/>
    <w:basedOn w:val="Normal"/>
    <w:link w:val="GvdeMetniGirintisiChar"/>
    <w:uiPriority w:val="99"/>
    <w:semiHidden/>
    <w:unhideWhenUsed/>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GirintisiChar">
    <w:name w:val="Gövde Metni Girintisi Char"/>
    <w:basedOn w:val="VarsaylanParagrafYazTipi"/>
    <w:link w:val="GvdeMetniGirintisi"/>
    <w:uiPriority w:val="99"/>
    <w:semiHidden/>
    <w:rsid w:val="0019666D"/>
    <w:rPr>
      <w:rFonts w:ascii="Times New Roman" w:eastAsia="Times New Roman" w:hAnsi="Times New Roman" w:cs="Times New Roman"/>
      <w:color w:val="000000"/>
      <w:sz w:val="24"/>
      <w:szCs w:val="24"/>
      <w:lang w:eastAsia="tr-TR"/>
    </w:rPr>
  </w:style>
  <w:style w:type="paragraph" w:customStyle="1" w:styleId="gvdemetni51">
    <w:name w:val="gvdemetni51"/>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50">
    <w:name w:val="gvdemetni50"/>
    <w:basedOn w:val="VarsaylanParagrafYazTipi"/>
    <w:rsid w:val="0019666D"/>
  </w:style>
  <w:style w:type="character" w:customStyle="1" w:styleId="gvdemetni52">
    <w:name w:val="gvdemetni52"/>
    <w:basedOn w:val="VarsaylanParagrafYazTipi"/>
    <w:rsid w:val="0019666D"/>
  </w:style>
  <w:style w:type="paragraph" w:customStyle="1" w:styleId="gvdemetni20">
    <w:name w:val="gvdemetni2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msreferencesansserif">
    <w:name w:val="gvdemetni2msreferencesansserif"/>
    <w:basedOn w:val="VarsaylanParagrafYazTipi"/>
    <w:rsid w:val="0019666D"/>
  </w:style>
  <w:style w:type="paragraph" w:customStyle="1" w:styleId="balk221">
    <w:name w:val="balk221"/>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kaln">
    <w:name w:val="gvdemetni2kaln"/>
    <w:basedOn w:val="VarsaylanParagrafYazTipi"/>
    <w:rsid w:val="0019666D"/>
  </w:style>
  <w:style w:type="character" w:customStyle="1" w:styleId="gvdemetni2msreferencesansserif2">
    <w:name w:val="gvdemetni2msreferencesansserif2"/>
    <w:basedOn w:val="VarsaylanParagrafYazTipi"/>
    <w:rsid w:val="0019666D"/>
  </w:style>
  <w:style w:type="paragraph" w:customStyle="1" w:styleId="gvdemetni30">
    <w:name w:val="gvdemetni3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3kaln">
    <w:name w:val="gvdemetni3kaln"/>
    <w:basedOn w:val="VarsaylanParagrafYazTipi"/>
    <w:rsid w:val="0019666D"/>
  </w:style>
  <w:style w:type="paragraph" w:customStyle="1" w:styleId="balk120">
    <w:name w:val="balk12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msreferencesansserif1">
    <w:name w:val="gvdemetni2msreferencesansserif1"/>
    <w:basedOn w:val="VarsaylanParagrafYazTipi"/>
    <w:rsid w:val="0019666D"/>
  </w:style>
  <w:style w:type="paragraph" w:customStyle="1" w:styleId="gvdemetni211">
    <w:name w:val="gvdemetni211"/>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balk10">
    <w:name w:val="balk1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Normal10">
    <w:name w:val="Normal1"/>
    <w:rsid w:val="00E24DC4"/>
    <w:rPr>
      <w:rFonts w:ascii="Times New Roman" w:eastAsia="Times New Roman" w:hAnsi="Times New Roman" w:cs="Times New Roman" w:hint="default"/>
      <w:noProof w:val="0"/>
      <w:sz w:val="24"/>
      <w:lang w:val="en-GB"/>
    </w:rPr>
  </w:style>
  <w:style w:type="character" w:customStyle="1" w:styleId="Balk2Char">
    <w:name w:val="Başlık 2 Char"/>
    <w:basedOn w:val="VarsaylanParagrafYazTipi"/>
    <w:link w:val="Balk2"/>
    <w:uiPriority w:val="9"/>
    <w:semiHidden/>
    <w:rsid w:val="00985E37"/>
    <w:rPr>
      <w:rFonts w:asciiTheme="majorHAnsi" w:eastAsiaTheme="majorEastAsia" w:hAnsiTheme="majorHAnsi" w:cstheme="majorBidi"/>
      <w:b/>
      <w:bCs/>
      <w:color w:val="4F81BD" w:themeColor="accent1"/>
      <w:sz w:val="26"/>
      <w:szCs w:val="26"/>
    </w:rPr>
  </w:style>
  <w:style w:type="paragraph" w:customStyle="1" w:styleId="nor">
    <w:name w:val="nor"/>
    <w:basedOn w:val="Normal"/>
    <w:rsid w:val="00985E37"/>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balk331">
    <w:name w:val="balk331"/>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1kaln12">
    <w:name w:val="gvdemetni21kaln12"/>
    <w:basedOn w:val="VarsaylanParagrafYazTipi"/>
    <w:rsid w:val="00B7286A"/>
  </w:style>
  <w:style w:type="character" w:customStyle="1" w:styleId="balk330">
    <w:name w:val="balk330"/>
    <w:basedOn w:val="VarsaylanParagrafYazTipi"/>
    <w:rsid w:val="00B7286A"/>
  </w:style>
  <w:style w:type="paragraph" w:customStyle="1" w:styleId="balk121">
    <w:name w:val="balk121"/>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balk122">
    <w:name w:val="balk122"/>
    <w:basedOn w:val="VarsaylanParagrafYazTipi"/>
    <w:rsid w:val="00B7286A"/>
  </w:style>
  <w:style w:type="paragraph" w:customStyle="1" w:styleId="style5">
    <w:name w:val="style5"/>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western">
    <w:name w:val="western"/>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fontstyle34">
    <w:name w:val="fontstyle34"/>
    <w:basedOn w:val="VarsaylanParagrafYazTipi"/>
    <w:rsid w:val="00B7286A"/>
  </w:style>
  <w:style w:type="character" w:customStyle="1" w:styleId="fontstyle39">
    <w:name w:val="fontstyle39"/>
    <w:basedOn w:val="VarsaylanParagrafYazTipi"/>
    <w:rsid w:val="00B7286A"/>
  </w:style>
  <w:style w:type="character" w:customStyle="1" w:styleId="fontstyle27">
    <w:name w:val="fontstyle27"/>
    <w:basedOn w:val="VarsaylanParagrafYazTipi"/>
    <w:rsid w:val="00B7286A"/>
  </w:style>
  <w:style w:type="character" w:styleId="zlenenKpr">
    <w:name w:val="FollowedHyperlink"/>
    <w:basedOn w:val="VarsaylanParagrafYazTipi"/>
    <w:uiPriority w:val="99"/>
    <w:semiHidden/>
    <w:unhideWhenUsed/>
    <w:rsid w:val="0090669C"/>
    <w:rPr>
      <w:strike w:val="0"/>
      <w:dstrike w:val="0"/>
      <w:color w:val="000080"/>
      <w:u w:val="none"/>
      <w:effect w:val="non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613</Words>
  <Characters>3495</Characters>
  <Application>Microsoft Office Word</Application>
  <DocSecurity>0</DocSecurity>
  <Lines>29</Lines>
  <Paragraphs>8</Paragraphs>
  <ScaleCrop>false</ScaleCrop>
  <Company>TURMOB</Company>
  <LinksUpToDate>false</LinksUpToDate>
  <CharactersWithSpaces>4100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53</cp:revision>
  <dcterms:created xsi:type="dcterms:W3CDTF">2011-07-01T05:43:00Z</dcterms:created>
  <dcterms:modified xsi:type="dcterms:W3CDTF">2011-07-19T05:31:00Z</dcterms:modified>
</cp:coreProperties>
</file>