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77547F" w:rsidRDefault="009F6B64">
      <w:pPr>
        <w:rPr>
          <w:rFonts w:ascii="Times New Roman" w:hAnsi="Times New Roman" w:cs="Times New Roman"/>
          <w:sz w:val="20"/>
          <w:szCs w:val="20"/>
        </w:rPr>
      </w:pPr>
    </w:p>
    <w:p w:rsidR="00A256DC" w:rsidRPr="0077547F" w:rsidRDefault="00764A2F" w:rsidP="00A256DC">
      <w:pPr>
        <w:pStyle w:val="NormalWeb"/>
        <w:spacing w:before="0" w:beforeAutospacing="0" w:after="0" w:afterAutospacing="0" w:line="276" w:lineRule="auto"/>
        <w:rPr>
          <w:b/>
          <w:color w:val="auto"/>
          <w:sz w:val="20"/>
          <w:szCs w:val="20"/>
          <w:u w:val="single"/>
        </w:rPr>
      </w:pPr>
      <w:r w:rsidRPr="0077547F">
        <w:rPr>
          <w:b/>
          <w:color w:val="auto"/>
          <w:sz w:val="20"/>
          <w:szCs w:val="20"/>
          <w:u w:val="single"/>
        </w:rPr>
        <w:t>2</w:t>
      </w:r>
      <w:r w:rsidR="002B13F3" w:rsidRPr="0077547F">
        <w:rPr>
          <w:b/>
          <w:color w:val="auto"/>
          <w:sz w:val="20"/>
          <w:szCs w:val="20"/>
          <w:u w:val="single"/>
        </w:rPr>
        <w:t>3</w:t>
      </w:r>
      <w:r w:rsidR="009F6B64" w:rsidRPr="0077547F">
        <w:rPr>
          <w:b/>
          <w:color w:val="auto"/>
          <w:sz w:val="20"/>
          <w:szCs w:val="20"/>
          <w:u w:val="single"/>
        </w:rPr>
        <w:t xml:space="preserve"> Temmuz 2011 Tarih,</w:t>
      </w:r>
      <w:r w:rsidR="009F6B64" w:rsidRPr="0077547F">
        <w:rPr>
          <w:b/>
          <w:color w:val="auto"/>
          <w:sz w:val="20"/>
          <w:szCs w:val="20"/>
          <w:u w:val="single"/>
        </w:rPr>
        <w:tab/>
      </w:r>
      <w:r w:rsidR="009F6B64" w:rsidRPr="0077547F">
        <w:rPr>
          <w:b/>
          <w:color w:val="auto"/>
          <w:sz w:val="20"/>
          <w:szCs w:val="20"/>
          <w:u w:val="single"/>
        </w:rPr>
        <w:tab/>
      </w:r>
      <w:r w:rsidR="009F6B64" w:rsidRPr="0077547F">
        <w:rPr>
          <w:b/>
          <w:color w:val="auto"/>
          <w:sz w:val="20"/>
          <w:szCs w:val="20"/>
          <w:u w:val="single"/>
        </w:rPr>
        <w:tab/>
      </w:r>
      <w:r w:rsidR="009F6B64" w:rsidRPr="0077547F">
        <w:rPr>
          <w:b/>
          <w:color w:val="auto"/>
          <w:sz w:val="20"/>
          <w:szCs w:val="20"/>
          <w:u w:val="single"/>
        </w:rPr>
        <w:tab/>
      </w:r>
      <w:r w:rsidR="009F6B64" w:rsidRPr="0077547F">
        <w:rPr>
          <w:b/>
          <w:color w:val="auto"/>
          <w:sz w:val="20"/>
          <w:szCs w:val="20"/>
          <w:u w:val="single"/>
        </w:rPr>
        <w:tab/>
      </w:r>
      <w:r w:rsidR="009F6B64" w:rsidRPr="0077547F">
        <w:rPr>
          <w:b/>
          <w:color w:val="auto"/>
          <w:sz w:val="20"/>
          <w:szCs w:val="20"/>
          <w:u w:val="single"/>
        </w:rPr>
        <w:tab/>
      </w:r>
      <w:r w:rsidR="00127623" w:rsidRPr="0077547F">
        <w:rPr>
          <w:b/>
          <w:color w:val="auto"/>
          <w:sz w:val="20"/>
          <w:szCs w:val="20"/>
          <w:u w:val="single"/>
        </w:rPr>
        <w:tab/>
      </w:r>
      <w:r w:rsidR="00127623" w:rsidRPr="0077547F">
        <w:rPr>
          <w:b/>
          <w:color w:val="auto"/>
          <w:sz w:val="20"/>
          <w:szCs w:val="20"/>
          <w:u w:val="single"/>
        </w:rPr>
        <w:tab/>
      </w:r>
      <w:r w:rsidR="00A256DC" w:rsidRPr="0077547F">
        <w:rPr>
          <w:b/>
          <w:color w:val="auto"/>
          <w:sz w:val="20"/>
          <w:szCs w:val="20"/>
          <w:u w:val="single"/>
        </w:rPr>
        <w:tab/>
      </w:r>
      <w:r w:rsidR="00FF555D" w:rsidRPr="0077547F">
        <w:rPr>
          <w:b/>
          <w:color w:val="auto"/>
          <w:sz w:val="20"/>
          <w:szCs w:val="20"/>
          <w:u w:val="single"/>
        </w:rPr>
        <w:t>S</w:t>
      </w:r>
      <w:r w:rsidR="002B13F3" w:rsidRPr="0077547F">
        <w:rPr>
          <w:b/>
          <w:color w:val="auto"/>
          <w:sz w:val="20"/>
          <w:szCs w:val="20"/>
          <w:u w:val="single"/>
        </w:rPr>
        <w:t>ayı: 28003</w:t>
      </w:r>
    </w:p>
    <w:p w:rsidR="0077547F" w:rsidRDefault="0077547F" w:rsidP="0077547F">
      <w:pPr>
        <w:ind w:firstLine="567"/>
        <w:jc w:val="both"/>
        <w:rPr>
          <w:rFonts w:ascii="Times New Roman" w:hAnsi="Times New Roman" w:cs="Times New Roman"/>
          <w:b/>
          <w:bCs/>
          <w:sz w:val="20"/>
          <w:szCs w:val="20"/>
        </w:rPr>
      </w:pPr>
    </w:p>
    <w:p w:rsidR="0077547F" w:rsidRPr="0077547F" w:rsidRDefault="0077547F" w:rsidP="0077547F">
      <w:pPr>
        <w:ind w:firstLine="567"/>
        <w:jc w:val="both"/>
        <w:rPr>
          <w:rFonts w:ascii="Times New Roman" w:hAnsi="Times New Roman" w:cs="Times New Roman"/>
          <w:b/>
          <w:sz w:val="20"/>
          <w:szCs w:val="20"/>
        </w:rPr>
      </w:pPr>
      <w:r w:rsidRPr="0077547F">
        <w:rPr>
          <w:rFonts w:ascii="Times New Roman" w:hAnsi="Times New Roman" w:cs="Times New Roman"/>
          <w:b/>
          <w:bCs/>
          <w:sz w:val="20"/>
          <w:szCs w:val="20"/>
        </w:rPr>
        <w:t>Anayasa Mahkemesi Başkanlığından:</w:t>
      </w:r>
    </w:p>
    <w:p w:rsidR="0077547F" w:rsidRPr="0077547F" w:rsidRDefault="0077547F" w:rsidP="0077547F">
      <w:pPr>
        <w:tabs>
          <w:tab w:val="left" w:pos="1701"/>
        </w:tabs>
        <w:ind w:firstLine="567"/>
        <w:jc w:val="both"/>
        <w:rPr>
          <w:rFonts w:ascii="Times New Roman" w:hAnsi="Times New Roman" w:cs="Times New Roman"/>
          <w:sz w:val="20"/>
          <w:szCs w:val="20"/>
        </w:rPr>
      </w:pPr>
      <w:r w:rsidRPr="0077547F">
        <w:rPr>
          <w:rFonts w:ascii="Times New Roman" w:hAnsi="Times New Roman" w:cs="Times New Roman"/>
          <w:sz w:val="20"/>
          <w:szCs w:val="20"/>
        </w:rPr>
        <w:t> </w:t>
      </w:r>
    </w:p>
    <w:p w:rsidR="0077547F" w:rsidRPr="0077547F" w:rsidRDefault="0077547F" w:rsidP="0077547F">
      <w:pPr>
        <w:ind w:firstLine="567"/>
        <w:jc w:val="both"/>
        <w:rPr>
          <w:rFonts w:ascii="Times New Roman" w:hAnsi="Times New Roman" w:cs="Times New Roman"/>
          <w:sz w:val="20"/>
          <w:szCs w:val="20"/>
        </w:rPr>
      </w:pPr>
      <w:r w:rsidRPr="0077547F">
        <w:rPr>
          <w:rFonts w:ascii="Times New Roman" w:hAnsi="Times New Roman" w:cs="Times New Roman"/>
          <w:b/>
          <w:spacing w:val="-2"/>
          <w:sz w:val="20"/>
          <w:szCs w:val="20"/>
        </w:rPr>
        <w:t>Esas Sayısı</w:t>
      </w:r>
      <w:r w:rsidRPr="0077547F">
        <w:rPr>
          <w:rFonts w:ascii="Times New Roman" w:hAnsi="Times New Roman" w:cs="Times New Roman"/>
          <w:b/>
          <w:spacing w:val="-2"/>
          <w:sz w:val="20"/>
          <w:szCs w:val="20"/>
        </w:rPr>
        <w:tab/>
        <w:t>: 2008/79</w:t>
      </w:r>
    </w:p>
    <w:p w:rsidR="0077547F" w:rsidRPr="0077547F" w:rsidRDefault="0077547F" w:rsidP="0077547F">
      <w:pPr>
        <w:tabs>
          <w:tab w:val="left" w:pos="1701"/>
        </w:tabs>
        <w:ind w:firstLine="567"/>
        <w:jc w:val="both"/>
        <w:rPr>
          <w:rFonts w:ascii="Times New Roman" w:hAnsi="Times New Roman" w:cs="Times New Roman"/>
          <w:sz w:val="20"/>
          <w:szCs w:val="20"/>
        </w:rPr>
      </w:pPr>
      <w:r w:rsidRPr="0077547F">
        <w:rPr>
          <w:rFonts w:ascii="Times New Roman" w:hAnsi="Times New Roman" w:cs="Times New Roman"/>
          <w:b/>
          <w:spacing w:val="-2"/>
          <w:sz w:val="20"/>
          <w:szCs w:val="20"/>
        </w:rPr>
        <w:t>Karar Sayısı</w:t>
      </w:r>
      <w:r w:rsidRPr="0077547F">
        <w:rPr>
          <w:rFonts w:ascii="Times New Roman" w:hAnsi="Times New Roman" w:cs="Times New Roman"/>
          <w:b/>
          <w:spacing w:val="-2"/>
          <w:sz w:val="20"/>
          <w:szCs w:val="20"/>
        </w:rPr>
        <w:tab/>
        <w:t>: 2011/74</w:t>
      </w:r>
    </w:p>
    <w:p w:rsidR="0077547F" w:rsidRPr="0077547F" w:rsidRDefault="0077547F" w:rsidP="0077547F">
      <w:pPr>
        <w:tabs>
          <w:tab w:val="left" w:pos="1701"/>
        </w:tabs>
        <w:ind w:firstLine="567"/>
        <w:jc w:val="both"/>
        <w:rPr>
          <w:rFonts w:ascii="Times New Roman" w:hAnsi="Times New Roman" w:cs="Times New Roman"/>
          <w:sz w:val="20"/>
          <w:szCs w:val="20"/>
        </w:rPr>
      </w:pPr>
      <w:r w:rsidRPr="0077547F">
        <w:rPr>
          <w:rFonts w:ascii="Times New Roman" w:hAnsi="Times New Roman" w:cs="Times New Roman"/>
          <w:b/>
          <w:spacing w:val="-2"/>
          <w:sz w:val="20"/>
          <w:szCs w:val="20"/>
        </w:rPr>
        <w:t>Karar Günü</w:t>
      </w:r>
      <w:r w:rsidRPr="0077547F">
        <w:rPr>
          <w:rFonts w:ascii="Times New Roman" w:hAnsi="Times New Roman" w:cs="Times New Roman"/>
          <w:b/>
          <w:spacing w:val="-2"/>
          <w:sz w:val="20"/>
          <w:szCs w:val="20"/>
        </w:rPr>
        <w:tab/>
        <w:t>: 12.5.2011</w:t>
      </w:r>
    </w:p>
    <w:p w:rsidR="0077547F" w:rsidRPr="0077547F" w:rsidRDefault="0077547F" w:rsidP="0077547F">
      <w:pPr>
        <w:pStyle w:val="GvdeMetniGirintisi"/>
        <w:tabs>
          <w:tab w:val="left" w:pos="1134"/>
        </w:tabs>
        <w:spacing w:before="0" w:beforeAutospacing="0" w:after="0" w:afterAutospacing="0" w:line="276" w:lineRule="auto"/>
        <w:ind w:firstLine="567"/>
        <w:jc w:val="both"/>
        <w:rPr>
          <w:sz w:val="20"/>
          <w:szCs w:val="20"/>
        </w:rPr>
      </w:pPr>
      <w:r w:rsidRPr="0077547F">
        <w:rPr>
          <w:sz w:val="20"/>
          <w:szCs w:val="20"/>
        </w:rPr>
        <w:t> </w:t>
      </w:r>
    </w:p>
    <w:p w:rsidR="0077547F" w:rsidRPr="0077547F" w:rsidRDefault="0077547F" w:rsidP="0077547F">
      <w:pPr>
        <w:pStyle w:val="GvdeMetniGirintisi"/>
        <w:spacing w:before="0" w:beforeAutospacing="0" w:after="0" w:afterAutospacing="0" w:line="276" w:lineRule="auto"/>
        <w:ind w:firstLine="567"/>
        <w:jc w:val="both"/>
        <w:rPr>
          <w:sz w:val="20"/>
          <w:szCs w:val="20"/>
        </w:rPr>
      </w:pPr>
      <w:r w:rsidRPr="0077547F">
        <w:rPr>
          <w:b/>
          <w:spacing w:val="-2"/>
          <w:sz w:val="20"/>
          <w:szCs w:val="20"/>
        </w:rPr>
        <w:t>İPTAL DAVASINI AÇAN</w:t>
      </w:r>
      <w:r w:rsidRPr="0077547F">
        <w:rPr>
          <w:b/>
          <w:sz w:val="20"/>
          <w:szCs w:val="20"/>
        </w:rPr>
        <w:t xml:space="preserve">: </w:t>
      </w:r>
      <w:r w:rsidRPr="0077547F">
        <w:rPr>
          <w:rStyle w:val="spelle"/>
          <w:sz w:val="20"/>
          <w:szCs w:val="20"/>
        </w:rPr>
        <w:t>Anamuhalefet</w:t>
      </w:r>
      <w:r w:rsidRPr="0077547F">
        <w:rPr>
          <w:sz w:val="20"/>
          <w:szCs w:val="20"/>
        </w:rPr>
        <w:t xml:space="preserve"> (Cumhuriyet Halk) Partisi Grubu adına Grup Başkanvekilleri Hakkı </w:t>
      </w:r>
      <w:r w:rsidRPr="0077547F">
        <w:rPr>
          <w:rStyle w:val="spelle"/>
          <w:sz w:val="20"/>
          <w:szCs w:val="20"/>
        </w:rPr>
        <w:t>Suha</w:t>
      </w:r>
      <w:r w:rsidRPr="0077547F">
        <w:rPr>
          <w:sz w:val="20"/>
          <w:szCs w:val="20"/>
        </w:rPr>
        <w:t xml:space="preserve"> OKAY ve Kemal KILIÇDAROĞLU</w:t>
      </w:r>
    </w:p>
    <w:p w:rsidR="0077547F" w:rsidRPr="0077547F" w:rsidRDefault="0077547F" w:rsidP="0077547F">
      <w:pPr>
        <w:tabs>
          <w:tab w:val="left" w:pos="1276"/>
        </w:tabs>
        <w:ind w:firstLine="567"/>
        <w:jc w:val="both"/>
        <w:rPr>
          <w:rFonts w:ascii="Times New Roman" w:hAnsi="Times New Roman" w:cs="Times New Roman"/>
          <w:sz w:val="20"/>
          <w:szCs w:val="20"/>
        </w:rPr>
      </w:pPr>
      <w:r w:rsidRPr="0077547F">
        <w:rPr>
          <w:rFonts w:ascii="Times New Roman" w:hAnsi="Times New Roman" w:cs="Times New Roman"/>
          <w:sz w:val="20"/>
          <w:szCs w:val="20"/>
        </w:rPr>
        <w:t> </w:t>
      </w:r>
    </w:p>
    <w:p w:rsidR="0077547F" w:rsidRPr="0077547F" w:rsidRDefault="0077547F" w:rsidP="0077547F">
      <w:pPr>
        <w:ind w:firstLine="567"/>
        <w:jc w:val="both"/>
        <w:rPr>
          <w:rFonts w:ascii="Times New Roman" w:hAnsi="Times New Roman" w:cs="Times New Roman"/>
          <w:sz w:val="20"/>
          <w:szCs w:val="20"/>
        </w:rPr>
      </w:pPr>
      <w:r w:rsidRPr="0077547F">
        <w:rPr>
          <w:rFonts w:ascii="Times New Roman" w:hAnsi="Times New Roman" w:cs="Times New Roman"/>
          <w:b/>
          <w:spacing w:val="-2"/>
          <w:sz w:val="20"/>
          <w:szCs w:val="20"/>
        </w:rPr>
        <w:t>İPTAL DAVASININ KONUSU:</w:t>
      </w:r>
      <w:r w:rsidRPr="0077547F">
        <w:rPr>
          <w:rFonts w:ascii="Times New Roman" w:hAnsi="Times New Roman" w:cs="Times New Roman"/>
          <w:spacing w:val="-2"/>
          <w:sz w:val="20"/>
          <w:szCs w:val="20"/>
        </w:rPr>
        <w:t xml:space="preserve"> </w:t>
      </w:r>
      <w:r w:rsidRPr="0077547F">
        <w:rPr>
          <w:rFonts w:ascii="Times New Roman" w:hAnsi="Times New Roman" w:cs="Times New Roman"/>
          <w:sz w:val="20"/>
          <w:szCs w:val="20"/>
        </w:rPr>
        <w:t>3.7.2008 günlü, 5782 sayılı Tapu Kanununda Değişiklik Yapılmasına Dair Kanun’un;</w:t>
      </w:r>
    </w:p>
    <w:p w:rsidR="0077547F" w:rsidRPr="0077547F" w:rsidRDefault="0077547F" w:rsidP="0077547F">
      <w:pPr>
        <w:tabs>
          <w:tab w:val="left" w:pos="1134"/>
        </w:tabs>
        <w:ind w:firstLine="567"/>
        <w:jc w:val="both"/>
        <w:rPr>
          <w:rFonts w:ascii="Times New Roman" w:hAnsi="Times New Roman" w:cs="Times New Roman"/>
          <w:sz w:val="20"/>
          <w:szCs w:val="20"/>
        </w:rPr>
      </w:pPr>
      <w:r w:rsidRPr="0077547F">
        <w:rPr>
          <w:rFonts w:ascii="Times New Roman" w:hAnsi="Times New Roman" w:cs="Times New Roman"/>
          <w:b/>
          <w:sz w:val="20"/>
          <w:szCs w:val="20"/>
        </w:rPr>
        <w:t>1)</w:t>
      </w:r>
      <w:r w:rsidRPr="0077547F">
        <w:rPr>
          <w:rFonts w:ascii="Times New Roman" w:hAnsi="Times New Roman" w:cs="Times New Roman"/>
          <w:sz w:val="20"/>
          <w:szCs w:val="20"/>
        </w:rPr>
        <w:t xml:space="preserve"> 1. maddesiyle değiştirilen 2644 sayılı Tapu Kanunu’nun 35. maddesinin yedinci fıkrasının ikinci ve üçüncü cümlelerinin,</w:t>
      </w:r>
    </w:p>
    <w:p w:rsidR="0077547F" w:rsidRPr="0077547F" w:rsidRDefault="0077547F" w:rsidP="0077547F">
      <w:pPr>
        <w:tabs>
          <w:tab w:val="left" w:pos="1134"/>
        </w:tabs>
        <w:ind w:firstLine="567"/>
        <w:jc w:val="both"/>
        <w:rPr>
          <w:rFonts w:ascii="Times New Roman" w:hAnsi="Times New Roman" w:cs="Times New Roman"/>
          <w:sz w:val="20"/>
          <w:szCs w:val="20"/>
        </w:rPr>
      </w:pPr>
      <w:r w:rsidRPr="0077547F">
        <w:rPr>
          <w:rFonts w:ascii="Times New Roman" w:hAnsi="Times New Roman" w:cs="Times New Roman"/>
          <w:b/>
          <w:sz w:val="20"/>
          <w:szCs w:val="20"/>
        </w:rPr>
        <w:t>2)</w:t>
      </w:r>
      <w:r w:rsidRPr="0077547F">
        <w:rPr>
          <w:rFonts w:ascii="Times New Roman" w:hAnsi="Times New Roman" w:cs="Times New Roman"/>
          <w:sz w:val="20"/>
          <w:szCs w:val="20"/>
        </w:rPr>
        <w:t xml:space="preserve"> 2. maddesiyle yeniden düzenlenen 2644 sayılı Tapu Kanunu’nun 36. maddesinin birinci fıkrasının birinci ve ikinci cümlelerinin,</w:t>
      </w:r>
    </w:p>
    <w:p w:rsidR="0077547F" w:rsidRPr="0077547F" w:rsidRDefault="0077547F" w:rsidP="0077547F">
      <w:pPr>
        <w:tabs>
          <w:tab w:val="left" w:pos="1134"/>
        </w:tabs>
        <w:ind w:firstLine="567"/>
        <w:jc w:val="both"/>
        <w:rPr>
          <w:rFonts w:ascii="Times New Roman" w:hAnsi="Times New Roman" w:cs="Times New Roman"/>
          <w:sz w:val="20"/>
          <w:szCs w:val="20"/>
        </w:rPr>
      </w:pPr>
      <w:r w:rsidRPr="0077547F">
        <w:rPr>
          <w:rFonts w:ascii="Times New Roman" w:hAnsi="Times New Roman" w:cs="Times New Roman"/>
          <w:b/>
          <w:sz w:val="20"/>
          <w:szCs w:val="20"/>
        </w:rPr>
        <w:t>3)</w:t>
      </w:r>
      <w:r w:rsidRPr="0077547F">
        <w:rPr>
          <w:rFonts w:ascii="Times New Roman" w:hAnsi="Times New Roman" w:cs="Times New Roman"/>
          <w:sz w:val="20"/>
          <w:szCs w:val="20"/>
        </w:rPr>
        <w:t xml:space="preserve"> 3. maddesiyle 2644 sayılı Tapu Kanunu’na eklenen Geçici 3. maddesinin ikinci fıkrasının,</w:t>
      </w:r>
    </w:p>
    <w:p w:rsidR="0077547F" w:rsidRPr="0077547F" w:rsidRDefault="0077547F" w:rsidP="0077547F">
      <w:pPr>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Anayasa’nın 2</w:t>
      </w:r>
      <w:r w:rsidRPr="0077547F">
        <w:rPr>
          <w:rStyle w:val="grame"/>
          <w:rFonts w:ascii="Times New Roman" w:hAnsi="Times New Roman" w:cs="Times New Roman"/>
          <w:sz w:val="20"/>
          <w:szCs w:val="20"/>
        </w:rPr>
        <w:t>.,</w:t>
      </w:r>
      <w:r w:rsidRPr="0077547F">
        <w:rPr>
          <w:rFonts w:ascii="Times New Roman" w:hAnsi="Times New Roman" w:cs="Times New Roman"/>
          <w:sz w:val="20"/>
          <w:szCs w:val="20"/>
        </w:rPr>
        <w:t xml:space="preserve"> 7. ve 10. maddelerine aykırılığı ileri sürülerek iptallerine ve yürürlüklerinin durdurulmasına karar verilmesi istemidir.</w:t>
      </w:r>
    </w:p>
    <w:p w:rsidR="0077547F" w:rsidRPr="0077547F" w:rsidRDefault="0077547F" w:rsidP="0077547F">
      <w:pPr>
        <w:tabs>
          <w:tab w:val="left" w:pos="1134"/>
        </w:tabs>
        <w:ind w:firstLine="567"/>
        <w:jc w:val="both"/>
        <w:rPr>
          <w:rFonts w:ascii="Times New Roman" w:hAnsi="Times New Roman" w:cs="Times New Roman"/>
          <w:sz w:val="20"/>
          <w:szCs w:val="20"/>
        </w:rPr>
      </w:pPr>
      <w:r w:rsidRPr="0077547F">
        <w:rPr>
          <w:rFonts w:ascii="Times New Roman" w:hAnsi="Times New Roman" w:cs="Times New Roman"/>
          <w:b/>
          <w:spacing w:val="-2"/>
          <w:sz w:val="20"/>
          <w:szCs w:val="20"/>
        </w:rPr>
        <w:t>I- İPTAL ve YÜRÜRLÜĞÜN DURDURULMASI İSTEMİNİN GEREKÇESİ</w:t>
      </w:r>
    </w:p>
    <w:p w:rsidR="0077547F" w:rsidRPr="0077547F" w:rsidRDefault="0077547F" w:rsidP="0077547F">
      <w:pPr>
        <w:ind w:firstLine="567"/>
        <w:jc w:val="both"/>
        <w:rPr>
          <w:rFonts w:ascii="Times New Roman" w:hAnsi="Times New Roman" w:cs="Times New Roman"/>
          <w:sz w:val="20"/>
          <w:szCs w:val="20"/>
        </w:rPr>
      </w:pPr>
      <w:r w:rsidRPr="0077547F">
        <w:rPr>
          <w:rFonts w:ascii="Times New Roman" w:hAnsi="Times New Roman" w:cs="Times New Roman"/>
          <w:bCs/>
          <w:iCs/>
          <w:sz w:val="20"/>
          <w:szCs w:val="20"/>
        </w:rPr>
        <w:t>“…</w:t>
      </w:r>
    </w:p>
    <w:p w:rsidR="0077547F" w:rsidRPr="0077547F" w:rsidRDefault="0077547F" w:rsidP="0077547F">
      <w:pPr>
        <w:ind w:firstLine="567"/>
        <w:jc w:val="both"/>
        <w:rPr>
          <w:rFonts w:ascii="Times New Roman" w:hAnsi="Times New Roman" w:cs="Times New Roman"/>
          <w:sz w:val="20"/>
          <w:szCs w:val="20"/>
        </w:rPr>
      </w:pPr>
      <w:r w:rsidRPr="0077547F">
        <w:rPr>
          <w:rFonts w:ascii="Times New Roman" w:hAnsi="Times New Roman" w:cs="Times New Roman"/>
          <w:sz w:val="20"/>
          <w:szCs w:val="20"/>
        </w:rPr>
        <w:t>III. GEREKÇE</w:t>
      </w:r>
    </w:p>
    <w:p w:rsidR="0077547F" w:rsidRPr="0077547F" w:rsidRDefault="0077547F" w:rsidP="0077547F">
      <w:pPr>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1) 03.07.2008 Tarih ve 5782 Sayılı Tapu Kanununda Değişiklik Yapılmasına Dair Kanunun 1 inci Maddesiyle Değiştirilen 2644 Sayılı Tapu Kanununun 35 inci Maddesinin Yedinci</w:t>
      </w:r>
      <w:r w:rsidRPr="0077547F">
        <w:rPr>
          <w:rFonts w:ascii="Times New Roman" w:hAnsi="Times New Roman" w:cs="Times New Roman"/>
          <w:sz w:val="20"/>
          <w:szCs w:val="20"/>
        </w:rPr>
        <w:t xml:space="preserve"> F</w:t>
      </w:r>
      <w:r w:rsidRPr="0077547F">
        <w:rPr>
          <w:rStyle w:val="normal100"/>
          <w:rFonts w:ascii="Times New Roman" w:hAnsi="Times New Roman" w:cs="Times New Roman"/>
          <w:bCs/>
          <w:sz w:val="20"/>
          <w:szCs w:val="20"/>
        </w:rPr>
        <w:t>ıkrasının İkinci ve Üçüncü Cümlesinin Anayasaya Aykırılığı</w:t>
      </w:r>
    </w:p>
    <w:p w:rsidR="0077547F" w:rsidRPr="0077547F" w:rsidRDefault="0077547F" w:rsidP="0077547F">
      <w:pPr>
        <w:ind w:firstLine="567"/>
        <w:jc w:val="both"/>
        <w:rPr>
          <w:rFonts w:ascii="Times New Roman" w:hAnsi="Times New Roman" w:cs="Times New Roman"/>
          <w:sz w:val="20"/>
          <w:szCs w:val="20"/>
        </w:rPr>
      </w:pPr>
      <w:r w:rsidRPr="0077547F">
        <w:rPr>
          <w:rStyle w:val="grame"/>
          <w:rFonts w:ascii="Times New Roman" w:hAnsi="Times New Roman" w:cs="Times New Roman"/>
          <w:spacing w:val="-2"/>
          <w:sz w:val="20"/>
          <w:szCs w:val="20"/>
        </w:rPr>
        <w:t>03.07.2003 tarih ve 4916 sayılı Yasa ile 2644 sayılı Tapu Kanununun 35 inci maddesi değiştirilerek; karşılıklı olmak ve yasal sınırlamalara uyulmak koşuluyla yabancı uyruklu gerçek kişiler ile yabancı ülkelerde bu ülkelerin kanunlarına göre kurulan tüzel kişiliğe sahip ticaret şirketlerinin otuz hektardan fazla taşınmaz mal alımları Bakanlar Kurulu’nun iznine bağlı tutulmuş; kamu yararı ve ülke güvenliği bakımından, yabancıların taşınmaz alamayacağı yerleri belirlemeye Bakanlar Kurulu yetkili kılınmıştır.</w:t>
      </w:r>
    </w:p>
    <w:p w:rsidR="0077547F" w:rsidRPr="0077547F" w:rsidRDefault="0077547F" w:rsidP="0077547F">
      <w:pPr>
        <w:ind w:firstLine="567"/>
        <w:jc w:val="both"/>
        <w:rPr>
          <w:rFonts w:ascii="Times New Roman" w:hAnsi="Times New Roman" w:cs="Times New Roman"/>
          <w:sz w:val="20"/>
          <w:szCs w:val="20"/>
        </w:rPr>
      </w:pPr>
      <w:r w:rsidRPr="0077547F">
        <w:rPr>
          <w:rFonts w:ascii="Times New Roman" w:hAnsi="Times New Roman" w:cs="Times New Roman"/>
          <w:spacing w:val="-2"/>
          <w:sz w:val="20"/>
          <w:szCs w:val="20"/>
        </w:rPr>
        <w:t>Anayasa Mahkemesinin 4916 sayılı Yasa ile 2644 sayılı Tapu Kanununun 35 inci maddesinde yapılan değişikliği iptal etmesi üzerine 29.12.2005 tarihinde 2644 sayılı Tapu Kanununun 35 inci maddesini değiştiren 5444 sayılı Kanun kabul edilmiştir.</w:t>
      </w:r>
    </w:p>
    <w:p w:rsidR="0077547F" w:rsidRPr="0077547F" w:rsidRDefault="0077547F" w:rsidP="0077547F">
      <w:pPr>
        <w:ind w:firstLine="567"/>
        <w:jc w:val="both"/>
        <w:rPr>
          <w:rFonts w:ascii="Times New Roman" w:hAnsi="Times New Roman" w:cs="Times New Roman"/>
          <w:sz w:val="20"/>
          <w:szCs w:val="20"/>
        </w:rPr>
      </w:pPr>
      <w:r w:rsidRPr="0077547F">
        <w:rPr>
          <w:rFonts w:ascii="Times New Roman" w:hAnsi="Times New Roman" w:cs="Times New Roman"/>
          <w:spacing w:val="-2"/>
          <w:sz w:val="20"/>
          <w:szCs w:val="20"/>
        </w:rPr>
        <w:t xml:space="preserve">5444 sayılı Kanun ile getirilen düzenlemede; yabancı uyruklu gerçek kişilerin, karşılıklı olmak ve kanunî sınırlamalara uyulmak kaydıyla, Türkiye’de işyeri veya mesken olarak kullanmak üzere, uygulama imar planı veya mevzii imar planı içinde bu amaçlarla ayrılıp tescil edilen taşınmazları edinebilecekleri, yabancı uyruklu bir gerçek </w:t>
      </w:r>
      <w:r w:rsidRPr="0077547F">
        <w:rPr>
          <w:rFonts w:ascii="Times New Roman" w:hAnsi="Times New Roman" w:cs="Times New Roman"/>
          <w:spacing w:val="-2"/>
          <w:sz w:val="20"/>
          <w:szCs w:val="20"/>
        </w:rPr>
        <w:lastRenderedPageBreak/>
        <w:t xml:space="preserve">kişinin ülke genelinde edinebileceği taşınmazlar ile bağımsız ve sürekli nitelikte sınırlı aynî hakların toplam yüzölçümünün iki buçuk hektarı geçemeyeceği ve bu fıkrada belirtilen koşullarla, yüzölçümü miktarını otuz hektara kadar artırmaya Bakanlar Kurulunun yetkili olacağı, yabancı ülkelerde kendi ülkelerinin kanunlarına göre kurulan tüzel kişiliğe sahip ticaret şirketlerinin, ancak özel kanun hükümleri çerçevesinde taşınmaz mülkiyeti ve taşınmazlar üzerinde sınırlı aynî hak edinebilecekleri, karşılıklılığın tespitinde hukukî ve fiilî durum esas alınacağı, yabancı uyruklu gerçek kişiler ile yabancı ülkelerde kendi ülkelerinin kanunlarına göre kurulan tüzel kişiliğe sahip ticaret şirketlerinin; sulama, enerji, tarım, maden, sit, inanç ve kültürel özellikleri nedeniyle korunması gereken alanlar, özel koruma alanları ile flora ve </w:t>
      </w:r>
      <w:r w:rsidRPr="0077547F">
        <w:rPr>
          <w:rStyle w:val="grame"/>
          <w:rFonts w:ascii="Times New Roman" w:hAnsi="Times New Roman" w:cs="Times New Roman"/>
          <w:spacing w:val="-2"/>
          <w:sz w:val="20"/>
          <w:szCs w:val="20"/>
        </w:rPr>
        <w:t>fauna</w:t>
      </w:r>
      <w:r w:rsidRPr="0077547F">
        <w:rPr>
          <w:rFonts w:ascii="Times New Roman" w:hAnsi="Times New Roman" w:cs="Times New Roman"/>
          <w:spacing w:val="-2"/>
          <w:sz w:val="20"/>
          <w:szCs w:val="20"/>
        </w:rPr>
        <w:t xml:space="preserve"> özelliği nedeniyle korunması gereken hassas alanlarda ve stratejik yerlerde kamu yararı ve ülke güvenliği bakımından taşınmaz ve sınırlı aynî hak edinemeyecekleri alanları, ilgili kamu kurum ve kuruluşlarının tescile esas koordinatlı harita ve planları içeren teklifi üzerine belirlemeye ve yabancı uyruklu gerçek kişilerin il bazında edinebilecekleri taşınmazların, illere ve il yüzölçümüne göre binde beşi geçmemek üzere oranını tespite Bakanlar Kurulunun yetkili olması kabul edilmiştir.</w:t>
      </w:r>
    </w:p>
    <w:p w:rsidR="0077547F" w:rsidRPr="0077547F" w:rsidRDefault="0077547F" w:rsidP="0077547F">
      <w:pPr>
        <w:ind w:firstLine="567"/>
        <w:jc w:val="both"/>
        <w:rPr>
          <w:rFonts w:ascii="Times New Roman" w:hAnsi="Times New Roman" w:cs="Times New Roman"/>
          <w:sz w:val="20"/>
          <w:szCs w:val="20"/>
        </w:rPr>
      </w:pPr>
      <w:r w:rsidRPr="0077547F">
        <w:rPr>
          <w:rFonts w:ascii="Times New Roman" w:hAnsi="Times New Roman" w:cs="Times New Roman"/>
          <w:sz w:val="20"/>
          <w:szCs w:val="20"/>
        </w:rPr>
        <w:t xml:space="preserve">Anayasa Mahkemesi, 5444 sayılı Kanun ile Tapu Kanununun değiştirilen 35 inci maddesinin; “... Yabancı gerçek kişilerin edinebilecekleri taşınmaz yüzölçümü miktarını </w:t>
      </w:r>
      <w:r w:rsidRPr="0077547F">
        <w:rPr>
          <w:rStyle w:val="spelle"/>
          <w:rFonts w:ascii="Times New Roman" w:hAnsi="Times New Roman" w:cs="Times New Roman"/>
          <w:sz w:val="20"/>
          <w:szCs w:val="20"/>
        </w:rPr>
        <w:t>ikibuçuk</w:t>
      </w:r>
      <w:r w:rsidRPr="0077547F">
        <w:rPr>
          <w:rFonts w:ascii="Times New Roman" w:hAnsi="Times New Roman" w:cs="Times New Roman"/>
          <w:sz w:val="20"/>
          <w:szCs w:val="20"/>
        </w:rPr>
        <w:t xml:space="preserve"> hektardan otuz hektara kadar artırmaya Bakanlar Kurulu yetkilidir” ve “</w:t>
      </w:r>
      <w:r w:rsidRPr="0077547F">
        <w:rPr>
          <w:rStyle w:val="grame"/>
          <w:rFonts w:ascii="Times New Roman" w:hAnsi="Times New Roman" w:cs="Times New Roman"/>
          <w:sz w:val="20"/>
          <w:szCs w:val="20"/>
        </w:rPr>
        <w:t>..</w:t>
      </w:r>
      <w:r w:rsidRPr="0077547F">
        <w:rPr>
          <w:rFonts w:ascii="Times New Roman" w:hAnsi="Times New Roman" w:cs="Times New Roman"/>
          <w:sz w:val="20"/>
          <w:szCs w:val="20"/>
        </w:rPr>
        <w:t>yabancı uyruklu gerçek kişilerin il bazında edinebilecekleri taşınmazların, illere ve il yüzölçümüne göre binde beşi geçmemek üzere oranını belirlemeye Bakanlar Kurulu yetkilidir...” hükümlerinin iptaline karar vermiş, iptal kararı 16.01.2008 tarihinde Resmi Gazete’de yayınlanarak yürürlüğe girmiştir.</w:t>
      </w:r>
    </w:p>
    <w:p w:rsidR="0077547F" w:rsidRPr="0077547F" w:rsidRDefault="0077547F" w:rsidP="0077547F">
      <w:pPr>
        <w:ind w:firstLine="567"/>
        <w:jc w:val="both"/>
        <w:rPr>
          <w:rFonts w:ascii="Times New Roman" w:hAnsi="Times New Roman" w:cs="Times New Roman"/>
          <w:sz w:val="20"/>
          <w:szCs w:val="20"/>
        </w:rPr>
      </w:pPr>
      <w:r w:rsidRPr="0077547F">
        <w:rPr>
          <w:rFonts w:ascii="Times New Roman" w:hAnsi="Times New Roman" w:cs="Times New Roman"/>
          <w:sz w:val="20"/>
          <w:szCs w:val="20"/>
        </w:rPr>
        <w:t>Anayasa Mahkemesi’nin 5444 sayılı Kanun hakkındaki iptal kararı üzerine 03.07.2008 tarihinde TBMM Genel kurulunda kabul edilen 5782 sayılı Yasa ile 2644 sayılı Tapu Kanunun 35 inci maddesi yeniden düzenlenmiştir.</w:t>
      </w:r>
    </w:p>
    <w:p w:rsidR="0077547F" w:rsidRPr="0077547F" w:rsidRDefault="0077547F" w:rsidP="0077547F">
      <w:pPr>
        <w:ind w:firstLine="567"/>
        <w:jc w:val="both"/>
        <w:rPr>
          <w:rFonts w:ascii="Times New Roman" w:hAnsi="Times New Roman" w:cs="Times New Roman"/>
          <w:sz w:val="20"/>
          <w:szCs w:val="20"/>
        </w:rPr>
      </w:pPr>
      <w:r w:rsidRPr="0077547F">
        <w:rPr>
          <w:rFonts w:ascii="Times New Roman" w:hAnsi="Times New Roman" w:cs="Times New Roman"/>
          <w:sz w:val="20"/>
          <w:szCs w:val="20"/>
        </w:rPr>
        <w:t xml:space="preserve">Bu yeni düzenlemede: Tapu Kanunun 35 inci maddesinin birinci fıkrasında yer alan ve Anayasa Mahkemesinin iptal ettiği “... Yabancı gerçek kişilerin edinebilecekleri taşınmaz yüzölçümü miktarını </w:t>
      </w:r>
      <w:r w:rsidRPr="0077547F">
        <w:rPr>
          <w:rStyle w:val="spelle"/>
          <w:rFonts w:ascii="Times New Roman" w:hAnsi="Times New Roman" w:cs="Times New Roman"/>
          <w:sz w:val="20"/>
          <w:szCs w:val="20"/>
        </w:rPr>
        <w:t>ikibuçuk</w:t>
      </w:r>
      <w:r w:rsidRPr="0077547F">
        <w:rPr>
          <w:rFonts w:ascii="Times New Roman" w:hAnsi="Times New Roman" w:cs="Times New Roman"/>
          <w:sz w:val="20"/>
          <w:szCs w:val="20"/>
        </w:rPr>
        <w:t xml:space="preserve"> hektardan otuz hektara kadar artırmaya Bakanlar Kurulu yetkilidir” cümlesi, fıkradan çıkarılmıştır.</w:t>
      </w:r>
    </w:p>
    <w:p w:rsidR="0077547F" w:rsidRPr="0077547F" w:rsidRDefault="0077547F" w:rsidP="0077547F">
      <w:pPr>
        <w:ind w:firstLine="567"/>
        <w:jc w:val="both"/>
        <w:rPr>
          <w:rFonts w:ascii="Times New Roman" w:hAnsi="Times New Roman" w:cs="Times New Roman"/>
          <w:sz w:val="20"/>
          <w:szCs w:val="20"/>
        </w:rPr>
      </w:pPr>
      <w:r w:rsidRPr="0077547F">
        <w:rPr>
          <w:rFonts w:ascii="Times New Roman" w:hAnsi="Times New Roman" w:cs="Times New Roman"/>
          <w:sz w:val="20"/>
          <w:szCs w:val="20"/>
        </w:rPr>
        <w:t>İkinci, üçüncü, dördüncü, beşinci ve altıncı fıkralarında hiçbir değişiklik yapılmamıştır.</w:t>
      </w:r>
    </w:p>
    <w:p w:rsidR="0077547F" w:rsidRPr="0077547F" w:rsidRDefault="0077547F" w:rsidP="0077547F">
      <w:pPr>
        <w:ind w:firstLine="567"/>
        <w:jc w:val="both"/>
        <w:rPr>
          <w:rFonts w:ascii="Times New Roman" w:hAnsi="Times New Roman" w:cs="Times New Roman"/>
          <w:sz w:val="20"/>
          <w:szCs w:val="20"/>
        </w:rPr>
      </w:pPr>
      <w:r w:rsidRPr="0077547F">
        <w:rPr>
          <w:rFonts w:ascii="Times New Roman" w:hAnsi="Times New Roman" w:cs="Times New Roman"/>
          <w:sz w:val="20"/>
          <w:szCs w:val="20"/>
        </w:rPr>
        <w:t>Anayasa Mahkemesi 2644 sayılı Tapu Kanununun yedinci fıkrasındaki “</w:t>
      </w:r>
      <w:r w:rsidRPr="0077547F">
        <w:rPr>
          <w:rStyle w:val="grame"/>
          <w:rFonts w:ascii="Times New Roman" w:hAnsi="Times New Roman" w:cs="Times New Roman"/>
          <w:sz w:val="20"/>
          <w:szCs w:val="20"/>
        </w:rPr>
        <w:t>..</w:t>
      </w:r>
      <w:r w:rsidRPr="0077547F">
        <w:rPr>
          <w:rFonts w:ascii="Times New Roman" w:hAnsi="Times New Roman" w:cs="Times New Roman"/>
          <w:sz w:val="20"/>
          <w:szCs w:val="20"/>
        </w:rPr>
        <w:t>yabancı uyruklu gerçek kişilerin il bazında edinebilecekleri taşınmazların, illere ve il yüzölçümüne göre binde beşi geçmemek üzere oranını belirlemeye Bakanlar Kurulu yetkilidir...” ibaresini iptal ettiği için; 5782 sayılı Yasa, 2644 sayılı Tapu Kanununun yedinci fıkrasını yeniden düzenlenmiştir.</w:t>
      </w:r>
    </w:p>
    <w:p w:rsidR="0077547F" w:rsidRPr="0077547F" w:rsidRDefault="0077547F" w:rsidP="0077547F">
      <w:pPr>
        <w:ind w:firstLine="567"/>
        <w:jc w:val="both"/>
        <w:rPr>
          <w:rFonts w:ascii="Times New Roman" w:hAnsi="Times New Roman" w:cs="Times New Roman"/>
          <w:sz w:val="20"/>
          <w:szCs w:val="20"/>
        </w:rPr>
      </w:pPr>
      <w:r w:rsidRPr="0077547F">
        <w:rPr>
          <w:rFonts w:ascii="Times New Roman" w:hAnsi="Times New Roman" w:cs="Times New Roman"/>
          <w:sz w:val="20"/>
          <w:szCs w:val="20"/>
        </w:rPr>
        <w:t>2644 sayılı Tapu Kanununun yedinci fıkrasında Anayasa Mahkemesi’nin iptal ettiği ibare 5782 sayılı Kanunda şöyle düzenlenmiştir:</w:t>
      </w:r>
    </w:p>
    <w:p w:rsidR="0077547F" w:rsidRPr="0077547F" w:rsidRDefault="0077547F" w:rsidP="0077547F">
      <w:pPr>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“Yabancı uyruklu gerçek kişiler merkez ilçe ve ilçeler bazında, uygulama imar planı ve mevzi imar plan sınırları içerisinde kalan toplam alanların yüzölçümünün yüzde onuna kadar kısmında taşınmaz ile bağımsız ve sürekli nitelikte sınırlı aynî hak edinebilirler.</w:t>
      </w:r>
      <w:r w:rsidRPr="0077547F">
        <w:rPr>
          <w:rFonts w:ascii="Times New Roman" w:hAnsi="Times New Roman" w:cs="Times New Roman"/>
          <w:sz w:val="20"/>
          <w:szCs w:val="20"/>
        </w:rPr>
        <w:t xml:space="preserve"> </w:t>
      </w:r>
      <w:r w:rsidRPr="0077547F">
        <w:rPr>
          <w:rStyle w:val="normal100"/>
          <w:rFonts w:ascii="Times New Roman" w:hAnsi="Times New Roman" w:cs="Times New Roman"/>
          <w:bCs/>
          <w:sz w:val="20"/>
          <w:szCs w:val="20"/>
        </w:rPr>
        <w:t>Bakanlar Kurulu, merkez ilçe ve ilçelerin altyapı, ekonomi, enerji, çevre, kültür, tarım ve güvenlik açısından önemlerini dikkate alarak, bu orandan fazla olmamak kaydıyla farklı oran belirlemeye yetkilidir.”</w:t>
      </w:r>
    </w:p>
    <w:p w:rsidR="0077547F" w:rsidRPr="0077547F" w:rsidRDefault="0077547F" w:rsidP="0077547F">
      <w:pPr>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 xml:space="preserve">Getirilen bu düzenleme Anayasa Mahkemesi Kararında belirtilen sakıncaları gidermekten uzaktır. </w:t>
      </w:r>
      <w:r w:rsidRPr="0077547F">
        <w:rPr>
          <w:rStyle w:val="grame"/>
          <w:rFonts w:ascii="Times New Roman" w:hAnsi="Times New Roman" w:cs="Times New Roman"/>
          <w:bCs/>
          <w:sz w:val="20"/>
          <w:szCs w:val="20"/>
        </w:rPr>
        <w:t>Çünkü imar planı ve mevzi imar plan sınırları içerisinde kalan toplam alanların içinde sadece konut ve ticari alanlar değil, öncelikli korunması gereken tarım arazileri, su havzaları, orman ve 2B alanları, kıyı alanları, doğal sit vb. alanlar ile İmar Planı Uygulamasında Düzenleme Ortaklık Payı çerçevesinde % 40 oranına kadar tutulan ve kamusal alan olarak tahsis edilen yol, park, otopark, yeşil alan, eğitim ve sağlık yerleri, ibadet yerleri vb. alanlar da vardır.</w:t>
      </w:r>
    </w:p>
    <w:p w:rsidR="0077547F" w:rsidRPr="0077547F" w:rsidRDefault="0077547F" w:rsidP="0077547F">
      <w:pPr>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 xml:space="preserve">İmar planı ve mevzi imar planı sınırı içerisinde kalan alanlar üzerinden % 10 uygulaması yapılması halinde bulunacak miktarın konut ve ticaret alanlarının büyük bir bölümünü kapsama olasılığı çok yüksektir. Harita Mühendisleri Odası’nca basına yapılan açıklamaya göre, Trabzon ili merkez ilçenin imar planı alanı 3063 hektardır. Ancak, imar planının sadece 1300 hektarı konut ve ticaret alanıdır. Diğer alanlar kamuya ait yeşil alan, </w:t>
      </w:r>
      <w:r w:rsidRPr="0077547F">
        <w:rPr>
          <w:rStyle w:val="normal100"/>
          <w:rFonts w:ascii="Times New Roman" w:hAnsi="Times New Roman" w:cs="Times New Roman"/>
          <w:bCs/>
          <w:sz w:val="20"/>
          <w:szCs w:val="20"/>
        </w:rPr>
        <w:lastRenderedPageBreak/>
        <w:t>yol, otopark, eğitim alanı, tarım alanı vb... alanları içermektedir. İmar planının yüz ölçümü üzerinden % 10 oranına göre hesaplama yapıldığında bulunan rakam, 306 hektardır. Bu durum, Trabzon için yabancıların mülk edinebilecekleri alanın (konut ya da işyerinin) yüzölçümünün, konut ve ticaret alanlarının % 30’u düzeyinde olduğunu göstermektedir. Verilen bir başka örnek Muğla ili ile ilgilidir. Muğla ili merkez ilçenin imar planı alanı 3.965 hektardır. Ancak, imar planının sadece 639 hektarı konut ve ticaret alanıdır. Diğer alanlar kamuya ait yeşil alan, yol, park, otopark, eğitim ve sağlık alanı, maden rezerv alanı, orman, fuar+</w:t>
      </w:r>
      <w:r w:rsidRPr="0077547F">
        <w:rPr>
          <w:rStyle w:val="grame"/>
          <w:rFonts w:ascii="Times New Roman" w:hAnsi="Times New Roman" w:cs="Times New Roman"/>
          <w:bCs/>
          <w:sz w:val="20"/>
          <w:szCs w:val="20"/>
        </w:rPr>
        <w:t>rekreasyon</w:t>
      </w:r>
      <w:r w:rsidRPr="0077547F">
        <w:rPr>
          <w:rStyle w:val="normal100"/>
          <w:rFonts w:ascii="Times New Roman" w:hAnsi="Times New Roman" w:cs="Times New Roman"/>
          <w:bCs/>
          <w:sz w:val="20"/>
          <w:szCs w:val="20"/>
        </w:rPr>
        <w:t>, askeri tesisi vb... alanları içermektedir. 396 hektar, konut ve ticaret alanlarının % 63’ü düzeyindedir. Bu rakamlar Muğla merkez ilçede konut ve yerleşim alanının % 63 nün yabancılara satılabileceği anlamına gelmektedir.</w:t>
      </w:r>
    </w:p>
    <w:p w:rsidR="0077547F" w:rsidRPr="0077547F" w:rsidRDefault="0077547F" w:rsidP="0077547F">
      <w:pPr>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Görüldüğü gibi ilden ile ilçeden ilçeye farklılık göstermekle beraber getirilen kuralın ilçelerdeki konut ve yerleşim alanlarının çok büyük bir bölümünün yabancılara satılmasına olanak verdiği anlaşılmaktadır. Yasa Bakanlar Kuruluna ilçelerin altyapı, ekonomi, enerji, çevre, kültür, tarım ve güvenlik açısından önemlerini dikkate alarak, bu orandan fazla olmamak kaydıyla</w:t>
      </w:r>
      <w:r w:rsidRPr="0077547F">
        <w:rPr>
          <w:rStyle w:val="normal100"/>
          <w:rFonts w:ascii="Times New Roman" w:hAnsi="Times New Roman" w:cs="Times New Roman"/>
          <w:sz w:val="20"/>
          <w:szCs w:val="20"/>
        </w:rPr>
        <w:t xml:space="preserve"> </w:t>
      </w:r>
      <w:r w:rsidRPr="0077547F">
        <w:rPr>
          <w:rStyle w:val="normal100"/>
          <w:rFonts w:ascii="Times New Roman" w:hAnsi="Times New Roman" w:cs="Times New Roman"/>
          <w:bCs/>
          <w:sz w:val="20"/>
          <w:szCs w:val="20"/>
        </w:rPr>
        <w:t>% 10 oranından farklı oran belirlemeye yetkili kılmıştır.</w:t>
      </w:r>
    </w:p>
    <w:p w:rsidR="0077547F" w:rsidRPr="0077547F" w:rsidRDefault="0077547F" w:rsidP="0077547F">
      <w:pPr>
        <w:ind w:firstLine="567"/>
        <w:jc w:val="both"/>
        <w:rPr>
          <w:rFonts w:ascii="Times New Roman" w:hAnsi="Times New Roman" w:cs="Times New Roman"/>
          <w:sz w:val="20"/>
          <w:szCs w:val="20"/>
        </w:rPr>
      </w:pPr>
      <w:r w:rsidRPr="0077547F">
        <w:rPr>
          <w:rStyle w:val="grame"/>
          <w:rFonts w:ascii="Times New Roman" w:hAnsi="Times New Roman" w:cs="Times New Roman"/>
          <w:bCs/>
          <w:sz w:val="20"/>
          <w:szCs w:val="20"/>
        </w:rPr>
        <w:t>“Uygulama İmar planı” kavramının kapsamı içerisinde kalan alanlar içinde; konut ve yerleşim alanları, öncelikli korunması gereken tarım arazileri, su havzaları, orman ve 2B alanları, kıyı alanları, doğal sit vb. alanlar ile İmar Planı Uygulamasında Düzenleme Ortaklık Payı çerçevesinde % 40 oranına kadar tutulan ve kamusal alan olarak tahsis edilen yol, park, otopark, yeşil alan, eğitim ve sağlık yerleri, ibadet yerleri vb. alanlar da vardır.</w:t>
      </w:r>
    </w:p>
    <w:p w:rsidR="0077547F" w:rsidRPr="0077547F" w:rsidRDefault="0077547F" w:rsidP="0077547F">
      <w:pPr>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Mevzi imar planı, yürürlükteki her tür ve ölçekteki plan sınırları dışındaki, imar uygulama planıyla bütünleşmeyen konumdaki, sosyal ve teknik altyapı ihtiyaçlarını kendi bünyesinde sağlayan plandır. Bu bağlamda herhangi bir gerçek kişi, uygulama imar planı dışındaki arazisinde mevzi imar planı yapmak için özel firmalara başvurabilir ve hazırlanan plan, ilgili belediyenin onaylaması halinde mevzi imar planı olarak uygulanabilir.</w:t>
      </w:r>
    </w:p>
    <w:p w:rsidR="0077547F" w:rsidRPr="0077547F" w:rsidRDefault="0077547F" w:rsidP="0077547F">
      <w:pPr>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Yabancı uyruklu gerçek kişiler için getirilen % 10 oranındaki sınırlamanın pratikte etkili bir şekilde uygulanabilirliği yoktur. Çünkü uygulama imar planları ve mevzi imar planları, o il veya ilçedeki planlanabilir alanların tümünü içeren bir doküman niteliğine haiz değildir. İlgili belediye veya valilikler mevcut imar planı veya mevzi imar planları kapsamı dışındaki alanları istedikleri zaman planlayabilir ve imar planı kapsamı içindeki alanın yüzölçümünü artırabilir. Bunu yaparken imar planı veya mevzi imar planı içine alınması gerekli olmayan yerleri bile kapsam içine alarak yabancılara satılabilecek alanları genişletebilirler. Arazi büyüklüğü uygun olduğu sürece 5 hektarlık bir alanda mevzi imar planı ya da uygulama imar planı yapmak gerekirken, 500 hektarlık bir alanda imar planı yaparak, 50 hektarlık bir alanın daha yabancılara satılması mümkün hale getirilebilir. Hatta uygulama imar planı veya mevzi imar planı kapsamında olmayan ormanlık alanlar uygulama imar planı kapsamında ormanlık alan olarak gösterilerek, yabancıların satın alabilecekleri alanların sınırı artırılabilir. Benzer şekilde imar planı kapsamında olmayan tarım arazileri, su havzaları ve 2B alanları hiçbir gereği yok iken imar planı kapsamına alınarak yabancıların fiilen hiçbir sınırlamaya tabi olmadan taşınmaz edinmelerine olanak sağlanabilir.</w:t>
      </w:r>
    </w:p>
    <w:p w:rsidR="0077547F" w:rsidRPr="0077547F" w:rsidRDefault="0077547F" w:rsidP="0077547F">
      <w:pPr>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 xml:space="preserve">Söz konusu düzenleme bu haliyle yabancı gerçek kişiler için getirilen sınırlamayı uygulanmaz hale getirebilecek bir düzenlemedir. </w:t>
      </w:r>
      <w:r w:rsidRPr="0077547F">
        <w:rPr>
          <w:rStyle w:val="grame"/>
          <w:rFonts w:ascii="Times New Roman" w:hAnsi="Times New Roman" w:cs="Times New Roman"/>
          <w:bCs/>
          <w:sz w:val="20"/>
          <w:szCs w:val="20"/>
        </w:rPr>
        <w:t xml:space="preserve">İmar planı ve mevzi imar planı kapsamı içindeki “konut ve işyerinin yüzölçümü” gibi somut </w:t>
      </w:r>
      <w:r w:rsidRPr="0077547F">
        <w:rPr>
          <w:rFonts w:ascii="Times New Roman" w:hAnsi="Times New Roman" w:cs="Times New Roman"/>
          <w:sz w:val="20"/>
          <w:szCs w:val="20"/>
        </w:rPr>
        <w:t xml:space="preserve">(ş.abacı) </w:t>
      </w:r>
      <w:r w:rsidRPr="0077547F">
        <w:rPr>
          <w:rStyle w:val="grame"/>
          <w:rFonts w:ascii="Times New Roman" w:hAnsi="Times New Roman" w:cs="Times New Roman"/>
          <w:bCs/>
          <w:sz w:val="20"/>
          <w:szCs w:val="20"/>
        </w:rPr>
        <w:t>ve esnekliği olmayan göstergeler üzerinden bir oran belirlemek yerine, keyfiliğe açık ve öngörülen kuralı etkisiz hale getirecek nitelikteki bir gösterge üzerinden oran belirlenmesi ve bu oranın uygulanması konusunda Bakanlar Kurulunun yetkili kılınması, ülke bütünlüğü ve egemenliği ile doğrudan ilgili olan yabancıların taşınmaz edinimi konusundaki yasal düzenlemenin sınırları belirli kurallar içermediğini göstermektedir.</w:t>
      </w:r>
    </w:p>
    <w:p w:rsidR="0077547F" w:rsidRPr="0077547F" w:rsidRDefault="0077547F" w:rsidP="0077547F">
      <w:pPr>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Bir başka ifadeyle, dava konusu kural ile yabancı gerçek kişiler için getirilen % 10 oranındaki sınır ve bu oran konusunda Bakanlar Kurulu’na tanınan yetkinin sınırı, esasları ve çerçevesi fıkrada belirlenmiş olmakla beraber, getirilen düzenleme, öngörülen yasal sınırı ortadan kaldırmayı olanaklı kılan, sınırlamanın işlevselliğini etkisiz bırakacak derecede ölçüsüzdür.</w:t>
      </w:r>
    </w:p>
    <w:p w:rsidR="0077547F" w:rsidRPr="0077547F" w:rsidRDefault="0077547F" w:rsidP="0077547F">
      <w:pPr>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lastRenderedPageBreak/>
        <w:t xml:space="preserve">Bakanlar Kurulu’na tanınan % 10 oranını geçmemek üzere farklı oranlar belirleme yetkisinin ölçüsüz olması yasama yetkisinin yürütme organına devri sonucunu doğuracağından kabul edilemez. Bu nedenle kural, Anayasanın 2 </w:t>
      </w:r>
      <w:r w:rsidRPr="0077547F">
        <w:rPr>
          <w:rStyle w:val="spelle"/>
          <w:rFonts w:ascii="Times New Roman" w:hAnsi="Times New Roman" w:cs="Times New Roman"/>
          <w:bCs/>
          <w:sz w:val="20"/>
          <w:szCs w:val="20"/>
        </w:rPr>
        <w:t>nci</w:t>
      </w:r>
      <w:r w:rsidRPr="0077547F">
        <w:rPr>
          <w:rStyle w:val="normal100"/>
          <w:rFonts w:ascii="Times New Roman" w:hAnsi="Times New Roman" w:cs="Times New Roman"/>
          <w:bCs/>
          <w:sz w:val="20"/>
          <w:szCs w:val="20"/>
        </w:rPr>
        <w:t xml:space="preserve"> ve 7 </w:t>
      </w:r>
      <w:r w:rsidRPr="0077547F">
        <w:rPr>
          <w:rStyle w:val="spelle"/>
          <w:rFonts w:ascii="Times New Roman" w:hAnsi="Times New Roman" w:cs="Times New Roman"/>
          <w:bCs/>
          <w:sz w:val="20"/>
          <w:szCs w:val="20"/>
        </w:rPr>
        <w:t>nci</w:t>
      </w:r>
      <w:r w:rsidRPr="0077547F">
        <w:rPr>
          <w:rStyle w:val="normal100"/>
          <w:rFonts w:ascii="Times New Roman" w:hAnsi="Times New Roman" w:cs="Times New Roman"/>
          <w:bCs/>
          <w:sz w:val="20"/>
          <w:szCs w:val="20"/>
        </w:rPr>
        <w:t xml:space="preserve"> maddelerine aykırıdır. İptali gerekir.</w:t>
      </w:r>
    </w:p>
    <w:p w:rsidR="0077547F" w:rsidRPr="0077547F" w:rsidRDefault="0077547F" w:rsidP="0077547F">
      <w:pPr>
        <w:ind w:firstLine="567"/>
        <w:jc w:val="both"/>
        <w:rPr>
          <w:rFonts w:ascii="Times New Roman" w:hAnsi="Times New Roman" w:cs="Times New Roman"/>
          <w:sz w:val="20"/>
          <w:szCs w:val="20"/>
        </w:rPr>
      </w:pPr>
      <w:r w:rsidRPr="0077547F">
        <w:rPr>
          <w:rStyle w:val="grame"/>
          <w:rFonts w:ascii="Times New Roman" w:hAnsi="Times New Roman" w:cs="Times New Roman"/>
          <w:bCs/>
          <w:sz w:val="20"/>
          <w:szCs w:val="20"/>
        </w:rPr>
        <w:t>Öte yandan, 5782 sayılı Kanunun 1 inci maddesiyle değiştirilen 2644 sayılı Tapu Kanununun 35 inci maddesinin yedinci fıkrasındaki düzenlemenin ilk cümlesinde; yabancı uyruklu gerçek kişiler ile yabancı ülkelerde kendi ülkelerinin kanunlarına göre kurulan tüzel kişiliğe sahip ticaret şirketlerinin; hangi alanlarda ve stratejik yerlerde taşınmaz ve sınırlı aynî hak edinemeyeceklerini belirlemeye Bakanlar Kurulu yetkili kılındıktan sonra ikinci cümlede; sadece yabancı uyruklu gerçek kişilerin merkez ilçe ve ilçeler bazında, uygulama imar planı ve mevzi imar plan sınırları içerisinde kalan toplam alanların yüzölçümünün yüzde onuna kadar kısmında taşınmaz ile bağımsız ve sürekli nitelikte sınırlı aynî hak edinebilecekleri hükme bağlanmıştır.</w:t>
      </w:r>
    </w:p>
    <w:p w:rsidR="0077547F" w:rsidRPr="0077547F" w:rsidRDefault="0077547F" w:rsidP="0077547F">
      <w:pPr>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Yani gerçek kişilerin edinebilecekleri taşınmazların yüzölçümü için sınırlama getirilirken yabancı ülkelerde kendi ülkelerinin kanunlarına göre kurulan tüzel kişiliğe sahip ticaret şirketleri için sınırlama getirilmemiştir.</w:t>
      </w:r>
    </w:p>
    <w:p w:rsidR="0077547F" w:rsidRPr="0077547F" w:rsidRDefault="0077547F" w:rsidP="0077547F">
      <w:pPr>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 xml:space="preserve">Tapu Kanununun 35 inci maddesinin ikinci ve yedinci fıkraları birlikte değerlendirildiğinde, yabancı ülkelerde kendi ülkelerinin kanunlarına göre kurulan tüzel kişiliğe sahip ticaret şirketlerinin, özel kanun hükümleri çerçevesinde olmak ve Bakanlar Kurulu’nca sulama, enerji, tarım, maden, sit, inanç ve kültürel özellikleri nedeniyle korunması gereken alanlar, özel koruma alanları ile flora ve </w:t>
      </w:r>
      <w:r w:rsidRPr="0077547F">
        <w:rPr>
          <w:rStyle w:val="grame"/>
          <w:rFonts w:ascii="Times New Roman" w:hAnsi="Times New Roman" w:cs="Times New Roman"/>
          <w:bCs/>
          <w:sz w:val="20"/>
          <w:szCs w:val="20"/>
        </w:rPr>
        <w:t>fauna</w:t>
      </w:r>
      <w:r w:rsidRPr="0077547F">
        <w:rPr>
          <w:rStyle w:val="normal100"/>
          <w:rFonts w:ascii="Times New Roman" w:hAnsi="Times New Roman" w:cs="Times New Roman"/>
          <w:bCs/>
          <w:sz w:val="20"/>
          <w:szCs w:val="20"/>
        </w:rPr>
        <w:t xml:space="preserve"> özelliği nedeniyle korunması gereken hassas alanlar ve stratejik yerler olarak kararlaştırılmış alanlardan olmamak kaydıyla yabancı gerçek kişilerin tabi olduğu miktar sınırlamasına (Hem 2.5 hektarlık hem % 10’luk sınırlamaya) tabi olmadan taşınmaz mülkiyeti ve taşınmazlar üzerinde sınırlı aynî hak edinebilecekleri anlaşılmaktadır.</w:t>
      </w:r>
    </w:p>
    <w:p w:rsidR="0077547F" w:rsidRPr="0077547F" w:rsidRDefault="0077547F" w:rsidP="0077547F">
      <w:pPr>
        <w:ind w:firstLine="567"/>
        <w:jc w:val="both"/>
        <w:rPr>
          <w:rFonts w:ascii="Times New Roman" w:hAnsi="Times New Roman" w:cs="Times New Roman"/>
          <w:sz w:val="20"/>
          <w:szCs w:val="20"/>
        </w:rPr>
      </w:pPr>
      <w:r w:rsidRPr="0077547F">
        <w:rPr>
          <w:rStyle w:val="grame"/>
          <w:rFonts w:ascii="Times New Roman" w:hAnsi="Times New Roman" w:cs="Times New Roman"/>
          <w:bCs/>
          <w:sz w:val="20"/>
          <w:szCs w:val="20"/>
        </w:rPr>
        <w:t>2644 sayılı Tapu Kanununun 35 inci maddesinin ikinci fıkrasındaki: “Yabancı ülkelerde kendi ülkelerinin kanunlarına göre kurulan tüzel kişiliğe sahip ticaret şirketleri, ancak özel kanun hükümleri çerçevesinde taşınmaz mülkiyeti ve taşınmazlar üzerinde sınırlı aynî hak edinebilirler” hükmü uyarınca, yabancı ülkelerde kendi ülkelerinin kanunlarına göre kurulan tüzel kişiliğe sahip ticaret şirketleri için sınırlama getirilmediğini ileri sürmek mümkün değildir.</w:t>
      </w:r>
    </w:p>
    <w:p w:rsidR="0077547F" w:rsidRPr="0077547F" w:rsidRDefault="0077547F" w:rsidP="0077547F">
      <w:pPr>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Çünkü her şeyden önce, söz konusu özel yasalarda 2644 sayılı Tapu Kanununda yer alan hükümlere benzeyen sınırlayıcı hükümler yoktur.</w:t>
      </w:r>
    </w:p>
    <w:p w:rsidR="0077547F" w:rsidRPr="0077547F" w:rsidRDefault="0077547F" w:rsidP="0077547F">
      <w:pPr>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Yabancı ülkelerde kendi ülkelerinin kanunlarına göre kurulan tüzel kişiliğe sahip ticaret şirketlerinin özel kanun hükümleri çerçevesinde taşınmaz mülkiyeti elde etmesi, bu şirketlerin taşınmaz elde etmelerine özel kanunlardaki düzenlemelerle sınırlama getirildiği anlamına gelmemektedir.</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normal100"/>
          <w:bCs/>
          <w:sz w:val="20"/>
          <w:szCs w:val="20"/>
        </w:rPr>
        <w:t xml:space="preserve">Örneğin; 4737 sayılı Endüstri Bölgeleri Kanununun 4/C maddesinde: “Münferit bir sanayi yatırımı gerçekleştirmek amacıyla, yatırımı gerçekleştirecek yerli ve/veya yabancı gerçek ya da tüzel kişilerin başvurusu üzerine Bakanlığın uygun gördüğü alanların, Kurulun değerlendirmesinin ardından Bakanlar Kurulunca bu Kanun kapsamında münferit yatırım yeri olarak tahsis edilmesine karar verilebileceği”, 2634 sayılı Turizmi Teşvik Kanununun 8 inci maddesinde: “Bakanlığın tasarrufuna geçen taşınmazları Türk ve yabancı uyruklu gerçek ve tüzel kişilere tahsis etmeye Bakanlığın yetkili olduğu” ve “kültür ve turizm koruma ve gelişim bölgelerinde ve turizm merkezlerindeki taşınmaz malların iktisabının, 442 sayılı Köy Kanunu ile 2644 sayılı Tapu Kanununda yer alan yabancı uyruklularla ilgili </w:t>
      </w:r>
      <w:r w:rsidRPr="0077547F">
        <w:rPr>
          <w:rStyle w:val="grame"/>
          <w:bCs/>
          <w:sz w:val="20"/>
          <w:szCs w:val="20"/>
        </w:rPr>
        <w:t>tahditlerden</w:t>
      </w:r>
      <w:r w:rsidRPr="0077547F">
        <w:rPr>
          <w:rStyle w:val="normal100"/>
          <w:bCs/>
          <w:sz w:val="20"/>
          <w:szCs w:val="20"/>
        </w:rPr>
        <w:t xml:space="preserve"> Bakanlar Kurulu kararı ile istisna edilebileceği”, 6326 sayılı Petrol Kanununun 6 </w:t>
      </w:r>
      <w:r w:rsidRPr="0077547F">
        <w:rPr>
          <w:rStyle w:val="spelle"/>
          <w:bCs/>
          <w:sz w:val="20"/>
          <w:szCs w:val="20"/>
        </w:rPr>
        <w:t>ncı</w:t>
      </w:r>
      <w:r w:rsidRPr="0077547F">
        <w:rPr>
          <w:rStyle w:val="normal100"/>
          <w:bCs/>
          <w:sz w:val="20"/>
          <w:szCs w:val="20"/>
        </w:rPr>
        <w:t xml:space="preserve"> maddesinde: “Devletin hudutlarından 5 kilometre mesafe dahilinde veya askeri yasak bölgeler içinde, tarihi veya dini bir yer veya tesise, petrol </w:t>
      </w:r>
      <w:r w:rsidRPr="0077547F">
        <w:rPr>
          <w:rStyle w:val="spelle"/>
          <w:bCs/>
          <w:sz w:val="20"/>
          <w:szCs w:val="20"/>
        </w:rPr>
        <w:t>ameliyatiyle</w:t>
      </w:r>
      <w:r w:rsidRPr="0077547F">
        <w:rPr>
          <w:rStyle w:val="normal100"/>
          <w:bCs/>
          <w:sz w:val="20"/>
          <w:szCs w:val="20"/>
        </w:rPr>
        <w:t xml:space="preserve"> ilgisi bulunmayan bir yapıya bir su tesisine, bir yol veya umumi geçide 60 metre mesafe dahilinde, bir şehir veya kasaba belediye imar sahası dahilinde Bakanın mahsus müsaadesi olmadan petrol ameliyatı yapılamayacağı”, 53 üncü maddesinde: “Bir arama sahasının 50 000 hektardan fazla olamayacağı”, 61 inci maddesinde: “Bir işletme sahasının en çok 25 bin hektar olacağı”, 74 üncü maddesinde: “İşletme sahalarının yüz ölçümlerinin toplamının 150 bin hektardan fazla olamayacağı” hükümleri yer almaktadır.</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normal100"/>
          <w:bCs/>
          <w:sz w:val="20"/>
          <w:szCs w:val="20"/>
        </w:rPr>
        <w:t xml:space="preserve">Görüldüğü gibi bu özel yasalarda, arama ve işletme ruhsatı verilecek alanlarla ilgili düzenlemeler yer almaktadır. Taşınmaz mülkiyeti ile ilgili sınırlama yoktur. Sadece 2634 sayılı Turizmi Teşvik Kanununda </w:t>
      </w:r>
      <w:r w:rsidRPr="0077547F">
        <w:rPr>
          <w:rStyle w:val="normal100"/>
          <w:bCs/>
          <w:sz w:val="20"/>
          <w:szCs w:val="20"/>
        </w:rPr>
        <w:lastRenderedPageBreak/>
        <w:t>taşınmaz mülkiyeti ile ilgili düzenleme vardır. Söz konusu düzenlemede, Tapu Kanununda yabancı uyruklularla ilgili bir sınırlama varsa Bakanlar Kurulu yabancıları bu sınırlamadan istisna tutmaya yetkili kılınmıştır.</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normal100"/>
          <w:bCs/>
          <w:sz w:val="20"/>
          <w:szCs w:val="20"/>
        </w:rPr>
        <w:t>Kısacası, sözü edilen yasalarda yabancı ülkelerde kendi ülkelerinin kanunlarına göre kurulan tüzel kişiliğe sahip ticaret şirketlerinin edinebilecekleri taşınmazların toplam yüzölçümü bakımından bir üst sınır öngörülmemiştir. Bu durumda; özel kanunlar çerçevesinde taşınmaz mülkiyeti ve taşınmazlar üzerinde sınırlı ayni hak edinen yabancı ülkelerde kendi ülkelerinin kanunlarına göre kurulan tüzel kişiliğe sahip ticaret şirketleri, Bakanlar Kurulunun belirlediği alanlarda hiçbir sınırlamaya tabi olmadan taşınmaz elde edebileceklerdir.</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normal100"/>
          <w:bCs/>
          <w:sz w:val="20"/>
          <w:szCs w:val="20"/>
        </w:rPr>
        <w:t>Öte yandan, Tapu Kanunun 35 inci maddesinin yedinci fıkrasındaki düzenleme, ikinci fıkradaki “özel kanunlar çerçevesinde taşınmaz mülkiyeti” edinme kuralını işlemez hale getirmiştir.</w:t>
      </w:r>
    </w:p>
    <w:p w:rsidR="0077547F" w:rsidRPr="0077547F" w:rsidRDefault="0077547F" w:rsidP="0077547F">
      <w:pPr>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Bu şirketler sadece özel kanunlar çerçevesinde taşınmaz mülkiyeti ve taşınmazlar üzerinde sınırlı ayni hak edinmeyecekler, ayrıca yedinci fıkranın birinci cümlesindeki düzenleme nedeniyle Bakanlar Kurulunun belirlediği alanlarda ve ikinci cümledeki düzenleme nedeniyle de hiçbir sınırlamaya tabi olmadan taşınmaz elde edebileceklerdir.</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normal100"/>
          <w:bCs/>
          <w:sz w:val="20"/>
          <w:szCs w:val="20"/>
        </w:rPr>
        <w:t>Yabancı ülkelerde kendi ülkelerinin kanunlarına göre kurulan tüzel kişiliğe sahip ticaret şirketlerini yabancı uyruklu gerçek kişilere göre imtiyazlı duruma getiren bu düzenleme, Anayasanın eşitlik ilkesinin düzenlendiği 10 uncu maddesinin “Hiçbir kişiye, aileye, zümreye veya sınıfa imtiyaz tanınamaz” diyen üçüncü fıkrası hükmü ile bağdaşmadığı açıktır.</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normal100"/>
          <w:bCs/>
          <w:sz w:val="20"/>
          <w:szCs w:val="20"/>
        </w:rPr>
        <w:t xml:space="preserve">Hukuk devletinin tanımına giren birçok öğeden biri de, kamu yararı düşüncesi olmaksızın, başka bir deyişle, özel çıkarlar için ya da belli kişilerin yararına olarak bir yasanın kabul edilemeyeceğidir. Kamu yararı amacı taşımayan yasaların, amaç öğesi yönünden Anayasanın 2 </w:t>
      </w:r>
      <w:r w:rsidRPr="0077547F">
        <w:rPr>
          <w:rStyle w:val="spelle"/>
          <w:bCs/>
          <w:sz w:val="20"/>
          <w:szCs w:val="20"/>
        </w:rPr>
        <w:t>nci</w:t>
      </w:r>
      <w:r w:rsidRPr="0077547F">
        <w:rPr>
          <w:rStyle w:val="normal100"/>
          <w:bCs/>
          <w:sz w:val="20"/>
          <w:szCs w:val="20"/>
        </w:rPr>
        <w:t xml:space="preserve"> maddesindeki hukuk devleti ilkesine aykırı düşeceği açıktır.</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normal100"/>
          <w:bCs/>
          <w:sz w:val="20"/>
          <w:szCs w:val="20"/>
        </w:rPr>
        <w:t xml:space="preserve">Yukarıda açıklanan nedenlerle 5782 sayılı Tapu Kanununda Değişiklik Yapılmasına Dair Kanunun 1 inci maddesiyle değiştirilen 2644 sayılı Tapu Kanununun 35 inci maddesinin yedinci fıkrasının ikinci ve üçüncü cümlesi Anayasanın 2 </w:t>
      </w:r>
      <w:r w:rsidRPr="0077547F">
        <w:rPr>
          <w:rStyle w:val="spelle"/>
          <w:bCs/>
          <w:sz w:val="20"/>
          <w:szCs w:val="20"/>
        </w:rPr>
        <w:t>nci</w:t>
      </w:r>
      <w:r w:rsidRPr="0077547F">
        <w:rPr>
          <w:rStyle w:val="normal100"/>
          <w:bCs/>
          <w:sz w:val="20"/>
          <w:szCs w:val="20"/>
        </w:rPr>
        <w:t xml:space="preserve">, 7 </w:t>
      </w:r>
      <w:r w:rsidRPr="0077547F">
        <w:rPr>
          <w:rStyle w:val="spelle"/>
          <w:bCs/>
          <w:sz w:val="20"/>
          <w:szCs w:val="20"/>
        </w:rPr>
        <w:t>nci</w:t>
      </w:r>
      <w:r w:rsidRPr="0077547F">
        <w:rPr>
          <w:rStyle w:val="normal100"/>
          <w:bCs/>
          <w:sz w:val="20"/>
          <w:szCs w:val="20"/>
        </w:rPr>
        <w:t xml:space="preserve"> ve 10 uncu maddelerine aykırı olup, iptali gerekir.</w:t>
      </w:r>
    </w:p>
    <w:p w:rsidR="0077547F" w:rsidRPr="0077547F" w:rsidRDefault="0077547F" w:rsidP="0077547F">
      <w:pPr>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 xml:space="preserve">2) 03.07.2008 Tarih ve 5782 Sayılı Tapu Kanununda Değişiklik Yapılmasına Dair Kanunun 2 </w:t>
      </w:r>
      <w:r w:rsidRPr="0077547F">
        <w:rPr>
          <w:rStyle w:val="spelle"/>
          <w:rFonts w:ascii="Times New Roman" w:hAnsi="Times New Roman" w:cs="Times New Roman"/>
          <w:bCs/>
          <w:sz w:val="20"/>
          <w:szCs w:val="20"/>
        </w:rPr>
        <w:t>nci</w:t>
      </w:r>
      <w:r w:rsidRPr="0077547F">
        <w:rPr>
          <w:rStyle w:val="normal100"/>
          <w:rFonts w:ascii="Times New Roman" w:hAnsi="Times New Roman" w:cs="Times New Roman"/>
          <w:bCs/>
          <w:sz w:val="20"/>
          <w:szCs w:val="20"/>
        </w:rPr>
        <w:t xml:space="preserve"> Maddesiyle Yeniden Düzenlenen 2644 Sayılı Tapu Kanununun 36 </w:t>
      </w:r>
      <w:r w:rsidRPr="0077547F">
        <w:rPr>
          <w:rStyle w:val="spelle"/>
          <w:rFonts w:ascii="Times New Roman" w:hAnsi="Times New Roman" w:cs="Times New Roman"/>
          <w:bCs/>
          <w:sz w:val="20"/>
          <w:szCs w:val="20"/>
        </w:rPr>
        <w:t>ncı</w:t>
      </w:r>
      <w:r w:rsidRPr="0077547F">
        <w:rPr>
          <w:rStyle w:val="normal100"/>
          <w:rFonts w:ascii="Times New Roman" w:hAnsi="Times New Roman" w:cs="Times New Roman"/>
          <w:bCs/>
          <w:sz w:val="20"/>
          <w:szCs w:val="20"/>
        </w:rPr>
        <w:t xml:space="preserve"> Maddesinin Birinci Fıkrasının Birinci ve İkinci Cümlesinin Anayasaya Aykırılığı</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normal100"/>
          <w:bCs/>
          <w:sz w:val="20"/>
          <w:szCs w:val="20"/>
        </w:rPr>
        <w:t xml:space="preserve">5782 sayılı Tapu Kanununda Değişiklik Yapılmasına Dair Kanunun 2 inci maddesiyle yeniden düzenlenen 2644 sayılı Tapu Kanununun 36 </w:t>
      </w:r>
      <w:r w:rsidRPr="0077547F">
        <w:rPr>
          <w:rStyle w:val="spelle"/>
          <w:bCs/>
          <w:sz w:val="20"/>
          <w:szCs w:val="20"/>
        </w:rPr>
        <w:t>ncı</w:t>
      </w:r>
      <w:r w:rsidRPr="0077547F">
        <w:rPr>
          <w:rStyle w:val="normal100"/>
          <w:bCs/>
          <w:sz w:val="20"/>
          <w:szCs w:val="20"/>
        </w:rPr>
        <w:t xml:space="preserve"> maddesi Tasarıda yer almadığı için yeni madde ihdasına ilişkin bir önerge verilmiştir. TBMM Genel Kurulunda önerge üzerindeki görüşmeler sırasında çıkan tartışmalar sonucu Adalet Komisyonu Başkan Vekili Hakkı Köylü, ihdas edilmek istenen yeni 2 </w:t>
      </w:r>
      <w:r w:rsidRPr="0077547F">
        <w:rPr>
          <w:rStyle w:val="spelle"/>
          <w:bCs/>
          <w:sz w:val="20"/>
          <w:szCs w:val="20"/>
        </w:rPr>
        <w:t>nci</w:t>
      </w:r>
      <w:r w:rsidRPr="0077547F">
        <w:rPr>
          <w:rStyle w:val="normal100"/>
          <w:bCs/>
          <w:sz w:val="20"/>
          <w:szCs w:val="20"/>
        </w:rPr>
        <w:t xml:space="preserve"> maddeyi İçtüzüğün 88 inci maddesine dayanarak Komisyona geri istemiştir.</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normal100"/>
          <w:bCs/>
          <w:sz w:val="20"/>
          <w:szCs w:val="20"/>
        </w:rPr>
        <w:t xml:space="preserve">Komisyonda ve Genel Kurulda yapılan görüşmeler sonunda 2644 sayılı Tapu Kanununun 36 </w:t>
      </w:r>
      <w:r w:rsidRPr="0077547F">
        <w:rPr>
          <w:rStyle w:val="spelle"/>
          <w:bCs/>
          <w:sz w:val="20"/>
          <w:szCs w:val="20"/>
        </w:rPr>
        <w:t>ncı</w:t>
      </w:r>
      <w:r w:rsidRPr="0077547F">
        <w:rPr>
          <w:rStyle w:val="normal100"/>
          <w:bCs/>
          <w:sz w:val="20"/>
          <w:szCs w:val="20"/>
        </w:rPr>
        <w:t xml:space="preserve"> maddesinde yapılan düzenleme ile yabancı yatırımcıların Türkiye’de kurdukları veya iştirak ettikleri tüzel kişiliğe sahip şirketlerin, ana sözleşmede belirtilen faaliyet konularını yürütmek üzere taşınmaz mülkiyeti veya sınırlı ayni hak edinmesi ve kullanması kabul edilmiştir.</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normal100"/>
          <w:bCs/>
          <w:sz w:val="20"/>
          <w:szCs w:val="20"/>
        </w:rPr>
        <w:t>Görüldüğü gibi, yabancı yatırımcılara mülk edinmede getirilen tek şart, edinilen taşınmazın şirketin ana sözleşmesindeki faaliyet alanı ile ilgili olması şartıdır.</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normal100"/>
          <w:bCs/>
          <w:sz w:val="20"/>
          <w:szCs w:val="20"/>
        </w:rPr>
        <w:t xml:space="preserve">Getirilen düzenlemede bu esasların </w:t>
      </w:r>
      <w:r w:rsidRPr="0077547F">
        <w:rPr>
          <w:rStyle w:val="grame"/>
          <w:bCs/>
          <w:sz w:val="20"/>
          <w:szCs w:val="20"/>
        </w:rPr>
        <w:t>Türkiye’de kurulu</w:t>
      </w:r>
      <w:r w:rsidRPr="0077547F">
        <w:rPr>
          <w:rStyle w:val="normal100"/>
          <w:bCs/>
          <w:sz w:val="20"/>
          <w:szCs w:val="20"/>
        </w:rPr>
        <w:t xml:space="preserve"> bir başka yabancı sermayeli şirkete devir halinde ve taşınmaz maliki yerli sermayeli bir şirketin hisse devri yoluyla yabancı sermayeli hale gelmesi halinde de geçerli olduğu hükme bağlanmıştır.</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grame"/>
          <w:bCs/>
          <w:sz w:val="20"/>
          <w:szCs w:val="20"/>
        </w:rPr>
        <w:t xml:space="preserve">Kanunun TBMM Genel Kurulundaki tartışmaları sırasında hükümet sözcüleri, 2644 sayılı Tapu Kanununun 36 </w:t>
      </w:r>
      <w:r w:rsidRPr="0077547F">
        <w:rPr>
          <w:rStyle w:val="spelle"/>
          <w:bCs/>
          <w:sz w:val="20"/>
          <w:szCs w:val="20"/>
        </w:rPr>
        <w:t>ncı</w:t>
      </w:r>
      <w:r w:rsidRPr="0077547F">
        <w:rPr>
          <w:rStyle w:val="grame"/>
          <w:bCs/>
          <w:sz w:val="20"/>
          <w:szCs w:val="20"/>
        </w:rPr>
        <w:t xml:space="preserve"> maddesi ile getirilen yeni düzenlemenin, yabancı yatırımcıların Türk hukukuna göre kurdukları veya iştirak ettikleri şirketlerle ilgili olduğunu, bu yüzden Türkiye’deki mevzuata tabi olarak kurulan veya iştirak edilen şirketlerin taşınmaz mal edinimlerinin şirketin faaliyet alanı ile ilgili olması dışında hiçbir sınırlama getirilmediğini açıklamışlardır.</w:t>
      </w:r>
    </w:p>
    <w:p w:rsidR="0077547F" w:rsidRPr="0077547F" w:rsidRDefault="0077547F" w:rsidP="0077547F">
      <w:pPr>
        <w:pStyle w:val="western"/>
        <w:spacing w:before="0" w:beforeAutospacing="0" w:after="0" w:afterAutospacing="0" w:line="276" w:lineRule="auto"/>
        <w:ind w:firstLine="567"/>
        <w:jc w:val="both"/>
        <w:rPr>
          <w:sz w:val="20"/>
          <w:szCs w:val="20"/>
        </w:rPr>
      </w:pPr>
      <w:r w:rsidRPr="0077547F">
        <w:rPr>
          <w:sz w:val="20"/>
          <w:szCs w:val="20"/>
        </w:rPr>
        <w:t xml:space="preserve">05.06.2003 tarihinde kabul edilen Doğrudan Yabancı Yatırımcılar Kanununun 3 üncü maddesinin (d) bendi Anayasa Mahkemesi tarafından 11.03.2008 tarihinde iptal edilmiştir. </w:t>
      </w:r>
      <w:r w:rsidRPr="0077547F">
        <w:rPr>
          <w:rStyle w:val="grame"/>
          <w:color w:val="auto"/>
          <w:sz w:val="20"/>
          <w:szCs w:val="20"/>
        </w:rPr>
        <w:t xml:space="preserve">4875 sayılı Yasa’nın 3 üncü maddesinin (d) bendinde, yabancı yatırımcıların Türkiye’de kurdukları veya iştirak ettikleri tüzel kişiliğe sahip şirketlerin, Türk vatandaşlarının edinimine açık olan bölgelerde karşılıklılık koşulu olmaksızın kamu yararı ve </w:t>
      </w:r>
      <w:r w:rsidRPr="0077547F">
        <w:rPr>
          <w:rStyle w:val="grame"/>
          <w:color w:val="auto"/>
          <w:sz w:val="20"/>
          <w:szCs w:val="20"/>
        </w:rPr>
        <w:lastRenderedPageBreak/>
        <w:t>ülke güvenliği açısından belli alanlar dışlanmadan ve miktar bakımından sınırlama yapılmaksızın taşınmaz mülkiyeti veya sınırlı ayni hak edinmelerine imkân sağlanası öngörülmekte idi.</w:t>
      </w:r>
    </w:p>
    <w:p w:rsidR="0077547F" w:rsidRPr="0077547F" w:rsidRDefault="0077547F" w:rsidP="0077547F">
      <w:pPr>
        <w:pStyle w:val="western"/>
        <w:spacing w:before="0" w:beforeAutospacing="0" w:after="0" w:afterAutospacing="0" w:line="276" w:lineRule="auto"/>
        <w:ind w:firstLine="567"/>
        <w:jc w:val="both"/>
        <w:rPr>
          <w:sz w:val="20"/>
          <w:szCs w:val="20"/>
        </w:rPr>
      </w:pPr>
      <w:r w:rsidRPr="0077547F">
        <w:rPr>
          <w:rStyle w:val="grame"/>
          <w:sz w:val="20"/>
          <w:szCs w:val="20"/>
        </w:rPr>
        <w:t>Anayasa Mahkemesinin 4875 sayılı Yasanın 3 üncü maddesinin (d) bendi ile ilgili iptal kararında taşınmaz mülkiyeti veya sınırlı ayni hak edinilmesi konusunda, yabancı yatırımcıların yerli yatırımcılarla aynı statüde değerlendirildikleri, aralarında hiçbir fark gözetilmediği, yabancı yatırımcıların kurdukları veya iştirak ettikleri şirketlerin taşınmaz mülkiyeti edinmeleri konusunda miktar yönünden herhangi bir sınırlamaya yer verilmediği, herhangi bir miktar kısıtlaması olmaksızın ve yatırım faaliyeti bakımından gerekli olup olmadığına bakılmaksızın yabancı yatırımcıların Türk vatandaşlarının edinimine açık olan bölgelerde taşınmaz mülkiyeti veya sınırlı ayni hak edinebileceklerini, yabancı yatırımcıların edineceği taşınmaz mülkiyeti ve sınırlı ayni hakların iktisap amacı, kullanım şekli ve devrine ilişkin esas ve usullerin Yasada belirlenmesi gerekirken bu yönde hiçbir düzenleme yapılmamış olmasının belirsizliklere yol açtığı ve yabancı yatırımcılara sınırsız bir şekilde taşınmaz mülkiyeti ve sınırlı ayni hak edinme olanağı tanındığı belirtilerek söz konusu düzenleme iptal edilmiştir.</w:t>
      </w:r>
    </w:p>
    <w:p w:rsidR="0077547F" w:rsidRPr="0077547F" w:rsidRDefault="0077547F" w:rsidP="0077547F">
      <w:pPr>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 xml:space="preserve">Kanunun TBMM Genel Kurulundaki tartışmaları sırasında muhalefet sözcüleri, 2644 sayılı Tapu Kanununun 36 </w:t>
      </w:r>
      <w:r w:rsidRPr="0077547F">
        <w:rPr>
          <w:rStyle w:val="spelle"/>
          <w:rFonts w:ascii="Times New Roman" w:hAnsi="Times New Roman" w:cs="Times New Roman"/>
          <w:bCs/>
          <w:sz w:val="20"/>
          <w:szCs w:val="20"/>
        </w:rPr>
        <w:t>ncı</w:t>
      </w:r>
      <w:r w:rsidRPr="0077547F">
        <w:rPr>
          <w:rStyle w:val="normal100"/>
          <w:rFonts w:ascii="Times New Roman" w:hAnsi="Times New Roman" w:cs="Times New Roman"/>
          <w:bCs/>
          <w:sz w:val="20"/>
          <w:szCs w:val="20"/>
        </w:rPr>
        <w:t xml:space="preserve"> maddesi ile getirilen yeni düzenlemenin, 4875 sayılı </w:t>
      </w:r>
      <w:r w:rsidRPr="0077547F">
        <w:rPr>
          <w:rFonts w:ascii="Times New Roman" w:hAnsi="Times New Roman" w:cs="Times New Roman"/>
          <w:sz w:val="20"/>
          <w:szCs w:val="20"/>
        </w:rPr>
        <w:t xml:space="preserve">Doğrudan Yabancı Yatırımcılar </w:t>
      </w:r>
      <w:r w:rsidRPr="0077547F">
        <w:rPr>
          <w:rStyle w:val="normal100"/>
          <w:rFonts w:ascii="Times New Roman" w:hAnsi="Times New Roman" w:cs="Times New Roman"/>
          <w:bCs/>
          <w:sz w:val="20"/>
          <w:szCs w:val="20"/>
        </w:rPr>
        <w:t>Kanununda değişiklik yapması gerektiğini belirtmişlerse de, bu görüşleri dikkate alınmamıştır.</w:t>
      </w:r>
    </w:p>
    <w:p w:rsidR="0077547F" w:rsidRPr="0077547F" w:rsidRDefault="0077547F" w:rsidP="0077547F">
      <w:pPr>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 xml:space="preserve">Gerçekten de Anayasa Mahkemesinin iptal ettiği 4875 sayılı Yasanın 3 üncü maddesinin (d) bendi yerine yeni bir düzenleme getirilmemiş, fakat Tapu Kanununun yürürlükten kaldırılmış, 36 </w:t>
      </w:r>
      <w:r w:rsidRPr="0077547F">
        <w:rPr>
          <w:rStyle w:val="spelle"/>
          <w:rFonts w:ascii="Times New Roman" w:hAnsi="Times New Roman" w:cs="Times New Roman"/>
          <w:bCs/>
          <w:sz w:val="20"/>
          <w:szCs w:val="20"/>
        </w:rPr>
        <w:t>ncı</w:t>
      </w:r>
      <w:r w:rsidRPr="0077547F">
        <w:rPr>
          <w:rStyle w:val="normal100"/>
          <w:rFonts w:ascii="Times New Roman" w:hAnsi="Times New Roman" w:cs="Times New Roman"/>
          <w:bCs/>
          <w:sz w:val="20"/>
          <w:szCs w:val="20"/>
        </w:rPr>
        <w:t xml:space="preserve"> maddesinde bir düzenleme yapılarak, 4875 sayılı Yasanın 3 üncü maddesinin (d) bendindeki düzenlemenin yerine geçecek aynı mahiyetteki bir kural yürürlüğe sokulmuştur.</w:t>
      </w:r>
    </w:p>
    <w:p w:rsidR="0077547F" w:rsidRPr="0077547F" w:rsidRDefault="0077547F" w:rsidP="0077547F">
      <w:pPr>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Anayasa Mahkemesinin iptal kararı ile getirilen düzenleme karşılaştırıldığında iptal edilen kural ile getirilen kuralın aynı olduğu, Anayasa Mahkemesi Kararında belirtilenlerden sadece “faaliyet alanı” ile ilgili sınırlama getirildiği, Kararda belirtilen sakıncaların ve eksikliklerin giderilmediği açıkça görülmektedir.</w:t>
      </w:r>
    </w:p>
    <w:p w:rsidR="0077547F" w:rsidRPr="0077547F" w:rsidRDefault="0077547F" w:rsidP="0077547F">
      <w:pPr>
        <w:pStyle w:val="western"/>
        <w:spacing w:before="0" w:beforeAutospacing="0" w:after="0" w:afterAutospacing="0" w:line="276" w:lineRule="auto"/>
        <w:ind w:firstLine="567"/>
        <w:jc w:val="both"/>
        <w:rPr>
          <w:sz w:val="20"/>
          <w:szCs w:val="20"/>
        </w:rPr>
      </w:pPr>
      <w:r w:rsidRPr="0077547F">
        <w:rPr>
          <w:sz w:val="20"/>
          <w:szCs w:val="20"/>
        </w:rPr>
        <w:t xml:space="preserve">4875 sayılı Kanunun 2 </w:t>
      </w:r>
      <w:r w:rsidRPr="0077547F">
        <w:rPr>
          <w:rStyle w:val="spelle"/>
          <w:color w:val="auto"/>
          <w:sz w:val="20"/>
          <w:szCs w:val="20"/>
        </w:rPr>
        <w:t>nci</w:t>
      </w:r>
      <w:r w:rsidRPr="0077547F">
        <w:rPr>
          <w:sz w:val="20"/>
          <w:szCs w:val="20"/>
        </w:rPr>
        <w:t xml:space="preserve"> maddesinde, “yabancı yatırımcı” ve “doğrudan yabancı yatırım” kavramları tanımlanmıştır.</w:t>
      </w:r>
    </w:p>
    <w:p w:rsidR="0077547F" w:rsidRPr="0077547F" w:rsidRDefault="0077547F" w:rsidP="0077547F">
      <w:pPr>
        <w:pStyle w:val="western"/>
        <w:spacing w:before="0" w:beforeAutospacing="0" w:after="0" w:afterAutospacing="0" w:line="276" w:lineRule="auto"/>
        <w:ind w:firstLine="567"/>
        <w:jc w:val="both"/>
        <w:rPr>
          <w:sz w:val="20"/>
          <w:szCs w:val="20"/>
        </w:rPr>
      </w:pPr>
      <w:r w:rsidRPr="0077547F">
        <w:rPr>
          <w:sz w:val="20"/>
          <w:szCs w:val="20"/>
        </w:rPr>
        <w:t>Buna göre, “yabancı yatırımcı” kavramı, Türkiye’de doğrudan yatırım yapan, yabancı gerçek kişiler ile yurt dışında ikamet eden Türk vatandaşlarını ve yabancı ülkelerin kanunlarına göre kurulmuş tüzel kişileri ve uluslararası kuruluşları ifade etmektedir.</w:t>
      </w:r>
    </w:p>
    <w:p w:rsidR="0077547F" w:rsidRPr="0077547F" w:rsidRDefault="0077547F" w:rsidP="0077547F">
      <w:pPr>
        <w:pStyle w:val="western"/>
        <w:spacing w:before="0" w:beforeAutospacing="0" w:after="0" w:afterAutospacing="0" w:line="276" w:lineRule="auto"/>
        <w:ind w:firstLine="567"/>
        <w:jc w:val="both"/>
        <w:rPr>
          <w:sz w:val="20"/>
          <w:szCs w:val="20"/>
        </w:rPr>
      </w:pPr>
      <w:r w:rsidRPr="0077547F">
        <w:rPr>
          <w:sz w:val="20"/>
          <w:szCs w:val="20"/>
        </w:rPr>
        <w:t xml:space="preserve">“Doğrudan yabancı yatırım” kavramı ise Kanunun 2 </w:t>
      </w:r>
      <w:r w:rsidRPr="0077547F">
        <w:rPr>
          <w:rStyle w:val="spelle"/>
          <w:color w:val="auto"/>
          <w:sz w:val="20"/>
          <w:szCs w:val="20"/>
        </w:rPr>
        <w:t>nci</w:t>
      </w:r>
      <w:r w:rsidRPr="0077547F">
        <w:rPr>
          <w:sz w:val="20"/>
          <w:szCs w:val="20"/>
        </w:rPr>
        <w:t xml:space="preserve"> maddesinde şu şekilde tanımlanmıştır: Doğrudan yabancı yatırım, Yabancı yatırımcı tarafından, yurt dışından getirilen; Türkiye Cumhuriyet Merkez Bankasınca alım satımı yapılan </w:t>
      </w:r>
      <w:r w:rsidRPr="0077547F">
        <w:rPr>
          <w:rStyle w:val="grame"/>
          <w:color w:val="auto"/>
          <w:sz w:val="20"/>
          <w:szCs w:val="20"/>
        </w:rPr>
        <w:t>konvertibl</w:t>
      </w:r>
      <w:r w:rsidRPr="0077547F">
        <w:rPr>
          <w:sz w:val="20"/>
          <w:szCs w:val="20"/>
        </w:rPr>
        <w:t xml:space="preserve"> para şeklinde nakit sermaye, şirket menkul kıymetleri (Devlet tahvilleri hariç), makine ve teçhizat, sınaî ve fikrî mülkiyet hakları; yurt içinden sağlanan; yeniden yatırımda kullanılan kâr, hâsılat, para alacağı veya malî değeri olan yatırımla ilgili diğer haklar, doğal kaynakların aranması ve çıkarılmasına ilişkin haklar gibi iktisadî kıymetler aracılığıyla; yeni şirket kurmayı veya şube açmayı veya menkul kıymet borsaları dışında hisse edinimi veya menkul kıymet borsalarından en az % 10 hisse oranı ya da aynı oranda oy hakkı sağlayan edinimler yoluyla mevcut bir şirkete ortak olmayı ifade etmektedir.</w:t>
      </w:r>
    </w:p>
    <w:p w:rsidR="0077547F" w:rsidRPr="0077547F" w:rsidRDefault="0077547F" w:rsidP="0077547F">
      <w:pPr>
        <w:ind w:firstLine="567"/>
        <w:jc w:val="both"/>
        <w:rPr>
          <w:rFonts w:ascii="Times New Roman" w:hAnsi="Times New Roman" w:cs="Times New Roman"/>
          <w:sz w:val="20"/>
          <w:szCs w:val="20"/>
        </w:rPr>
      </w:pPr>
      <w:r w:rsidRPr="0077547F">
        <w:rPr>
          <w:rFonts w:ascii="Times New Roman" w:hAnsi="Times New Roman" w:cs="Times New Roman"/>
          <w:spacing w:val="-2"/>
          <w:sz w:val="20"/>
          <w:szCs w:val="20"/>
        </w:rPr>
        <w:t>4875 sayılı Yasada tanımı yapılan “</w:t>
      </w:r>
      <w:r w:rsidRPr="0077547F">
        <w:rPr>
          <w:rFonts w:ascii="Times New Roman" w:hAnsi="Times New Roman" w:cs="Times New Roman"/>
          <w:sz w:val="20"/>
          <w:szCs w:val="20"/>
        </w:rPr>
        <w:t xml:space="preserve">yabancı yatırımcı” ve “doğrudan yabancı yatırım” kavramları, </w:t>
      </w:r>
      <w:r w:rsidRPr="0077547F">
        <w:rPr>
          <w:rStyle w:val="normal100"/>
          <w:rFonts w:ascii="Times New Roman" w:hAnsi="Times New Roman" w:cs="Times New Roman"/>
          <w:bCs/>
          <w:sz w:val="20"/>
          <w:szCs w:val="20"/>
        </w:rPr>
        <w:t xml:space="preserve">2644 sayılı Tapu Kanununun 36 </w:t>
      </w:r>
      <w:r w:rsidRPr="0077547F">
        <w:rPr>
          <w:rStyle w:val="spelle"/>
          <w:rFonts w:ascii="Times New Roman" w:hAnsi="Times New Roman" w:cs="Times New Roman"/>
          <w:bCs/>
          <w:sz w:val="20"/>
          <w:szCs w:val="20"/>
        </w:rPr>
        <w:t>ncı</w:t>
      </w:r>
      <w:r w:rsidRPr="0077547F">
        <w:rPr>
          <w:rStyle w:val="normal100"/>
          <w:rFonts w:ascii="Times New Roman" w:hAnsi="Times New Roman" w:cs="Times New Roman"/>
          <w:bCs/>
          <w:sz w:val="20"/>
          <w:szCs w:val="20"/>
        </w:rPr>
        <w:t xml:space="preserve"> maddesi ile getirilen yeni düzenlemenin, Anayasa Mahkemesinin iptal ettiği 4875 sayılı Yasanın 3 üncü maddesinin (d) bendindeki düzenleme ile aynı olduğunu açıkça göstermektedir.</w:t>
      </w:r>
    </w:p>
    <w:p w:rsidR="0077547F" w:rsidRPr="0077547F" w:rsidRDefault="0077547F" w:rsidP="0077547F">
      <w:pPr>
        <w:ind w:firstLine="567"/>
        <w:jc w:val="both"/>
        <w:rPr>
          <w:rFonts w:ascii="Times New Roman" w:hAnsi="Times New Roman" w:cs="Times New Roman"/>
          <w:sz w:val="20"/>
          <w:szCs w:val="20"/>
        </w:rPr>
      </w:pPr>
      <w:r w:rsidRPr="0077547F">
        <w:rPr>
          <w:rStyle w:val="grame"/>
          <w:rFonts w:ascii="Times New Roman" w:hAnsi="Times New Roman" w:cs="Times New Roman"/>
          <w:spacing w:val="-2"/>
          <w:sz w:val="20"/>
          <w:szCs w:val="20"/>
        </w:rPr>
        <w:t xml:space="preserve">Anayasanın 2 </w:t>
      </w:r>
      <w:r w:rsidRPr="0077547F">
        <w:rPr>
          <w:rStyle w:val="spelle"/>
          <w:rFonts w:ascii="Times New Roman" w:hAnsi="Times New Roman" w:cs="Times New Roman"/>
          <w:spacing w:val="-2"/>
          <w:sz w:val="20"/>
          <w:szCs w:val="20"/>
        </w:rPr>
        <w:t>nci</w:t>
      </w:r>
      <w:r w:rsidRPr="0077547F">
        <w:rPr>
          <w:rStyle w:val="grame"/>
          <w:rFonts w:ascii="Times New Roman" w:hAnsi="Times New Roman" w:cs="Times New Roman"/>
          <w:spacing w:val="-2"/>
          <w:sz w:val="20"/>
          <w:szCs w:val="20"/>
        </w:rPr>
        <w:t xml:space="preserve"> maddesinde Cumhuriyetin temel nitelikleri arasında sayılan hukuk devleti, eylem ve işlemleri hukuka uygun, insan haklarına dayanan, bu hak ve özgürlükleri koruyup, güçlendiren, her alanda adaletli bir hukuk düzeni kurup, bunu geliştirerek sürdüren, Anayasaya aykırı durum ve tutumlardan kaçınan, hukuku tüm devlet organlarına egemen kılan, Anayasa ve hukukun üstün kurallarıyla bağlı, işlem ve eylemleri yargı denetimine açık, yasaların üstünde Anayasanın ve yasa koyucunun da bozamayacağı temel hukuk ilkelerinin bulunduğu bilincinde olan devlettir.</w:t>
      </w:r>
    </w:p>
    <w:p w:rsidR="0077547F" w:rsidRPr="0077547F" w:rsidRDefault="0077547F" w:rsidP="0077547F">
      <w:pPr>
        <w:ind w:firstLine="567"/>
        <w:jc w:val="both"/>
        <w:rPr>
          <w:rFonts w:ascii="Times New Roman" w:hAnsi="Times New Roman" w:cs="Times New Roman"/>
          <w:sz w:val="20"/>
          <w:szCs w:val="20"/>
        </w:rPr>
      </w:pPr>
      <w:r w:rsidRPr="0077547F">
        <w:rPr>
          <w:rFonts w:ascii="Times New Roman" w:hAnsi="Times New Roman" w:cs="Times New Roman"/>
          <w:spacing w:val="-2"/>
          <w:sz w:val="20"/>
          <w:szCs w:val="20"/>
        </w:rPr>
        <w:t xml:space="preserve">Dava konusu yasa kuralıyla yabancı yatırımcıların Türkiye’de kurdukları veya iştirak ettikleri tüzel kişiliğe sahip şirketlerin ana sözleşmelerindeki faaliyetleri yürütmek üzere taşınmaz mülkiyeti veya sınırlı ayni hak edinebilir ve kullanabilir denilmiştir. Ayrıca, bu esasların </w:t>
      </w:r>
      <w:r w:rsidRPr="0077547F">
        <w:rPr>
          <w:rStyle w:val="grame"/>
          <w:rFonts w:ascii="Times New Roman" w:hAnsi="Times New Roman" w:cs="Times New Roman"/>
          <w:spacing w:val="-2"/>
          <w:sz w:val="20"/>
          <w:szCs w:val="20"/>
        </w:rPr>
        <w:t>Türkiye’de kurulu</w:t>
      </w:r>
      <w:r w:rsidRPr="0077547F">
        <w:rPr>
          <w:rFonts w:ascii="Times New Roman" w:hAnsi="Times New Roman" w:cs="Times New Roman"/>
          <w:spacing w:val="-2"/>
          <w:sz w:val="20"/>
          <w:szCs w:val="20"/>
        </w:rPr>
        <w:t xml:space="preserve"> bir başka yabancı sermayeli şirkete </w:t>
      </w:r>
      <w:r w:rsidRPr="0077547F">
        <w:rPr>
          <w:rFonts w:ascii="Times New Roman" w:hAnsi="Times New Roman" w:cs="Times New Roman"/>
          <w:spacing w:val="-2"/>
          <w:sz w:val="20"/>
          <w:szCs w:val="20"/>
        </w:rPr>
        <w:lastRenderedPageBreak/>
        <w:t>devir halinde ve taşınmaz maliki yerli sermayeli bir şirketin hisse devri yoluyla yabancı sermayeli hale gelmesi halinde de geçerli olduğu hükme bağlanmıştır.</w:t>
      </w:r>
    </w:p>
    <w:p w:rsidR="0077547F" w:rsidRPr="0077547F" w:rsidRDefault="0077547F" w:rsidP="0077547F">
      <w:pPr>
        <w:ind w:firstLine="567"/>
        <w:jc w:val="both"/>
        <w:rPr>
          <w:rFonts w:ascii="Times New Roman" w:hAnsi="Times New Roman" w:cs="Times New Roman"/>
          <w:sz w:val="20"/>
          <w:szCs w:val="20"/>
        </w:rPr>
      </w:pPr>
      <w:r w:rsidRPr="0077547F">
        <w:rPr>
          <w:rFonts w:ascii="Times New Roman" w:hAnsi="Times New Roman" w:cs="Times New Roman"/>
          <w:spacing w:val="-2"/>
          <w:sz w:val="20"/>
          <w:szCs w:val="20"/>
        </w:rPr>
        <w:t>Hukuk devletinin yukarda belirtilen işlevlerinin yaşama geçirilebilmesi bağlamında milli ekonominin ulusal çıkarlar doğrultusunda düzenlenebilmesi için, yabancı yatırımcıların edineceği taşınmaz mülkiyeti ve sınırlı ayni hakların belirsizliklere yol açmaması ve yabancı yatırımcılara sınırsız bir şekilde taşınmaz mülkiyeti ve sınırlı ayni hak edinme olanağı tanınmaması gerekir.</w:t>
      </w:r>
    </w:p>
    <w:p w:rsidR="0077547F" w:rsidRPr="0077547F" w:rsidRDefault="0077547F" w:rsidP="0077547F">
      <w:pPr>
        <w:ind w:firstLine="567"/>
        <w:jc w:val="both"/>
        <w:rPr>
          <w:rFonts w:ascii="Times New Roman" w:hAnsi="Times New Roman" w:cs="Times New Roman"/>
          <w:sz w:val="20"/>
          <w:szCs w:val="20"/>
        </w:rPr>
      </w:pPr>
      <w:r w:rsidRPr="0077547F">
        <w:rPr>
          <w:rFonts w:ascii="Times New Roman" w:hAnsi="Times New Roman" w:cs="Times New Roman"/>
          <w:spacing w:val="-2"/>
          <w:sz w:val="20"/>
          <w:szCs w:val="20"/>
        </w:rPr>
        <w:t>Taşınmaz mülkiyeti veya sınırlı ayni hak edinilmesi konusunda, yabancı yatırımcıların yerli yatırımcılarla aynı statüde değerlendirildikleri, aralarında hiçbir fark gözetilmediği, yabancı yatırımcıların kurdukları veya iştirak ettikleri şirketlerin taşınmaz mülkiyeti edinmeleri konusunda miktar yönünden herhangi bir sınırlamaya yer verilmediği görülmektedir. Böylece, herhangi bir miktar kısıtlaması olmaksızın yabancı yatırımcılar Türk vatandaşlarının edinimine açık olan bölgelerde taşınmaz mülkiyeti veya sınırlı ayni hak edinebileceklerdir.</w:t>
      </w:r>
    </w:p>
    <w:p w:rsidR="0077547F" w:rsidRPr="0077547F" w:rsidRDefault="0077547F" w:rsidP="0077547F">
      <w:pPr>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 xml:space="preserve">Ayrıca, hukuk devletinin tanımına giren birçok öğeden biri de, kamu yararı düşüncesi olmaksızın, başka bir deyişle, özel çıkarlar için ya da belli kişilerin yararına olarak bir yasanın kabul edilemeyeceğidir. Kamu yararı amacı taşımayan yasaların, amaç öğesi yönünden Anayasanın 2 </w:t>
      </w:r>
      <w:r w:rsidRPr="0077547F">
        <w:rPr>
          <w:rStyle w:val="spelle"/>
          <w:rFonts w:ascii="Times New Roman" w:hAnsi="Times New Roman" w:cs="Times New Roman"/>
          <w:bCs/>
          <w:sz w:val="20"/>
          <w:szCs w:val="20"/>
        </w:rPr>
        <w:t>nci</w:t>
      </w:r>
      <w:r w:rsidRPr="0077547F">
        <w:rPr>
          <w:rStyle w:val="normal100"/>
          <w:rFonts w:ascii="Times New Roman" w:hAnsi="Times New Roman" w:cs="Times New Roman"/>
          <w:bCs/>
          <w:sz w:val="20"/>
          <w:szCs w:val="20"/>
        </w:rPr>
        <w:t xml:space="preserve"> maddesindeki hukuk devleti ilkesine aykırı düşeceği açıktır.</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normal100"/>
          <w:bCs/>
          <w:sz w:val="20"/>
          <w:szCs w:val="20"/>
        </w:rPr>
        <w:t xml:space="preserve">Yukarıda açıklanan nedenlerle 5782 sayılı Tapu Kanununda Değişiklik Yapılmasına Dair Kanunun 2 </w:t>
      </w:r>
      <w:r w:rsidRPr="0077547F">
        <w:rPr>
          <w:rStyle w:val="spelle"/>
          <w:bCs/>
          <w:sz w:val="20"/>
          <w:szCs w:val="20"/>
        </w:rPr>
        <w:t>nci</w:t>
      </w:r>
      <w:r w:rsidRPr="0077547F">
        <w:rPr>
          <w:rStyle w:val="normal100"/>
          <w:bCs/>
          <w:sz w:val="20"/>
          <w:szCs w:val="20"/>
        </w:rPr>
        <w:t xml:space="preserve"> maddesiyle yeniden düzenlenen 2644 sayılı Tapu Kanununun 36 </w:t>
      </w:r>
      <w:r w:rsidRPr="0077547F">
        <w:rPr>
          <w:rStyle w:val="spelle"/>
          <w:bCs/>
          <w:sz w:val="20"/>
          <w:szCs w:val="20"/>
        </w:rPr>
        <w:t>ncı</w:t>
      </w:r>
      <w:r w:rsidRPr="0077547F">
        <w:rPr>
          <w:rStyle w:val="normal100"/>
          <w:bCs/>
          <w:sz w:val="20"/>
          <w:szCs w:val="20"/>
        </w:rPr>
        <w:t xml:space="preserve"> maddesinin birinci fıkrasının birinci ve ikinci cümlesi Anayasanın 2 </w:t>
      </w:r>
      <w:r w:rsidRPr="0077547F">
        <w:rPr>
          <w:rStyle w:val="spelle"/>
          <w:bCs/>
          <w:sz w:val="20"/>
          <w:szCs w:val="20"/>
        </w:rPr>
        <w:t>nci</w:t>
      </w:r>
      <w:r w:rsidRPr="0077547F">
        <w:rPr>
          <w:rStyle w:val="normal100"/>
          <w:bCs/>
          <w:sz w:val="20"/>
          <w:szCs w:val="20"/>
        </w:rPr>
        <w:t xml:space="preserve"> maddesine aykırı olup, iptali gerekir.</w:t>
      </w:r>
    </w:p>
    <w:p w:rsidR="0077547F" w:rsidRPr="0077547F" w:rsidRDefault="0077547F" w:rsidP="0077547F">
      <w:pPr>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3) 03.07.2008 Tarih ve 5782 Sayılı Tapu Kanununda Değişiklik Yapılmasına Dair Kanunun 3 üncü Maddesiyle 2644 Sayılı Tapu Kanununa Eklenen Geçici 3 üncü Maddesinin İkinci Fıkrasının Anayasaya Aykırılığı</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grame"/>
          <w:bCs/>
          <w:sz w:val="20"/>
          <w:szCs w:val="20"/>
        </w:rPr>
        <w:t>5782 sayılı Tapu Kanununda Değişiklik Yapılmasına Dair Kanunun 3 üncü maddesiyle 2644 sayılı Tapu Kanununa eklenen Geçici 3 üncü maddesinin ikinci fıkrasında yer alan düzenlemeye göre, yabancı uyruklu gerçek kişilerin merkez ilçe ve ilçeler bazında edinebilecekleri taşınmazlar ile bağımsız ve sürekli nitelikte aynî hakların miktarı tespit edilinceye kadar geçecek süre içinde, yabancı uyruklu gerçek kişilerin bu Kanunun 35 inci maddesi hükümlerine göre taşınmaz ve sınırlı aynî hakları edinebilecekleri hükme bağlanmıştır.</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normal100"/>
          <w:bCs/>
          <w:sz w:val="20"/>
          <w:szCs w:val="20"/>
        </w:rPr>
        <w:t>Geçici maddedeki bu düzenleme, yabancı uyruklu gerçek kişilerin merkez ilçe ve ilçeler bazında edinebilecekleri taşınmazların miktarı tespit edilinceye kadar geçecek süre içinde taşınmaz elde edinebilmelerine olanak sağlamaktadır. Getirilen bu düzenleme, yabancı gerçek kişilerin bu süre içinde ilçe bazında tespit edilen miktar sınırlamasının üstünde taşınmaz elde edinmesine yol açacak niteliktedir.</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normal100"/>
          <w:bCs/>
          <w:sz w:val="20"/>
          <w:szCs w:val="20"/>
        </w:rPr>
        <w:t>Yasanın TBMM Genel Kurulundaki görüşmeleri sırasında Hükümet sözcüleri, bu süre içinde yerel yetkililerin miktar sınırlamasına göre taşınmaz edinimine izin vereceklerini belirtmelerine karşın miktar belli olmadan sınırın geçilmemesine nasıl engel olunacağı cevapsız kalmıştır. Geçici 3 üncü Maddenin birinci fıkrasında belirtilen üç aylık süre içinde yasayla getirilen sınırlama miktarının üstünde taşınmaz edinimini olanaklı hale sokan bu düzenleme yasaların açık ve belirgin olma özelliğine sahip değildir. Ayrıca yasa koyucunun iradesini değiştirici niteliktedir.</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normal100"/>
          <w:bCs/>
          <w:sz w:val="20"/>
          <w:szCs w:val="20"/>
        </w:rPr>
        <w:t xml:space="preserve">Yasa koyucunun faaliyetlerinde Anayasa ve hukukun üstün kuralları i1e bağlı bulunduğu hukuk devletinde yasaların çıkartılması için kamu yararına bulunması şarttır. Hukuk devletinin bir diğer gereği de konulacak kurallarda adalet ve hakkaniyet ölçülerinin </w:t>
      </w:r>
      <w:r w:rsidRPr="0077547F">
        <w:rPr>
          <w:rStyle w:val="spelle"/>
          <w:bCs/>
          <w:sz w:val="20"/>
          <w:szCs w:val="20"/>
        </w:rPr>
        <w:t>gözönünde</w:t>
      </w:r>
      <w:r w:rsidRPr="0077547F">
        <w:rPr>
          <w:rStyle w:val="normal100"/>
          <w:bCs/>
          <w:sz w:val="20"/>
          <w:szCs w:val="20"/>
        </w:rPr>
        <w:t xml:space="preserve"> tutulması, kuralların açık ve belirgin olmasıdır.</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normal100"/>
          <w:bCs/>
          <w:sz w:val="20"/>
          <w:szCs w:val="20"/>
        </w:rPr>
        <w:t>Vatandaşların Devlete karşı güven duyabilmeleri, maddî ve manevî varlıklarını korkusuzca geliştirebilmeleri hukuk güvenliğinin sağlandığı bir sistem içinde olanaklıdır. Hukuk Devletinde, yasa kurallarının adalet ve hakkaniyet ölçütlerine uygun, açık, anlaşılabilir ve belirgin olması gerekir.</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normal100"/>
          <w:bCs/>
          <w:sz w:val="20"/>
          <w:szCs w:val="20"/>
        </w:rPr>
        <w:t xml:space="preserve">Yukarıda açıklanan nedenlerle 5782 sayılı Tapu Kanununda Değişiklik Yapılmasına Dair Kanunun 3 üncü maddesiyle yeniden düzenlenen 2644 sayılı Tapu Kanununun 36 </w:t>
      </w:r>
      <w:r w:rsidRPr="0077547F">
        <w:rPr>
          <w:rStyle w:val="spelle"/>
          <w:bCs/>
          <w:sz w:val="20"/>
          <w:szCs w:val="20"/>
        </w:rPr>
        <w:t>ncı</w:t>
      </w:r>
      <w:r w:rsidRPr="0077547F">
        <w:rPr>
          <w:rStyle w:val="normal100"/>
          <w:bCs/>
          <w:sz w:val="20"/>
          <w:szCs w:val="20"/>
        </w:rPr>
        <w:t xml:space="preserve"> maddesinin ikinci fıkrası Anayasanın 2 </w:t>
      </w:r>
      <w:r w:rsidRPr="0077547F">
        <w:rPr>
          <w:rStyle w:val="spelle"/>
          <w:bCs/>
          <w:sz w:val="20"/>
          <w:szCs w:val="20"/>
        </w:rPr>
        <w:t>nci</w:t>
      </w:r>
      <w:r w:rsidRPr="0077547F">
        <w:rPr>
          <w:rStyle w:val="normal100"/>
          <w:bCs/>
          <w:sz w:val="20"/>
          <w:szCs w:val="20"/>
        </w:rPr>
        <w:t xml:space="preserve"> maddesine aykırı olup, iptali gerekir.</w:t>
      </w:r>
    </w:p>
    <w:p w:rsidR="0077547F" w:rsidRPr="0077547F" w:rsidRDefault="0077547F" w:rsidP="0077547F">
      <w:pPr>
        <w:pStyle w:val="Balk2"/>
        <w:spacing w:before="0"/>
        <w:ind w:firstLine="567"/>
        <w:jc w:val="both"/>
        <w:rPr>
          <w:rFonts w:ascii="Times New Roman" w:hAnsi="Times New Roman" w:cs="Times New Roman"/>
          <w:sz w:val="20"/>
          <w:szCs w:val="20"/>
        </w:rPr>
      </w:pPr>
      <w:r w:rsidRPr="0077547F">
        <w:rPr>
          <w:rFonts w:ascii="Times New Roman" w:hAnsi="Times New Roman" w:cs="Times New Roman"/>
          <w:sz w:val="20"/>
          <w:szCs w:val="20"/>
        </w:rPr>
        <w:t>IV. YÜRÜRLÜĞÜ DURDURMA İSTEMİNİN GEREKÇESİ</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grame"/>
          <w:bCs/>
          <w:sz w:val="20"/>
          <w:szCs w:val="20"/>
        </w:rPr>
        <w:t xml:space="preserve">Anayasamızda mülkiyet ve kişi hakları Anayasanın teminatı altına alınmış, Medeni Kanununun 8 inci maddesi ile de, her kişi medeni hakları kullanmada eşit kılınmış ise de yabancıların durumunu düzenleyen Anayasanın 16 </w:t>
      </w:r>
      <w:r w:rsidRPr="0077547F">
        <w:rPr>
          <w:rStyle w:val="spelle"/>
          <w:bCs/>
          <w:sz w:val="20"/>
          <w:szCs w:val="20"/>
        </w:rPr>
        <w:t>ncı</w:t>
      </w:r>
      <w:r w:rsidRPr="0077547F">
        <w:rPr>
          <w:rStyle w:val="grame"/>
          <w:bCs/>
          <w:sz w:val="20"/>
          <w:szCs w:val="20"/>
        </w:rPr>
        <w:t xml:space="preserve"> maddesindeki; “temel hak hürriyetler yabancılar için milletlerarası hukuka uygun olarak </w:t>
      </w:r>
      <w:r w:rsidRPr="0077547F">
        <w:rPr>
          <w:rStyle w:val="grame"/>
          <w:bCs/>
          <w:sz w:val="20"/>
          <w:szCs w:val="20"/>
        </w:rPr>
        <w:lastRenderedPageBreak/>
        <w:t xml:space="preserve">kanunla sınırlandırılabilir” hükmüyle yabancılara karşı bir farklılığın söz konusu olabileceği vurgulanmaktadır. </w:t>
      </w:r>
      <w:r w:rsidRPr="0077547F">
        <w:rPr>
          <w:rStyle w:val="normal100"/>
          <w:bCs/>
          <w:sz w:val="20"/>
          <w:szCs w:val="20"/>
        </w:rPr>
        <w:t>Bu farklılığın uluslararası hukukta, “karşılıklılık” ilkesine dayanılarak somutlaştırıldığı görülmektedir. Kuşkusuz hukuk düzenimizde, yabancıların hak ve özgürlüklerinin düzenlenmesinde Anayasamızın diğer hükümlerine de öncelikle uyulması gerekmektedir.</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normal100"/>
          <w:bCs/>
          <w:sz w:val="20"/>
          <w:szCs w:val="20"/>
        </w:rPr>
        <w:t>Anayasa hükümleri ve Anayasa Mahkemesinin konuya ilişkin kararları dikkate alınmadan 5782 sayılı Tapu Kanununda Değişiklik Yapılmasına Dair Kanunun iptali istenilen kuralların uygulanması halinde, geriye dönüşü imkânsız biçimde yasaların öngörmediği şekilde yabancıların taşınmaz edinebilecekleri, bundan giderilmesi olanaksız hukuki zarar ve durumların doğacağı açıktır.</w:t>
      </w:r>
    </w:p>
    <w:p w:rsidR="0077547F" w:rsidRPr="0077547F" w:rsidRDefault="0077547F" w:rsidP="0077547F">
      <w:pPr>
        <w:shd w:val="clear" w:color="auto" w:fill="FFFFFF"/>
        <w:ind w:firstLine="567"/>
        <w:jc w:val="both"/>
        <w:outlineLvl w:val="5"/>
        <w:rPr>
          <w:rFonts w:ascii="Times New Roman" w:hAnsi="Times New Roman" w:cs="Times New Roman"/>
          <w:sz w:val="20"/>
          <w:szCs w:val="20"/>
        </w:rPr>
      </w:pPr>
      <w:r w:rsidRPr="0077547F">
        <w:rPr>
          <w:rStyle w:val="normal100"/>
          <w:rFonts w:ascii="Times New Roman" w:hAnsi="Times New Roman" w:cs="Times New Roman"/>
          <w:bCs/>
          <w:sz w:val="20"/>
          <w:szCs w:val="20"/>
        </w:rPr>
        <w:t>Açıklanan nedenlerle, iptali istenen kuralların yürürlüklerinin durdurulmasını istenilmiştir.</w:t>
      </w:r>
    </w:p>
    <w:p w:rsidR="0077547F" w:rsidRPr="0077547F" w:rsidRDefault="0077547F" w:rsidP="0077547F">
      <w:pPr>
        <w:pStyle w:val="Balk2"/>
        <w:spacing w:before="0"/>
        <w:ind w:firstLine="567"/>
        <w:jc w:val="both"/>
        <w:rPr>
          <w:rFonts w:ascii="Times New Roman" w:hAnsi="Times New Roman" w:cs="Times New Roman"/>
          <w:sz w:val="20"/>
          <w:szCs w:val="20"/>
        </w:rPr>
      </w:pPr>
      <w:r w:rsidRPr="0077547F">
        <w:rPr>
          <w:rFonts w:ascii="Times New Roman" w:hAnsi="Times New Roman" w:cs="Times New Roman"/>
          <w:sz w:val="20"/>
          <w:szCs w:val="20"/>
        </w:rPr>
        <w:t>VI. SONUÇ VE İSTEM</w:t>
      </w:r>
    </w:p>
    <w:p w:rsidR="0077547F" w:rsidRPr="0077547F" w:rsidRDefault="0077547F" w:rsidP="0077547F">
      <w:pPr>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03.07.2008 tarih ve 5782 sayılı Tapu Kanununda Değişiklik Yapılmasına Dair Kanunun;</w:t>
      </w:r>
    </w:p>
    <w:p w:rsidR="0077547F" w:rsidRPr="0077547F" w:rsidRDefault="0077547F" w:rsidP="0077547F">
      <w:pPr>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 xml:space="preserve">1 inci maddesiyle değiştirilen 2644 sayılı Tapu Kanununun 35 inci maddesinin yedinci fıkrasının ikinci ve üçüncü cümlesi Anayasanın 2 </w:t>
      </w:r>
      <w:r w:rsidRPr="0077547F">
        <w:rPr>
          <w:rStyle w:val="spelle"/>
          <w:rFonts w:ascii="Times New Roman" w:hAnsi="Times New Roman" w:cs="Times New Roman"/>
          <w:bCs/>
          <w:sz w:val="20"/>
          <w:szCs w:val="20"/>
        </w:rPr>
        <w:t>nci</w:t>
      </w:r>
      <w:r w:rsidRPr="0077547F">
        <w:rPr>
          <w:rStyle w:val="normal100"/>
          <w:rFonts w:ascii="Times New Roman" w:hAnsi="Times New Roman" w:cs="Times New Roman"/>
          <w:bCs/>
          <w:sz w:val="20"/>
          <w:szCs w:val="20"/>
        </w:rPr>
        <w:t xml:space="preserve">, 7 </w:t>
      </w:r>
      <w:r w:rsidRPr="0077547F">
        <w:rPr>
          <w:rStyle w:val="spelle"/>
          <w:rFonts w:ascii="Times New Roman" w:hAnsi="Times New Roman" w:cs="Times New Roman"/>
          <w:bCs/>
          <w:sz w:val="20"/>
          <w:szCs w:val="20"/>
        </w:rPr>
        <w:t>nci</w:t>
      </w:r>
      <w:r w:rsidRPr="0077547F">
        <w:rPr>
          <w:rStyle w:val="normal100"/>
          <w:rFonts w:ascii="Times New Roman" w:hAnsi="Times New Roman" w:cs="Times New Roman"/>
          <w:bCs/>
          <w:sz w:val="20"/>
          <w:szCs w:val="20"/>
        </w:rPr>
        <w:t xml:space="preserve"> ve 10 uncu maddelerine aykırı olduğundan,</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normal100"/>
          <w:bCs/>
          <w:sz w:val="20"/>
          <w:szCs w:val="20"/>
        </w:rPr>
        <w:t xml:space="preserve">1. 2 </w:t>
      </w:r>
      <w:r w:rsidRPr="0077547F">
        <w:rPr>
          <w:rStyle w:val="spelle"/>
          <w:bCs/>
          <w:sz w:val="20"/>
          <w:szCs w:val="20"/>
        </w:rPr>
        <w:t>nci</w:t>
      </w:r>
      <w:r w:rsidRPr="0077547F">
        <w:rPr>
          <w:rStyle w:val="normal100"/>
          <w:bCs/>
          <w:sz w:val="20"/>
          <w:szCs w:val="20"/>
        </w:rPr>
        <w:t xml:space="preserve"> maddesiyle yeniden düzenlenen 2644 sayılı Tapu Kanununun 36 </w:t>
      </w:r>
      <w:r w:rsidRPr="0077547F">
        <w:rPr>
          <w:rStyle w:val="spelle"/>
          <w:bCs/>
          <w:sz w:val="20"/>
          <w:szCs w:val="20"/>
        </w:rPr>
        <w:t>ncı</w:t>
      </w:r>
      <w:r w:rsidRPr="0077547F">
        <w:rPr>
          <w:rStyle w:val="normal100"/>
          <w:bCs/>
          <w:sz w:val="20"/>
          <w:szCs w:val="20"/>
        </w:rPr>
        <w:t xml:space="preserve"> maddesinin birinci fıkrasının birinci ve ikinci cümlesi Anayasanın 2 </w:t>
      </w:r>
      <w:r w:rsidRPr="0077547F">
        <w:rPr>
          <w:rStyle w:val="spelle"/>
          <w:bCs/>
          <w:sz w:val="20"/>
          <w:szCs w:val="20"/>
        </w:rPr>
        <w:t>nci</w:t>
      </w:r>
      <w:r w:rsidRPr="0077547F">
        <w:rPr>
          <w:rStyle w:val="normal100"/>
          <w:bCs/>
          <w:sz w:val="20"/>
          <w:szCs w:val="20"/>
        </w:rPr>
        <w:t xml:space="preserve"> maddesine aykırı olduğundan,</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normal100"/>
          <w:bCs/>
          <w:sz w:val="20"/>
          <w:szCs w:val="20"/>
        </w:rPr>
        <w:t xml:space="preserve">2. 3 üncü maddesiyle 2644 sayılı Tapu Kanununa eklenen Geçici 3 üncü Maddesinin ikinci fıkrası Anayasanın 2 </w:t>
      </w:r>
      <w:r w:rsidRPr="0077547F">
        <w:rPr>
          <w:rStyle w:val="spelle"/>
          <w:bCs/>
          <w:sz w:val="20"/>
          <w:szCs w:val="20"/>
        </w:rPr>
        <w:t>nci</w:t>
      </w:r>
      <w:r w:rsidRPr="0077547F">
        <w:rPr>
          <w:rStyle w:val="normal100"/>
          <w:bCs/>
          <w:sz w:val="20"/>
          <w:szCs w:val="20"/>
        </w:rPr>
        <w:t xml:space="preserve"> maddesine aykırı olduğundan,</w:t>
      </w:r>
    </w:p>
    <w:p w:rsidR="0077547F" w:rsidRPr="0077547F" w:rsidRDefault="0077547F" w:rsidP="0077547F">
      <w:pPr>
        <w:pStyle w:val="nor"/>
        <w:spacing w:before="0" w:beforeAutospacing="0" w:after="0" w:afterAutospacing="0" w:line="276" w:lineRule="auto"/>
        <w:ind w:firstLine="567"/>
        <w:jc w:val="both"/>
        <w:rPr>
          <w:sz w:val="20"/>
          <w:szCs w:val="20"/>
        </w:rPr>
      </w:pPr>
      <w:r w:rsidRPr="0077547F">
        <w:rPr>
          <w:rStyle w:val="grame"/>
          <w:bCs/>
          <w:sz w:val="20"/>
          <w:szCs w:val="20"/>
        </w:rPr>
        <w:t>iptallerine</w:t>
      </w:r>
      <w:r w:rsidRPr="0077547F">
        <w:rPr>
          <w:rStyle w:val="normal100"/>
          <w:bCs/>
          <w:sz w:val="20"/>
          <w:szCs w:val="20"/>
        </w:rPr>
        <w:t xml:space="preserve"> ve iptal davası sonuçlanıncaya kadar yürürlüklerinin durdurulmasına karar verilmesine ilişkin istemimizi saygı ile arz ederiz.”</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b/>
          <w:spacing w:val="-2"/>
          <w:sz w:val="20"/>
          <w:szCs w:val="20"/>
        </w:rPr>
        <w:t>II- YASA METİNLERİ</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b/>
          <w:bCs/>
          <w:sz w:val="20"/>
          <w:szCs w:val="20"/>
        </w:rPr>
        <w:t>A- İptali İstenilen Yasa Kuralları</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3.7.2008 günlü, 5782 sayılı Tapu Kanununda Değişiklik Yapılmasına Dair Kanun ile değiştirilen 2644 sayılı Tapu Kanunu’nun iptali istenen cümle ve fıkraların da yer aldığı kurallar şöyledir:</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b/>
          <w:sz w:val="20"/>
          <w:szCs w:val="20"/>
        </w:rPr>
        <w:t>“Madde 35-</w:t>
      </w:r>
      <w:r w:rsidRPr="0077547F">
        <w:rPr>
          <w:rFonts w:ascii="Times New Roman" w:hAnsi="Times New Roman" w:cs="Times New Roman"/>
          <w:sz w:val="20"/>
          <w:szCs w:val="20"/>
        </w:rPr>
        <w:t xml:space="preserve"> Yabancı uyruklu gerçek kişiler, karşılıklı olmak ve kanunî sınırlamalara uyulmak kaydıyla, Türkiye’de işyeri veya mesken olarak kullanmak üzere, uygulama imar planı veya mevzii imar planı içinde bu amaçlarla ayrılıp tescil edilen taşınmazları edinebilirler. Sınırlı aynî hak tesis edilmesinde de aynı koşullar aranır. Yabancı uyruklu bir gerçek kişinin ülke genelinde edinebileceği taşınmazlar ile bağımsız ve sürekli nitelikte sınırlı aynî hakların toplam yüzölçümü iki buçuk hektarı geçemez.</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Yabancı ülkelerde kendi ülkelerinin kanunlarına göre kurulan tüzel kişiliğe sahip ticaret şirketleri, ancak özel kanun hükümleri çerçevesinde taşınmaz mülkiyeti ve taşınmazlar üzerinde sınırlı aynî hak edinebilirler.</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 xml:space="preserve">Yabancı uyruklu gerçek kişiler ile yabancı ülkelerde kendi ülkelerinin kanunlarına göre kurulan tüzel kişiliğe sahip ticaret şirketleri lehine Türkiye’de taşınmaz </w:t>
      </w:r>
      <w:r w:rsidRPr="0077547F">
        <w:rPr>
          <w:rStyle w:val="spelle"/>
          <w:rFonts w:ascii="Times New Roman" w:hAnsi="Times New Roman" w:cs="Times New Roman"/>
          <w:sz w:val="20"/>
          <w:szCs w:val="20"/>
        </w:rPr>
        <w:t>rehni</w:t>
      </w:r>
      <w:r w:rsidRPr="0077547F">
        <w:rPr>
          <w:rFonts w:ascii="Times New Roman" w:hAnsi="Times New Roman" w:cs="Times New Roman"/>
          <w:sz w:val="20"/>
          <w:szCs w:val="20"/>
        </w:rPr>
        <w:t xml:space="preserve"> tesisinde birinci ve ikinci fıkralarda yer alan kayıt ve sınırlamalar aranmaz.</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Yabancı uyruklu gerçek kişiler ile yabancı ülkelerde kendi ülkelerinin kanunlarına göre kurulan tüzel kişiliğe sahip ticaret şirketleri dışındakiler Türkiye’de taşınmaz edinemez ve lehlerine sınırlı aynî hak tesis edilemez.</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Türkiye Cumhuriyeti ile arasında karşılıklılık olan devlet vatandaşlarının kanunî miras yoluyla intikal eden taşınmazları için birinci fıkrada belirtilen kayıt ve sınırlamalar uygulanmaz. Ölüme bağlı tasarruflarda yukarıdaki fıkralarda belirtilen kayıt ve sınırlamalar uygulanır. Türkiye Cumhuriyeti ile arasında karşılıklılık olmayan devlet vatandaşlarının kanunî miras yoluyla edindikleri taşınmaz ve sınırlı aynî hakların intikal işlemleri yapılarak tasfiye edilir.</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Karşılıklılığın tespitinde hukukî ve fiilî durum esas alınır. Bu ilkenin kişilere toprak mülkiyeti hakkının tanınmadığı, ülke uyruklarına uygulanmasında, yabancı devletin taşınmaz ediniminde kendi vatandaşlarına tanıdığı hakların, Türkiye Cumhuriyeti vatandaşlarına da tanınması esastır.</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lastRenderedPageBreak/>
        <w:t xml:space="preserve">Yabancı uyruklu gerçek kişiler ile yabancı ülkelerde kendi ülkelerinin kanunlarına göre kurulan tüzel kişiliğe sahip ticaret şirketlerinin; sulama, enerji, tarım, maden, sit, inanç ve kültürel özellikleri nedeniyle korunması gereken alanlar, özel koruma alanları ile flora ve </w:t>
      </w:r>
      <w:r w:rsidRPr="0077547F">
        <w:rPr>
          <w:rStyle w:val="grame"/>
          <w:rFonts w:ascii="Times New Roman" w:hAnsi="Times New Roman" w:cs="Times New Roman"/>
          <w:sz w:val="20"/>
          <w:szCs w:val="20"/>
        </w:rPr>
        <w:t>fauna</w:t>
      </w:r>
      <w:r w:rsidRPr="0077547F">
        <w:rPr>
          <w:rFonts w:ascii="Times New Roman" w:hAnsi="Times New Roman" w:cs="Times New Roman"/>
          <w:sz w:val="20"/>
          <w:szCs w:val="20"/>
        </w:rPr>
        <w:t xml:space="preserve"> özelliği nedeniyle korunması gereken hassas alanlarda ve stratejik yerlerde kamu yararı ve ülke güvenliği bakımından taşınmaz ve sınırlı aynî hak edinemeyecekleri alanları, ilgili kamu kurum ve kuruluşlarının tescile esas koordinatlı harita ve planları içeren teklifi üzerine belirlemeye Bakanlar Kurulu yetkilidir. </w:t>
      </w:r>
      <w:r w:rsidRPr="0077547F">
        <w:rPr>
          <w:rFonts w:ascii="Times New Roman" w:hAnsi="Times New Roman" w:cs="Times New Roman"/>
          <w:b/>
          <w:sz w:val="20"/>
          <w:szCs w:val="20"/>
        </w:rPr>
        <w:t>Yabancı uyruklu gerçek kişiler merkez ilçe ve ilçeler bazında, uygulama imar planı ve mevzi imar plan sınırları içerisinde kalan toplam alanların yüzölçümünün yüzde onuna kadar kısmında taşınmaz ile bağımsız ve sürekli nitelikte sınırlı aynî hak edinebilirler. Bakanlar Kurulu, merkez ilçe ve ilçelerin altyapı, ekonomi, enerji, çevre, kültür, tarım ve güvenlik açısından önemlerini dikkate alarak, bu orandan fazla olmamak kaydıyla farklı oran belirlemeye yetkilidir.</w:t>
      </w:r>
      <w:r w:rsidRPr="0077547F">
        <w:rPr>
          <w:rFonts w:ascii="Times New Roman" w:hAnsi="Times New Roman" w:cs="Times New Roman"/>
          <w:sz w:val="20"/>
          <w:szCs w:val="20"/>
        </w:rPr>
        <w:t xml:space="preserve"> Tapu ve Kadastro Genel Müdürlüğünün bağlı olduğu Bakanlık bünyesinde, ilgili idare temsilcilerinden oluşan komisyon tarafından, bu madde uyarınca Bakanlar Kuruluna verilen yetkiler dâhilinde çalışmalar yapılmak suretiyle kamu kurum ve kuruluşlarının bu kapsamdaki teklifleri incelenip değerlendirilerek Bakanlar Kuruluna sunulur. Valiliklerce, merkez ilçe ve ilçelerin uygulama imar planı ve mevzi imar plan sınırları içerisinde kalan toplam alanların yüzölçümünde meydana gelen değişiklikler takip eden yılın Ocak ayı sonuna kadar komisyona bildirilir.</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Askerî yasak bölgeler, askerî güvenlik bölgeleri ile stratejik bölgelere ve değişiklik kararlarına ait harita ve koordinat değerleri Millî Savunma Bakanlığınca, özel güvenlik bölgeleri ve değişiklik kararlarına ait harita ve koordinat değerleri ise İçişleri Bakanlığınca geciktirilmeksizin Tapu ve Kadastro Genel Müdürlüğünün bağlı olduğu Bakanlığa verilir.</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Yukarıdaki fıkralarda belirtilen bölgeler içerisinde kalması nedeniyle kamulaştırılması gereken ya da tapu sicilinde şerh verilmesine gerek duyulan parsellere ilişkin bildirimler ilgili idarelerince tapu sicil müdürlüklerine yapılır.</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Bu madde hükümlerine aykırı edinilen veya kanunî zorunluluk dışında edinim amacına aykırı kullanıldığı tespit edilen taşınmazlar ile sınırlı aynî haklar, Maliye Bakanlığınca verilecek süre içerisinde maliki tarafından tasfiye edilmediği takdirde tasfiye edilerek bedele çevrilir ve bedeli hak sahibine ödenir.</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b/>
          <w:sz w:val="20"/>
          <w:szCs w:val="20"/>
        </w:rPr>
        <w:t>Madde 36-</w:t>
      </w:r>
      <w:r w:rsidRPr="0077547F">
        <w:rPr>
          <w:rFonts w:ascii="Times New Roman" w:hAnsi="Times New Roman" w:cs="Times New Roman"/>
          <w:sz w:val="20"/>
          <w:szCs w:val="20"/>
        </w:rPr>
        <w:t xml:space="preserve"> </w:t>
      </w:r>
      <w:r w:rsidRPr="0077547F">
        <w:rPr>
          <w:rFonts w:ascii="Times New Roman" w:hAnsi="Times New Roman" w:cs="Times New Roman"/>
          <w:b/>
          <w:sz w:val="20"/>
          <w:szCs w:val="20"/>
        </w:rPr>
        <w:t xml:space="preserve">Yabancı yatırımcıların Türkiye’de kurdukları veya iştirak ettikleri tüzel kişiliğe sahip şirketler, ana sözleşmelerinde belirtilen faaliyet konularını yürütmek üzere taşınmaz mülkiyeti veya sınırlı ayni hak edinebilir ve kullanabilirler. Bu şekilde edinilen taşınmazların </w:t>
      </w:r>
      <w:r w:rsidRPr="0077547F">
        <w:rPr>
          <w:rStyle w:val="grame"/>
          <w:rFonts w:ascii="Times New Roman" w:hAnsi="Times New Roman" w:cs="Times New Roman"/>
          <w:b/>
          <w:sz w:val="20"/>
          <w:szCs w:val="20"/>
        </w:rPr>
        <w:t>Türkiye’de kurulu</w:t>
      </w:r>
      <w:r w:rsidRPr="0077547F">
        <w:rPr>
          <w:rFonts w:ascii="Times New Roman" w:hAnsi="Times New Roman" w:cs="Times New Roman"/>
          <w:b/>
          <w:sz w:val="20"/>
          <w:szCs w:val="20"/>
        </w:rPr>
        <w:t xml:space="preserve"> bulunan bir başka yabancı sermayeli şirkete devrinde ve taşınmaz maliki yerli sermayeli bir şirketin hisse devri yoluyla yabancı sermayeli hale gelmesi durumunda da aynı esas geçerlidir.</w:t>
      </w:r>
      <w:r w:rsidRPr="0077547F">
        <w:rPr>
          <w:rFonts w:ascii="Times New Roman" w:hAnsi="Times New Roman" w:cs="Times New Roman"/>
          <w:sz w:val="20"/>
          <w:szCs w:val="20"/>
        </w:rPr>
        <w:t xml:space="preserve"> </w:t>
      </w:r>
      <w:r w:rsidRPr="0077547F">
        <w:rPr>
          <w:rStyle w:val="grame"/>
          <w:rFonts w:ascii="Times New Roman" w:hAnsi="Times New Roman" w:cs="Times New Roman"/>
          <w:sz w:val="20"/>
          <w:szCs w:val="20"/>
        </w:rPr>
        <w:t>Türkiye’de kurulu</w:t>
      </w:r>
      <w:r w:rsidRPr="0077547F">
        <w:rPr>
          <w:rFonts w:ascii="Times New Roman" w:hAnsi="Times New Roman" w:cs="Times New Roman"/>
          <w:sz w:val="20"/>
          <w:szCs w:val="20"/>
        </w:rPr>
        <w:t xml:space="preserve"> yabancı sermayeli şirketlerin tasfiyesi halinde şirketin sahip olduğu taşınmazın şirket ortağı yabancı gerçek kişiler veya yurt dışında kurulu yabancı ticaret şirketleri tarafından edinilmek istenmesi halinde 35 inci madde hükümleri uygulanır.</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Style w:val="grame"/>
          <w:rFonts w:ascii="Times New Roman" w:hAnsi="Times New Roman" w:cs="Times New Roman"/>
          <w:sz w:val="20"/>
          <w:szCs w:val="20"/>
        </w:rPr>
        <w:t>18/12/1981</w:t>
      </w:r>
      <w:r w:rsidRPr="0077547F">
        <w:rPr>
          <w:rFonts w:ascii="Times New Roman" w:hAnsi="Times New Roman" w:cs="Times New Roman"/>
          <w:sz w:val="20"/>
          <w:szCs w:val="20"/>
        </w:rPr>
        <w:t xml:space="preserve"> tarihli ve 2565 sayılı Askeri Yasak Bölgeler ve Güvenlik Bölgeleri Kanunu hükümleri saklı kalmak kaydıyla bu şirketlerin, askeri yasak bölgeler, güvenlik bölgeleri ve aynı Kanunun 28 inci maddesi çerçevesinde belirlenen stratejik bölgelerdeki taşınmaz edinimleri, Genel Kurmay Başkanlığının ya da yetkilendireceği komutanlıkların, özel güvenlik bölgelerindeki taşınmaz edinimleri ise taşınmazın bulunduğu yerdeki valiliğin iznine tabidir. Valilik iznine tabi hususlar, ilgili idare temsilcilerinin katılımıyla oluşan komisyonda, taşınmaz ediniminin, ülke güvenliği ve faaliyet konusuna uygunluğu değerlendirilerek karara bağlanır.</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Bu madde hükümlerine aykırı şekilde edinildiği veya kullanıldığı tespit edilen taşınmazlar ve sınırlı aynî haklar, Maliye Bakanlığınca verilecek süre içerisinde maliki tarafından tasfiye edilmediği takdirde tasfiye edilerek bedele çevrilir ve bedeli hak sahibine ödenir.</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Bu maddenin uygulanmasına ilişkin esas ve usuller, ilgili bakanlıkların görüşlerinin alınmasını müteakip Hazine Müsteşarlığı, İçişleri Bakanlığı, Bayındırlık ve İskân Bakanlığı ve Millî Savunma Bakanlığı tarafından çıkarılacak yönetmelikle düzenlenir.</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Style w:val="grame"/>
          <w:rFonts w:ascii="Times New Roman" w:hAnsi="Times New Roman" w:cs="Times New Roman"/>
          <w:b/>
          <w:sz w:val="20"/>
          <w:szCs w:val="20"/>
        </w:rPr>
        <w:lastRenderedPageBreak/>
        <w:t>Geçici Madde 3 -</w:t>
      </w:r>
      <w:r w:rsidRPr="0077547F">
        <w:rPr>
          <w:rStyle w:val="grame"/>
          <w:rFonts w:ascii="Times New Roman" w:hAnsi="Times New Roman" w:cs="Times New Roman"/>
          <w:sz w:val="20"/>
          <w:szCs w:val="20"/>
        </w:rPr>
        <w:t xml:space="preserve"> İlgili kurum ve kuruluşlar, bu Kanunun 35 inci maddesinin yedinci fıkrası uyarınca, yabancı uyruklu gerçek kişiler ile yabancı ülkelerde kendi ülkelerinin kanunlarına göre kurulan tüzel kişiliğe sahip ticaret şirketlerinin taşınmaz ve sınırlı aynî hak edinemeyecekleri alanların yüzölçümlerini ve valilikler bu fıkrada belirtilen ilçelerin uygulama imar planı ve mevzi imar plan sınırları içerisinde kalan toplam alanların yüzölçümlerini bu maddenin yürürlük tarihinden itibaren en geç üç ay içinde komisyona bildirir.</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b/>
          <w:sz w:val="20"/>
          <w:szCs w:val="20"/>
        </w:rPr>
        <w:t>Yabancı uyruklu gerçek kişilerin merkez ilçe ve ilçeler bazında edinebilecekleri taşınmazlar ile bağımsız ve sürekli nitelikte aynî hakların miktarı tespit edilinceye kadar geçecek süre içinde, yabancı uyruklu gerçek kişiler bu Kanunun 35 inci maddesi hükümlerine göre taşınmaz ve sınırlı aynî hakları edinebilirler.</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b/>
          <w:bCs/>
          <w:sz w:val="20"/>
          <w:szCs w:val="20"/>
        </w:rPr>
        <w:t>B- Dayanılan Anayasa Kuralları</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Dava dilekçesinde, Anayasa’nın 2</w:t>
      </w:r>
      <w:r w:rsidRPr="0077547F">
        <w:rPr>
          <w:rStyle w:val="grame"/>
          <w:rFonts w:ascii="Times New Roman" w:hAnsi="Times New Roman" w:cs="Times New Roman"/>
          <w:sz w:val="20"/>
          <w:szCs w:val="20"/>
        </w:rPr>
        <w:t>.,</w:t>
      </w:r>
      <w:r w:rsidRPr="0077547F">
        <w:rPr>
          <w:rFonts w:ascii="Times New Roman" w:hAnsi="Times New Roman" w:cs="Times New Roman"/>
          <w:sz w:val="20"/>
          <w:szCs w:val="20"/>
        </w:rPr>
        <w:t xml:space="preserve"> 7. ve 10. maddelerine dayanılmıştır.</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b/>
          <w:bCs/>
          <w:sz w:val="20"/>
          <w:szCs w:val="20"/>
        </w:rPr>
        <w:t>III- İLK İNCELEME</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Style w:val="grame"/>
          <w:rFonts w:ascii="Times New Roman" w:hAnsi="Times New Roman" w:cs="Times New Roman"/>
          <w:sz w:val="20"/>
          <w:szCs w:val="20"/>
        </w:rPr>
        <w:t xml:space="preserve">Anayasa Mahkemesi İçtüzüğü’nün 8. maddesi uyarınca, Haşim KILIÇ, Osman </w:t>
      </w:r>
      <w:r w:rsidRPr="0077547F">
        <w:rPr>
          <w:rStyle w:val="spelle"/>
          <w:rFonts w:ascii="Times New Roman" w:hAnsi="Times New Roman" w:cs="Times New Roman"/>
          <w:sz w:val="20"/>
          <w:szCs w:val="20"/>
        </w:rPr>
        <w:t>Alifeyyaz</w:t>
      </w:r>
      <w:r w:rsidRPr="0077547F">
        <w:rPr>
          <w:rStyle w:val="grame"/>
          <w:rFonts w:ascii="Times New Roman" w:hAnsi="Times New Roman" w:cs="Times New Roman"/>
          <w:sz w:val="20"/>
          <w:szCs w:val="20"/>
        </w:rPr>
        <w:t xml:space="preserve"> PAKSÜT, </w:t>
      </w:r>
      <w:r w:rsidRPr="0077547F">
        <w:rPr>
          <w:rStyle w:val="spelle"/>
          <w:rFonts w:ascii="Times New Roman" w:hAnsi="Times New Roman" w:cs="Times New Roman"/>
          <w:sz w:val="20"/>
          <w:szCs w:val="20"/>
        </w:rPr>
        <w:t>Sacit</w:t>
      </w:r>
      <w:r w:rsidRPr="0077547F">
        <w:rPr>
          <w:rStyle w:val="grame"/>
          <w:rFonts w:ascii="Times New Roman" w:hAnsi="Times New Roman" w:cs="Times New Roman"/>
          <w:sz w:val="20"/>
          <w:szCs w:val="20"/>
        </w:rPr>
        <w:t xml:space="preserve"> ADALI, Mehmet ERTEN, Cafer ŞAT, A. </w:t>
      </w:r>
      <w:r w:rsidRPr="0077547F">
        <w:rPr>
          <w:rStyle w:val="spelle"/>
          <w:rFonts w:ascii="Times New Roman" w:hAnsi="Times New Roman" w:cs="Times New Roman"/>
          <w:sz w:val="20"/>
          <w:szCs w:val="20"/>
        </w:rPr>
        <w:t>Necmi</w:t>
      </w:r>
      <w:r w:rsidRPr="0077547F">
        <w:rPr>
          <w:rStyle w:val="grame"/>
          <w:rFonts w:ascii="Times New Roman" w:hAnsi="Times New Roman" w:cs="Times New Roman"/>
          <w:sz w:val="20"/>
          <w:szCs w:val="20"/>
        </w:rPr>
        <w:t xml:space="preserve"> ÖZLER, Ali GÜZEL, </w:t>
      </w:r>
      <w:r w:rsidRPr="0077547F">
        <w:rPr>
          <w:rStyle w:val="spelle"/>
          <w:rFonts w:ascii="Times New Roman" w:hAnsi="Times New Roman" w:cs="Times New Roman"/>
          <w:sz w:val="20"/>
          <w:szCs w:val="20"/>
        </w:rPr>
        <w:t>Fettah</w:t>
      </w:r>
      <w:r w:rsidRPr="0077547F">
        <w:rPr>
          <w:rStyle w:val="grame"/>
          <w:rFonts w:ascii="Times New Roman" w:hAnsi="Times New Roman" w:cs="Times New Roman"/>
          <w:sz w:val="20"/>
          <w:szCs w:val="20"/>
        </w:rPr>
        <w:t xml:space="preserve"> OTO, Serdar ÖZGÜLDÜR, </w:t>
      </w:r>
      <w:r w:rsidRPr="0077547F">
        <w:rPr>
          <w:rStyle w:val="spelle"/>
          <w:rFonts w:ascii="Times New Roman" w:hAnsi="Times New Roman" w:cs="Times New Roman"/>
          <w:sz w:val="20"/>
          <w:szCs w:val="20"/>
        </w:rPr>
        <w:t>Serruh</w:t>
      </w:r>
      <w:r w:rsidRPr="0077547F">
        <w:rPr>
          <w:rStyle w:val="grame"/>
          <w:rFonts w:ascii="Times New Roman" w:hAnsi="Times New Roman" w:cs="Times New Roman"/>
          <w:sz w:val="20"/>
          <w:szCs w:val="20"/>
        </w:rPr>
        <w:t xml:space="preserve"> KALELİ ve Zehra Ayla </w:t>
      </w:r>
      <w:r w:rsidRPr="0077547F">
        <w:rPr>
          <w:rStyle w:val="spelle"/>
          <w:rFonts w:ascii="Times New Roman" w:hAnsi="Times New Roman" w:cs="Times New Roman"/>
          <w:sz w:val="20"/>
          <w:szCs w:val="20"/>
        </w:rPr>
        <w:t>PERKTAŞ’ın</w:t>
      </w:r>
      <w:r w:rsidRPr="0077547F">
        <w:rPr>
          <w:rStyle w:val="grame"/>
          <w:rFonts w:ascii="Times New Roman" w:hAnsi="Times New Roman" w:cs="Times New Roman"/>
          <w:sz w:val="20"/>
          <w:szCs w:val="20"/>
        </w:rPr>
        <w:t xml:space="preserve"> katılımlarıyla yapılan ilk inceleme toplantısında, dosyada eksiklik bulunmadığından işin esasının incelenmesine, yürürlüğü durdurma isteminin esas inceleme aşamasında karara bağlanmasına, 11.9.2008 gününde OYBİRLİĞİYLE karar verilmiştir.</w:t>
      </w:r>
    </w:p>
    <w:p w:rsidR="0077547F" w:rsidRPr="0077547F" w:rsidRDefault="0077547F" w:rsidP="0077547F">
      <w:pPr>
        <w:pStyle w:val="Balk2"/>
        <w:shd w:val="clear" w:color="auto" w:fill="FFFFFF"/>
        <w:tabs>
          <w:tab w:val="left" w:pos="1134"/>
        </w:tabs>
        <w:spacing w:before="0"/>
        <w:ind w:firstLine="567"/>
        <w:jc w:val="both"/>
        <w:rPr>
          <w:rFonts w:ascii="Times New Roman" w:hAnsi="Times New Roman" w:cs="Times New Roman"/>
          <w:sz w:val="20"/>
          <w:szCs w:val="20"/>
        </w:rPr>
      </w:pPr>
      <w:r w:rsidRPr="0077547F">
        <w:rPr>
          <w:rFonts w:ascii="Times New Roman" w:hAnsi="Times New Roman" w:cs="Times New Roman"/>
          <w:sz w:val="20"/>
          <w:szCs w:val="20"/>
        </w:rPr>
        <w:t>IV- ESASIN İNCELENMESİ</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Dava dilekçesi ve ekleri, işin esasına ilişkin rapor, iptali istenen Yasa kuralları, dayanılan Anayasa kuralları ve bunların gerekçeleri ile diğer yasama belgeleri okunup incelendikten sonra gereği görüşülüp düşünüldü:</w:t>
      </w:r>
    </w:p>
    <w:p w:rsidR="0077547F" w:rsidRPr="0077547F" w:rsidRDefault="0077547F" w:rsidP="0077547F">
      <w:pPr>
        <w:tabs>
          <w:tab w:val="left" w:pos="1134"/>
        </w:tabs>
        <w:ind w:firstLine="567"/>
        <w:jc w:val="both"/>
        <w:rPr>
          <w:rFonts w:ascii="Times New Roman" w:hAnsi="Times New Roman" w:cs="Times New Roman"/>
          <w:sz w:val="20"/>
          <w:szCs w:val="20"/>
        </w:rPr>
      </w:pPr>
      <w:r w:rsidRPr="0077547F">
        <w:rPr>
          <w:rFonts w:ascii="Times New Roman" w:hAnsi="Times New Roman" w:cs="Times New Roman"/>
          <w:b/>
          <w:sz w:val="20"/>
          <w:szCs w:val="20"/>
        </w:rPr>
        <w:t>A- 5782 sayılı Kanun’la Değiştirilen 2644 sayılı Tapu Kanunu’nun 35. Maddesinin Yedinci Fıkrasının İkinci ve Üçüncü Cümlelerinin İncelenmesi</w:t>
      </w:r>
    </w:p>
    <w:p w:rsidR="0077547F" w:rsidRPr="0077547F" w:rsidRDefault="0077547F" w:rsidP="0077547F">
      <w:pPr>
        <w:tabs>
          <w:tab w:val="left" w:pos="1134"/>
        </w:tabs>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Dava dilekçesinde, iptali istenilen kuralla yabancı gerçek kişilerin ilçeler bazında edinebilecekleri toplam taşınmazın miktarına getirilen sınırlamanın belirsiz, yetersiz ve uygulamada kolaylıkla aşılabilecek sınırlamalar olduğu, getirilen yüzde on oranının pratikte uygulanma olanağı bulunmadığı, normalde imar planına dâhil olmayan orman alanları, orman dışına çıkarılan araziler ve tarım alanlarının imar planına dâhil edilerek imar planı kapsamının genişletilebileceği, bazı ilçelerde bu sınırı belirleme yetkisinin Bakanlar Kuruluna tanındığı ve sınırlamanın sadece yabancı gerçek kişilerin edinebilecekleri taşınmazları kapsadığı, yabancı tüzel kişilerin bu sınırlamaya tâbi tutulmadığı belirtilerek Anayasa’nın 2</w:t>
      </w:r>
      <w:r w:rsidRPr="0077547F">
        <w:rPr>
          <w:rStyle w:val="grame"/>
          <w:rFonts w:ascii="Times New Roman" w:hAnsi="Times New Roman" w:cs="Times New Roman"/>
          <w:bCs/>
          <w:sz w:val="20"/>
          <w:szCs w:val="20"/>
        </w:rPr>
        <w:t>.,</w:t>
      </w:r>
      <w:r w:rsidRPr="0077547F">
        <w:rPr>
          <w:rStyle w:val="normal100"/>
          <w:rFonts w:ascii="Times New Roman" w:hAnsi="Times New Roman" w:cs="Times New Roman"/>
          <w:bCs/>
          <w:sz w:val="20"/>
          <w:szCs w:val="20"/>
        </w:rPr>
        <w:t xml:space="preserve"> 7. ve 10. maddelerine aykırı olduğu ileri sürülmüştür.</w:t>
      </w:r>
    </w:p>
    <w:p w:rsidR="0077547F" w:rsidRPr="0077547F" w:rsidRDefault="0077547F" w:rsidP="0077547F">
      <w:pPr>
        <w:tabs>
          <w:tab w:val="left" w:pos="1134"/>
        </w:tabs>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İptal başvurusunda dava konusu kural ile İptali istenilen kural, yabancı gerçek kişilerin merkez ilçe ve ilçeler bazında uygulama imar planı ve mevzi imar planı sınırları içerisinde kalan toplam alanların yüzölçümünün en fazla yüzde onu oranında mülk ya da sınırlı aynî hak edinebileceklerini öngörmektedir. Bu kural ile ülke toprakları içinde yabancılar tarafından sahip olunan taşınmazların oranının ilçeler bazında imarlı toplam arazinin onda birini aşmaması amaçlanmıştır. Ayrıca kural ile Bakanlar Kuruluna merkez ilçe ve ilçelerin altyapı, ekonomi, enerji, çevre, kültür, tarım ve güvenlik açısından önemlerini dikkate alarak, yabancı gerçek kişiler tarafından edinilebilecek toplam taşınmaz alanını ilçenin uygulama ve mevzi imar planına dâhil arazilerinin yüzde onundan daha az bir oran olarak belirleme yetkisi tanınmıştır.</w:t>
      </w:r>
    </w:p>
    <w:p w:rsidR="0077547F" w:rsidRPr="0077547F" w:rsidRDefault="0077547F" w:rsidP="0077547F">
      <w:pPr>
        <w:pStyle w:val="nor"/>
        <w:tabs>
          <w:tab w:val="left" w:pos="1134"/>
        </w:tabs>
        <w:spacing w:before="0" w:beforeAutospacing="0" w:after="0" w:afterAutospacing="0" w:line="276" w:lineRule="auto"/>
        <w:ind w:firstLine="567"/>
        <w:jc w:val="both"/>
        <w:rPr>
          <w:sz w:val="20"/>
          <w:szCs w:val="20"/>
        </w:rPr>
      </w:pPr>
      <w:r w:rsidRPr="0077547F">
        <w:rPr>
          <w:rStyle w:val="normal100"/>
          <w:bCs/>
          <w:sz w:val="20"/>
          <w:szCs w:val="20"/>
        </w:rPr>
        <w:t xml:space="preserve">Anayasa’nın 2. maddesinde cumhuriyetin nitelikleri arasında “hukuk devleti” ilkesi de yer almaktadır. Hukuk devletinde diğer tüm kamusal yetkilerde olduğu gibi </w:t>
      </w:r>
      <w:r w:rsidRPr="0077547F">
        <w:rPr>
          <w:sz w:val="20"/>
          <w:szCs w:val="20"/>
        </w:rPr>
        <w:t>yasama işlemlerinin de kişisel yararları değil kamu yararını gerçekleştirmek amacıyla yapılması zorunludur.</w:t>
      </w:r>
    </w:p>
    <w:p w:rsidR="0077547F" w:rsidRPr="0077547F" w:rsidRDefault="0077547F" w:rsidP="0077547F">
      <w:pPr>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 xml:space="preserve">Kamu yararı, toplumun genel ve ortak çıkarlarının ne olduğu ve nasıl gerçekleştirileceğine ilişkin bir kavram olup içeriği farklı siyasî ve felsefi görüşlere ve kişisel tercihlere göre değişeceğinden sübjektif bir niteliğe sahiptir. Bu nedenle amaç yönünden yasaların Anayasa’ya uygunluğunun denetiminde Anayasa </w:t>
      </w:r>
      <w:r w:rsidRPr="0077547F">
        <w:rPr>
          <w:rFonts w:ascii="Times New Roman" w:hAnsi="Times New Roman" w:cs="Times New Roman"/>
          <w:sz w:val="20"/>
          <w:szCs w:val="20"/>
        </w:rPr>
        <w:lastRenderedPageBreak/>
        <w:t>Mahkemesinin sınırlı bir yetkisi olup, sadece yasanın açık bir şekilde kamu yararı dışında başka bir amaç gözettiğinin ortaya çıktığı durumlarda söz konusu olabilir.</w:t>
      </w:r>
    </w:p>
    <w:p w:rsidR="0077547F" w:rsidRPr="0077547F" w:rsidRDefault="0077547F" w:rsidP="0077547F">
      <w:pPr>
        <w:tabs>
          <w:tab w:val="left" w:pos="1134"/>
        </w:tabs>
        <w:ind w:firstLine="567"/>
        <w:jc w:val="both"/>
        <w:rPr>
          <w:rFonts w:ascii="Times New Roman" w:hAnsi="Times New Roman" w:cs="Times New Roman"/>
          <w:sz w:val="20"/>
          <w:szCs w:val="20"/>
        </w:rPr>
      </w:pPr>
      <w:r w:rsidRPr="0077547F">
        <w:rPr>
          <w:rStyle w:val="grame"/>
          <w:rFonts w:ascii="Times New Roman" w:hAnsi="Times New Roman" w:cs="Times New Roman"/>
          <w:bCs/>
          <w:sz w:val="20"/>
          <w:szCs w:val="20"/>
        </w:rPr>
        <w:t>Diğer taraftan iptal başvurusunda, Tapu Kanunu’nun 35. maddesinin ikinci fıkrasında yabancı ülkelerde kendi ülkelerinin kanunlarına göre kurulan tüzel kişiliğe sahip ticaret şirketlerinin özel kanun hükümleri çerçevesinde taşınmaz mülkiyeti ve taşınmazlar üzerinde sınırlı ayni hak edinmelerine olanak tanınmasına rağmen yedinci fıkrada getirilen sınırlamanın yalnızca yabancı gerçek kişilerin edindiği taşınmaz mülkiyeti ve sınırlı ayni haklara ilişkin olduğu ve yabancı ülkelerde kendi ülkelerinin kanunlarına göre kurulan tüzel kişiliğe sahip ticaret şirketlerini yabancı uyruklu gerçek kişilere göre imtiyazlı duruma getirdiği belirtilerek Anayasanın 10. maddesine aykırı olduğu ileri sürülmüştür.</w:t>
      </w:r>
    </w:p>
    <w:p w:rsidR="0077547F" w:rsidRPr="0077547F" w:rsidRDefault="0077547F" w:rsidP="0077547F">
      <w:pPr>
        <w:tabs>
          <w:tab w:val="left" w:pos="1134"/>
        </w:tabs>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Anayasa’nın 10. maddesinde öngörülen eşitlik ilkesinin amacı, hukuksal durumları aynı olanların kanunlarca aynı işleme bağlı tutulmalarını sağlamak ve kişilere kanun karşısında ayırım yapılmasını ve ayrıcalık tanınmasını önlemektir. Bu ilkeyle, aynı durumda bulunan kimi kişi ve topluluklara ayrı kurallar uygulanarak kanun karşısında eşitliğin çiğnenmesi yasaklanmıştır. Bu ilke ile eylemli değil hukuksal eşitlik öngörülmektedir. Kanun önünde eşitlik, herkesin her yönden aynı kurallara bağlı tutulacağı anlamına gelmez. Durum ve konumlarındaki özellikler, kimi kişiler ya da topluluklar için değişik kuralları gerekli kılabilir. Aynı hukuksal durumlar aynı, ayrı hukuksal durumlar farklı kurallara bağlı tutulursa Anayasa’nın öngördüğü eşitlik ilkesi çiğnenmiş olmaz.</w:t>
      </w:r>
    </w:p>
    <w:p w:rsidR="0077547F" w:rsidRPr="0077547F" w:rsidRDefault="0077547F" w:rsidP="0077547F">
      <w:pPr>
        <w:tabs>
          <w:tab w:val="left" w:pos="1134"/>
        </w:tabs>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 xml:space="preserve">2644 sayılı Tapu Kanunu’nun 35. maddesinin ikinci fıkrasında yabancı ülkelerde kendi ülkelerinin kanunlarına göre kurulan tüzel kişiliğe sahip ticaret şirketlerinin, ancak özel kanun hükümleri çerçevesinde taşınmaz mülkiyeti ve taşınmazlar üzerinde sınırlı aynî hak edinebilecekleri hükme bağlanmıştır. Hukukumuzda yabancı gerçek kişiler ile yabancı ticaret şirketleri farklı amaçlarla ve farklı nitelikte taşınmaz ve sınırlı ayni hak edinebilirler. Yabancı gerçek kişiler sadece konut ve işyeri olarak kullanma amacıyla ve uygulama imar planı ve mevzi imar planında bu amaçla ayrılıp tescil edilen taşınmazları edinebilirlerken, yabancı ticari şirketler özel yasalarda öngörülen koşullarda taşınmaz ve sınırlı ayni hak edinebileceklerdir. Bu çerçevede, 4737 sayılı Endüstri Bölgeleri Kanunu, 2634 sayılı Turizmi Teşvik Kanunu ve 6326 sayılı Petrol </w:t>
      </w:r>
      <w:r w:rsidRPr="0077547F">
        <w:rPr>
          <w:rStyle w:val="spelle"/>
          <w:rFonts w:ascii="Times New Roman" w:hAnsi="Times New Roman" w:cs="Times New Roman"/>
          <w:bCs/>
          <w:sz w:val="20"/>
          <w:szCs w:val="20"/>
        </w:rPr>
        <w:t>Kanunu’nunda</w:t>
      </w:r>
      <w:r w:rsidRPr="0077547F">
        <w:rPr>
          <w:rStyle w:val="normal100"/>
          <w:rFonts w:ascii="Times New Roman" w:hAnsi="Times New Roman" w:cs="Times New Roman"/>
          <w:bCs/>
          <w:sz w:val="20"/>
          <w:szCs w:val="20"/>
        </w:rPr>
        <w:t xml:space="preserve"> yabancı ticari şirketlerin taşınmaz edinmesine ve bunun sınırlarına ilişkin hükümler yer almaktadır. Yabancı ticari şirketlerin taşınmaz ve taşınmazlar üzerinde sınırlı ayni hak edinmesi ülkemizde yabancı gerçek kişilere göre tamamen farklı bir hukuki rejime tabi tutulmuştur. Bu nedenle yabancı gerçek kişilerle, yabancı ticaret şirketleri aynı hukuki durumda değildirler.</w:t>
      </w:r>
    </w:p>
    <w:p w:rsidR="0077547F" w:rsidRPr="0077547F" w:rsidRDefault="0077547F" w:rsidP="0077547F">
      <w:pPr>
        <w:tabs>
          <w:tab w:val="left" w:pos="1134"/>
        </w:tabs>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Öte yandan iptal başvurusunda Tapu Kanunu’nun 35. maddesinin yedinci fıkrasının üçüncü cümlesiyle Bakanlar Kuruluna tanınan yüzde on oranından daha düşük bir oran belirleme yetkisinin, yasama yetkisinin devri anlamına geldiği, bu nedenle Anayasa’nın 7. maddesine aykırı olduğu ileri sürülmüştür</w:t>
      </w:r>
    </w:p>
    <w:p w:rsidR="0077547F" w:rsidRPr="0077547F" w:rsidRDefault="0077547F" w:rsidP="0077547F">
      <w:pPr>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Anayasa’nın 7. maddesine göre, yasama yetkisi, Türk Milleti adına Türkiye Büyük Millet Meclisinindir. Bu yetki devredilemez. Yasama yetkisinin devredilmezliği, yasa niteliğinde ya da yasa gücünde işlemler yapma yetkisinin devredilmezliği anlamına gelmektedir. Bir düzenleyici işlem, yürürlükteki yasa kurallarını değiştirebiliyor veya yürürlükten kaldırabiliyorsa, bu işlem yasa niteliğinde ya da gücündedir. Anayasa’nın 7. maddesinin açıklığı karşısında yasama organı, başka bir Devlet organına, bu arada Bakanlar Kuruluna yasa kurallarını değiştirme ya da kaldırma yetkisi veremez.</w:t>
      </w:r>
    </w:p>
    <w:p w:rsidR="0077547F" w:rsidRPr="0077547F" w:rsidRDefault="0077547F" w:rsidP="0077547F">
      <w:pPr>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Anayasa’da yasa ile düzenlenmesi öngörülen konularda, yürütme organına, genel, sınırsız, esasları ve çerçevesi belirsiz bir düzenleme yetkisi verilemez. Yürütmeye devredilen yetkinin Anayasa’ya uygun olabilmesi için, yasada temel hükümlerin ya da temel esasların belirlenmesi, ancak uzmanlık ve yönetim tekniğine ilişkin konuların düzenlenmesinin yürütme organına bırakılması gerekir. Kuşkusuz yürütme organının yasayla yetkili kılınmış olması, yasayla düzenleme anlamına gelmez. Anayasa’nın 8. maddesinin yürütme yetkisi ve görevinin Anayasa’ya ve kanunlara uygun olarak kullanılır ve yerine getirilir hükmünün anlamı da budur.</w:t>
      </w:r>
    </w:p>
    <w:p w:rsidR="0077547F" w:rsidRPr="0077547F" w:rsidRDefault="0077547F" w:rsidP="0077547F">
      <w:pPr>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 xml:space="preserve">Dava konusu kural ile Bakanlar Kuruluna tanınan yetki, sınırsız bir yetki olmayıp bu yetkinin kullanımına ilişkin koşullar kanunda belirtilmiştir. Bakanlar Kurulu </w:t>
      </w:r>
      <w:r w:rsidRPr="0077547F">
        <w:rPr>
          <w:rStyle w:val="normal100"/>
          <w:rFonts w:ascii="Times New Roman" w:hAnsi="Times New Roman" w:cs="Times New Roman"/>
          <w:bCs/>
          <w:sz w:val="20"/>
          <w:szCs w:val="20"/>
        </w:rPr>
        <w:t xml:space="preserve">altyapı, ekonomi, enerji, çevre, kültür, tarım ve güvenlik nedenlerine dayanarak bir ilçede yabancılar tarafından edinilebilecek toplam taşınmazların miktarını uygulama </w:t>
      </w:r>
      <w:r w:rsidRPr="0077547F">
        <w:rPr>
          <w:rStyle w:val="normal100"/>
          <w:rFonts w:ascii="Times New Roman" w:hAnsi="Times New Roman" w:cs="Times New Roman"/>
          <w:bCs/>
          <w:sz w:val="20"/>
          <w:szCs w:val="20"/>
        </w:rPr>
        <w:lastRenderedPageBreak/>
        <w:t>ve mevzi imar planlarına dâhil toplam alanın yüzde onundan daha az bir oranda sınırlama yapmaya yetkili kılınmıştır. Yürütme organına tanınan bu yetkinin sınırsız ve belirsiz olduğu söylenemez.</w:t>
      </w:r>
    </w:p>
    <w:p w:rsidR="0077547F" w:rsidRPr="0077547F" w:rsidRDefault="0077547F" w:rsidP="0077547F">
      <w:pPr>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 xml:space="preserve">Açıklanan nedenlerle dava konusu kurallar </w:t>
      </w:r>
      <w:r w:rsidRPr="0077547F">
        <w:rPr>
          <w:rStyle w:val="normal100"/>
          <w:rFonts w:ascii="Times New Roman" w:hAnsi="Times New Roman" w:cs="Times New Roman"/>
          <w:bCs/>
          <w:sz w:val="20"/>
          <w:szCs w:val="20"/>
        </w:rPr>
        <w:t>Anayasa’nın 2</w:t>
      </w:r>
      <w:r w:rsidRPr="0077547F">
        <w:rPr>
          <w:rStyle w:val="grame"/>
          <w:rFonts w:ascii="Times New Roman" w:hAnsi="Times New Roman" w:cs="Times New Roman"/>
          <w:bCs/>
          <w:sz w:val="20"/>
          <w:szCs w:val="20"/>
        </w:rPr>
        <w:t>.,</w:t>
      </w:r>
      <w:r w:rsidRPr="0077547F">
        <w:rPr>
          <w:rStyle w:val="normal100"/>
          <w:rFonts w:ascii="Times New Roman" w:hAnsi="Times New Roman" w:cs="Times New Roman"/>
          <w:bCs/>
          <w:sz w:val="20"/>
          <w:szCs w:val="20"/>
        </w:rPr>
        <w:t xml:space="preserve"> 7. ve 10. maddelerine </w:t>
      </w:r>
      <w:r w:rsidRPr="0077547F">
        <w:rPr>
          <w:rFonts w:ascii="Times New Roman" w:hAnsi="Times New Roman" w:cs="Times New Roman"/>
          <w:sz w:val="20"/>
          <w:szCs w:val="20"/>
        </w:rPr>
        <w:t>aykırı değildir, iptal isteminin reddi gerekir.</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b/>
          <w:sz w:val="20"/>
          <w:szCs w:val="20"/>
        </w:rPr>
        <w:t xml:space="preserve">B- Tapu Kanunu’nun 36. Maddesinin Birinci Fıkrasının Birinci ve İkinci Cümlelerinin </w:t>
      </w:r>
      <w:r w:rsidRPr="0077547F">
        <w:rPr>
          <w:rFonts w:ascii="Times New Roman" w:hAnsi="Times New Roman" w:cs="Times New Roman"/>
          <w:b/>
          <w:spacing w:val="-2"/>
          <w:sz w:val="20"/>
          <w:szCs w:val="20"/>
        </w:rPr>
        <w:t>İncelenmesi</w:t>
      </w:r>
    </w:p>
    <w:p w:rsidR="0077547F" w:rsidRPr="0077547F" w:rsidRDefault="0077547F" w:rsidP="0077547F">
      <w:pPr>
        <w:tabs>
          <w:tab w:val="left" w:pos="1134"/>
        </w:tabs>
        <w:ind w:firstLine="567"/>
        <w:jc w:val="both"/>
        <w:rPr>
          <w:rFonts w:ascii="Times New Roman" w:hAnsi="Times New Roman" w:cs="Times New Roman"/>
          <w:sz w:val="20"/>
          <w:szCs w:val="20"/>
        </w:rPr>
      </w:pPr>
      <w:r w:rsidRPr="0077547F">
        <w:rPr>
          <w:rStyle w:val="grame"/>
          <w:rFonts w:ascii="Times New Roman" w:hAnsi="Times New Roman" w:cs="Times New Roman"/>
          <w:sz w:val="20"/>
          <w:szCs w:val="20"/>
        </w:rPr>
        <w:t xml:space="preserve">Dava dilekçesinde, </w:t>
      </w:r>
      <w:r w:rsidRPr="0077547F">
        <w:rPr>
          <w:rStyle w:val="grame"/>
          <w:rFonts w:ascii="Times New Roman" w:hAnsi="Times New Roman" w:cs="Times New Roman"/>
          <w:spacing w:val="-2"/>
          <w:sz w:val="20"/>
          <w:szCs w:val="20"/>
        </w:rPr>
        <w:t>hukuk devletinin yaşama geçirilebilmesi bağlamında millî ekonominin ulusal çıkarlar doğrultusunda düzenlenebilmesi için, yabancı yatırımcıların edineceği taşınmaz mülkiyeti ve sınırlı ayni hakların belirsizliklere yol açmaması ve yabancı yatırımcılara sınırsız bir şekilde taşınmaz mülkiyeti ve sınırlı ayni hak edinme olanağı tanınmaması gerektiği belirtilerek dava konusu kuralın yabancı yatırımcıların kurdukları veya iştirak ettikleri şirketlerin taşınmaz mülkiyeti edinmeleri konusunda miktar yönünden herhangi bir sınırlamaya yer verilmemesi nedeniyle amaç öğesi yönünden kamu yararı taşımadığı ve Anayasa’nın 2. maddesine aykırı olduğu ileri sürülmüştür</w:t>
      </w:r>
    </w:p>
    <w:p w:rsidR="0077547F" w:rsidRPr="0077547F" w:rsidRDefault="0077547F" w:rsidP="0077547F">
      <w:pPr>
        <w:tabs>
          <w:tab w:val="left" w:pos="1134"/>
        </w:tabs>
        <w:ind w:firstLine="567"/>
        <w:jc w:val="both"/>
        <w:rPr>
          <w:rFonts w:ascii="Times New Roman" w:hAnsi="Times New Roman" w:cs="Times New Roman"/>
          <w:sz w:val="20"/>
          <w:szCs w:val="20"/>
        </w:rPr>
      </w:pPr>
      <w:r w:rsidRPr="0077547F">
        <w:rPr>
          <w:rStyle w:val="grame"/>
          <w:rFonts w:ascii="Times New Roman" w:hAnsi="Times New Roman" w:cs="Times New Roman"/>
          <w:sz w:val="20"/>
          <w:szCs w:val="20"/>
        </w:rPr>
        <w:t xml:space="preserve">Dava konusu </w:t>
      </w:r>
      <w:r w:rsidRPr="0077547F">
        <w:rPr>
          <w:rStyle w:val="grame"/>
          <w:rFonts w:ascii="Times New Roman" w:hAnsi="Times New Roman" w:cs="Times New Roman"/>
          <w:spacing w:val="-2"/>
          <w:sz w:val="20"/>
          <w:szCs w:val="20"/>
        </w:rPr>
        <w:t xml:space="preserve">kural, </w:t>
      </w:r>
      <w:r w:rsidRPr="0077547F">
        <w:rPr>
          <w:rStyle w:val="grame"/>
          <w:rFonts w:ascii="Times New Roman" w:hAnsi="Times New Roman" w:cs="Times New Roman"/>
          <w:bCs/>
          <w:sz w:val="20"/>
          <w:szCs w:val="20"/>
        </w:rPr>
        <w:t xml:space="preserve">4875 sayılı </w:t>
      </w:r>
      <w:r w:rsidRPr="0077547F">
        <w:rPr>
          <w:rStyle w:val="grame"/>
          <w:rFonts w:ascii="Times New Roman" w:hAnsi="Times New Roman" w:cs="Times New Roman"/>
          <w:sz w:val="20"/>
          <w:szCs w:val="20"/>
        </w:rPr>
        <w:t xml:space="preserve">Doğrudan Yabancı Yatırımcılar </w:t>
      </w:r>
      <w:r w:rsidRPr="0077547F">
        <w:rPr>
          <w:rStyle w:val="grame"/>
          <w:rFonts w:ascii="Times New Roman" w:hAnsi="Times New Roman" w:cs="Times New Roman"/>
          <w:bCs/>
          <w:sz w:val="20"/>
          <w:szCs w:val="20"/>
        </w:rPr>
        <w:t>Kanunu’na göre doğrudan yabancı yatırımcı olarak tanımlanan kişiler tarafından kurulan ya da iştirak edilen şirketlerin ancak ana sözleşmelerinde belirtilen faaliyet konularını yürütmek amacıyla taşınmaz ve taşınmazlar üzerinde sınırlı ayni hak edinebilmeleri ve kullanabilmelerini hükme bağlamakta ve aynı esasların edinilen taşınmazların Türkiye’de kurulu bulunan bir başka yabancı sermayeli şirkete devri veya taşınmaz maliki yerli sermayeli bir şirketin hisse devri yoluyla yabancı sermayeli hale gelmesi durumunda da geçerli olmasını öngörmektedir.</w:t>
      </w:r>
    </w:p>
    <w:p w:rsidR="0077547F" w:rsidRPr="0077547F" w:rsidRDefault="0077547F" w:rsidP="0077547F">
      <w:pPr>
        <w:tabs>
          <w:tab w:val="left" w:pos="1134"/>
        </w:tabs>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 xml:space="preserve">Dava konusu kural ile Anayasa Mahkemesinin </w:t>
      </w:r>
      <w:r w:rsidRPr="0077547F">
        <w:rPr>
          <w:rFonts w:ascii="Times New Roman" w:hAnsi="Times New Roman" w:cs="Times New Roman"/>
          <w:sz w:val="20"/>
          <w:szCs w:val="20"/>
        </w:rPr>
        <w:t xml:space="preserve">11.03.2008 tarihli ve E:2003/71, K:2008/79 sayılı kararı ile iptal edilen </w:t>
      </w:r>
      <w:r w:rsidRPr="0077547F">
        <w:rPr>
          <w:rStyle w:val="normal100"/>
          <w:rFonts w:ascii="Times New Roman" w:hAnsi="Times New Roman" w:cs="Times New Roman"/>
          <w:bCs/>
          <w:sz w:val="20"/>
          <w:szCs w:val="20"/>
        </w:rPr>
        <w:t>4875 sayılı Yasa’nın 3. maddesinin (d) bendi hükmünün, Mahkemenin iptal gerekçeleri dikkate alınarak yeniden düzenlendiği anlaşılmaktadır. Söz konusu kararında Anayasa Mahkemesi “</w:t>
      </w:r>
      <w:r w:rsidRPr="0077547F">
        <w:rPr>
          <w:rStyle w:val="normal100"/>
          <w:rFonts w:ascii="Times New Roman" w:hAnsi="Times New Roman" w:cs="Times New Roman"/>
          <w:bCs/>
          <w:i/>
          <w:sz w:val="20"/>
          <w:szCs w:val="20"/>
        </w:rPr>
        <w:t>h</w:t>
      </w:r>
      <w:r w:rsidRPr="0077547F">
        <w:rPr>
          <w:rFonts w:ascii="Times New Roman" w:hAnsi="Times New Roman" w:cs="Times New Roman"/>
          <w:i/>
          <w:sz w:val="20"/>
          <w:szCs w:val="20"/>
        </w:rPr>
        <w:t xml:space="preserve">ukuk </w:t>
      </w:r>
      <w:r w:rsidRPr="0077547F">
        <w:rPr>
          <w:rStyle w:val="grame"/>
          <w:rFonts w:ascii="Times New Roman" w:hAnsi="Times New Roman" w:cs="Times New Roman"/>
          <w:i/>
          <w:sz w:val="20"/>
          <w:szCs w:val="20"/>
        </w:rPr>
        <w:t>devletinin …</w:t>
      </w:r>
      <w:r w:rsidRPr="0077547F">
        <w:rPr>
          <w:rFonts w:ascii="Times New Roman" w:hAnsi="Times New Roman" w:cs="Times New Roman"/>
          <w:i/>
          <w:sz w:val="20"/>
          <w:szCs w:val="20"/>
        </w:rPr>
        <w:t xml:space="preserve"> </w:t>
      </w:r>
      <w:r w:rsidRPr="0077547F">
        <w:rPr>
          <w:rStyle w:val="grame"/>
          <w:rFonts w:ascii="Times New Roman" w:hAnsi="Times New Roman" w:cs="Times New Roman"/>
          <w:i/>
          <w:sz w:val="20"/>
          <w:szCs w:val="20"/>
        </w:rPr>
        <w:t>işlevlerinin</w:t>
      </w:r>
      <w:r w:rsidRPr="0077547F">
        <w:rPr>
          <w:rFonts w:ascii="Times New Roman" w:hAnsi="Times New Roman" w:cs="Times New Roman"/>
          <w:i/>
          <w:sz w:val="20"/>
          <w:szCs w:val="20"/>
        </w:rPr>
        <w:t xml:space="preserve"> yaşama geçirilebilmesi bağlamında milli ekonominin ulusal çıkarlar doğrultusunda düzenlenebilmesi için yabancı yatırımcıların edineceği taşınmaz mülkiyeti ve sınırlı ayni hakların iktisap amacı, kullanım şekli ve devrine ilişkin esas ve usullerin Yasada belirlenmesi gerekirken bu yönde hiçbir düzenleme yapılmamış olması belirsizliklere yol açmakta ve yabancı yatırımcılara sınırsız bir şekilde taşınmaz mülkiyeti ve sınırlı ayni hak edinme olanağı tanınmaktadır.”</w:t>
      </w:r>
      <w:r w:rsidRPr="0077547F">
        <w:rPr>
          <w:rFonts w:ascii="Times New Roman" w:hAnsi="Times New Roman" w:cs="Times New Roman"/>
          <w:sz w:val="20"/>
          <w:szCs w:val="20"/>
        </w:rPr>
        <w:t xml:space="preserve"> görüşüne yer vererek kuralı </w:t>
      </w:r>
      <w:r w:rsidRPr="0077547F">
        <w:rPr>
          <w:rFonts w:ascii="Times New Roman" w:hAnsi="Times New Roman" w:cs="Times New Roman"/>
          <w:spacing w:val="-2"/>
          <w:sz w:val="20"/>
          <w:szCs w:val="20"/>
        </w:rPr>
        <w:t>Anayasa’nın 2. maddesine aykırı bulmuştur.</w:t>
      </w:r>
    </w:p>
    <w:p w:rsidR="0077547F" w:rsidRPr="0077547F" w:rsidRDefault="0077547F" w:rsidP="0077547F">
      <w:pPr>
        <w:pStyle w:val="nor"/>
        <w:tabs>
          <w:tab w:val="left" w:pos="1134"/>
        </w:tabs>
        <w:spacing w:before="0" w:beforeAutospacing="0" w:after="0" w:afterAutospacing="0" w:line="276" w:lineRule="auto"/>
        <w:ind w:firstLine="567"/>
        <w:jc w:val="both"/>
        <w:rPr>
          <w:sz w:val="20"/>
          <w:szCs w:val="20"/>
        </w:rPr>
      </w:pPr>
      <w:r w:rsidRPr="0077547F">
        <w:rPr>
          <w:sz w:val="20"/>
          <w:szCs w:val="20"/>
        </w:rPr>
        <w:t xml:space="preserve">Dava konusu kural, yabancı yatırımcılar tarafından Türkiye’de Türk hukukuna göre kurulan bu nedenle Türk tabiiyetinde bulunan şirketlerin ancak </w:t>
      </w:r>
      <w:r w:rsidRPr="0077547F">
        <w:rPr>
          <w:rStyle w:val="normal100"/>
          <w:bCs/>
          <w:sz w:val="20"/>
          <w:szCs w:val="20"/>
        </w:rPr>
        <w:t xml:space="preserve">ana sözleşmelerinde belirtilen faaliyet konularını yürütmek amacıyla taşınmaz ve taşınmazlar üzerinde sınırlı ayni hak edinebilme ve kullanabilmelerini öngörmektedir. Aynı esaslar edinilen taşınmazların </w:t>
      </w:r>
      <w:r w:rsidRPr="0077547F">
        <w:rPr>
          <w:rStyle w:val="grame"/>
          <w:bCs/>
          <w:sz w:val="20"/>
          <w:szCs w:val="20"/>
        </w:rPr>
        <w:t>Türkiye’de kurulu</w:t>
      </w:r>
      <w:r w:rsidRPr="0077547F">
        <w:rPr>
          <w:rStyle w:val="normal100"/>
          <w:bCs/>
          <w:sz w:val="20"/>
          <w:szCs w:val="20"/>
        </w:rPr>
        <w:t xml:space="preserve"> bulunan bir başka yabancı sermayeli şirkete devri veya taşınmaz maliki yerli sermayeli bir şirketin hisse devri yoluyla yabancı sermayeli hale gelmesi durumunda da geçerli olacaktır. Bu nedenle kuralda herhangi bir belirsizlik bulunmamaktadır.</w:t>
      </w:r>
    </w:p>
    <w:p w:rsidR="0077547F" w:rsidRPr="0077547F" w:rsidRDefault="0077547F" w:rsidP="0077547F">
      <w:pPr>
        <w:pStyle w:val="nor"/>
        <w:tabs>
          <w:tab w:val="left" w:pos="1134"/>
        </w:tabs>
        <w:spacing w:before="0" w:beforeAutospacing="0" w:after="0" w:afterAutospacing="0" w:line="276" w:lineRule="auto"/>
        <w:ind w:firstLine="567"/>
        <w:jc w:val="both"/>
        <w:rPr>
          <w:sz w:val="20"/>
          <w:szCs w:val="20"/>
        </w:rPr>
      </w:pPr>
      <w:r w:rsidRPr="0077547F">
        <w:rPr>
          <w:rStyle w:val="normal100"/>
          <w:bCs/>
          <w:sz w:val="20"/>
          <w:szCs w:val="20"/>
        </w:rPr>
        <w:t>Kuralın kamu yararının gereklerine uygun olup olmadığının incelenmesi ise yukarıda açıklanan nedenlerle anayasallık denetimi kapsamı dışındadır. Bu nedenle, iptali istenilen kural Anayasa’nın 2. maddesine aykırı değildir. İptal isteminin reddi gerekir.</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b/>
          <w:sz w:val="20"/>
          <w:szCs w:val="20"/>
        </w:rPr>
        <w:t>C- Tapu Kanunu’nun Geçici 3. Maddesinin İkinci Fıkrasının</w:t>
      </w:r>
      <w:r w:rsidRPr="0077547F">
        <w:rPr>
          <w:rFonts w:ascii="Times New Roman" w:hAnsi="Times New Roman" w:cs="Times New Roman"/>
          <w:sz w:val="20"/>
          <w:szCs w:val="20"/>
        </w:rPr>
        <w:t xml:space="preserve"> </w:t>
      </w:r>
      <w:r w:rsidRPr="0077547F">
        <w:rPr>
          <w:rFonts w:ascii="Times New Roman" w:hAnsi="Times New Roman" w:cs="Times New Roman"/>
          <w:b/>
          <w:spacing w:val="-2"/>
          <w:sz w:val="20"/>
          <w:szCs w:val="20"/>
        </w:rPr>
        <w:t>İncelenmesi</w:t>
      </w:r>
    </w:p>
    <w:p w:rsidR="0077547F" w:rsidRPr="0077547F" w:rsidRDefault="0077547F" w:rsidP="0077547F">
      <w:pPr>
        <w:pStyle w:val="nor"/>
        <w:tabs>
          <w:tab w:val="left" w:pos="1134"/>
        </w:tabs>
        <w:spacing w:before="0" w:beforeAutospacing="0" w:after="0" w:afterAutospacing="0" w:line="276" w:lineRule="auto"/>
        <w:ind w:firstLine="567"/>
        <w:jc w:val="both"/>
        <w:rPr>
          <w:sz w:val="20"/>
          <w:szCs w:val="20"/>
        </w:rPr>
      </w:pPr>
      <w:r w:rsidRPr="0077547F">
        <w:rPr>
          <w:spacing w:val="-2"/>
          <w:sz w:val="20"/>
          <w:szCs w:val="20"/>
        </w:rPr>
        <w:t xml:space="preserve">Dava dilekçesinde, </w:t>
      </w:r>
      <w:r w:rsidRPr="0077547F">
        <w:rPr>
          <w:rStyle w:val="normal100"/>
          <w:bCs/>
          <w:sz w:val="20"/>
          <w:szCs w:val="20"/>
        </w:rPr>
        <w:t>geçiş süreci için getirilen bu düzenlemenin yabancı gerçek kişilerin öngörülen üç aylık geçiş süreci içinde ilçe bazında tespit edilen miktar sınırlamasının üstünde taşınmaz elde edinmesine yol açacak nitelikte olduğu ve yasaların açık ve belirgin olması gereğine uymadığı belirtilerek Anayasa’nın 2. maddesine aykırı olduğu ileri sürülmüştür.</w:t>
      </w:r>
    </w:p>
    <w:p w:rsidR="0077547F" w:rsidRPr="0077547F" w:rsidRDefault="0077547F" w:rsidP="0077547F">
      <w:pPr>
        <w:tabs>
          <w:tab w:val="left" w:pos="1134"/>
        </w:tabs>
        <w:ind w:firstLine="567"/>
        <w:jc w:val="both"/>
        <w:rPr>
          <w:rFonts w:ascii="Times New Roman" w:hAnsi="Times New Roman" w:cs="Times New Roman"/>
          <w:sz w:val="20"/>
          <w:szCs w:val="20"/>
        </w:rPr>
      </w:pPr>
      <w:r w:rsidRPr="0077547F">
        <w:rPr>
          <w:rStyle w:val="normal100"/>
          <w:rFonts w:ascii="Times New Roman" w:hAnsi="Times New Roman" w:cs="Times New Roman"/>
          <w:bCs/>
          <w:sz w:val="20"/>
          <w:szCs w:val="20"/>
        </w:rPr>
        <w:t xml:space="preserve">Dava konusu kural ile Tapu Kanunu’nun 35. maddesinin yedinci fıkrasıyla yabancı gerçek ve tüzel kişilerin ilçeler bazında edinebileceği toplam araziye ilişkin olarak getirilen sınırlamanın geçiş sürecinde nasıl uygulanacağı düzenlenmiştir. </w:t>
      </w:r>
      <w:r w:rsidRPr="0077547F">
        <w:rPr>
          <w:rStyle w:val="grame"/>
          <w:rFonts w:ascii="Times New Roman" w:hAnsi="Times New Roman" w:cs="Times New Roman"/>
          <w:bCs/>
          <w:sz w:val="20"/>
          <w:szCs w:val="20"/>
        </w:rPr>
        <w:t xml:space="preserve">Geçici 3. maddenin birinci fıkrasında, 35. maddenin yedinci fıkrasında öngörülen yüzde onluk sınırın belirlenmesi için üç aylık bir süre öngörülmüş, iptali istenilen ikinci fıkrasında ise yabancı uyruklu gerçek kişilerin merkez ilçe ve ilçeler bazında edinebilecekleri taşınmazlar ile bağımsız ve sürekli </w:t>
      </w:r>
      <w:r w:rsidRPr="0077547F">
        <w:rPr>
          <w:rStyle w:val="grame"/>
          <w:rFonts w:ascii="Times New Roman" w:hAnsi="Times New Roman" w:cs="Times New Roman"/>
          <w:bCs/>
          <w:sz w:val="20"/>
          <w:szCs w:val="20"/>
        </w:rPr>
        <w:lastRenderedPageBreak/>
        <w:t>nitelikte aynî hakların miktarı tespit edilinceye kadar bu kişilerin 35. madde hükümlerine göre taşınmaz ve sınırlı aynî hakları edinebilecekleri hükme bağlanmıştır.</w:t>
      </w:r>
    </w:p>
    <w:p w:rsidR="0077547F" w:rsidRPr="0077547F" w:rsidRDefault="0077547F" w:rsidP="0077547F">
      <w:pPr>
        <w:pStyle w:val="nor"/>
        <w:tabs>
          <w:tab w:val="left" w:pos="1134"/>
        </w:tabs>
        <w:spacing w:before="0" w:beforeAutospacing="0" w:after="0" w:afterAutospacing="0" w:line="276" w:lineRule="auto"/>
        <w:ind w:firstLine="567"/>
        <w:jc w:val="both"/>
        <w:rPr>
          <w:sz w:val="20"/>
          <w:szCs w:val="20"/>
        </w:rPr>
      </w:pPr>
      <w:r w:rsidRPr="0077547F">
        <w:rPr>
          <w:rStyle w:val="normal100"/>
          <w:bCs/>
          <w:sz w:val="20"/>
          <w:szCs w:val="20"/>
        </w:rPr>
        <w:t>Yabancı gerçek kişiler, kanunda öngörülen geçiş sürecinde bu hükme dayanarak taşınmaz edinebileceklerdir. Bu şekildeki iktisaplar yoluyla Kanun’un 35. maddesinde öngörülen sınırlamanın aşılması mümkün hale getirilmiştir. Ancak geçiş süreci sonunda ilçeler bazında yabancılar tarafından edinilebilecek toplam alanlar tespit edildiğinde, kanunun izin verdiğinden daha fazla taşınmazın yabancı gerçek kişiler tarafından iktisap edildiğinin tespit edilmesi halinde ne yapılacağı, eğer sınırı aşan miktardaki taşınmaz tasfiye edilecekse bu tasfiyelerin usul ve esaslarının ne olacağına ilişkin herhangi bir düzenleme öngörülmemiştir. Bu durumun kuralın uygulanması açısından belirsizliklere neden olduğunda kuşku yoktur.</w:t>
      </w:r>
    </w:p>
    <w:p w:rsidR="0077547F" w:rsidRPr="0077547F" w:rsidRDefault="0077547F" w:rsidP="0077547F">
      <w:pPr>
        <w:pStyle w:val="nor"/>
        <w:tabs>
          <w:tab w:val="left" w:pos="1134"/>
        </w:tabs>
        <w:spacing w:before="0" w:beforeAutospacing="0" w:after="0" w:afterAutospacing="0" w:line="276" w:lineRule="auto"/>
        <w:ind w:firstLine="567"/>
        <w:jc w:val="both"/>
        <w:rPr>
          <w:sz w:val="20"/>
          <w:szCs w:val="20"/>
        </w:rPr>
      </w:pPr>
      <w:r w:rsidRPr="0077547F">
        <w:rPr>
          <w:rStyle w:val="grame"/>
          <w:sz w:val="20"/>
          <w:szCs w:val="20"/>
        </w:rPr>
        <w:t>Anayasa’nın 2. maddesinde yer alan hukuk devleti, eylem ve işlemleri hukuka uygun, insan haklarına dayanan, bu hak ve özgürlükleri koruyup, güçlendiren, her alanda adaletli bir hukuk düzeni kurup, bunu geliştirerek sürdüren, Anayasa’ya aykırı durum ve tutumlardan kaçınan, hukuku tüm devlet organlarına egemen kılan, Anayasa ve hukukun üstün kurallarıyla bağlı, işlem ve eylemleri yargı denetimine açık olan devlettir.</w:t>
      </w:r>
    </w:p>
    <w:p w:rsidR="0077547F" w:rsidRPr="0077547F" w:rsidRDefault="0077547F" w:rsidP="0077547F">
      <w:pPr>
        <w:pStyle w:val="nor"/>
        <w:tabs>
          <w:tab w:val="left" w:pos="1134"/>
        </w:tabs>
        <w:spacing w:before="0" w:beforeAutospacing="0" w:after="0" w:afterAutospacing="0" w:line="276" w:lineRule="auto"/>
        <w:ind w:firstLine="567"/>
        <w:jc w:val="both"/>
        <w:rPr>
          <w:sz w:val="20"/>
          <w:szCs w:val="20"/>
        </w:rPr>
      </w:pPr>
      <w:r w:rsidRPr="0077547F">
        <w:rPr>
          <w:sz w:val="20"/>
          <w:szCs w:val="20"/>
        </w:rPr>
        <w:t>Dava konusu kuralla getirilen düzenleme bir taraftan kanunda öngörülen sınırlamayı işlevsiz hâle getirmekte, diğer taraftan ise sınırı aşan iktisapların akıbeti konusunda açıklık içermemesi nedeniyle belirsizliklere yol açmakta ve yabancı gerçek kişilere kanunda öngörülen geçiş sürecinde sınırsız bir şekilde taşınmaz mülkiyeti ve sınırlı aynî hak edinme olanağı tanımaktadır.</w:t>
      </w:r>
    </w:p>
    <w:p w:rsidR="0077547F" w:rsidRPr="0077547F" w:rsidRDefault="0077547F" w:rsidP="0077547F">
      <w:pPr>
        <w:pStyle w:val="nor"/>
        <w:tabs>
          <w:tab w:val="left" w:pos="1134"/>
        </w:tabs>
        <w:spacing w:before="0" w:beforeAutospacing="0" w:after="0" w:afterAutospacing="0" w:line="276" w:lineRule="auto"/>
        <w:ind w:firstLine="567"/>
        <w:jc w:val="both"/>
        <w:rPr>
          <w:sz w:val="20"/>
          <w:szCs w:val="20"/>
        </w:rPr>
      </w:pPr>
      <w:r w:rsidRPr="0077547F">
        <w:rPr>
          <w:sz w:val="20"/>
          <w:szCs w:val="20"/>
        </w:rPr>
        <w:t>Açıklanan nedenlerle kural, Anayasa’nın 2. maddesine aykırıdır; İptali gerekir.</w:t>
      </w:r>
    </w:p>
    <w:p w:rsidR="0077547F" w:rsidRPr="0077547F" w:rsidRDefault="0077547F" w:rsidP="0077547F">
      <w:pPr>
        <w:pStyle w:val="nor"/>
        <w:tabs>
          <w:tab w:val="left" w:pos="1134"/>
        </w:tabs>
        <w:spacing w:before="0" w:beforeAutospacing="0" w:after="0" w:afterAutospacing="0" w:line="276" w:lineRule="auto"/>
        <w:ind w:firstLine="567"/>
        <w:jc w:val="both"/>
        <w:rPr>
          <w:sz w:val="20"/>
          <w:szCs w:val="20"/>
        </w:rPr>
      </w:pPr>
      <w:r w:rsidRPr="0077547F">
        <w:rPr>
          <w:b/>
          <w:bCs/>
          <w:sz w:val="20"/>
          <w:szCs w:val="20"/>
        </w:rPr>
        <w:t>V- YÜRÜRLÜĞÜN DURDURULMASI İSTEMİ</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3.7.2008 günlü, 5782 sayılı Tapu Kanununda Değişiklik Yapılmasına Dair Kanun’un;</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bCs/>
          <w:sz w:val="20"/>
          <w:szCs w:val="20"/>
        </w:rPr>
        <w:t>1-</w:t>
      </w:r>
      <w:r w:rsidRPr="0077547F">
        <w:rPr>
          <w:rFonts w:ascii="Times New Roman" w:hAnsi="Times New Roman" w:cs="Times New Roman"/>
          <w:sz w:val="20"/>
          <w:szCs w:val="20"/>
        </w:rPr>
        <w:t xml:space="preserve"> </w:t>
      </w:r>
      <w:r w:rsidRPr="0077547F">
        <w:rPr>
          <w:rFonts w:ascii="Times New Roman" w:hAnsi="Times New Roman" w:cs="Times New Roman"/>
          <w:bCs/>
          <w:sz w:val="20"/>
          <w:szCs w:val="20"/>
        </w:rPr>
        <w:t>a-</w:t>
      </w:r>
      <w:r w:rsidRPr="0077547F">
        <w:rPr>
          <w:rFonts w:ascii="Times New Roman" w:hAnsi="Times New Roman" w:cs="Times New Roman"/>
          <w:sz w:val="20"/>
          <w:szCs w:val="20"/>
        </w:rPr>
        <w:t xml:space="preserve"> 1. maddesiyle, 22.12.1934 günlü, 2644 sayılı Tapu Kanunu’nun 35. maddesinin değiştirilen yedinci fıkrasının ikinci ve üçüncü cümlelerine,</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Style w:val="grame"/>
          <w:rFonts w:ascii="Times New Roman" w:hAnsi="Times New Roman" w:cs="Times New Roman"/>
          <w:bCs/>
          <w:sz w:val="20"/>
          <w:szCs w:val="20"/>
        </w:rPr>
        <w:t>b</w:t>
      </w:r>
      <w:r w:rsidRPr="0077547F">
        <w:rPr>
          <w:rFonts w:ascii="Times New Roman" w:hAnsi="Times New Roman" w:cs="Times New Roman"/>
          <w:bCs/>
          <w:sz w:val="20"/>
          <w:szCs w:val="20"/>
        </w:rPr>
        <w:t xml:space="preserve">- </w:t>
      </w:r>
      <w:r w:rsidRPr="0077547F">
        <w:rPr>
          <w:rFonts w:ascii="Times New Roman" w:hAnsi="Times New Roman" w:cs="Times New Roman"/>
          <w:sz w:val="20"/>
          <w:szCs w:val="20"/>
        </w:rPr>
        <w:t>2. maddesiyle yeniden düzenlenen, 2644 sayılı Kanun’un 36. maddesinin birinci fıkrasının birinci ve ikinci cümlelerine,</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Style w:val="grame"/>
          <w:rFonts w:ascii="Times New Roman" w:hAnsi="Times New Roman" w:cs="Times New Roman"/>
          <w:sz w:val="20"/>
          <w:szCs w:val="20"/>
        </w:rPr>
        <w:t>yönelik</w:t>
      </w:r>
      <w:r w:rsidRPr="0077547F">
        <w:rPr>
          <w:rFonts w:ascii="Times New Roman" w:hAnsi="Times New Roman" w:cs="Times New Roman"/>
          <w:sz w:val="20"/>
          <w:szCs w:val="20"/>
        </w:rPr>
        <w:t xml:space="preserve"> iptal istemleri, 12.5.2011 günlü, E. 2008/79, K. 2011/74 sayılı kararla reddedildiğinden, bu cümlelere ilişkin </w:t>
      </w:r>
      <w:r w:rsidRPr="0077547F">
        <w:rPr>
          <w:rFonts w:ascii="Times New Roman" w:hAnsi="Times New Roman" w:cs="Times New Roman"/>
          <w:bCs/>
          <w:sz w:val="20"/>
          <w:szCs w:val="20"/>
        </w:rPr>
        <w:t>YÜRÜRLÜĞÜN DURDURULMASI İSTEMİNİN REDDİNE,</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bCs/>
          <w:sz w:val="20"/>
          <w:szCs w:val="20"/>
        </w:rPr>
        <w:t>2-</w:t>
      </w:r>
      <w:r w:rsidRPr="0077547F">
        <w:rPr>
          <w:rFonts w:ascii="Times New Roman" w:hAnsi="Times New Roman" w:cs="Times New Roman"/>
          <w:sz w:val="20"/>
          <w:szCs w:val="20"/>
        </w:rPr>
        <w:t xml:space="preserve"> 3. maddesiyle, 2644 sayılı Kanun’a eklenen Geçici 3. maddenin ikinci fıkrasına ilişkin yürürlüğün durdurulması isteminin, koşulları oluşmadığından </w:t>
      </w:r>
      <w:r w:rsidRPr="0077547F">
        <w:rPr>
          <w:rFonts w:ascii="Times New Roman" w:hAnsi="Times New Roman" w:cs="Times New Roman"/>
          <w:bCs/>
          <w:sz w:val="20"/>
          <w:szCs w:val="20"/>
        </w:rPr>
        <w:t>REDDİNE,</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 xml:space="preserve">12.5.2011 gününde </w:t>
      </w:r>
      <w:r w:rsidRPr="0077547F">
        <w:rPr>
          <w:rFonts w:ascii="Times New Roman" w:hAnsi="Times New Roman" w:cs="Times New Roman"/>
          <w:bCs/>
          <w:sz w:val="20"/>
          <w:szCs w:val="20"/>
        </w:rPr>
        <w:t xml:space="preserve">OYBİRLİĞİYLE </w:t>
      </w:r>
      <w:r w:rsidRPr="0077547F">
        <w:rPr>
          <w:rFonts w:ascii="Times New Roman" w:hAnsi="Times New Roman" w:cs="Times New Roman"/>
          <w:sz w:val="20"/>
          <w:szCs w:val="20"/>
        </w:rPr>
        <w:t>karar verilmiştir.</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b/>
          <w:sz w:val="20"/>
          <w:szCs w:val="20"/>
        </w:rPr>
        <w:t>VI- SONUÇ</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3.7.2008 günlü, 5782 sayılı Tapu Kanununda Değişiklik Yapılmasına Dair Kanun’un;</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bCs/>
          <w:sz w:val="20"/>
          <w:szCs w:val="20"/>
        </w:rPr>
        <w:t>1-</w:t>
      </w:r>
      <w:r w:rsidRPr="0077547F">
        <w:rPr>
          <w:rFonts w:ascii="Times New Roman" w:hAnsi="Times New Roman" w:cs="Times New Roman"/>
          <w:sz w:val="20"/>
          <w:szCs w:val="20"/>
        </w:rPr>
        <w:t xml:space="preserve"> 1. maddesiyle, 22.12.1934 günlü, 2644 sayılı Tapu Kanunu’nun 35. maddesinin değiştirilen yedinci fıkrasının ikinci ve üçüncü cümlelerinin Anayasa’ya aykırı olmadığına ve iptal isteminin </w:t>
      </w:r>
      <w:r w:rsidRPr="0077547F">
        <w:rPr>
          <w:rFonts w:ascii="Times New Roman" w:hAnsi="Times New Roman" w:cs="Times New Roman"/>
          <w:bCs/>
          <w:sz w:val="20"/>
          <w:szCs w:val="20"/>
        </w:rPr>
        <w:t>REDDİNE,</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bCs/>
          <w:sz w:val="20"/>
          <w:szCs w:val="20"/>
        </w:rPr>
        <w:t xml:space="preserve">2- </w:t>
      </w:r>
      <w:r w:rsidRPr="0077547F">
        <w:rPr>
          <w:rFonts w:ascii="Times New Roman" w:hAnsi="Times New Roman" w:cs="Times New Roman"/>
          <w:sz w:val="20"/>
          <w:szCs w:val="20"/>
        </w:rPr>
        <w:t xml:space="preserve">2. maddesiyle yeniden düzenlenen, 2644 sayılı Kanun’un 36. maddesinin birinci fıkrasının birinci ve ikinci cümlelerinin Anayasa’ya aykırı olmadığına ve iptal isteminin </w:t>
      </w:r>
      <w:r w:rsidRPr="0077547F">
        <w:rPr>
          <w:rFonts w:ascii="Times New Roman" w:hAnsi="Times New Roman" w:cs="Times New Roman"/>
          <w:bCs/>
          <w:sz w:val="20"/>
          <w:szCs w:val="20"/>
        </w:rPr>
        <w:t>REDDİNE,</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bCs/>
          <w:sz w:val="20"/>
          <w:szCs w:val="20"/>
        </w:rPr>
        <w:t>3-</w:t>
      </w:r>
      <w:r w:rsidRPr="0077547F">
        <w:rPr>
          <w:rFonts w:ascii="Times New Roman" w:hAnsi="Times New Roman" w:cs="Times New Roman"/>
          <w:sz w:val="20"/>
          <w:szCs w:val="20"/>
        </w:rPr>
        <w:t xml:space="preserve"> 3. maddesiyle, 2644 sayılı Kanun’a eklenen Geçici 3. maddenin ikinci fıkrasının Anayasa’ya aykırı olduğuna ve </w:t>
      </w:r>
      <w:r w:rsidRPr="0077547F">
        <w:rPr>
          <w:rFonts w:ascii="Times New Roman" w:hAnsi="Times New Roman" w:cs="Times New Roman"/>
          <w:bCs/>
          <w:sz w:val="20"/>
          <w:szCs w:val="20"/>
        </w:rPr>
        <w:t>İPTALİNE,</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 xml:space="preserve">12.5.2011 gününde </w:t>
      </w:r>
      <w:r w:rsidRPr="0077547F">
        <w:rPr>
          <w:rFonts w:ascii="Times New Roman" w:hAnsi="Times New Roman" w:cs="Times New Roman"/>
          <w:bCs/>
          <w:sz w:val="20"/>
          <w:szCs w:val="20"/>
        </w:rPr>
        <w:t xml:space="preserve">OYBİRLİĞİYLE </w:t>
      </w:r>
      <w:r w:rsidRPr="0077547F">
        <w:rPr>
          <w:rFonts w:ascii="Times New Roman" w:hAnsi="Times New Roman" w:cs="Times New Roman"/>
          <w:sz w:val="20"/>
          <w:szCs w:val="20"/>
        </w:rPr>
        <w:t>karar verildi.</w:t>
      </w:r>
    </w:p>
    <w:p w:rsidR="0077547F" w:rsidRPr="0077547F" w:rsidRDefault="0077547F" w:rsidP="0077547F">
      <w:pPr>
        <w:shd w:val="clear" w:color="auto" w:fill="FFFFFF"/>
        <w:tabs>
          <w:tab w:val="left" w:pos="1134"/>
        </w:tabs>
        <w:ind w:firstLine="567"/>
        <w:jc w:val="both"/>
        <w:rPr>
          <w:rFonts w:ascii="Times New Roman" w:hAnsi="Times New Roman" w:cs="Times New Roman"/>
          <w:sz w:val="20"/>
          <w:szCs w:val="20"/>
        </w:rPr>
      </w:pPr>
      <w:r w:rsidRPr="0077547F">
        <w:rPr>
          <w:rFonts w:ascii="Times New Roman" w:hAnsi="Times New Roman" w:cs="Times New Roman"/>
          <w:sz w:val="20"/>
          <w:szCs w:val="20"/>
        </w:rPr>
        <w:t> </w:t>
      </w:r>
    </w:p>
    <w:p w:rsidR="0077547F" w:rsidRPr="0077547F" w:rsidRDefault="0077547F" w:rsidP="0077547F">
      <w:pPr>
        <w:shd w:val="clear" w:color="auto" w:fill="FFFFFF"/>
        <w:tabs>
          <w:tab w:val="left" w:pos="1134"/>
        </w:tabs>
        <w:jc w:val="center"/>
        <w:rPr>
          <w:rFonts w:ascii="Times New Roman" w:hAnsi="Times New Roman" w:cs="Times New Roman"/>
          <w:sz w:val="20"/>
          <w:szCs w:val="20"/>
        </w:rPr>
      </w:pPr>
      <w:r w:rsidRPr="0077547F">
        <w:rPr>
          <w:rFonts w:ascii="Times New Roman" w:hAnsi="Times New Roman" w:cs="Times New Roman"/>
          <w:sz w:val="20"/>
          <w:szCs w:val="20"/>
        </w:rPr>
        <w:t> </w:t>
      </w:r>
    </w:p>
    <w:tbl>
      <w:tblPr>
        <w:tblW w:w="0" w:type="auto"/>
        <w:jc w:val="center"/>
        <w:tblLook w:val="01E0"/>
      </w:tblPr>
      <w:tblGrid>
        <w:gridCol w:w="3080"/>
        <w:gridCol w:w="3128"/>
        <w:gridCol w:w="3080"/>
      </w:tblGrid>
      <w:tr w:rsidR="0077547F" w:rsidRPr="0077547F">
        <w:trPr>
          <w:jc w:val="center"/>
        </w:trPr>
        <w:tc>
          <w:tcPr>
            <w:tcW w:w="3259" w:type="dxa"/>
            <w:hideMark/>
          </w:tcPr>
          <w:p w:rsidR="0077547F" w:rsidRPr="0077547F" w:rsidRDefault="0077547F">
            <w:pPr>
              <w:tabs>
                <w:tab w:val="left" w:pos="1134"/>
              </w:tabs>
              <w:jc w:val="center"/>
              <w:rPr>
                <w:rFonts w:ascii="Times New Roman" w:hAnsi="Times New Roman" w:cs="Times New Roman"/>
                <w:sz w:val="20"/>
                <w:szCs w:val="20"/>
              </w:rPr>
            </w:pPr>
            <w:r w:rsidRPr="0077547F">
              <w:rPr>
                <w:rFonts w:ascii="Times New Roman" w:hAnsi="Times New Roman" w:cs="Times New Roman"/>
                <w:sz w:val="20"/>
                <w:szCs w:val="20"/>
              </w:rPr>
              <w:lastRenderedPageBreak/>
              <w:t>Başkanvekili</w:t>
            </w:r>
          </w:p>
          <w:p w:rsidR="0077547F" w:rsidRPr="0077547F" w:rsidRDefault="0077547F">
            <w:pPr>
              <w:tabs>
                <w:tab w:val="left" w:pos="1134"/>
              </w:tabs>
              <w:jc w:val="center"/>
              <w:rPr>
                <w:rFonts w:ascii="Times New Roman" w:hAnsi="Times New Roman" w:cs="Times New Roman"/>
                <w:color w:val="000000"/>
                <w:sz w:val="20"/>
                <w:szCs w:val="20"/>
              </w:rPr>
            </w:pPr>
            <w:r w:rsidRPr="0077547F">
              <w:rPr>
                <w:rStyle w:val="spelle"/>
                <w:rFonts w:ascii="Times New Roman" w:hAnsi="Times New Roman" w:cs="Times New Roman"/>
                <w:sz w:val="20"/>
                <w:szCs w:val="20"/>
              </w:rPr>
              <w:t>Serruh</w:t>
            </w:r>
            <w:r w:rsidRPr="0077547F">
              <w:rPr>
                <w:rFonts w:ascii="Times New Roman" w:hAnsi="Times New Roman" w:cs="Times New Roman"/>
                <w:sz w:val="20"/>
                <w:szCs w:val="20"/>
              </w:rPr>
              <w:t xml:space="preserve"> KALELİ</w:t>
            </w:r>
          </w:p>
        </w:tc>
        <w:tc>
          <w:tcPr>
            <w:tcW w:w="3259" w:type="dxa"/>
            <w:hideMark/>
          </w:tcPr>
          <w:p w:rsidR="0077547F" w:rsidRPr="0077547F" w:rsidRDefault="0077547F">
            <w:pPr>
              <w:tabs>
                <w:tab w:val="left" w:pos="1134"/>
              </w:tabs>
              <w:jc w:val="center"/>
              <w:rPr>
                <w:rFonts w:ascii="Times New Roman" w:hAnsi="Times New Roman" w:cs="Times New Roman"/>
                <w:sz w:val="20"/>
                <w:szCs w:val="20"/>
              </w:rPr>
            </w:pPr>
            <w:r w:rsidRPr="0077547F">
              <w:rPr>
                <w:rFonts w:ascii="Times New Roman" w:hAnsi="Times New Roman" w:cs="Times New Roman"/>
                <w:sz w:val="20"/>
                <w:szCs w:val="20"/>
              </w:rPr>
              <w:t>Üye</w:t>
            </w:r>
          </w:p>
          <w:p w:rsidR="0077547F" w:rsidRPr="0077547F" w:rsidRDefault="0077547F">
            <w:pPr>
              <w:tabs>
                <w:tab w:val="left" w:pos="1134"/>
              </w:tabs>
              <w:jc w:val="center"/>
              <w:rPr>
                <w:rFonts w:ascii="Times New Roman" w:hAnsi="Times New Roman" w:cs="Times New Roman"/>
                <w:color w:val="000000"/>
                <w:sz w:val="20"/>
                <w:szCs w:val="20"/>
              </w:rPr>
            </w:pPr>
            <w:r w:rsidRPr="0077547F">
              <w:rPr>
                <w:rFonts w:ascii="Times New Roman" w:hAnsi="Times New Roman" w:cs="Times New Roman"/>
                <w:sz w:val="20"/>
                <w:szCs w:val="20"/>
              </w:rPr>
              <w:t>Fulya KANTARCIOĞLU</w:t>
            </w:r>
          </w:p>
        </w:tc>
        <w:tc>
          <w:tcPr>
            <w:tcW w:w="3260" w:type="dxa"/>
            <w:hideMark/>
          </w:tcPr>
          <w:p w:rsidR="0077547F" w:rsidRPr="0077547F" w:rsidRDefault="0077547F">
            <w:pPr>
              <w:tabs>
                <w:tab w:val="left" w:pos="1134"/>
              </w:tabs>
              <w:jc w:val="center"/>
              <w:rPr>
                <w:rFonts w:ascii="Times New Roman" w:hAnsi="Times New Roman" w:cs="Times New Roman"/>
                <w:sz w:val="20"/>
                <w:szCs w:val="20"/>
              </w:rPr>
            </w:pPr>
            <w:r w:rsidRPr="0077547F">
              <w:rPr>
                <w:rFonts w:ascii="Times New Roman" w:hAnsi="Times New Roman" w:cs="Times New Roman"/>
                <w:sz w:val="20"/>
                <w:szCs w:val="20"/>
              </w:rPr>
              <w:t>Üye</w:t>
            </w:r>
          </w:p>
          <w:p w:rsidR="0077547F" w:rsidRPr="0077547F" w:rsidRDefault="0077547F">
            <w:pPr>
              <w:tabs>
                <w:tab w:val="left" w:pos="1134"/>
              </w:tabs>
              <w:jc w:val="center"/>
              <w:rPr>
                <w:rFonts w:ascii="Times New Roman" w:hAnsi="Times New Roman" w:cs="Times New Roman"/>
                <w:color w:val="000000"/>
                <w:sz w:val="20"/>
                <w:szCs w:val="20"/>
              </w:rPr>
            </w:pPr>
            <w:r w:rsidRPr="0077547F">
              <w:rPr>
                <w:rFonts w:ascii="Times New Roman" w:hAnsi="Times New Roman" w:cs="Times New Roman"/>
                <w:sz w:val="20"/>
                <w:szCs w:val="20"/>
              </w:rPr>
              <w:t>Ahmet AKYALÇIN</w:t>
            </w:r>
          </w:p>
        </w:tc>
      </w:tr>
    </w:tbl>
    <w:p w:rsidR="0077547F" w:rsidRPr="0077547F" w:rsidRDefault="0077547F" w:rsidP="0077547F">
      <w:pPr>
        <w:shd w:val="clear" w:color="auto" w:fill="FFFFFF"/>
        <w:tabs>
          <w:tab w:val="left" w:pos="1134"/>
        </w:tabs>
        <w:jc w:val="center"/>
        <w:rPr>
          <w:rFonts w:ascii="Times New Roman" w:hAnsi="Times New Roman" w:cs="Times New Roman"/>
          <w:sz w:val="20"/>
          <w:szCs w:val="20"/>
        </w:rPr>
      </w:pPr>
      <w:r w:rsidRPr="0077547F">
        <w:rPr>
          <w:rFonts w:ascii="Times New Roman" w:hAnsi="Times New Roman" w:cs="Times New Roman"/>
          <w:sz w:val="20"/>
          <w:szCs w:val="20"/>
        </w:rPr>
        <w:t> </w:t>
      </w:r>
    </w:p>
    <w:p w:rsidR="0077547F" w:rsidRPr="0077547F" w:rsidRDefault="0077547F" w:rsidP="0077547F">
      <w:pPr>
        <w:shd w:val="clear" w:color="auto" w:fill="FFFFFF"/>
        <w:tabs>
          <w:tab w:val="left" w:pos="1134"/>
        </w:tabs>
        <w:jc w:val="center"/>
        <w:rPr>
          <w:rFonts w:ascii="Times New Roman" w:hAnsi="Times New Roman" w:cs="Times New Roman"/>
          <w:sz w:val="20"/>
          <w:szCs w:val="20"/>
        </w:rPr>
      </w:pPr>
      <w:r w:rsidRPr="0077547F">
        <w:rPr>
          <w:rFonts w:ascii="Times New Roman" w:hAnsi="Times New Roman" w:cs="Times New Roman"/>
          <w:sz w:val="20"/>
          <w:szCs w:val="20"/>
        </w:rPr>
        <w:t> </w:t>
      </w:r>
    </w:p>
    <w:tbl>
      <w:tblPr>
        <w:tblW w:w="0" w:type="auto"/>
        <w:jc w:val="center"/>
        <w:tblLook w:val="01E0"/>
      </w:tblPr>
      <w:tblGrid>
        <w:gridCol w:w="3079"/>
        <w:gridCol w:w="3112"/>
        <w:gridCol w:w="3097"/>
      </w:tblGrid>
      <w:tr w:rsidR="0077547F" w:rsidRPr="0077547F">
        <w:trPr>
          <w:jc w:val="center"/>
        </w:trPr>
        <w:tc>
          <w:tcPr>
            <w:tcW w:w="3259" w:type="dxa"/>
            <w:hideMark/>
          </w:tcPr>
          <w:p w:rsidR="0077547F" w:rsidRPr="0077547F" w:rsidRDefault="0077547F">
            <w:pPr>
              <w:tabs>
                <w:tab w:val="left" w:pos="1134"/>
              </w:tabs>
              <w:jc w:val="center"/>
              <w:rPr>
                <w:rFonts w:ascii="Times New Roman" w:hAnsi="Times New Roman" w:cs="Times New Roman"/>
                <w:sz w:val="20"/>
                <w:szCs w:val="20"/>
              </w:rPr>
            </w:pPr>
            <w:r w:rsidRPr="0077547F">
              <w:rPr>
                <w:rFonts w:ascii="Times New Roman" w:hAnsi="Times New Roman" w:cs="Times New Roman"/>
                <w:sz w:val="20"/>
                <w:szCs w:val="20"/>
              </w:rPr>
              <w:t>Üye</w:t>
            </w:r>
          </w:p>
          <w:p w:rsidR="0077547F" w:rsidRPr="0077547F" w:rsidRDefault="0077547F">
            <w:pPr>
              <w:tabs>
                <w:tab w:val="left" w:pos="1134"/>
              </w:tabs>
              <w:jc w:val="center"/>
              <w:rPr>
                <w:rFonts w:ascii="Times New Roman" w:hAnsi="Times New Roman" w:cs="Times New Roman"/>
                <w:color w:val="000000"/>
                <w:sz w:val="20"/>
                <w:szCs w:val="20"/>
              </w:rPr>
            </w:pPr>
            <w:r w:rsidRPr="0077547F">
              <w:rPr>
                <w:rFonts w:ascii="Times New Roman" w:hAnsi="Times New Roman" w:cs="Times New Roman"/>
                <w:sz w:val="20"/>
                <w:szCs w:val="20"/>
              </w:rPr>
              <w:t>Mehmet ERTEN</w:t>
            </w:r>
          </w:p>
        </w:tc>
        <w:tc>
          <w:tcPr>
            <w:tcW w:w="3259" w:type="dxa"/>
            <w:hideMark/>
          </w:tcPr>
          <w:p w:rsidR="0077547F" w:rsidRPr="0077547F" w:rsidRDefault="0077547F">
            <w:pPr>
              <w:tabs>
                <w:tab w:val="left" w:pos="1134"/>
              </w:tabs>
              <w:jc w:val="center"/>
              <w:rPr>
                <w:rFonts w:ascii="Times New Roman" w:hAnsi="Times New Roman" w:cs="Times New Roman"/>
                <w:sz w:val="20"/>
                <w:szCs w:val="20"/>
              </w:rPr>
            </w:pPr>
            <w:r w:rsidRPr="0077547F">
              <w:rPr>
                <w:rFonts w:ascii="Times New Roman" w:hAnsi="Times New Roman" w:cs="Times New Roman"/>
                <w:sz w:val="20"/>
                <w:szCs w:val="20"/>
              </w:rPr>
              <w:t>Üye</w:t>
            </w:r>
          </w:p>
          <w:p w:rsidR="0077547F" w:rsidRPr="0077547F" w:rsidRDefault="0077547F">
            <w:pPr>
              <w:tabs>
                <w:tab w:val="left" w:pos="1134"/>
              </w:tabs>
              <w:jc w:val="center"/>
              <w:rPr>
                <w:rFonts w:ascii="Times New Roman" w:hAnsi="Times New Roman" w:cs="Times New Roman"/>
                <w:color w:val="000000"/>
                <w:sz w:val="20"/>
                <w:szCs w:val="20"/>
              </w:rPr>
            </w:pPr>
            <w:r w:rsidRPr="0077547F">
              <w:rPr>
                <w:rFonts w:ascii="Times New Roman" w:hAnsi="Times New Roman" w:cs="Times New Roman"/>
                <w:sz w:val="20"/>
                <w:szCs w:val="20"/>
              </w:rPr>
              <w:t>Serdar ÖZGÜLDÜR</w:t>
            </w:r>
          </w:p>
        </w:tc>
        <w:tc>
          <w:tcPr>
            <w:tcW w:w="3260" w:type="dxa"/>
            <w:hideMark/>
          </w:tcPr>
          <w:p w:rsidR="0077547F" w:rsidRPr="0077547F" w:rsidRDefault="0077547F">
            <w:pPr>
              <w:tabs>
                <w:tab w:val="left" w:pos="1134"/>
              </w:tabs>
              <w:jc w:val="center"/>
              <w:rPr>
                <w:rFonts w:ascii="Times New Roman" w:hAnsi="Times New Roman" w:cs="Times New Roman"/>
                <w:sz w:val="20"/>
                <w:szCs w:val="20"/>
              </w:rPr>
            </w:pPr>
            <w:r w:rsidRPr="0077547F">
              <w:rPr>
                <w:rFonts w:ascii="Times New Roman" w:hAnsi="Times New Roman" w:cs="Times New Roman"/>
                <w:sz w:val="20"/>
                <w:szCs w:val="20"/>
              </w:rPr>
              <w:t>Üye</w:t>
            </w:r>
          </w:p>
          <w:p w:rsidR="0077547F" w:rsidRPr="0077547F" w:rsidRDefault="0077547F">
            <w:pPr>
              <w:tabs>
                <w:tab w:val="left" w:pos="1134"/>
              </w:tabs>
              <w:jc w:val="center"/>
              <w:rPr>
                <w:rFonts w:ascii="Times New Roman" w:hAnsi="Times New Roman" w:cs="Times New Roman"/>
                <w:color w:val="000000"/>
                <w:sz w:val="20"/>
                <w:szCs w:val="20"/>
              </w:rPr>
            </w:pPr>
            <w:r w:rsidRPr="0077547F">
              <w:rPr>
                <w:rFonts w:ascii="Times New Roman" w:hAnsi="Times New Roman" w:cs="Times New Roman"/>
                <w:sz w:val="20"/>
                <w:szCs w:val="20"/>
              </w:rPr>
              <w:t>Zehra Ayla PERKTAŞ</w:t>
            </w:r>
          </w:p>
        </w:tc>
      </w:tr>
    </w:tbl>
    <w:p w:rsidR="0077547F" w:rsidRPr="0077547F" w:rsidRDefault="0077547F" w:rsidP="0077547F">
      <w:pPr>
        <w:shd w:val="clear" w:color="auto" w:fill="FFFFFF"/>
        <w:tabs>
          <w:tab w:val="left" w:pos="1134"/>
        </w:tabs>
        <w:jc w:val="center"/>
        <w:rPr>
          <w:rFonts w:ascii="Times New Roman" w:hAnsi="Times New Roman" w:cs="Times New Roman"/>
          <w:sz w:val="20"/>
          <w:szCs w:val="20"/>
        </w:rPr>
      </w:pPr>
      <w:r w:rsidRPr="0077547F">
        <w:rPr>
          <w:rFonts w:ascii="Times New Roman" w:hAnsi="Times New Roman" w:cs="Times New Roman"/>
          <w:sz w:val="20"/>
          <w:szCs w:val="20"/>
        </w:rPr>
        <w:t> </w:t>
      </w:r>
    </w:p>
    <w:p w:rsidR="0077547F" w:rsidRPr="0077547F" w:rsidRDefault="0077547F" w:rsidP="0077547F">
      <w:pPr>
        <w:shd w:val="clear" w:color="auto" w:fill="FFFFFF"/>
        <w:tabs>
          <w:tab w:val="left" w:pos="1134"/>
        </w:tabs>
        <w:jc w:val="center"/>
        <w:rPr>
          <w:rFonts w:ascii="Times New Roman" w:hAnsi="Times New Roman" w:cs="Times New Roman"/>
          <w:sz w:val="20"/>
          <w:szCs w:val="20"/>
        </w:rPr>
      </w:pPr>
      <w:r w:rsidRPr="0077547F">
        <w:rPr>
          <w:rFonts w:ascii="Times New Roman" w:hAnsi="Times New Roman" w:cs="Times New Roman"/>
          <w:sz w:val="20"/>
          <w:szCs w:val="20"/>
        </w:rPr>
        <w:t> </w:t>
      </w:r>
    </w:p>
    <w:tbl>
      <w:tblPr>
        <w:tblW w:w="0" w:type="auto"/>
        <w:jc w:val="center"/>
        <w:tblLook w:val="01E0"/>
      </w:tblPr>
      <w:tblGrid>
        <w:gridCol w:w="3111"/>
        <w:gridCol w:w="3092"/>
        <w:gridCol w:w="3085"/>
      </w:tblGrid>
      <w:tr w:rsidR="0077547F" w:rsidRPr="0077547F">
        <w:trPr>
          <w:jc w:val="center"/>
        </w:trPr>
        <w:tc>
          <w:tcPr>
            <w:tcW w:w="3259" w:type="dxa"/>
            <w:hideMark/>
          </w:tcPr>
          <w:p w:rsidR="0077547F" w:rsidRPr="0077547F" w:rsidRDefault="0077547F">
            <w:pPr>
              <w:tabs>
                <w:tab w:val="left" w:pos="1134"/>
              </w:tabs>
              <w:jc w:val="center"/>
              <w:rPr>
                <w:rFonts w:ascii="Times New Roman" w:hAnsi="Times New Roman" w:cs="Times New Roman"/>
                <w:sz w:val="20"/>
                <w:szCs w:val="20"/>
              </w:rPr>
            </w:pPr>
            <w:r w:rsidRPr="0077547F">
              <w:rPr>
                <w:rFonts w:ascii="Times New Roman" w:hAnsi="Times New Roman" w:cs="Times New Roman"/>
                <w:sz w:val="20"/>
                <w:szCs w:val="20"/>
              </w:rPr>
              <w:t>Üye</w:t>
            </w:r>
          </w:p>
          <w:p w:rsidR="0077547F" w:rsidRPr="0077547F" w:rsidRDefault="0077547F">
            <w:pPr>
              <w:tabs>
                <w:tab w:val="left" w:pos="1134"/>
              </w:tabs>
              <w:jc w:val="center"/>
              <w:rPr>
                <w:rFonts w:ascii="Times New Roman" w:hAnsi="Times New Roman" w:cs="Times New Roman"/>
                <w:color w:val="000000"/>
                <w:sz w:val="20"/>
                <w:szCs w:val="20"/>
              </w:rPr>
            </w:pPr>
            <w:r w:rsidRPr="0077547F">
              <w:rPr>
                <w:rFonts w:ascii="Times New Roman" w:hAnsi="Times New Roman" w:cs="Times New Roman"/>
                <w:sz w:val="20"/>
                <w:szCs w:val="20"/>
              </w:rPr>
              <w:t>Recep KÖMÜRCÜ</w:t>
            </w:r>
          </w:p>
        </w:tc>
        <w:tc>
          <w:tcPr>
            <w:tcW w:w="3259" w:type="dxa"/>
            <w:hideMark/>
          </w:tcPr>
          <w:p w:rsidR="0077547F" w:rsidRPr="0077547F" w:rsidRDefault="0077547F">
            <w:pPr>
              <w:tabs>
                <w:tab w:val="left" w:pos="1134"/>
              </w:tabs>
              <w:jc w:val="center"/>
              <w:rPr>
                <w:rFonts w:ascii="Times New Roman" w:hAnsi="Times New Roman" w:cs="Times New Roman"/>
                <w:sz w:val="20"/>
                <w:szCs w:val="20"/>
              </w:rPr>
            </w:pPr>
            <w:r w:rsidRPr="0077547F">
              <w:rPr>
                <w:rFonts w:ascii="Times New Roman" w:hAnsi="Times New Roman" w:cs="Times New Roman"/>
                <w:sz w:val="20"/>
                <w:szCs w:val="20"/>
              </w:rPr>
              <w:t>Üye</w:t>
            </w:r>
          </w:p>
          <w:p w:rsidR="0077547F" w:rsidRPr="0077547F" w:rsidRDefault="0077547F">
            <w:pPr>
              <w:tabs>
                <w:tab w:val="left" w:pos="1134"/>
              </w:tabs>
              <w:jc w:val="center"/>
              <w:rPr>
                <w:rFonts w:ascii="Times New Roman" w:hAnsi="Times New Roman" w:cs="Times New Roman"/>
                <w:color w:val="000000"/>
                <w:sz w:val="20"/>
                <w:szCs w:val="20"/>
              </w:rPr>
            </w:pPr>
            <w:r w:rsidRPr="0077547F">
              <w:rPr>
                <w:rFonts w:ascii="Times New Roman" w:hAnsi="Times New Roman" w:cs="Times New Roman"/>
                <w:sz w:val="20"/>
                <w:szCs w:val="20"/>
              </w:rPr>
              <w:t>Alparslan ALTAN</w:t>
            </w:r>
          </w:p>
        </w:tc>
        <w:tc>
          <w:tcPr>
            <w:tcW w:w="3260" w:type="dxa"/>
            <w:hideMark/>
          </w:tcPr>
          <w:p w:rsidR="0077547F" w:rsidRPr="0077547F" w:rsidRDefault="0077547F">
            <w:pPr>
              <w:tabs>
                <w:tab w:val="left" w:pos="1134"/>
              </w:tabs>
              <w:jc w:val="center"/>
              <w:rPr>
                <w:rFonts w:ascii="Times New Roman" w:hAnsi="Times New Roman" w:cs="Times New Roman"/>
                <w:sz w:val="20"/>
                <w:szCs w:val="20"/>
              </w:rPr>
            </w:pPr>
            <w:r w:rsidRPr="0077547F">
              <w:rPr>
                <w:rFonts w:ascii="Times New Roman" w:hAnsi="Times New Roman" w:cs="Times New Roman"/>
                <w:sz w:val="20"/>
                <w:szCs w:val="20"/>
              </w:rPr>
              <w:t>Üye</w:t>
            </w:r>
          </w:p>
          <w:p w:rsidR="0077547F" w:rsidRPr="0077547F" w:rsidRDefault="0077547F">
            <w:pPr>
              <w:tabs>
                <w:tab w:val="left" w:pos="1134"/>
              </w:tabs>
              <w:jc w:val="center"/>
              <w:rPr>
                <w:rFonts w:ascii="Times New Roman" w:hAnsi="Times New Roman" w:cs="Times New Roman"/>
                <w:color w:val="000000"/>
                <w:sz w:val="20"/>
                <w:szCs w:val="20"/>
              </w:rPr>
            </w:pPr>
            <w:r w:rsidRPr="0077547F">
              <w:rPr>
                <w:rFonts w:ascii="Times New Roman" w:hAnsi="Times New Roman" w:cs="Times New Roman"/>
                <w:sz w:val="20"/>
                <w:szCs w:val="20"/>
              </w:rPr>
              <w:t>Burhan ÜSTÜN</w:t>
            </w:r>
          </w:p>
        </w:tc>
      </w:tr>
    </w:tbl>
    <w:p w:rsidR="0077547F" w:rsidRPr="0077547F" w:rsidRDefault="0077547F" w:rsidP="0077547F">
      <w:pPr>
        <w:shd w:val="clear" w:color="auto" w:fill="FFFFFF"/>
        <w:tabs>
          <w:tab w:val="left" w:pos="1134"/>
        </w:tabs>
        <w:jc w:val="center"/>
        <w:rPr>
          <w:rFonts w:ascii="Times New Roman" w:hAnsi="Times New Roman" w:cs="Times New Roman"/>
          <w:sz w:val="20"/>
          <w:szCs w:val="20"/>
        </w:rPr>
      </w:pPr>
      <w:r w:rsidRPr="0077547F">
        <w:rPr>
          <w:rFonts w:ascii="Times New Roman" w:hAnsi="Times New Roman" w:cs="Times New Roman"/>
          <w:sz w:val="20"/>
          <w:szCs w:val="20"/>
        </w:rPr>
        <w:t> </w:t>
      </w:r>
    </w:p>
    <w:p w:rsidR="0077547F" w:rsidRPr="0077547F" w:rsidRDefault="0077547F" w:rsidP="0077547F">
      <w:pPr>
        <w:shd w:val="clear" w:color="auto" w:fill="FFFFFF"/>
        <w:tabs>
          <w:tab w:val="left" w:pos="1134"/>
        </w:tabs>
        <w:jc w:val="center"/>
        <w:rPr>
          <w:rFonts w:ascii="Times New Roman" w:hAnsi="Times New Roman" w:cs="Times New Roman"/>
          <w:sz w:val="20"/>
          <w:szCs w:val="20"/>
        </w:rPr>
      </w:pPr>
      <w:r w:rsidRPr="0077547F">
        <w:rPr>
          <w:rFonts w:ascii="Times New Roman" w:hAnsi="Times New Roman" w:cs="Times New Roman"/>
          <w:sz w:val="20"/>
          <w:szCs w:val="20"/>
        </w:rPr>
        <w:t> </w:t>
      </w:r>
    </w:p>
    <w:tbl>
      <w:tblPr>
        <w:tblW w:w="0" w:type="auto"/>
        <w:tblLook w:val="01E0"/>
      </w:tblPr>
      <w:tblGrid>
        <w:gridCol w:w="3093"/>
        <w:gridCol w:w="3109"/>
        <w:gridCol w:w="3086"/>
      </w:tblGrid>
      <w:tr w:rsidR="0077547F" w:rsidRPr="0077547F">
        <w:tc>
          <w:tcPr>
            <w:tcW w:w="3259" w:type="dxa"/>
            <w:hideMark/>
          </w:tcPr>
          <w:p w:rsidR="0077547F" w:rsidRPr="0077547F" w:rsidRDefault="0077547F">
            <w:pPr>
              <w:tabs>
                <w:tab w:val="left" w:pos="1134"/>
              </w:tabs>
              <w:jc w:val="center"/>
              <w:rPr>
                <w:rFonts w:ascii="Times New Roman" w:hAnsi="Times New Roman" w:cs="Times New Roman"/>
                <w:sz w:val="20"/>
                <w:szCs w:val="20"/>
              </w:rPr>
            </w:pPr>
            <w:r w:rsidRPr="0077547F">
              <w:rPr>
                <w:rFonts w:ascii="Times New Roman" w:hAnsi="Times New Roman" w:cs="Times New Roman"/>
                <w:sz w:val="20"/>
                <w:szCs w:val="20"/>
              </w:rPr>
              <w:t>Üye</w:t>
            </w:r>
          </w:p>
          <w:p w:rsidR="0077547F" w:rsidRPr="0077547F" w:rsidRDefault="0077547F">
            <w:pPr>
              <w:tabs>
                <w:tab w:val="left" w:pos="1134"/>
              </w:tabs>
              <w:jc w:val="center"/>
              <w:rPr>
                <w:rFonts w:ascii="Times New Roman" w:hAnsi="Times New Roman" w:cs="Times New Roman"/>
                <w:color w:val="000000"/>
                <w:sz w:val="20"/>
                <w:szCs w:val="20"/>
              </w:rPr>
            </w:pPr>
            <w:r w:rsidRPr="0077547F">
              <w:rPr>
                <w:rFonts w:ascii="Times New Roman" w:hAnsi="Times New Roman" w:cs="Times New Roman"/>
                <w:sz w:val="20"/>
                <w:szCs w:val="20"/>
              </w:rPr>
              <w:t>Engin YILDIRIM</w:t>
            </w:r>
          </w:p>
        </w:tc>
        <w:tc>
          <w:tcPr>
            <w:tcW w:w="3259" w:type="dxa"/>
            <w:hideMark/>
          </w:tcPr>
          <w:p w:rsidR="0077547F" w:rsidRPr="0077547F" w:rsidRDefault="0077547F">
            <w:pPr>
              <w:tabs>
                <w:tab w:val="left" w:pos="1134"/>
              </w:tabs>
              <w:jc w:val="center"/>
              <w:rPr>
                <w:rFonts w:ascii="Times New Roman" w:hAnsi="Times New Roman" w:cs="Times New Roman"/>
                <w:sz w:val="20"/>
                <w:szCs w:val="20"/>
              </w:rPr>
            </w:pPr>
            <w:r w:rsidRPr="0077547F">
              <w:rPr>
                <w:rFonts w:ascii="Times New Roman" w:hAnsi="Times New Roman" w:cs="Times New Roman"/>
                <w:sz w:val="20"/>
                <w:szCs w:val="20"/>
              </w:rPr>
              <w:t>Üye</w:t>
            </w:r>
          </w:p>
          <w:p w:rsidR="0077547F" w:rsidRPr="0077547F" w:rsidRDefault="0077547F">
            <w:pPr>
              <w:tabs>
                <w:tab w:val="left" w:pos="1134"/>
              </w:tabs>
              <w:jc w:val="center"/>
              <w:rPr>
                <w:rFonts w:ascii="Times New Roman" w:hAnsi="Times New Roman" w:cs="Times New Roman"/>
                <w:color w:val="000000"/>
                <w:sz w:val="20"/>
                <w:szCs w:val="20"/>
              </w:rPr>
            </w:pPr>
            <w:r w:rsidRPr="0077547F">
              <w:rPr>
                <w:rFonts w:ascii="Times New Roman" w:hAnsi="Times New Roman" w:cs="Times New Roman"/>
                <w:sz w:val="20"/>
                <w:szCs w:val="20"/>
              </w:rPr>
              <w:t>Nuri NECİPOĞLU</w:t>
            </w:r>
          </w:p>
        </w:tc>
        <w:tc>
          <w:tcPr>
            <w:tcW w:w="3260" w:type="dxa"/>
            <w:hideMark/>
          </w:tcPr>
          <w:p w:rsidR="0077547F" w:rsidRPr="0077547F" w:rsidRDefault="0077547F">
            <w:pPr>
              <w:tabs>
                <w:tab w:val="left" w:pos="1134"/>
              </w:tabs>
              <w:jc w:val="center"/>
              <w:rPr>
                <w:rFonts w:ascii="Times New Roman" w:hAnsi="Times New Roman" w:cs="Times New Roman"/>
                <w:sz w:val="20"/>
                <w:szCs w:val="20"/>
              </w:rPr>
            </w:pPr>
            <w:r w:rsidRPr="0077547F">
              <w:rPr>
                <w:rFonts w:ascii="Times New Roman" w:hAnsi="Times New Roman" w:cs="Times New Roman"/>
                <w:sz w:val="20"/>
                <w:szCs w:val="20"/>
              </w:rPr>
              <w:t>Üye</w:t>
            </w:r>
          </w:p>
          <w:p w:rsidR="0077547F" w:rsidRPr="0077547F" w:rsidRDefault="0077547F">
            <w:pPr>
              <w:tabs>
                <w:tab w:val="left" w:pos="1134"/>
              </w:tabs>
              <w:jc w:val="center"/>
              <w:rPr>
                <w:rFonts w:ascii="Times New Roman" w:hAnsi="Times New Roman" w:cs="Times New Roman"/>
                <w:color w:val="000000"/>
                <w:sz w:val="20"/>
                <w:szCs w:val="20"/>
              </w:rPr>
            </w:pPr>
            <w:r w:rsidRPr="0077547F">
              <w:rPr>
                <w:rStyle w:val="spelle"/>
                <w:rFonts w:ascii="Times New Roman" w:hAnsi="Times New Roman" w:cs="Times New Roman"/>
                <w:sz w:val="20"/>
                <w:szCs w:val="20"/>
              </w:rPr>
              <w:t>Hicabi</w:t>
            </w:r>
            <w:r w:rsidRPr="0077547F">
              <w:rPr>
                <w:rFonts w:ascii="Times New Roman" w:hAnsi="Times New Roman" w:cs="Times New Roman"/>
                <w:sz w:val="20"/>
                <w:szCs w:val="20"/>
              </w:rPr>
              <w:t xml:space="preserve"> DURSUN</w:t>
            </w:r>
          </w:p>
        </w:tc>
      </w:tr>
    </w:tbl>
    <w:p w:rsidR="0077547F" w:rsidRPr="0077547F" w:rsidRDefault="0077547F" w:rsidP="0077547F">
      <w:pPr>
        <w:shd w:val="clear" w:color="auto" w:fill="FFFFFF"/>
        <w:tabs>
          <w:tab w:val="left" w:pos="1134"/>
        </w:tabs>
        <w:jc w:val="center"/>
        <w:rPr>
          <w:rFonts w:ascii="Times New Roman" w:hAnsi="Times New Roman" w:cs="Times New Roman"/>
          <w:sz w:val="20"/>
          <w:szCs w:val="20"/>
        </w:rPr>
      </w:pPr>
      <w:r w:rsidRPr="0077547F">
        <w:rPr>
          <w:rFonts w:ascii="Times New Roman" w:hAnsi="Times New Roman" w:cs="Times New Roman"/>
          <w:sz w:val="20"/>
          <w:szCs w:val="20"/>
        </w:rPr>
        <w:t> </w:t>
      </w:r>
    </w:p>
    <w:p w:rsidR="0077547F" w:rsidRPr="0077547F" w:rsidRDefault="0077547F" w:rsidP="0077547F">
      <w:pPr>
        <w:shd w:val="clear" w:color="auto" w:fill="FFFFFF"/>
        <w:tabs>
          <w:tab w:val="left" w:pos="1134"/>
        </w:tabs>
        <w:jc w:val="center"/>
        <w:rPr>
          <w:rFonts w:ascii="Times New Roman" w:hAnsi="Times New Roman" w:cs="Times New Roman"/>
          <w:sz w:val="20"/>
          <w:szCs w:val="20"/>
        </w:rPr>
      </w:pPr>
      <w:r w:rsidRPr="0077547F">
        <w:rPr>
          <w:rFonts w:ascii="Times New Roman" w:hAnsi="Times New Roman" w:cs="Times New Roman"/>
          <w:sz w:val="20"/>
          <w:szCs w:val="20"/>
        </w:rPr>
        <w:t> </w:t>
      </w:r>
    </w:p>
    <w:tbl>
      <w:tblPr>
        <w:tblW w:w="0" w:type="auto"/>
        <w:jc w:val="center"/>
        <w:tblLook w:val="01E0"/>
      </w:tblPr>
      <w:tblGrid>
        <w:gridCol w:w="4641"/>
        <w:gridCol w:w="4647"/>
      </w:tblGrid>
      <w:tr w:rsidR="0077547F" w:rsidRPr="0077547F">
        <w:trPr>
          <w:jc w:val="center"/>
        </w:trPr>
        <w:tc>
          <w:tcPr>
            <w:tcW w:w="4889" w:type="dxa"/>
            <w:hideMark/>
          </w:tcPr>
          <w:p w:rsidR="0077547F" w:rsidRPr="0077547F" w:rsidRDefault="0077547F">
            <w:pPr>
              <w:tabs>
                <w:tab w:val="left" w:pos="1134"/>
              </w:tabs>
              <w:jc w:val="center"/>
              <w:rPr>
                <w:rFonts w:ascii="Times New Roman" w:hAnsi="Times New Roman" w:cs="Times New Roman"/>
                <w:sz w:val="20"/>
                <w:szCs w:val="20"/>
              </w:rPr>
            </w:pPr>
            <w:r w:rsidRPr="0077547F">
              <w:rPr>
                <w:rFonts w:ascii="Times New Roman" w:hAnsi="Times New Roman" w:cs="Times New Roman"/>
                <w:sz w:val="20"/>
                <w:szCs w:val="20"/>
              </w:rPr>
              <w:t>Üye</w:t>
            </w:r>
          </w:p>
          <w:p w:rsidR="0077547F" w:rsidRPr="0077547F" w:rsidRDefault="0077547F">
            <w:pPr>
              <w:tabs>
                <w:tab w:val="left" w:pos="1134"/>
              </w:tabs>
              <w:jc w:val="center"/>
              <w:rPr>
                <w:rFonts w:ascii="Times New Roman" w:hAnsi="Times New Roman" w:cs="Times New Roman"/>
                <w:color w:val="000000"/>
                <w:sz w:val="20"/>
                <w:szCs w:val="20"/>
              </w:rPr>
            </w:pPr>
            <w:r w:rsidRPr="0077547F">
              <w:rPr>
                <w:rFonts w:ascii="Times New Roman" w:hAnsi="Times New Roman" w:cs="Times New Roman"/>
                <w:sz w:val="20"/>
                <w:szCs w:val="20"/>
              </w:rPr>
              <w:t>Celal Mümtaz AKINCI</w:t>
            </w:r>
          </w:p>
        </w:tc>
        <w:tc>
          <w:tcPr>
            <w:tcW w:w="4889" w:type="dxa"/>
            <w:hideMark/>
          </w:tcPr>
          <w:p w:rsidR="0077547F" w:rsidRPr="0077547F" w:rsidRDefault="0077547F">
            <w:pPr>
              <w:tabs>
                <w:tab w:val="left" w:pos="1134"/>
              </w:tabs>
              <w:jc w:val="center"/>
              <w:rPr>
                <w:rFonts w:ascii="Times New Roman" w:hAnsi="Times New Roman" w:cs="Times New Roman"/>
                <w:sz w:val="20"/>
                <w:szCs w:val="20"/>
              </w:rPr>
            </w:pPr>
            <w:r w:rsidRPr="0077547F">
              <w:rPr>
                <w:rFonts w:ascii="Times New Roman" w:hAnsi="Times New Roman" w:cs="Times New Roman"/>
                <w:sz w:val="20"/>
                <w:szCs w:val="20"/>
              </w:rPr>
              <w:t>Üye</w:t>
            </w:r>
          </w:p>
          <w:p w:rsidR="0077547F" w:rsidRPr="0077547F" w:rsidRDefault="0077547F">
            <w:pPr>
              <w:tabs>
                <w:tab w:val="left" w:pos="1134"/>
              </w:tabs>
              <w:jc w:val="center"/>
              <w:rPr>
                <w:rFonts w:ascii="Times New Roman" w:hAnsi="Times New Roman" w:cs="Times New Roman"/>
                <w:color w:val="000000"/>
                <w:sz w:val="20"/>
                <w:szCs w:val="20"/>
              </w:rPr>
            </w:pPr>
            <w:r w:rsidRPr="0077547F">
              <w:rPr>
                <w:rFonts w:ascii="Times New Roman" w:hAnsi="Times New Roman" w:cs="Times New Roman"/>
                <w:sz w:val="20"/>
                <w:szCs w:val="20"/>
              </w:rPr>
              <w:t>Erdal TERCAN</w:t>
            </w:r>
          </w:p>
        </w:tc>
      </w:tr>
    </w:tbl>
    <w:p w:rsidR="006C2D9D" w:rsidRPr="0077547F" w:rsidRDefault="006C2D9D" w:rsidP="006C2D9D">
      <w:pPr>
        <w:pStyle w:val="NormalWeb"/>
        <w:spacing w:before="0" w:beforeAutospacing="0" w:after="0" w:afterAutospacing="0" w:line="276" w:lineRule="auto"/>
        <w:rPr>
          <w:color w:val="auto"/>
          <w:sz w:val="20"/>
          <w:szCs w:val="20"/>
        </w:rPr>
      </w:pPr>
    </w:p>
    <w:sectPr w:rsidR="006C2D9D" w:rsidRPr="0077547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defaultTabStop w:val="708"/>
  <w:hyphenationZone w:val="425"/>
  <w:characterSpacingControl w:val="doNotCompress"/>
  <w:compat/>
  <w:rsids>
    <w:rsidRoot w:val="009F6B64"/>
    <w:rsid w:val="00092337"/>
    <w:rsid w:val="00093F73"/>
    <w:rsid w:val="00096132"/>
    <w:rsid w:val="000C6EDD"/>
    <w:rsid w:val="000D2DDD"/>
    <w:rsid w:val="0010278A"/>
    <w:rsid w:val="00104625"/>
    <w:rsid w:val="00127623"/>
    <w:rsid w:val="00175B14"/>
    <w:rsid w:val="00183A59"/>
    <w:rsid w:val="0019666D"/>
    <w:rsid w:val="001B7BAB"/>
    <w:rsid w:val="001D6B85"/>
    <w:rsid w:val="001E4506"/>
    <w:rsid w:val="00221B09"/>
    <w:rsid w:val="0026000D"/>
    <w:rsid w:val="00262291"/>
    <w:rsid w:val="002977C1"/>
    <w:rsid w:val="002B13F3"/>
    <w:rsid w:val="002F5DD8"/>
    <w:rsid w:val="00387118"/>
    <w:rsid w:val="003D5023"/>
    <w:rsid w:val="004349E9"/>
    <w:rsid w:val="00440367"/>
    <w:rsid w:val="00487ADF"/>
    <w:rsid w:val="004B1FB5"/>
    <w:rsid w:val="004F0094"/>
    <w:rsid w:val="005E5275"/>
    <w:rsid w:val="00627628"/>
    <w:rsid w:val="006864B7"/>
    <w:rsid w:val="006938DD"/>
    <w:rsid w:val="006B16F2"/>
    <w:rsid w:val="006C2D9D"/>
    <w:rsid w:val="00741B89"/>
    <w:rsid w:val="00764A2F"/>
    <w:rsid w:val="0077547F"/>
    <w:rsid w:val="00796882"/>
    <w:rsid w:val="007A5B45"/>
    <w:rsid w:val="007A614F"/>
    <w:rsid w:val="007F0B4B"/>
    <w:rsid w:val="00853C7D"/>
    <w:rsid w:val="00854231"/>
    <w:rsid w:val="00871C61"/>
    <w:rsid w:val="008C3907"/>
    <w:rsid w:val="0090669C"/>
    <w:rsid w:val="00917B47"/>
    <w:rsid w:val="00920EFE"/>
    <w:rsid w:val="00985E37"/>
    <w:rsid w:val="009D2E87"/>
    <w:rsid w:val="009F6B64"/>
    <w:rsid w:val="00A256DC"/>
    <w:rsid w:val="00A50F85"/>
    <w:rsid w:val="00AF5CA9"/>
    <w:rsid w:val="00B7286A"/>
    <w:rsid w:val="00C71342"/>
    <w:rsid w:val="00D241B1"/>
    <w:rsid w:val="00DE5DFB"/>
    <w:rsid w:val="00DF17A9"/>
    <w:rsid w:val="00E01239"/>
    <w:rsid w:val="00E24DC4"/>
    <w:rsid w:val="00E8213C"/>
    <w:rsid w:val="00EB77CA"/>
    <w:rsid w:val="00F171C7"/>
    <w:rsid w:val="00F669EC"/>
    <w:rsid w:val="00F94804"/>
    <w:rsid w:val="00FA56A9"/>
    <w:rsid w:val="00FB74ED"/>
    <w:rsid w:val="00FC32FA"/>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semiHidden/>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semiHidden/>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8150</Words>
  <Characters>46455</Characters>
  <Application>Microsoft Office Word</Application>
  <DocSecurity>0</DocSecurity>
  <Lines>387</Lines>
  <Paragraphs>108</Paragraphs>
  <ScaleCrop>false</ScaleCrop>
  <Company>TURMOB</Company>
  <LinksUpToDate>false</LinksUpToDate>
  <CharactersWithSpaces>54497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67</cp:revision>
  <dcterms:created xsi:type="dcterms:W3CDTF">2011-07-01T05:43:00Z</dcterms:created>
  <dcterms:modified xsi:type="dcterms:W3CDTF">2011-07-25T05:46:00Z</dcterms:modified>
</cp:coreProperties>
</file>