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424197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557228">
        <w:rPr>
          <w:b/>
          <w:color w:val="auto"/>
          <w:sz w:val="20"/>
          <w:szCs w:val="20"/>
          <w:u w:val="single"/>
        </w:rPr>
        <w:t>27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 w:rsidRPr="00557228">
        <w:rPr>
          <w:b/>
          <w:color w:val="auto"/>
          <w:sz w:val="20"/>
          <w:szCs w:val="20"/>
          <w:u w:val="single"/>
        </w:rPr>
        <w:t>97</w:t>
      </w:r>
    </w:p>
    <w:p w:rsidR="00557228" w:rsidRP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557228" w:rsidRPr="00557228" w:rsidRDefault="00557228" w:rsidP="00557228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557228">
        <w:rPr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557228">
        <w:rPr>
          <w:rFonts w:ascii="Times New Roman" w:hAnsi="Times New Roman" w:cs="Times New Roman"/>
          <w:b/>
          <w:sz w:val="20"/>
          <w:szCs w:val="20"/>
        </w:rPr>
        <w:t>/2305</w:t>
      </w:r>
    </w:p>
    <w:p w:rsidR="00557228" w:rsidRPr="00557228" w:rsidRDefault="00557228" w:rsidP="00557228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> </w:t>
      </w:r>
    </w:p>
    <w:p w:rsidR="00557228" w:rsidRPr="00557228" w:rsidRDefault="00557228" w:rsidP="00557228">
      <w:pPr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 xml:space="preserve">Kamu iktisadi teşebbüsleri ve bağlı ortaklıklarının, 2012 yılına ait Genel Yatırım ve Finansman Programının, ekli Kararda belirtildiği şekilde tespiti; Başbakan Yardımcılığının </w:t>
      </w:r>
      <w:proofErr w:type="gramStart"/>
      <w:r w:rsidRPr="00557228">
        <w:rPr>
          <w:rFonts w:ascii="Times New Roman" w:hAnsi="Times New Roman" w:cs="Times New Roman"/>
          <w:sz w:val="20"/>
          <w:szCs w:val="20"/>
        </w:rPr>
        <w:t>7/10/2011</w:t>
      </w:r>
      <w:proofErr w:type="gramEnd"/>
      <w:r w:rsidRPr="00557228">
        <w:rPr>
          <w:rFonts w:ascii="Times New Roman" w:hAnsi="Times New Roman" w:cs="Times New Roman"/>
          <w:sz w:val="20"/>
          <w:szCs w:val="20"/>
        </w:rPr>
        <w:t xml:space="preserve"> tarihli ve 42083 sayılı yazısı üzerine, 233 sayılı Kanun Hükmünde Kararnamenin 29 uncu maddesine göre, Bakanlar Kurulu’nca 11/10/2011 tarihinde kararlaştırılmıştır.</w:t>
      </w:r>
    </w:p>
    <w:p w:rsidR="00557228" w:rsidRPr="00557228" w:rsidRDefault="00557228" w:rsidP="00557228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> </w:t>
      </w:r>
    </w:p>
    <w:p w:rsidR="00557228" w:rsidRPr="00557228" w:rsidRDefault="00557228" w:rsidP="00557228">
      <w:pPr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b/>
          <w:sz w:val="20"/>
          <w:szCs w:val="20"/>
        </w:rPr>
        <w:t>Abdullah GÜL</w:t>
      </w:r>
    </w:p>
    <w:p w:rsidR="00557228" w:rsidRPr="00557228" w:rsidRDefault="00557228" w:rsidP="00557228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>CUMHURBAŞKANI</w:t>
      </w:r>
    </w:p>
    <w:p w:rsidR="00557228" w:rsidRPr="00557228" w:rsidRDefault="00557228" w:rsidP="00557228">
      <w:pPr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> </w:t>
      </w:r>
    </w:p>
    <w:p w:rsidR="00557228" w:rsidRPr="00557228" w:rsidRDefault="00557228" w:rsidP="00557228">
      <w:pPr>
        <w:jc w:val="both"/>
        <w:rPr>
          <w:rFonts w:ascii="Times New Roman" w:hAnsi="Times New Roman" w:cs="Times New Roman"/>
          <w:sz w:val="20"/>
          <w:szCs w:val="20"/>
        </w:rPr>
      </w:pPr>
      <w:r w:rsidRPr="00557228">
        <w:rPr>
          <w:rFonts w:ascii="Times New Roman" w:hAnsi="Times New Roman" w:cs="Times New Roman"/>
          <w:sz w:val="20"/>
          <w:szCs w:val="20"/>
        </w:rPr>
        <w:t> </w:t>
      </w:r>
    </w:p>
    <w:p w:rsidR="00557228" w:rsidRPr="00557228" w:rsidRDefault="00557228" w:rsidP="00557228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hyperlink r:id="rId6" w:history="1">
        <w:r w:rsidRPr="00557228">
          <w:rPr>
            <w:rStyle w:val="Kpr"/>
            <w:color w:val="auto"/>
            <w:sz w:val="20"/>
            <w:szCs w:val="20"/>
            <w:u w:val="single"/>
          </w:rPr>
          <w:t>Kararın ekini görmek için tıklayınız</w:t>
        </w:r>
      </w:hyperlink>
      <w:r w:rsidRPr="00557228">
        <w:rPr>
          <w:color w:val="auto"/>
          <w:sz w:val="20"/>
          <w:szCs w:val="20"/>
        </w:rPr>
        <w:t xml:space="preserve"> </w:t>
      </w:r>
    </w:p>
    <w:p w:rsidR="00557228" w:rsidRPr="00557228" w:rsidRDefault="00557228" w:rsidP="00557228">
      <w:pPr>
        <w:pStyle w:val="NormalWeb"/>
        <w:rPr>
          <w:color w:val="auto"/>
          <w:sz w:val="20"/>
          <w:szCs w:val="20"/>
        </w:rPr>
      </w:pPr>
      <w:r w:rsidRPr="00557228">
        <w:rPr>
          <w:color w:val="auto"/>
          <w:sz w:val="20"/>
          <w:szCs w:val="20"/>
        </w:rPr>
        <w:t> </w:t>
      </w:r>
    </w:p>
    <w:p w:rsidR="00557228" w:rsidRP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57228" w:rsidRPr="005572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15" w:rsidRDefault="00D44515" w:rsidP="003A1052">
      <w:pPr>
        <w:spacing w:after="0" w:line="240" w:lineRule="auto"/>
      </w:pPr>
      <w:r>
        <w:separator/>
      </w:r>
    </w:p>
  </w:endnote>
  <w:endnote w:type="continuationSeparator" w:id="0">
    <w:p w:rsidR="00D44515" w:rsidRDefault="00D4451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15" w:rsidRDefault="00D44515" w:rsidP="003A1052">
      <w:pPr>
        <w:spacing w:after="0" w:line="240" w:lineRule="auto"/>
      </w:pPr>
      <w:r>
        <w:separator/>
      </w:r>
    </w:p>
  </w:footnote>
  <w:footnote w:type="continuationSeparator" w:id="0">
    <w:p w:rsidR="00D44515" w:rsidRDefault="00D4451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7-1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491</Characters>
  <Application>Microsoft Office Word</Application>
  <DocSecurity>0</DocSecurity>
  <Lines>4</Lines>
  <Paragraphs>1</Paragraphs>
  <ScaleCrop>false</ScaleCrop>
  <Company>TURMOB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263</cp:revision>
  <dcterms:created xsi:type="dcterms:W3CDTF">2011-07-01T05:43:00Z</dcterms:created>
  <dcterms:modified xsi:type="dcterms:W3CDTF">2011-10-27T05:31:00Z</dcterms:modified>
</cp:coreProperties>
</file>