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901" w:rsidRDefault="007669B2" w:rsidP="008B30CF">
      <w:pPr>
        <w:pStyle w:val="NormalWeb"/>
        <w:spacing w:before="0" w:beforeAutospacing="0" w:after="0" w:afterAutospacing="0" w:line="260" w:lineRule="atLeast"/>
        <w:rPr>
          <w:b/>
          <w:color w:val="auto"/>
          <w:sz w:val="20"/>
          <w:szCs w:val="20"/>
          <w:u w:val="single"/>
        </w:rPr>
      </w:pPr>
      <w:r>
        <w:rPr>
          <w:b/>
          <w:color w:val="auto"/>
          <w:sz w:val="20"/>
          <w:szCs w:val="20"/>
          <w:u w:val="single"/>
        </w:rPr>
        <w:t>10</w:t>
      </w:r>
      <w:r w:rsidR="005355FD">
        <w:rPr>
          <w:b/>
          <w:color w:val="auto"/>
          <w:sz w:val="20"/>
          <w:szCs w:val="20"/>
          <w:u w:val="single"/>
        </w:rPr>
        <w:t xml:space="preserve"> Kasım </w:t>
      </w:r>
      <w:r w:rsidR="009F6B64" w:rsidRPr="00A129DD">
        <w:rPr>
          <w:b/>
          <w:color w:val="auto"/>
          <w:sz w:val="20"/>
          <w:szCs w:val="20"/>
          <w:u w:val="single"/>
        </w:rPr>
        <w:t>2011 Tarih,</w:t>
      </w:r>
      <w:r w:rsidR="009F6B64" w:rsidRPr="00A129DD">
        <w:rPr>
          <w:b/>
          <w:color w:val="auto"/>
          <w:sz w:val="20"/>
          <w:szCs w:val="20"/>
          <w:u w:val="single"/>
        </w:rPr>
        <w:tab/>
      </w:r>
      <w:r w:rsidR="009F6B64" w:rsidRPr="00A129DD">
        <w:rPr>
          <w:b/>
          <w:color w:val="auto"/>
          <w:sz w:val="20"/>
          <w:szCs w:val="20"/>
          <w:u w:val="single"/>
        </w:rPr>
        <w:tab/>
      </w:r>
      <w:r w:rsidR="009F6B64" w:rsidRPr="00A129DD">
        <w:rPr>
          <w:b/>
          <w:color w:val="auto"/>
          <w:sz w:val="20"/>
          <w:szCs w:val="20"/>
          <w:u w:val="single"/>
        </w:rPr>
        <w:tab/>
      </w:r>
      <w:r w:rsidR="009F6B64" w:rsidRPr="00A129DD">
        <w:rPr>
          <w:b/>
          <w:color w:val="auto"/>
          <w:sz w:val="20"/>
          <w:szCs w:val="20"/>
          <w:u w:val="single"/>
        </w:rPr>
        <w:tab/>
      </w:r>
      <w:r w:rsidR="00127623" w:rsidRPr="00A129DD">
        <w:rPr>
          <w:b/>
          <w:color w:val="auto"/>
          <w:sz w:val="20"/>
          <w:szCs w:val="20"/>
          <w:u w:val="single"/>
        </w:rPr>
        <w:tab/>
      </w:r>
      <w:r w:rsidR="008651DA" w:rsidRPr="00A129DD">
        <w:rPr>
          <w:b/>
          <w:color w:val="auto"/>
          <w:sz w:val="20"/>
          <w:szCs w:val="20"/>
          <w:u w:val="single"/>
        </w:rPr>
        <w:tab/>
      </w:r>
      <w:r w:rsidR="00B84A53" w:rsidRPr="00A129DD">
        <w:rPr>
          <w:b/>
          <w:color w:val="auto"/>
          <w:sz w:val="20"/>
          <w:szCs w:val="20"/>
          <w:u w:val="single"/>
        </w:rPr>
        <w:tab/>
      </w:r>
      <w:r w:rsidR="00832901" w:rsidRPr="00A129DD">
        <w:rPr>
          <w:b/>
          <w:color w:val="auto"/>
          <w:sz w:val="20"/>
          <w:szCs w:val="20"/>
          <w:u w:val="single"/>
        </w:rPr>
        <w:t xml:space="preserve">  </w:t>
      </w:r>
      <w:r w:rsidR="006B1E2F" w:rsidRPr="00A129DD">
        <w:rPr>
          <w:b/>
          <w:color w:val="auto"/>
          <w:sz w:val="20"/>
          <w:szCs w:val="20"/>
          <w:u w:val="single"/>
        </w:rPr>
        <w:t xml:space="preserve"> </w:t>
      </w:r>
      <w:r w:rsidR="00FF555D" w:rsidRPr="00A129DD">
        <w:rPr>
          <w:b/>
          <w:color w:val="auto"/>
          <w:sz w:val="20"/>
          <w:szCs w:val="20"/>
          <w:u w:val="single"/>
        </w:rPr>
        <w:t>S</w:t>
      </w:r>
      <w:r>
        <w:rPr>
          <w:b/>
          <w:color w:val="auto"/>
          <w:sz w:val="20"/>
          <w:szCs w:val="20"/>
          <w:u w:val="single"/>
        </w:rPr>
        <w:t>ayı: 28108 (Mükerrer)</w:t>
      </w:r>
    </w:p>
    <w:p w:rsidR="003C362D" w:rsidRDefault="003C362D" w:rsidP="003C362D">
      <w:pPr>
        <w:spacing w:after="0" w:line="240" w:lineRule="exact"/>
        <w:ind w:firstLine="567"/>
        <w:rPr>
          <w:rFonts w:ascii="Times New Roman" w:eastAsia="Times New Roman" w:hAnsi="Times New Roman" w:cs="Times New Roman"/>
          <w:sz w:val="18"/>
          <w:szCs w:val="18"/>
          <w:u w:val="single"/>
          <w:lang w:eastAsia="tr-TR"/>
        </w:rPr>
      </w:pPr>
    </w:p>
    <w:p w:rsidR="003C362D" w:rsidRDefault="003C362D" w:rsidP="003C362D">
      <w:pPr>
        <w:spacing w:after="0" w:line="240" w:lineRule="exact"/>
        <w:ind w:firstLine="567"/>
        <w:rPr>
          <w:rFonts w:ascii="Times New Roman" w:eastAsia="Times New Roman" w:hAnsi="Times New Roman" w:cs="Times New Roman"/>
          <w:sz w:val="18"/>
          <w:szCs w:val="18"/>
          <w:u w:val="single"/>
          <w:lang w:eastAsia="tr-TR"/>
        </w:rPr>
      </w:pPr>
    </w:p>
    <w:p w:rsidR="007669B2" w:rsidRPr="007669B2" w:rsidRDefault="007669B2" w:rsidP="007669B2">
      <w:pPr>
        <w:tabs>
          <w:tab w:val="left" w:pos="566"/>
          <w:tab w:val="center" w:pos="3543"/>
        </w:tabs>
        <w:spacing w:after="0" w:line="240" w:lineRule="exact"/>
        <w:rPr>
          <w:rFonts w:ascii="Times New Roman" w:eastAsia="Times New Roman" w:hAnsi="Times New Roman" w:cs="Times New Roman"/>
          <w:sz w:val="18"/>
          <w:szCs w:val="18"/>
          <w:lang w:eastAsia="tr-TR"/>
        </w:rPr>
      </w:pPr>
      <w:proofErr w:type="spellStart"/>
      <w:r w:rsidRPr="007669B2">
        <w:rPr>
          <w:rFonts w:ascii="Times New Roman" w:eastAsia="Times New Roman" w:hAnsi="Times New Roman" w:cs="Times New Roman"/>
          <w:b/>
          <w:sz w:val="18"/>
          <w:u w:val="single"/>
          <w:lang w:val="en-GB" w:eastAsia="tr-TR"/>
        </w:rPr>
        <w:t>Karar</w:t>
      </w:r>
      <w:proofErr w:type="spellEnd"/>
      <w:r w:rsidRPr="007669B2">
        <w:rPr>
          <w:rFonts w:ascii="Times New Roman" w:eastAsia="Times New Roman" w:hAnsi="Times New Roman" w:cs="Times New Roman"/>
          <w:b/>
          <w:sz w:val="18"/>
          <w:u w:val="single"/>
          <w:lang w:val="en-GB" w:eastAsia="tr-TR"/>
        </w:rPr>
        <w:t xml:space="preserve"> </w:t>
      </w:r>
      <w:proofErr w:type="spellStart"/>
      <w:proofErr w:type="gramStart"/>
      <w:r w:rsidRPr="007669B2">
        <w:rPr>
          <w:rFonts w:ascii="Times New Roman" w:eastAsia="Times New Roman" w:hAnsi="Times New Roman" w:cs="Times New Roman"/>
          <w:b/>
          <w:sz w:val="18"/>
          <w:u w:val="single"/>
          <w:lang w:val="en-GB" w:eastAsia="tr-TR"/>
        </w:rPr>
        <w:t>Sayısı</w:t>
      </w:r>
      <w:proofErr w:type="spellEnd"/>
      <w:r w:rsidRPr="007669B2">
        <w:rPr>
          <w:rFonts w:ascii="Times New Roman" w:eastAsia="Times New Roman" w:hAnsi="Times New Roman" w:cs="Times New Roman"/>
          <w:b/>
          <w:sz w:val="18"/>
          <w:u w:val="single"/>
          <w:lang w:val="en-GB" w:eastAsia="tr-TR"/>
        </w:rPr>
        <w:t xml:space="preserve"> :</w:t>
      </w:r>
      <w:proofErr w:type="gramEnd"/>
      <w:r w:rsidRPr="007669B2">
        <w:rPr>
          <w:rFonts w:ascii="Times New Roman" w:eastAsia="Times New Roman" w:hAnsi="Times New Roman" w:cs="Times New Roman"/>
          <w:b/>
          <w:sz w:val="18"/>
          <w:u w:val="single"/>
          <w:lang w:val="en-GB" w:eastAsia="tr-TR"/>
        </w:rPr>
        <w:t xml:space="preserve"> 2011/2368</w:t>
      </w:r>
    </w:p>
    <w:p w:rsidR="007669B2" w:rsidRPr="007669B2" w:rsidRDefault="007669B2" w:rsidP="007669B2">
      <w:pPr>
        <w:tabs>
          <w:tab w:val="left" w:pos="566"/>
          <w:tab w:val="center" w:pos="3543"/>
        </w:tabs>
        <w:spacing w:after="0" w:line="240" w:lineRule="exact"/>
        <w:jc w:val="both"/>
        <w:rPr>
          <w:rFonts w:ascii="Times New Roman" w:eastAsia="Times New Roman" w:hAnsi="Times New Roman" w:cs="Times New Roman"/>
          <w:sz w:val="24"/>
          <w:szCs w:val="24"/>
          <w:lang w:eastAsia="tr-TR"/>
        </w:rPr>
      </w:pPr>
      <w:r w:rsidRPr="007669B2">
        <w:rPr>
          <w:rFonts w:ascii="Times New Roman" w:eastAsia="Times New Roman" w:hAnsi="Times New Roman" w:cs="Times New Roman"/>
          <w:sz w:val="18"/>
          <w:lang w:val="en-GB" w:eastAsia="tr-TR"/>
        </w:rPr>
        <w:tab/>
      </w:r>
      <w:r w:rsidRPr="007669B2">
        <w:rPr>
          <w:rFonts w:ascii="Times New Roman" w:eastAsia="Times New Roman" w:hAnsi="Times New Roman" w:cs="Times New Roman"/>
          <w:sz w:val="18"/>
          <w:szCs w:val="18"/>
          <w:lang w:eastAsia="tr-TR"/>
        </w:rPr>
        <w:t xml:space="preserve">Ekli “Beşeri İlaçların Fiyatlandırılmasına Dair Kararda Değişiklik Yapılması Hakkında Karar”ın yürürlüğe konulması; Sağlık Bakanlığının </w:t>
      </w:r>
      <w:proofErr w:type="gramStart"/>
      <w:r w:rsidRPr="007669B2">
        <w:rPr>
          <w:rFonts w:ascii="Times New Roman" w:eastAsia="Times New Roman" w:hAnsi="Times New Roman" w:cs="Times New Roman"/>
          <w:sz w:val="18"/>
          <w:szCs w:val="18"/>
          <w:lang w:eastAsia="tr-TR"/>
        </w:rPr>
        <w:t>11/10/2011</w:t>
      </w:r>
      <w:proofErr w:type="gramEnd"/>
      <w:r w:rsidRPr="007669B2">
        <w:rPr>
          <w:rFonts w:ascii="Times New Roman" w:eastAsia="Times New Roman" w:hAnsi="Times New Roman" w:cs="Times New Roman"/>
          <w:sz w:val="18"/>
          <w:szCs w:val="18"/>
          <w:lang w:eastAsia="tr-TR"/>
        </w:rPr>
        <w:t xml:space="preserve"> tarihli ve 80621 sayılı yazısı üzerine, Bakanlar Kurulu’nca 13/10/2011 tarihinde kararlaştırılmıştır.</w:t>
      </w:r>
    </w:p>
    <w:p w:rsidR="007669B2" w:rsidRPr="007669B2" w:rsidRDefault="007669B2" w:rsidP="007669B2">
      <w:pPr>
        <w:tabs>
          <w:tab w:val="left" w:pos="566"/>
          <w:tab w:val="center" w:pos="3543"/>
        </w:tabs>
        <w:spacing w:after="0" w:line="240" w:lineRule="exact"/>
        <w:jc w:val="both"/>
        <w:rPr>
          <w:rFonts w:ascii="Times New Roman" w:eastAsia="Times New Roman" w:hAnsi="Times New Roman" w:cs="Times New Roman"/>
          <w:sz w:val="18"/>
          <w:szCs w:val="24"/>
          <w:lang w:eastAsia="tr-TR"/>
        </w:rPr>
      </w:pPr>
    </w:p>
    <w:p w:rsidR="007669B2" w:rsidRPr="007669B2" w:rsidRDefault="007669B2" w:rsidP="007669B2">
      <w:pPr>
        <w:tabs>
          <w:tab w:val="center" w:pos="7311"/>
        </w:tabs>
        <w:spacing w:before="113" w:after="0" w:line="240" w:lineRule="exact"/>
        <w:jc w:val="both"/>
        <w:rPr>
          <w:rFonts w:ascii="Times New Roman" w:eastAsia="Times New Roman" w:hAnsi="Times New Roman" w:cs="Times New Roman"/>
          <w:sz w:val="14"/>
          <w:szCs w:val="14"/>
          <w:lang w:val="en-GB" w:eastAsia="tr-TR"/>
        </w:rPr>
      </w:pPr>
      <w:r w:rsidRPr="007669B2">
        <w:rPr>
          <w:rFonts w:ascii="Times New Roman" w:eastAsia="Times New Roman" w:hAnsi="Times New Roman" w:cs="Times New Roman"/>
          <w:b/>
          <w:sz w:val="18"/>
          <w:lang w:val="en-GB" w:eastAsia="tr-TR"/>
        </w:rPr>
        <w:tab/>
      </w:r>
      <w:r w:rsidRPr="007669B2">
        <w:rPr>
          <w:rFonts w:ascii="Times New Roman" w:eastAsia="Times New Roman" w:hAnsi="Times New Roman" w:cs="Times New Roman"/>
          <w:b/>
          <w:sz w:val="14"/>
          <w:lang w:val="en-GB" w:eastAsia="tr-TR"/>
        </w:rPr>
        <w:t>Abdullah GÜL</w:t>
      </w:r>
    </w:p>
    <w:p w:rsidR="007669B2" w:rsidRPr="007669B2" w:rsidRDefault="007669B2" w:rsidP="007669B2">
      <w:pPr>
        <w:tabs>
          <w:tab w:val="center" w:pos="7311"/>
        </w:tabs>
        <w:spacing w:after="0" w:line="240" w:lineRule="exact"/>
        <w:jc w:val="both"/>
        <w:rPr>
          <w:rFonts w:ascii="Times New Roman" w:eastAsia="Times New Roman" w:hAnsi="Times New Roman" w:cs="Times New Roman"/>
          <w:sz w:val="14"/>
          <w:lang w:val="en-GB" w:eastAsia="tr-TR"/>
        </w:rPr>
      </w:pPr>
      <w:r w:rsidRPr="007669B2">
        <w:rPr>
          <w:rFonts w:ascii="Times New Roman" w:eastAsia="Times New Roman" w:hAnsi="Times New Roman" w:cs="Times New Roman"/>
          <w:sz w:val="14"/>
          <w:lang w:val="en-GB" w:eastAsia="tr-TR"/>
        </w:rPr>
        <w:tab/>
        <w:t>CUMHURBAŞKANI</w:t>
      </w:r>
    </w:p>
    <w:p w:rsidR="007669B2" w:rsidRPr="007669B2" w:rsidRDefault="007669B2" w:rsidP="007669B2">
      <w:pPr>
        <w:tabs>
          <w:tab w:val="center" w:pos="5940"/>
        </w:tabs>
        <w:spacing w:after="0" w:line="240" w:lineRule="exact"/>
        <w:jc w:val="both"/>
        <w:rPr>
          <w:rFonts w:ascii="Times New Roman" w:eastAsia="Times New Roman" w:hAnsi="Times New Roman" w:cs="Times New Roman"/>
          <w:sz w:val="14"/>
          <w:lang w:val="en-GB" w:eastAsia="tr-TR"/>
        </w:rPr>
      </w:pPr>
    </w:p>
    <w:p w:rsidR="007669B2" w:rsidRPr="007669B2" w:rsidRDefault="007669B2" w:rsidP="007669B2">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lang w:val="en-GB" w:eastAsia="tr-TR"/>
        </w:rPr>
      </w:pPr>
      <w:r w:rsidRPr="007669B2">
        <w:rPr>
          <w:rFonts w:ascii="Times New Roman" w:eastAsia="Times New Roman" w:hAnsi="Times New Roman" w:cs="Times New Roman"/>
          <w:sz w:val="14"/>
          <w:lang w:val="en-GB" w:eastAsia="tr-TR"/>
        </w:rPr>
        <w:tab/>
      </w:r>
      <w:proofErr w:type="spellStart"/>
      <w:r w:rsidRPr="007669B2">
        <w:rPr>
          <w:rFonts w:ascii="Times New Roman" w:eastAsia="Times New Roman" w:hAnsi="Times New Roman" w:cs="Times New Roman"/>
          <w:sz w:val="14"/>
          <w:lang w:val="en-GB" w:eastAsia="tr-TR"/>
        </w:rPr>
        <w:t>Recep</w:t>
      </w:r>
      <w:proofErr w:type="spellEnd"/>
      <w:r w:rsidRPr="007669B2">
        <w:rPr>
          <w:rFonts w:ascii="Times New Roman" w:eastAsia="Times New Roman" w:hAnsi="Times New Roman" w:cs="Times New Roman"/>
          <w:sz w:val="14"/>
          <w:lang w:val="en-GB" w:eastAsia="tr-TR"/>
        </w:rPr>
        <w:t xml:space="preserve"> </w:t>
      </w:r>
      <w:proofErr w:type="spellStart"/>
      <w:r w:rsidRPr="007669B2">
        <w:rPr>
          <w:rFonts w:ascii="Times New Roman" w:eastAsia="Times New Roman" w:hAnsi="Times New Roman" w:cs="Times New Roman"/>
          <w:sz w:val="14"/>
          <w:lang w:val="en-GB" w:eastAsia="tr-TR"/>
        </w:rPr>
        <w:t>Tayyip</w:t>
      </w:r>
      <w:proofErr w:type="spellEnd"/>
      <w:r w:rsidRPr="007669B2">
        <w:rPr>
          <w:rFonts w:ascii="Times New Roman" w:eastAsia="Times New Roman" w:hAnsi="Times New Roman" w:cs="Times New Roman"/>
          <w:sz w:val="14"/>
          <w:lang w:val="en-GB" w:eastAsia="tr-TR"/>
        </w:rPr>
        <w:t xml:space="preserve"> ERDOĞAN</w:t>
      </w:r>
    </w:p>
    <w:p w:rsidR="007669B2" w:rsidRPr="007669B2" w:rsidRDefault="007669B2" w:rsidP="007669B2">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lang w:val="en-GB" w:eastAsia="tr-TR"/>
        </w:rPr>
      </w:pPr>
      <w:r w:rsidRPr="007669B2">
        <w:rPr>
          <w:rFonts w:ascii="Times New Roman" w:eastAsia="Times New Roman" w:hAnsi="Times New Roman" w:cs="Times New Roman"/>
          <w:sz w:val="14"/>
          <w:lang w:val="en-GB" w:eastAsia="tr-TR"/>
        </w:rPr>
        <w:tab/>
      </w:r>
      <w:proofErr w:type="spellStart"/>
      <w:r w:rsidRPr="007669B2">
        <w:rPr>
          <w:rFonts w:ascii="Times New Roman" w:eastAsia="Times New Roman" w:hAnsi="Times New Roman" w:cs="Times New Roman"/>
          <w:sz w:val="14"/>
          <w:lang w:val="en-GB" w:eastAsia="tr-TR"/>
        </w:rPr>
        <w:t>Başbakan</w:t>
      </w:r>
      <w:proofErr w:type="spellEnd"/>
    </w:p>
    <w:p w:rsidR="007669B2" w:rsidRPr="007669B2" w:rsidRDefault="007669B2" w:rsidP="007669B2">
      <w:pPr>
        <w:tabs>
          <w:tab w:val="center" w:pos="914"/>
          <w:tab w:val="center" w:pos="3171"/>
          <w:tab w:val="center" w:pos="5151"/>
          <w:tab w:val="center" w:pos="7311"/>
        </w:tabs>
        <w:spacing w:before="170" w:after="0" w:line="240" w:lineRule="exact"/>
        <w:jc w:val="both"/>
        <w:rPr>
          <w:rFonts w:ascii="Times New Roman" w:eastAsia="Times New Roman" w:hAnsi="Times New Roman" w:cs="Times New Roman"/>
          <w:sz w:val="14"/>
          <w:lang w:val="en-GB" w:eastAsia="tr-TR"/>
        </w:rPr>
      </w:pPr>
      <w:r w:rsidRPr="007669B2">
        <w:rPr>
          <w:rFonts w:ascii="Times New Roman" w:eastAsia="Times New Roman" w:hAnsi="Times New Roman" w:cs="Times New Roman"/>
          <w:sz w:val="14"/>
          <w:lang w:val="en-GB" w:eastAsia="tr-TR"/>
        </w:rPr>
        <w:tab/>
        <w:t>B. ARINÇ</w:t>
      </w:r>
      <w:r w:rsidRPr="007669B2">
        <w:rPr>
          <w:rFonts w:ascii="Times New Roman" w:eastAsia="Times New Roman" w:hAnsi="Times New Roman" w:cs="Times New Roman"/>
          <w:sz w:val="14"/>
          <w:lang w:val="en-GB" w:eastAsia="tr-TR"/>
        </w:rPr>
        <w:tab/>
        <w:t>B. ATALAY</w:t>
      </w:r>
      <w:r w:rsidRPr="007669B2">
        <w:rPr>
          <w:rFonts w:ascii="Times New Roman" w:eastAsia="Times New Roman" w:hAnsi="Times New Roman" w:cs="Times New Roman"/>
          <w:sz w:val="14"/>
          <w:lang w:val="en-GB" w:eastAsia="tr-TR"/>
        </w:rPr>
        <w:tab/>
        <w:t>B. ATALAY</w:t>
      </w:r>
      <w:r w:rsidRPr="007669B2">
        <w:rPr>
          <w:rFonts w:ascii="Times New Roman" w:eastAsia="Times New Roman" w:hAnsi="Times New Roman" w:cs="Times New Roman"/>
          <w:sz w:val="14"/>
          <w:lang w:val="en-GB" w:eastAsia="tr-TR"/>
        </w:rPr>
        <w:tab/>
        <w:t>B. BOZDAĞ</w:t>
      </w:r>
    </w:p>
    <w:p w:rsidR="007669B2" w:rsidRPr="007669B2" w:rsidRDefault="007669B2" w:rsidP="007669B2">
      <w:pPr>
        <w:tabs>
          <w:tab w:val="center" w:pos="914"/>
          <w:tab w:val="center" w:pos="3171"/>
          <w:tab w:val="center" w:pos="5151"/>
          <w:tab w:val="center" w:pos="7311"/>
        </w:tabs>
        <w:spacing w:after="0" w:line="240" w:lineRule="exact"/>
        <w:jc w:val="both"/>
        <w:rPr>
          <w:rFonts w:ascii="Times New Roman" w:eastAsia="Times New Roman" w:hAnsi="Times New Roman" w:cs="Times New Roman"/>
          <w:sz w:val="14"/>
          <w:lang w:val="en-GB" w:eastAsia="tr-TR"/>
        </w:rPr>
      </w:pPr>
      <w:r w:rsidRPr="007669B2">
        <w:rPr>
          <w:rFonts w:ascii="Times New Roman" w:eastAsia="Times New Roman" w:hAnsi="Times New Roman" w:cs="Times New Roman"/>
          <w:sz w:val="14"/>
          <w:lang w:val="en-GB" w:eastAsia="tr-TR"/>
        </w:rPr>
        <w:tab/>
      </w:r>
      <w:proofErr w:type="spellStart"/>
      <w:r w:rsidRPr="007669B2">
        <w:rPr>
          <w:rFonts w:ascii="Times New Roman" w:eastAsia="Times New Roman" w:hAnsi="Times New Roman" w:cs="Times New Roman"/>
          <w:sz w:val="14"/>
          <w:lang w:val="en-GB" w:eastAsia="tr-TR"/>
        </w:rPr>
        <w:t>Başbakan</w:t>
      </w:r>
      <w:proofErr w:type="spellEnd"/>
      <w:r w:rsidRPr="007669B2">
        <w:rPr>
          <w:rFonts w:ascii="Times New Roman" w:eastAsia="Times New Roman" w:hAnsi="Times New Roman" w:cs="Times New Roman"/>
          <w:sz w:val="14"/>
          <w:lang w:val="en-GB" w:eastAsia="tr-TR"/>
        </w:rPr>
        <w:t xml:space="preserve"> </w:t>
      </w:r>
      <w:proofErr w:type="spellStart"/>
      <w:r w:rsidRPr="007669B2">
        <w:rPr>
          <w:rFonts w:ascii="Times New Roman" w:eastAsia="Times New Roman" w:hAnsi="Times New Roman" w:cs="Times New Roman"/>
          <w:sz w:val="14"/>
          <w:lang w:val="en-GB" w:eastAsia="tr-TR"/>
        </w:rPr>
        <w:t>Yardımcısı</w:t>
      </w:r>
      <w:proofErr w:type="spellEnd"/>
      <w:r w:rsidRPr="007669B2">
        <w:rPr>
          <w:rFonts w:ascii="Times New Roman" w:eastAsia="Times New Roman" w:hAnsi="Times New Roman" w:cs="Times New Roman"/>
          <w:sz w:val="14"/>
          <w:lang w:val="en-GB" w:eastAsia="tr-TR"/>
        </w:rPr>
        <w:tab/>
      </w:r>
      <w:proofErr w:type="spellStart"/>
      <w:r w:rsidRPr="007669B2">
        <w:rPr>
          <w:rFonts w:ascii="Times New Roman" w:eastAsia="Times New Roman" w:hAnsi="Times New Roman" w:cs="Times New Roman"/>
          <w:sz w:val="14"/>
          <w:lang w:val="en-GB" w:eastAsia="tr-TR"/>
        </w:rPr>
        <w:t>Başbakan</w:t>
      </w:r>
      <w:proofErr w:type="spellEnd"/>
      <w:r w:rsidRPr="007669B2">
        <w:rPr>
          <w:rFonts w:ascii="Times New Roman" w:eastAsia="Times New Roman" w:hAnsi="Times New Roman" w:cs="Times New Roman"/>
          <w:sz w:val="14"/>
          <w:lang w:val="en-GB" w:eastAsia="tr-TR"/>
        </w:rPr>
        <w:t xml:space="preserve"> </w:t>
      </w:r>
      <w:proofErr w:type="spellStart"/>
      <w:r w:rsidRPr="007669B2">
        <w:rPr>
          <w:rFonts w:ascii="Times New Roman" w:eastAsia="Times New Roman" w:hAnsi="Times New Roman" w:cs="Times New Roman"/>
          <w:sz w:val="14"/>
          <w:lang w:val="en-GB" w:eastAsia="tr-TR"/>
        </w:rPr>
        <w:t>Yardımcısı</w:t>
      </w:r>
      <w:proofErr w:type="spellEnd"/>
      <w:r w:rsidRPr="007669B2">
        <w:rPr>
          <w:rFonts w:ascii="Times New Roman" w:eastAsia="Times New Roman" w:hAnsi="Times New Roman" w:cs="Times New Roman"/>
          <w:sz w:val="14"/>
          <w:lang w:val="en-GB" w:eastAsia="tr-TR"/>
        </w:rPr>
        <w:t xml:space="preserve"> V.</w:t>
      </w:r>
      <w:r w:rsidRPr="007669B2">
        <w:rPr>
          <w:rFonts w:ascii="Times New Roman" w:eastAsia="Times New Roman" w:hAnsi="Times New Roman" w:cs="Times New Roman"/>
          <w:sz w:val="14"/>
          <w:lang w:val="en-GB" w:eastAsia="tr-TR"/>
        </w:rPr>
        <w:tab/>
      </w:r>
      <w:proofErr w:type="spellStart"/>
      <w:r w:rsidRPr="007669B2">
        <w:rPr>
          <w:rFonts w:ascii="Times New Roman" w:eastAsia="Times New Roman" w:hAnsi="Times New Roman" w:cs="Times New Roman"/>
          <w:sz w:val="14"/>
          <w:lang w:val="en-GB" w:eastAsia="tr-TR"/>
        </w:rPr>
        <w:t>Başbakan</w:t>
      </w:r>
      <w:proofErr w:type="spellEnd"/>
      <w:r w:rsidRPr="007669B2">
        <w:rPr>
          <w:rFonts w:ascii="Times New Roman" w:eastAsia="Times New Roman" w:hAnsi="Times New Roman" w:cs="Times New Roman"/>
          <w:sz w:val="14"/>
          <w:lang w:val="en-GB" w:eastAsia="tr-TR"/>
        </w:rPr>
        <w:t xml:space="preserve"> </w:t>
      </w:r>
      <w:proofErr w:type="spellStart"/>
      <w:r w:rsidRPr="007669B2">
        <w:rPr>
          <w:rFonts w:ascii="Times New Roman" w:eastAsia="Times New Roman" w:hAnsi="Times New Roman" w:cs="Times New Roman"/>
          <w:sz w:val="14"/>
          <w:lang w:val="en-GB" w:eastAsia="tr-TR"/>
        </w:rPr>
        <w:t>Yardımcısı</w:t>
      </w:r>
      <w:proofErr w:type="spellEnd"/>
      <w:r w:rsidRPr="007669B2">
        <w:rPr>
          <w:rFonts w:ascii="Times New Roman" w:eastAsia="Times New Roman" w:hAnsi="Times New Roman" w:cs="Times New Roman"/>
          <w:sz w:val="14"/>
          <w:lang w:val="en-GB" w:eastAsia="tr-TR"/>
        </w:rPr>
        <w:tab/>
      </w:r>
      <w:proofErr w:type="spellStart"/>
      <w:r w:rsidRPr="007669B2">
        <w:rPr>
          <w:rFonts w:ascii="Times New Roman" w:eastAsia="Times New Roman" w:hAnsi="Times New Roman" w:cs="Times New Roman"/>
          <w:sz w:val="14"/>
          <w:lang w:val="en-GB" w:eastAsia="tr-TR"/>
        </w:rPr>
        <w:t>Başbakan</w:t>
      </w:r>
      <w:proofErr w:type="spellEnd"/>
      <w:r w:rsidRPr="007669B2">
        <w:rPr>
          <w:rFonts w:ascii="Times New Roman" w:eastAsia="Times New Roman" w:hAnsi="Times New Roman" w:cs="Times New Roman"/>
          <w:sz w:val="14"/>
          <w:lang w:val="en-GB" w:eastAsia="tr-TR"/>
        </w:rPr>
        <w:t xml:space="preserve"> </w:t>
      </w:r>
      <w:proofErr w:type="spellStart"/>
      <w:r w:rsidRPr="007669B2">
        <w:rPr>
          <w:rFonts w:ascii="Times New Roman" w:eastAsia="Times New Roman" w:hAnsi="Times New Roman" w:cs="Times New Roman"/>
          <w:sz w:val="14"/>
          <w:lang w:val="en-GB" w:eastAsia="tr-TR"/>
        </w:rPr>
        <w:t>Yardımcısı</w:t>
      </w:r>
      <w:proofErr w:type="spellEnd"/>
    </w:p>
    <w:p w:rsidR="007669B2" w:rsidRPr="007669B2" w:rsidRDefault="007669B2" w:rsidP="007669B2">
      <w:pPr>
        <w:tabs>
          <w:tab w:val="center" w:pos="914"/>
          <w:tab w:val="center" w:pos="3171"/>
          <w:tab w:val="center" w:pos="5151"/>
          <w:tab w:val="center" w:pos="7311"/>
        </w:tabs>
        <w:spacing w:before="226" w:after="0" w:line="240" w:lineRule="exact"/>
        <w:jc w:val="both"/>
        <w:rPr>
          <w:rFonts w:ascii="Times New Roman" w:eastAsia="Times New Roman" w:hAnsi="Times New Roman" w:cs="Times New Roman"/>
          <w:sz w:val="14"/>
          <w:lang w:val="en-GB" w:eastAsia="tr-TR"/>
        </w:rPr>
      </w:pPr>
      <w:r w:rsidRPr="007669B2">
        <w:rPr>
          <w:rFonts w:ascii="Times New Roman" w:eastAsia="Times New Roman" w:hAnsi="Times New Roman" w:cs="Times New Roman"/>
          <w:sz w:val="14"/>
          <w:lang w:val="en-GB" w:eastAsia="tr-TR"/>
        </w:rPr>
        <w:tab/>
        <w:t>S. ERGİN</w:t>
      </w:r>
      <w:r w:rsidRPr="007669B2">
        <w:rPr>
          <w:rFonts w:ascii="Times New Roman" w:eastAsia="Times New Roman" w:hAnsi="Times New Roman" w:cs="Times New Roman"/>
          <w:sz w:val="14"/>
          <w:lang w:val="en-GB" w:eastAsia="tr-TR"/>
        </w:rPr>
        <w:tab/>
        <w:t>F. ŞAHİN</w:t>
      </w:r>
      <w:r w:rsidRPr="007669B2">
        <w:rPr>
          <w:rFonts w:ascii="Times New Roman" w:eastAsia="Times New Roman" w:hAnsi="Times New Roman" w:cs="Times New Roman"/>
          <w:sz w:val="14"/>
          <w:lang w:val="en-GB" w:eastAsia="tr-TR"/>
        </w:rPr>
        <w:tab/>
        <w:t>E. BAĞIŞ</w:t>
      </w:r>
      <w:r w:rsidRPr="007669B2">
        <w:rPr>
          <w:rFonts w:ascii="Times New Roman" w:eastAsia="Times New Roman" w:hAnsi="Times New Roman" w:cs="Times New Roman"/>
          <w:sz w:val="14"/>
          <w:lang w:val="en-GB" w:eastAsia="tr-TR"/>
        </w:rPr>
        <w:tab/>
        <w:t>N. ERGÜN</w:t>
      </w:r>
    </w:p>
    <w:p w:rsidR="007669B2" w:rsidRPr="007669B2" w:rsidRDefault="007669B2" w:rsidP="007669B2">
      <w:pPr>
        <w:tabs>
          <w:tab w:val="center" w:pos="914"/>
          <w:tab w:val="center" w:pos="3171"/>
          <w:tab w:val="center" w:pos="5151"/>
          <w:tab w:val="center" w:pos="7311"/>
        </w:tabs>
        <w:spacing w:after="0" w:line="240" w:lineRule="exact"/>
        <w:jc w:val="both"/>
        <w:rPr>
          <w:rFonts w:ascii="Times New Roman" w:eastAsia="Times New Roman" w:hAnsi="Times New Roman" w:cs="Times New Roman"/>
          <w:sz w:val="14"/>
          <w:lang w:val="en-GB" w:eastAsia="tr-TR"/>
        </w:rPr>
      </w:pPr>
      <w:r w:rsidRPr="007669B2">
        <w:rPr>
          <w:rFonts w:ascii="Times New Roman" w:eastAsia="Times New Roman" w:hAnsi="Times New Roman" w:cs="Times New Roman"/>
          <w:sz w:val="14"/>
          <w:lang w:val="en-GB" w:eastAsia="tr-TR"/>
        </w:rPr>
        <w:tab/>
      </w:r>
      <w:proofErr w:type="spellStart"/>
      <w:r w:rsidRPr="007669B2">
        <w:rPr>
          <w:rFonts w:ascii="Times New Roman" w:eastAsia="Times New Roman" w:hAnsi="Times New Roman" w:cs="Times New Roman"/>
          <w:sz w:val="14"/>
          <w:lang w:val="en-GB" w:eastAsia="tr-TR"/>
        </w:rPr>
        <w:t>Adalet</w:t>
      </w:r>
      <w:proofErr w:type="spellEnd"/>
      <w:r w:rsidRPr="007669B2">
        <w:rPr>
          <w:rFonts w:ascii="Times New Roman" w:eastAsia="Times New Roman" w:hAnsi="Times New Roman" w:cs="Times New Roman"/>
          <w:sz w:val="14"/>
          <w:lang w:val="en-GB" w:eastAsia="tr-TR"/>
        </w:rPr>
        <w:t xml:space="preserve"> </w:t>
      </w:r>
      <w:proofErr w:type="spellStart"/>
      <w:r w:rsidRPr="007669B2">
        <w:rPr>
          <w:rFonts w:ascii="Times New Roman" w:eastAsia="Times New Roman" w:hAnsi="Times New Roman" w:cs="Times New Roman"/>
          <w:sz w:val="14"/>
          <w:lang w:val="en-GB" w:eastAsia="tr-TR"/>
        </w:rPr>
        <w:t>Bakanı</w:t>
      </w:r>
      <w:proofErr w:type="spellEnd"/>
      <w:r w:rsidRPr="007669B2">
        <w:rPr>
          <w:rFonts w:ascii="Times New Roman" w:eastAsia="Times New Roman" w:hAnsi="Times New Roman" w:cs="Times New Roman"/>
          <w:sz w:val="14"/>
          <w:lang w:val="en-GB" w:eastAsia="tr-TR"/>
        </w:rPr>
        <w:tab/>
      </w:r>
      <w:proofErr w:type="spellStart"/>
      <w:r w:rsidRPr="007669B2">
        <w:rPr>
          <w:rFonts w:ascii="Times New Roman" w:eastAsia="Times New Roman" w:hAnsi="Times New Roman" w:cs="Times New Roman"/>
          <w:sz w:val="14"/>
          <w:lang w:val="en-GB" w:eastAsia="tr-TR"/>
        </w:rPr>
        <w:t>Aile</w:t>
      </w:r>
      <w:proofErr w:type="spellEnd"/>
      <w:r w:rsidRPr="007669B2">
        <w:rPr>
          <w:rFonts w:ascii="Times New Roman" w:eastAsia="Times New Roman" w:hAnsi="Times New Roman" w:cs="Times New Roman"/>
          <w:sz w:val="14"/>
          <w:lang w:val="en-GB" w:eastAsia="tr-TR"/>
        </w:rPr>
        <w:t xml:space="preserve"> </w:t>
      </w:r>
      <w:proofErr w:type="spellStart"/>
      <w:r w:rsidRPr="007669B2">
        <w:rPr>
          <w:rFonts w:ascii="Times New Roman" w:eastAsia="Times New Roman" w:hAnsi="Times New Roman" w:cs="Times New Roman"/>
          <w:sz w:val="14"/>
          <w:lang w:val="en-GB" w:eastAsia="tr-TR"/>
        </w:rPr>
        <w:t>ve</w:t>
      </w:r>
      <w:proofErr w:type="spellEnd"/>
      <w:r w:rsidRPr="007669B2">
        <w:rPr>
          <w:rFonts w:ascii="Times New Roman" w:eastAsia="Times New Roman" w:hAnsi="Times New Roman" w:cs="Times New Roman"/>
          <w:sz w:val="14"/>
          <w:lang w:val="en-GB" w:eastAsia="tr-TR"/>
        </w:rPr>
        <w:t xml:space="preserve"> </w:t>
      </w:r>
      <w:proofErr w:type="spellStart"/>
      <w:r w:rsidRPr="007669B2">
        <w:rPr>
          <w:rFonts w:ascii="Times New Roman" w:eastAsia="Times New Roman" w:hAnsi="Times New Roman" w:cs="Times New Roman"/>
          <w:sz w:val="14"/>
          <w:lang w:val="en-GB" w:eastAsia="tr-TR"/>
        </w:rPr>
        <w:t>Sosyal</w:t>
      </w:r>
      <w:proofErr w:type="spellEnd"/>
      <w:r w:rsidRPr="007669B2">
        <w:rPr>
          <w:rFonts w:ascii="Times New Roman" w:eastAsia="Times New Roman" w:hAnsi="Times New Roman" w:cs="Times New Roman"/>
          <w:sz w:val="14"/>
          <w:lang w:val="en-GB" w:eastAsia="tr-TR"/>
        </w:rPr>
        <w:t xml:space="preserve"> </w:t>
      </w:r>
      <w:proofErr w:type="spellStart"/>
      <w:r w:rsidRPr="007669B2">
        <w:rPr>
          <w:rFonts w:ascii="Times New Roman" w:eastAsia="Times New Roman" w:hAnsi="Times New Roman" w:cs="Times New Roman"/>
          <w:sz w:val="14"/>
          <w:lang w:val="en-GB" w:eastAsia="tr-TR"/>
        </w:rPr>
        <w:t>Politikalar</w:t>
      </w:r>
      <w:proofErr w:type="spellEnd"/>
      <w:r w:rsidRPr="007669B2">
        <w:rPr>
          <w:rFonts w:ascii="Times New Roman" w:eastAsia="Times New Roman" w:hAnsi="Times New Roman" w:cs="Times New Roman"/>
          <w:sz w:val="14"/>
          <w:lang w:val="en-GB" w:eastAsia="tr-TR"/>
        </w:rPr>
        <w:t xml:space="preserve"> </w:t>
      </w:r>
      <w:proofErr w:type="spellStart"/>
      <w:r w:rsidRPr="007669B2">
        <w:rPr>
          <w:rFonts w:ascii="Times New Roman" w:eastAsia="Times New Roman" w:hAnsi="Times New Roman" w:cs="Times New Roman"/>
          <w:sz w:val="14"/>
          <w:lang w:val="en-GB" w:eastAsia="tr-TR"/>
        </w:rPr>
        <w:t>Bakanı</w:t>
      </w:r>
      <w:proofErr w:type="spellEnd"/>
      <w:r w:rsidRPr="007669B2">
        <w:rPr>
          <w:rFonts w:ascii="Times New Roman" w:eastAsia="Times New Roman" w:hAnsi="Times New Roman" w:cs="Times New Roman"/>
          <w:sz w:val="14"/>
          <w:lang w:val="en-GB" w:eastAsia="tr-TR"/>
        </w:rPr>
        <w:t xml:space="preserve"> </w:t>
      </w:r>
      <w:r w:rsidRPr="007669B2">
        <w:rPr>
          <w:rFonts w:ascii="Times New Roman" w:eastAsia="Times New Roman" w:hAnsi="Times New Roman" w:cs="Times New Roman"/>
          <w:sz w:val="14"/>
          <w:lang w:val="en-GB" w:eastAsia="tr-TR"/>
        </w:rPr>
        <w:tab/>
      </w:r>
      <w:proofErr w:type="spellStart"/>
      <w:r w:rsidRPr="007669B2">
        <w:rPr>
          <w:rFonts w:ascii="Times New Roman" w:eastAsia="Times New Roman" w:hAnsi="Times New Roman" w:cs="Times New Roman"/>
          <w:sz w:val="14"/>
          <w:lang w:val="en-GB" w:eastAsia="tr-TR"/>
        </w:rPr>
        <w:t>Avrupa</w:t>
      </w:r>
      <w:proofErr w:type="spellEnd"/>
      <w:r w:rsidRPr="007669B2">
        <w:rPr>
          <w:rFonts w:ascii="Times New Roman" w:eastAsia="Times New Roman" w:hAnsi="Times New Roman" w:cs="Times New Roman"/>
          <w:sz w:val="14"/>
          <w:lang w:val="en-GB" w:eastAsia="tr-TR"/>
        </w:rPr>
        <w:t xml:space="preserve"> </w:t>
      </w:r>
      <w:proofErr w:type="spellStart"/>
      <w:r w:rsidRPr="007669B2">
        <w:rPr>
          <w:rFonts w:ascii="Times New Roman" w:eastAsia="Times New Roman" w:hAnsi="Times New Roman" w:cs="Times New Roman"/>
          <w:sz w:val="14"/>
          <w:lang w:val="en-GB" w:eastAsia="tr-TR"/>
        </w:rPr>
        <w:t>Birliği</w:t>
      </w:r>
      <w:proofErr w:type="spellEnd"/>
      <w:r w:rsidRPr="007669B2">
        <w:rPr>
          <w:rFonts w:ascii="Times New Roman" w:eastAsia="Times New Roman" w:hAnsi="Times New Roman" w:cs="Times New Roman"/>
          <w:sz w:val="14"/>
          <w:lang w:val="en-GB" w:eastAsia="tr-TR"/>
        </w:rPr>
        <w:t xml:space="preserve"> </w:t>
      </w:r>
      <w:proofErr w:type="spellStart"/>
      <w:r w:rsidRPr="007669B2">
        <w:rPr>
          <w:rFonts w:ascii="Times New Roman" w:eastAsia="Times New Roman" w:hAnsi="Times New Roman" w:cs="Times New Roman"/>
          <w:sz w:val="14"/>
          <w:lang w:val="en-GB" w:eastAsia="tr-TR"/>
        </w:rPr>
        <w:t>Bakanı</w:t>
      </w:r>
      <w:proofErr w:type="spellEnd"/>
      <w:r w:rsidRPr="007669B2">
        <w:rPr>
          <w:rFonts w:ascii="Times New Roman" w:eastAsia="Times New Roman" w:hAnsi="Times New Roman" w:cs="Times New Roman"/>
          <w:sz w:val="14"/>
          <w:lang w:val="en-GB" w:eastAsia="tr-TR"/>
        </w:rPr>
        <w:tab/>
      </w:r>
      <w:proofErr w:type="spellStart"/>
      <w:r w:rsidRPr="007669B2">
        <w:rPr>
          <w:rFonts w:ascii="Times New Roman" w:eastAsia="Times New Roman" w:hAnsi="Times New Roman" w:cs="Times New Roman"/>
          <w:sz w:val="14"/>
          <w:lang w:val="en-GB" w:eastAsia="tr-TR"/>
        </w:rPr>
        <w:t>Bilim</w:t>
      </w:r>
      <w:proofErr w:type="spellEnd"/>
      <w:r w:rsidRPr="007669B2">
        <w:rPr>
          <w:rFonts w:ascii="Times New Roman" w:eastAsia="Times New Roman" w:hAnsi="Times New Roman" w:cs="Times New Roman"/>
          <w:sz w:val="14"/>
          <w:lang w:val="en-GB" w:eastAsia="tr-TR"/>
        </w:rPr>
        <w:t xml:space="preserve">, </w:t>
      </w:r>
      <w:proofErr w:type="spellStart"/>
      <w:r w:rsidRPr="007669B2">
        <w:rPr>
          <w:rFonts w:ascii="Times New Roman" w:eastAsia="Times New Roman" w:hAnsi="Times New Roman" w:cs="Times New Roman"/>
          <w:sz w:val="14"/>
          <w:lang w:val="en-GB" w:eastAsia="tr-TR"/>
        </w:rPr>
        <w:t>Sanayi</w:t>
      </w:r>
      <w:proofErr w:type="spellEnd"/>
      <w:r w:rsidRPr="007669B2">
        <w:rPr>
          <w:rFonts w:ascii="Times New Roman" w:eastAsia="Times New Roman" w:hAnsi="Times New Roman" w:cs="Times New Roman"/>
          <w:sz w:val="14"/>
          <w:lang w:val="en-GB" w:eastAsia="tr-TR"/>
        </w:rPr>
        <w:t xml:space="preserve"> </w:t>
      </w:r>
      <w:proofErr w:type="spellStart"/>
      <w:r w:rsidRPr="007669B2">
        <w:rPr>
          <w:rFonts w:ascii="Times New Roman" w:eastAsia="Times New Roman" w:hAnsi="Times New Roman" w:cs="Times New Roman"/>
          <w:sz w:val="14"/>
          <w:lang w:val="en-GB" w:eastAsia="tr-TR"/>
        </w:rPr>
        <w:t>ve</w:t>
      </w:r>
      <w:proofErr w:type="spellEnd"/>
      <w:r w:rsidRPr="007669B2">
        <w:rPr>
          <w:rFonts w:ascii="Times New Roman" w:eastAsia="Times New Roman" w:hAnsi="Times New Roman" w:cs="Times New Roman"/>
          <w:sz w:val="14"/>
          <w:lang w:val="en-GB" w:eastAsia="tr-TR"/>
        </w:rPr>
        <w:t xml:space="preserve"> </w:t>
      </w:r>
      <w:proofErr w:type="spellStart"/>
      <w:r w:rsidRPr="007669B2">
        <w:rPr>
          <w:rFonts w:ascii="Times New Roman" w:eastAsia="Times New Roman" w:hAnsi="Times New Roman" w:cs="Times New Roman"/>
          <w:sz w:val="14"/>
          <w:lang w:val="en-GB" w:eastAsia="tr-TR"/>
        </w:rPr>
        <w:t>Teknoloji</w:t>
      </w:r>
      <w:proofErr w:type="spellEnd"/>
      <w:r w:rsidRPr="007669B2">
        <w:rPr>
          <w:rFonts w:ascii="Times New Roman" w:eastAsia="Times New Roman" w:hAnsi="Times New Roman" w:cs="Times New Roman"/>
          <w:sz w:val="14"/>
          <w:lang w:val="en-GB" w:eastAsia="tr-TR"/>
        </w:rPr>
        <w:t xml:space="preserve"> </w:t>
      </w:r>
      <w:proofErr w:type="spellStart"/>
      <w:r w:rsidRPr="007669B2">
        <w:rPr>
          <w:rFonts w:ascii="Times New Roman" w:eastAsia="Times New Roman" w:hAnsi="Times New Roman" w:cs="Times New Roman"/>
          <w:sz w:val="14"/>
          <w:lang w:val="en-GB" w:eastAsia="tr-TR"/>
        </w:rPr>
        <w:t>Bakanı</w:t>
      </w:r>
      <w:proofErr w:type="spellEnd"/>
    </w:p>
    <w:p w:rsidR="007669B2" w:rsidRPr="007669B2" w:rsidRDefault="007669B2" w:rsidP="007669B2">
      <w:pPr>
        <w:tabs>
          <w:tab w:val="center" w:pos="914"/>
          <w:tab w:val="center" w:pos="3171"/>
          <w:tab w:val="center" w:pos="5151"/>
          <w:tab w:val="center" w:pos="7311"/>
        </w:tabs>
        <w:spacing w:before="226" w:after="0" w:line="240" w:lineRule="exact"/>
        <w:jc w:val="both"/>
        <w:rPr>
          <w:rFonts w:ascii="Times New Roman" w:eastAsia="Times New Roman" w:hAnsi="Times New Roman" w:cs="Times New Roman"/>
          <w:sz w:val="14"/>
          <w:lang w:val="en-GB" w:eastAsia="tr-TR"/>
        </w:rPr>
      </w:pPr>
      <w:r w:rsidRPr="007669B2">
        <w:rPr>
          <w:rFonts w:ascii="Times New Roman" w:eastAsia="Times New Roman" w:hAnsi="Times New Roman" w:cs="Times New Roman"/>
          <w:sz w:val="14"/>
          <w:lang w:val="en-GB" w:eastAsia="tr-TR"/>
        </w:rPr>
        <w:tab/>
        <w:t>F. ÇELİK</w:t>
      </w:r>
      <w:r w:rsidRPr="007669B2">
        <w:rPr>
          <w:rFonts w:ascii="Times New Roman" w:eastAsia="Times New Roman" w:hAnsi="Times New Roman" w:cs="Times New Roman"/>
          <w:sz w:val="14"/>
          <w:lang w:val="en-GB" w:eastAsia="tr-TR"/>
        </w:rPr>
        <w:tab/>
        <w:t>E. BAYRAKTAR</w:t>
      </w:r>
      <w:r w:rsidRPr="007669B2">
        <w:rPr>
          <w:rFonts w:ascii="Times New Roman" w:eastAsia="Times New Roman" w:hAnsi="Times New Roman" w:cs="Times New Roman"/>
          <w:sz w:val="14"/>
          <w:lang w:val="en-GB" w:eastAsia="tr-TR"/>
        </w:rPr>
        <w:tab/>
        <w:t>A. DAVUTOĞLU</w:t>
      </w:r>
      <w:r w:rsidRPr="007669B2">
        <w:rPr>
          <w:rFonts w:ascii="Times New Roman" w:eastAsia="Times New Roman" w:hAnsi="Times New Roman" w:cs="Times New Roman"/>
          <w:sz w:val="14"/>
          <w:lang w:val="en-GB" w:eastAsia="tr-TR"/>
        </w:rPr>
        <w:tab/>
        <w:t>F. ŞAHİN</w:t>
      </w:r>
    </w:p>
    <w:p w:rsidR="007669B2" w:rsidRPr="007669B2" w:rsidRDefault="007669B2" w:rsidP="007669B2">
      <w:pPr>
        <w:tabs>
          <w:tab w:val="center" w:pos="914"/>
          <w:tab w:val="center" w:pos="3171"/>
          <w:tab w:val="center" w:pos="5151"/>
          <w:tab w:val="center" w:pos="7311"/>
        </w:tabs>
        <w:spacing w:after="0" w:line="240" w:lineRule="exact"/>
        <w:jc w:val="both"/>
        <w:rPr>
          <w:rFonts w:ascii="Times New Roman" w:eastAsia="Times New Roman" w:hAnsi="Times New Roman" w:cs="Times New Roman"/>
          <w:sz w:val="14"/>
          <w:lang w:val="en-GB" w:eastAsia="tr-TR"/>
        </w:rPr>
      </w:pPr>
      <w:r w:rsidRPr="007669B2">
        <w:rPr>
          <w:rFonts w:ascii="Times New Roman" w:eastAsia="Times New Roman" w:hAnsi="Times New Roman" w:cs="Times New Roman"/>
          <w:sz w:val="14"/>
          <w:lang w:val="en-GB" w:eastAsia="tr-TR"/>
        </w:rPr>
        <w:tab/>
      </w:r>
      <w:proofErr w:type="spellStart"/>
      <w:proofErr w:type="gramStart"/>
      <w:r w:rsidRPr="007669B2">
        <w:rPr>
          <w:rFonts w:ascii="Times New Roman" w:eastAsia="Times New Roman" w:hAnsi="Times New Roman" w:cs="Times New Roman"/>
          <w:sz w:val="14"/>
          <w:lang w:val="en-GB" w:eastAsia="tr-TR"/>
        </w:rPr>
        <w:t>Çalışma</w:t>
      </w:r>
      <w:proofErr w:type="spellEnd"/>
      <w:r w:rsidRPr="007669B2">
        <w:rPr>
          <w:rFonts w:ascii="Times New Roman" w:eastAsia="Times New Roman" w:hAnsi="Times New Roman" w:cs="Times New Roman"/>
          <w:sz w:val="14"/>
          <w:lang w:val="en-GB" w:eastAsia="tr-TR"/>
        </w:rPr>
        <w:t xml:space="preserve"> </w:t>
      </w:r>
      <w:proofErr w:type="spellStart"/>
      <w:r w:rsidRPr="007669B2">
        <w:rPr>
          <w:rFonts w:ascii="Times New Roman" w:eastAsia="Times New Roman" w:hAnsi="Times New Roman" w:cs="Times New Roman"/>
          <w:sz w:val="14"/>
          <w:lang w:val="en-GB" w:eastAsia="tr-TR"/>
        </w:rPr>
        <w:t>ve</w:t>
      </w:r>
      <w:proofErr w:type="spellEnd"/>
      <w:r w:rsidRPr="007669B2">
        <w:rPr>
          <w:rFonts w:ascii="Times New Roman" w:eastAsia="Times New Roman" w:hAnsi="Times New Roman" w:cs="Times New Roman"/>
          <w:sz w:val="14"/>
          <w:lang w:val="en-GB" w:eastAsia="tr-TR"/>
        </w:rPr>
        <w:t xml:space="preserve"> </w:t>
      </w:r>
      <w:proofErr w:type="spellStart"/>
      <w:r w:rsidRPr="007669B2">
        <w:rPr>
          <w:rFonts w:ascii="Times New Roman" w:eastAsia="Times New Roman" w:hAnsi="Times New Roman" w:cs="Times New Roman"/>
          <w:sz w:val="14"/>
          <w:lang w:val="en-GB" w:eastAsia="tr-TR"/>
        </w:rPr>
        <w:t>Sosyal</w:t>
      </w:r>
      <w:proofErr w:type="spellEnd"/>
      <w:r w:rsidRPr="007669B2">
        <w:rPr>
          <w:rFonts w:ascii="Times New Roman" w:eastAsia="Times New Roman" w:hAnsi="Times New Roman" w:cs="Times New Roman"/>
          <w:sz w:val="14"/>
          <w:lang w:val="en-GB" w:eastAsia="tr-TR"/>
        </w:rPr>
        <w:t xml:space="preserve"> </w:t>
      </w:r>
      <w:proofErr w:type="spellStart"/>
      <w:r w:rsidRPr="007669B2">
        <w:rPr>
          <w:rFonts w:ascii="Times New Roman" w:eastAsia="Times New Roman" w:hAnsi="Times New Roman" w:cs="Times New Roman"/>
          <w:sz w:val="14"/>
          <w:lang w:val="en-GB" w:eastAsia="tr-TR"/>
        </w:rPr>
        <w:t>Güvenlik</w:t>
      </w:r>
      <w:proofErr w:type="spellEnd"/>
      <w:r w:rsidRPr="007669B2">
        <w:rPr>
          <w:rFonts w:ascii="Times New Roman" w:eastAsia="Times New Roman" w:hAnsi="Times New Roman" w:cs="Times New Roman"/>
          <w:sz w:val="14"/>
          <w:lang w:val="en-GB" w:eastAsia="tr-TR"/>
        </w:rPr>
        <w:t xml:space="preserve"> </w:t>
      </w:r>
      <w:proofErr w:type="spellStart"/>
      <w:r w:rsidRPr="007669B2">
        <w:rPr>
          <w:rFonts w:ascii="Times New Roman" w:eastAsia="Times New Roman" w:hAnsi="Times New Roman" w:cs="Times New Roman"/>
          <w:sz w:val="14"/>
          <w:lang w:val="en-GB" w:eastAsia="tr-TR"/>
        </w:rPr>
        <w:t>Bakanı</w:t>
      </w:r>
      <w:proofErr w:type="spellEnd"/>
      <w:r w:rsidRPr="007669B2">
        <w:rPr>
          <w:rFonts w:ascii="Times New Roman" w:eastAsia="Times New Roman" w:hAnsi="Times New Roman" w:cs="Times New Roman"/>
          <w:sz w:val="14"/>
          <w:lang w:val="en-GB" w:eastAsia="tr-TR"/>
        </w:rPr>
        <w:tab/>
      </w:r>
      <w:proofErr w:type="spellStart"/>
      <w:r w:rsidRPr="007669B2">
        <w:rPr>
          <w:rFonts w:ascii="Times New Roman" w:eastAsia="Times New Roman" w:hAnsi="Times New Roman" w:cs="Times New Roman"/>
          <w:sz w:val="14"/>
          <w:lang w:val="en-GB" w:eastAsia="tr-TR"/>
        </w:rPr>
        <w:t>Çevre</w:t>
      </w:r>
      <w:proofErr w:type="spellEnd"/>
      <w:r w:rsidRPr="007669B2">
        <w:rPr>
          <w:rFonts w:ascii="Times New Roman" w:eastAsia="Times New Roman" w:hAnsi="Times New Roman" w:cs="Times New Roman"/>
          <w:sz w:val="14"/>
          <w:lang w:val="en-GB" w:eastAsia="tr-TR"/>
        </w:rPr>
        <w:t xml:space="preserve"> </w:t>
      </w:r>
      <w:proofErr w:type="spellStart"/>
      <w:r w:rsidRPr="007669B2">
        <w:rPr>
          <w:rFonts w:ascii="Times New Roman" w:eastAsia="Times New Roman" w:hAnsi="Times New Roman" w:cs="Times New Roman"/>
          <w:sz w:val="14"/>
          <w:lang w:val="en-GB" w:eastAsia="tr-TR"/>
        </w:rPr>
        <w:t>ve</w:t>
      </w:r>
      <w:proofErr w:type="spellEnd"/>
      <w:r w:rsidRPr="007669B2">
        <w:rPr>
          <w:rFonts w:ascii="Times New Roman" w:eastAsia="Times New Roman" w:hAnsi="Times New Roman" w:cs="Times New Roman"/>
          <w:sz w:val="14"/>
          <w:lang w:val="en-GB" w:eastAsia="tr-TR"/>
        </w:rPr>
        <w:t xml:space="preserve"> </w:t>
      </w:r>
      <w:proofErr w:type="spellStart"/>
      <w:r w:rsidRPr="007669B2">
        <w:rPr>
          <w:rFonts w:ascii="Times New Roman" w:eastAsia="Times New Roman" w:hAnsi="Times New Roman" w:cs="Times New Roman"/>
          <w:sz w:val="14"/>
          <w:lang w:val="en-GB" w:eastAsia="tr-TR"/>
        </w:rPr>
        <w:t>Şehircilik</w:t>
      </w:r>
      <w:proofErr w:type="spellEnd"/>
      <w:r w:rsidRPr="007669B2">
        <w:rPr>
          <w:rFonts w:ascii="Times New Roman" w:eastAsia="Times New Roman" w:hAnsi="Times New Roman" w:cs="Times New Roman"/>
          <w:sz w:val="14"/>
          <w:lang w:val="en-GB" w:eastAsia="tr-TR"/>
        </w:rPr>
        <w:t xml:space="preserve"> </w:t>
      </w:r>
      <w:proofErr w:type="spellStart"/>
      <w:r w:rsidRPr="007669B2">
        <w:rPr>
          <w:rFonts w:ascii="Times New Roman" w:eastAsia="Times New Roman" w:hAnsi="Times New Roman" w:cs="Times New Roman"/>
          <w:sz w:val="14"/>
          <w:lang w:val="en-GB" w:eastAsia="tr-TR"/>
        </w:rPr>
        <w:t>Bakanı</w:t>
      </w:r>
      <w:proofErr w:type="spellEnd"/>
      <w:r w:rsidRPr="007669B2">
        <w:rPr>
          <w:rFonts w:ascii="Times New Roman" w:eastAsia="Times New Roman" w:hAnsi="Times New Roman" w:cs="Times New Roman"/>
          <w:sz w:val="14"/>
          <w:lang w:val="en-GB" w:eastAsia="tr-TR"/>
        </w:rPr>
        <w:tab/>
      </w:r>
      <w:proofErr w:type="spellStart"/>
      <w:r w:rsidRPr="007669B2">
        <w:rPr>
          <w:rFonts w:ascii="Times New Roman" w:eastAsia="Times New Roman" w:hAnsi="Times New Roman" w:cs="Times New Roman"/>
          <w:sz w:val="14"/>
          <w:lang w:val="en-GB" w:eastAsia="tr-TR"/>
        </w:rPr>
        <w:t>Dışişleri</w:t>
      </w:r>
      <w:proofErr w:type="spellEnd"/>
      <w:r w:rsidRPr="007669B2">
        <w:rPr>
          <w:rFonts w:ascii="Times New Roman" w:eastAsia="Times New Roman" w:hAnsi="Times New Roman" w:cs="Times New Roman"/>
          <w:sz w:val="14"/>
          <w:lang w:val="en-GB" w:eastAsia="tr-TR"/>
        </w:rPr>
        <w:t xml:space="preserve"> </w:t>
      </w:r>
      <w:proofErr w:type="spellStart"/>
      <w:r w:rsidRPr="007669B2">
        <w:rPr>
          <w:rFonts w:ascii="Times New Roman" w:eastAsia="Times New Roman" w:hAnsi="Times New Roman" w:cs="Times New Roman"/>
          <w:sz w:val="14"/>
          <w:lang w:val="en-GB" w:eastAsia="tr-TR"/>
        </w:rPr>
        <w:t>Bakanı</w:t>
      </w:r>
      <w:proofErr w:type="spellEnd"/>
      <w:r w:rsidRPr="007669B2">
        <w:rPr>
          <w:rFonts w:ascii="Times New Roman" w:eastAsia="Times New Roman" w:hAnsi="Times New Roman" w:cs="Times New Roman"/>
          <w:sz w:val="14"/>
          <w:lang w:val="en-GB" w:eastAsia="tr-TR"/>
        </w:rPr>
        <w:t xml:space="preserve"> </w:t>
      </w:r>
      <w:r w:rsidRPr="007669B2">
        <w:rPr>
          <w:rFonts w:ascii="Times New Roman" w:eastAsia="Times New Roman" w:hAnsi="Times New Roman" w:cs="Times New Roman"/>
          <w:sz w:val="14"/>
          <w:lang w:val="en-GB" w:eastAsia="tr-TR"/>
        </w:rPr>
        <w:tab/>
      </w:r>
      <w:proofErr w:type="spellStart"/>
      <w:r w:rsidRPr="007669B2">
        <w:rPr>
          <w:rFonts w:ascii="Times New Roman" w:eastAsia="Times New Roman" w:hAnsi="Times New Roman" w:cs="Times New Roman"/>
          <w:sz w:val="14"/>
          <w:lang w:val="en-GB" w:eastAsia="tr-TR"/>
        </w:rPr>
        <w:t>Ekonomi</w:t>
      </w:r>
      <w:proofErr w:type="spellEnd"/>
      <w:r w:rsidRPr="007669B2">
        <w:rPr>
          <w:rFonts w:ascii="Times New Roman" w:eastAsia="Times New Roman" w:hAnsi="Times New Roman" w:cs="Times New Roman"/>
          <w:sz w:val="14"/>
          <w:lang w:val="en-GB" w:eastAsia="tr-TR"/>
        </w:rPr>
        <w:t xml:space="preserve"> </w:t>
      </w:r>
      <w:proofErr w:type="spellStart"/>
      <w:r w:rsidRPr="007669B2">
        <w:rPr>
          <w:rFonts w:ascii="Times New Roman" w:eastAsia="Times New Roman" w:hAnsi="Times New Roman" w:cs="Times New Roman"/>
          <w:sz w:val="14"/>
          <w:lang w:val="en-GB" w:eastAsia="tr-TR"/>
        </w:rPr>
        <w:t>Bakanı</w:t>
      </w:r>
      <w:proofErr w:type="spellEnd"/>
      <w:r w:rsidRPr="007669B2">
        <w:rPr>
          <w:rFonts w:ascii="Times New Roman" w:eastAsia="Times New Roman" w:hAnsi="Times New Roman" w:cs="Times New Roman"/>
          <w:sz w:val="14"/>
          <w:lang w:val="en-GB" w:eastAsia="tr-TR"/>
        </w:rPr>
        <w:t xml:space="preserve"> V.</w:t>
      </w:r>
      <w:proofErr w:type="gramEnd"/>
    </w:p>
    <w:p w:rsidR="007669B2" w:rsidRPr="007669B2" w:rsidRDefault="007669B2" w:rsidP="007669B2">
      <w:pPr>
        <w:tabs>
          <w:tab w:val="center" w:pos="914"/>
          <w:tab w:val="center" w:pos="3171"/>
          <w:tab w:val="center" w:pos="5151"/>
          <w:tab w:val="center" w:pos="7311"/>
        </w:tabs>
        <w:spacing w:before="226" w:after="0" w:line="240" w:lineRule="exact"/>
        <w:jc w:val="both"/>
        <w:rPr>
          <w:rFonts w:ascii="Times New Roman" w:eastAsia="Times New Roman" w:hAnsi="Times New Roman" w:cs="Times New Roman"/>
          <w:sz w:val="14"/>
          <w:lang w:val="en-GB" w:eastAsia="tr-TR"/>
        </w:rPr>
      </w:pPr>
      <w:r w:rsidRPr="007669B2">
        <w:rPr>
          <w:rFonts w:ascii="Times New Roman" w:eastAsia="Times New Roman" w:hAnsi="Times New Roman" w:cs="Times New Roman"/>
          <w:sz w:val="14"/>
          <w:lang w:val="en-GB" w:eastAsia="tr-TR"/>
        </w:rPr>
        <w:tab/>
        <w:t>E. BAĞIŞ</w:t>
      </w:r>
      <w:r w:rsidRPr="007669B2">
        <w:rPr>
          <w:rFonts w:ascii="Times New Roman" w:eastAsia="Times New Roman" w:hAnsi="Times New Roman" w:cs="Times New Roman"/>
          <w:sz w:val="14"/>
          <w:lang w:val="en-GB" w:eastAsia="tr-TR"/>
        </w:rPr>
        <w:tab/>
        <w:t>S. KILIÇ</w:t>
      </w:r>
      <w:r w:rsidRPr="007669B2">
        <w:rPr>
          <w:rFonts w:ascii="Times New Roman" w:eastAsia="Times New Roman" w:hAnsi="Times New Roman" w:cs="Times New Roman"/>
          <w:sz w:val="14"/>
          <w:lang w:val="en-GB" w:eastAsia="tr-TR"/>
        </w:rPr>
        <w:tab/>
        <w:t>M. M. EKER</w:t>
      </w:r>
      <w:r w:rsidRPr="007669B2">
        <w:rPr>
          <w:rFonts w:ascii="Times New Roman" w:eastAsia="Times New Roman" w:hAnsi="Times New Roman" w:cs="Times New Roman"/>
          <w:sz w:val="14"/>
          <w:lang w:val="en-GB" w:eastAsia="tr-TR"/>
        </w:rPr>
        <w:tab/>
        <w:t>H. YAZICI</w:t>
      </w:r>
    </w:p>
    <w:p w:rsidR="007669B2" w:rsidRPr="007669B2" w:rsidRDefault="007669B2" w:rsidP="007669B2">
      <w:pPr>
        <w:tabs>
          <w:tab w:val="center" w:pos="914"/>
          <w:tab w:val="center" w:pos="3171"/>
          <w:tab w:val="center" w:pos="5151"/>
          <w:tab w:val="center" w:pos="7311"/>
        </w:tabs>
        <w:spacing w:after="0" w:line="240" w:lineRule="exact"/>
        <w:jc w:val="both"/>
        <w:rPr>
          <w:rFonts w:ascii="Times New Roman" w:eastAsia="Times New Roman" w:hAnsi="Times New Roman" w:cs="Times New Roman"/>
          <w:sz w:val="14"/>
          <w:lang w:val="en-GB" w:eastAsia="tr-TR"/>
        </w:rPr>
      </w:pPr>
      <w:r w:rsidRPr="007669B2">
        <w:rPr>
          <w:rFonts w:ascii="Times New Roman" w:eastAsia="Times New Roman" w:hAnsi="Times New Roman" w:cs="Times New Roman"/>
          <w:sz w:val="14"/>
          <w:lang w:val="en-GB" w:eastAsia="tr-TR"/>
        </w:rPr>
        <w:tab/>
      </w:r>
      <w:proofErr w:type="spellStart"/>
      <w:r w:rsidRPr="007669B2">
        <w:rPr>
          <w:rFonts w:ascii="Times New Roman" w:eastAsia="Times New Roman" w:hAnsi="Times New Roman" w:cs="Times New Roman"/>
          <w:sz w:val="14"/>
          <w:lang w:val="en-GB" w:eastAsia="tr-TR"/>
        </w:rPr>
        <w:t>Enerji</w:t>
      </w:r>
      <w:proofErr w:type="spellEnd"/>
      <w:r w:rsidRPr="007669B2">
        <w:rPr>
          <w:rFonts w:ascii="Times New Roman" w:eastAsia="Times New Roman" w:hAnsi="Times New Roman" w:cs="Times New Roman"/>
          <w:sz w:val="14"/>
          <w:lang w:val="en-GB" w:eastAsia="tr-TR"/>
        </w:rPr>
        <w:t xml:space="preserve"> </w:t>
      </w:r>
      <w:proofErr w:type="spellStart"/>
      <w:r w:rsidRPr="007669B2">
        <w:rPr>
          <w:rFonts w:ascii="Times New Roman" w:eastAsia="Times New Roman" w:hAnsi="Times New Roman" w:cs="Times New Roman"/>
          <w:sz w:val="14"/>
          <w:lang w:val="en-GB" w:eastAsia="tr-TR"/>
        </w:rPr>
        <w:t>ve</w:t>
      </w:r>
      <w:proofErr w:type="spellEnd"/>
      <w:r w:rsidRPr="007669B2">
        <w:rPr>
          <w:rFonts w:ascii="Times New Roman" w:eastAsia="Times New Roman" w:hAnsi="Times New Roman" w:cs="Times New Roman"/>
          <w:sz w:val="14"/>
          <w:lang w:val="en-GB" w:eastAsia="tr-TR"/>
        </w:rPr>
        <w:t xml:space="preserve"> </w:t>
      </w:r>
      <w:proofErr w:type="spellStart"/>
      <w:r w:rsidRPr="007669B2">
        <w:rPr>
          <w:rFonts w:ascii="Times New Roman" w:eastAsia="Times New Roman" w:hAnsi="Times New Roman" w:cs="Times New Roman"/>
          <w:sz w:val="14"/>
          <w:lang w:val="en-GB" w:eastAsia="tr-TR"/>
        </w:rPr>
        <w:t>Tabii</w:t>
      </w:r>
      <w:proofErr w:type="spellEnd"/>
      <w:r w:rsidRPr="007669B2">
        <w:rPr>
          <w:rFonts w:ascii="Times New Roman" w:eastAsia="Times New Roman" w:hAnsi="Times New Roman" w:cs="Times New Roman"/>
          <w:sz w:val="14"/>
          <w:lang w:val="en-GB" w:eastAsia="tr-TR"/>
        </w:rPr>
        <w:t xml:space="preserve"> </w:t>
      </w:r>
      <w:proofErr w:type="spellStart"/>
      <w:r w:rsidRPr="007669B2">
        <w:rPr>
          <w:rFonts w:ascii="Times New Roman" w:eastAsia="Times New Roman" w:hAnsi="Times New Roman" w:cs="Times New Roman"/>
          <w:sz w:val="14"/>
          <w:lang w:val="en-GB" w:eastAsia="tr-TR"/>
        </w:rPr>
        <w:t>Kaynaklar</w:t>
      </w:r>
      <w:proofErr w:type="spellEnd"/>
      <w:r w:rsidRPr="007669B2">
        <w:rPr>
          <w:rFonts w:ascii="Times New Roman" w:eastAsia="Times New Roman" w:hAnsi="Times New Roman" w:cs="Times New Roman"/>
          <w:sz w:val="14"/>
          <w:lang w:val="en-GB" w:eastAsia="tr-TR"/>
        </w:rPr>
        <w:t xml:space="preserve"> </w:t>
      </w:r>
      <w:proofErr w:type="spellStart"/>
      <w:r w:rsidRPr="007669B2">
        <w:rPr>
          <w:rFonts w:ascii="Times New Roman" w:eastAsia="Times New Roman" w:hAnsi="Times New Roman" w:cs="Times New Roman"/>
          <w:sz w:val="14"/>
          <w:lang w:val="en-GB" w:eastAsia="tr-TR"/>
        </w:rPr>
        <w:t>Bakanı</w:t>
      </w:r>
      <w:proofErr w:type="spellEnd"/>
      <w:r w:rsidRPr="007669B2">
        <w:rPr>
          <w:rFonts w:ascii="Times New Roman" w:eastAsia="Times New Roman" w:hAnsi="Times New Roman" w:cs="Times New Roman"/>
          <w:sz w:val="14"/>
          <w:lang w:val="en-GB" w:eastAsia="tr-TR"/>
        </w:rPr>
        <w:t xml:space="preserve"> V.</w:t>
      </w:r>
      <w:r w:rsidRPr="007669B2">
        <w:rPr>
          <w:rFonts w:ascii="Times New Roman" w:eastAsia="Times New Roman" w:hAnsi="Times New Roman" w:cs="Times New Roman"/>
          <w:sz w:val="14"/>
          <w:lang w:val="en-GB" w:eastAsia="tr-TR"/>
        </w:rPr>
        <w:tab/>
      </w:r>
      <w:proofErr w:type="spellStart"/>
      <w:r w:rsidRPr="007669B2">
        <w:rPr>
          <w:rFonts w:ascii="Times New Roman" w:eastAsia="Times New Roman" w:hAnsi="Times New Roman" w:cs="Times New Roman"/>
          <w:sz w:val="14"/>
          <w:lang w:val="en-GB" w:eastAsia="tr-TR"/>
        </w:rPr>
        <w:t>Gençlik</w:t>
      </w:r>
      <w:proofErr w:type="spellEnd"/>
      <w:r w:rsidRPr="007669B2">
        <w:rPr>
          <w:rFonts w:ascii="Times New Roman" w:eastAsia="Times New Roman" w:hAnsi="Times New Roman" w:cs="Times New Roman"/>
          <w:sz w:val="14"/>
          <w:lang w:val="en-GB" w:eastAsia="tr-TR"/>
        </w:rPr>
        <w:t xml:space="preserve"> </w:t>
      </w:r>
      <w:proofErr w:type="spellStart"/>
      <w:r w:rsidRPr="007669B2">
        <w:rPr>
          <w:rFonts w:ascii="Times New Roman" w:eastAsia="Times New Roman" w:hAnsi="Times New Roman" w:cs="Times New Roman"/>
          <w:sz w:val="14"/>
          <w:lang w:val="en-GB" w:eastAsia="tr-TR"/>
        </w:rPr>
        <w:t>ve</w:t>
      </w:r>
      <w:proofErr w:type="spellEnd"/>
      <w:r w:rsidRPr="007669B2">
        <w:rPr>
          <w:rFonts w:ascii="Times New Roman" w:eastAsia="Times New Roman" w:hAnsi="Times New Roman" w:cs="Times New Roman"/>
          <w:sz w:val="14"/>
          <w:lang w:val="en-GB" w:eastAsia="tr-TR"/>
        </w:rPr>
        <w:t xml:space="preserve"> </w:t>
      </w:r>
      <w:proofErr w:type="spellStart"/>
      <w:r w:rsidRPr="007669B2">
        <w:rPr>
          <w:rFonts w:ascii="Times New Roman" w:eastAsia="Times New Roman" w:hAnsi="Times New Roman" w:cs="Times New Roman"/>
          <w:sz w:val="14"/>
          <w:lang w:val="en-GB" w:eastAsia="tr-TR"/>
        </w:rPr>
        <w:t>Spor</w:t>
      </w:r>
      <w:proofErr w:type="spellEnd"/>
      <w:r w:rsidRPr="007669B2">
        <w:rPr>
          <w:rFonts w:ascii="Times New Roman" w:eastAsia="Times New Roman" w:hAnsi="Times New Roman" w:cs="Times New Roman"/>
          <w:sz w:val="14"/>
          <w:lang w:val="en-GB" w:eastAsia="tr-TR"/>
        </w:rPr>
        <w:t xml:space="preserve"> </w:t>
      </w:r>
      <w:proofErr w:type="spellStart"/>
      <w:r w:rsidRPr="007669B2">
        <w:rPr>
          <w:rFonts w:ascii="Times New Roman" w:eastAsia="Times New Roman" w:hAnsi="Times New Roman" w:cs="Times New Roman"/>
          <w:sz w:val="14"/>
          <w:lang w:val="en-GB" w:eastAsia="tr-TR"/>
        </w:rPr>
        <w:t>Bakanı</w:t>
      </w:r>
      <w:proofErr w:type="spellEnd"/>
      <w:r w:rsidRPr="007669B2">
        <w:rPr>
          <w:rFonts w:ascii="Times New Roman" w:eastAsia="Times New Roman" w:hAnsi="Times New Roman" w:cs="Times New Roman"/>
          <w:sz w:val="14"/>
          <w:lang w:val="en-GB" w:eastAsia="tr-TR"/>
        </w:rPr>
        <w:tab/>
      </w:r>
      <w:proofErr w:type="spellStart"/>
      <w:r w:rsidRPr="007669B2">
        <w:rPr>
          <w:rFonts w:ascii="Times New Roman" w:eastAsia="Times New Roman" w:hAnsi="Times New Roman" w:cs="Times New Roman"/>
          <w:sz w:val="14"/>
          <w:lang w:val="en-GB" w:eastAsia="tr-TR"/>
        </w:rPr>
        <w:t>Gıda</w:t>
      </w:r>
      <w:proofErr w:type="spellEnd"/>
      <w:r w:rsidRPr="007669B2">
        <w:rPr>
          <w:rFonts w:ascii="Times New Roman" w:eastAsia="Times New Roman" w:hAnsi="Times New Roman" w:cs="Times New Roman"/>
          <w:sz w:val="14"/>
          <w:lang w:val="en-GB" w:eastAsia="tr-TR"/>
        </w:rPr>
        <w:t xml:space="preserve">, </w:t>
      </w:r>
      <w:proofErr w:type="spellStart"/>
      <w:r w:rsidRPr="007669B2">
        <w:rPr>
          <w:rFonts w:ascii="Times New Roman" w:eastAsia="Times New Roman" w:hAnsi="Times New Roman" w:cs="Times New Roman"/>
          <w:sz w:val="14"/>
          <w:lang w:val="en-GB" w:eastAsia="tr-TR"/>
        </w:rPr>
        <w:t>Tarım</w:t>
      </w:r>
      <w:proofErr w:type="spellEnd"/>
      <w:r w:rsidRPr="007669B2">
        <w:rPr>
          <w:rFonts w:ascii="Times New Roman" w:eastAsia="Times New Roman" w:hAnsi="Times New Roman" w:cs="Times New Roman"/>
          <w:sz w:val="14"/>
          <w:lang w:val="en-GB" w:eastAsia="tr-TR"/>
        </w:rPr>
        <w:t xml:space="preserve"> </w:t>
      </w:r>
      <w:proofErr w:type="spellStart"/>
      <w:r w:rsidRPr="007669B2">
        <w:rPr>
          <w:rFonts w:ascii="Times New Roman" w:eastAsia="Times New Roman" w:hAnsi="Times New Roman" w:cs="Times New Roman"/>
          <w:sz w:val="14"/>
          <w:lang w:val="en-GB" w:eastAsia="tr-TR"/>
        </w:rPr>
        <w:t>ve</w:t>
      </w:r>
      <w:proofErr w:type="spellEnd"/>
      <w:r w:rsidRPr="007669B2">
        <w:rPr>
          <w:rFonts w:ascii="Times New Roman" w:eastAsia="Times New Roman" w:hAnsi="Times New Roman" w:cs="Times New Roman"/>
          <w:sz w:val="14"/>
          <w:lang w:val="en-GB" w:eastAsia="tr-TR"/>
        </w:rPr>
        <w:t xml:space="preserve"> </w:t>
      </w:r>
      <w:proofErr w:type="spellStart"/>
      <w:r w:rsidRPr="007669B2">
        <w:rPr>
          <w:rFonts w:ascii="Times New Roman" w:eastAsia="Times New Roman" w:hAnsi="Times New Roman" w:cs="Times New Roman"/>
          <w:sz w:val="14"/>
          <w:lang w:val="en-GB" w:eastAsia="tr-TR"/>
        </w:rPr>
        <w:t>Hayvancılık</w:t>
      </w:r>
      <w:proofErr w:type="spellEnd"/>
      <w:r w:rsidRPr="007669B2">
        <w:rPr>
          <w:rFonts w:ascii="Times New Roman" w:eastAsia="Times New Roman" w:hAnsi="Times New Roman" w:cs="Times New Roman"/>
          <w:sz w:val="14"/>
          <w:lang w:val="en-GB" w:eastAsia="tr-TR"/>
        </w:rPr>
        <w:t xml:space="preserve"> </w:t>
      </w:r>
      <w:proofErr w:type="spellStart"/>
      <w:r w:rsidRPr="007669B2">
        <w:rPr>
          <w:rFonts w:ascii="Times New Roman" w:eastAsia="Times New Roman" w:hAnsi="Times New Roman" w:cs="Times New Roman"/>
          <w:sz w:val="14"/>
          <w:lang w:val="en-GB" w:eastAsia="tr-TR"/>
        </w:rPr>
        <w:t>Bakanı</w:t>
      </w:r>
      <w:proofErr w:type="spellEnd"/>
      <w:r w:rsidRPr="007669B2">
        <w:rPr>
          <w:rFonts w:ascii="Times New Roman" w:eastAsia="Times New Roman" w:hAnsi="Times New Roman" w:cs="Times New Roman"/>
          <w:sz w:val="14"/>
          <w:lang w:val="en-GB" w:eastAsia="tr-TR"/>
        </w:rPr>
        <w:tab/>
      </w:r>
      <w:proofErr w:type="spellStart"/>
      <w:r w:rsidRPr="007669B2">
        <w:rPr>
          <w:rFonts w:ascii="Times New Roman" w:eastAsia="Times New Roman" w:hAnsi="Times New Roman" w:cs="Times New Roman"/>
          <w:sz w:val="14"/>
          <w:lang w:val="en-GB" w:eastAsia="tr-TR"/>
        </w:rPr>
        <w:t>Gümrük</w:t>
      </w:r>
      <w:proofErr w:type="spellEnd"/>
      <w:r w:rsidRPr="007669B2">
        <w:rPr>
          <w:rFonts w:ascii="Times New Roman" w:eastAsia="Times New Roman" w:hAnsi="Times New Roman" w:cs="Times New Roman"/>
          <w:sz w:val="14"/>
          <w:lang w:val="en-GB" w:eastAsia="tr-TR"/>
        </w:rPr>
        <w:t xml:space="preserve"> </w:t>
      </w:r>
      <w:proofErr w:type="spellStart"/>
      <w:r w:rsidRPr="007669B2">
        <w:rPr>
          <w:rFonts w:ascii="Times New Roman" w:eastAsia="Times New Roman" w:hAnsi="Times New Roman" w:cs="Times New Roman"/>
          <w:sz w:val="14"/>
          <w:lang w:val="en-GB" w:eastAsia="tr-TR"/>
        </w:rPr>
        <w:t>ve</w:t>
      </w:r>
      <w:proofErr w:type="spellEnd"/>
      <w:r w:rsidRPr="007669B2">
        <w:rPr>
          <w:rFonts w:ascii="Times New Roman" w:eastAsia="Times New Roman" w:hAnsi="Times New Roman" w:cs="Times New Roman"/>
          <w:sz w:val="14"/>
          <w:lang w:val="en-GB" w:eastAsia="tr-TR"/>
        </w:rPr>
        <w:t xml:space="preserve"> </w:t>
      </w:r>
      <w:proofErr w:type="spellStart"/>
      <w:r w:rsidRPr="007669B2">
        <w:rPr>
          <w:rFonts w:ascii="Times New Roman" w:eastAsia="Times New Roman" w:hAnsi="Times New Roman" w:cs="Times New Roman"/>
          <w:sz w:val="14"/>
          <w:lang w:val="en-GB" w:eastAsia="tr-TR"/>
        </w:rPr>
        <w:t>Ticaret</w:t>
      </w:r>
      <w:proofErr w:type="spellEnd"/>
      <w:r w:rsidRPr="007669B2">
        <w:rPr>
          <w:rFonts w:ascii="Times New Roman" w:eastAsia="Times New Roman" w:hAnsi="Times New Roman" w:cs="Times New Roman"/>
          <w:sz w:val="14"/>
          <w:lang w:val="en-GB" w:eastAsia="tr-TR"/>
        </w:rPr>
        <w:t xml:space="preserve"> </w:t>
      </w:r>
      <w:proofErr w:type="spellStart"/>
      <w:r w:rsidRPr="007669B2">
        <w:rPr>
          <w:rFonts w:ascii="Times New Roman" w:eastAsia="Times New Roman" w:hAnsi="Times New Roman" w:cs="Times New Roman"/>
          <w:sz w:val="14"/>
          <w:lang w:val="en-GB" w:eastAsia="tr-TR"/>
        </w:rPr>
        <w:t>Bakanı</w:t>
      </w:r>
      <w:proofErr w:type="spellEnd"/>
    </w:p>
    <w:p w:rsidR="007669B2" w:rsidRPr="007669B2" w:rsidRDefault="007669B2" w:rsidP="007669B2">
      <w:pPr>
        <w:tabs>
          <w:tab w:val="center" w:pos="914"/>
          <w:tab w:val="center" w:pos="3171"/>
          <w:tab w:val="center" w:pos="5151"/>
          <w:tab w:val="center" w:pos="7311"/>
        </w:tabs>
        <w:spacing w:before="226" w:after="0" w:line="240" w:lineRule="exact"/>
        <w:jc w:val="both"/>
        <w:rPr>
          <w:rFonts w:ascii="Times New Roman" w:eastAsia="Times New Roman" w:hAnsi="Times New Roman" w:cs="Times New Roman"/>
          <w:sz w:val="14"/>
          <w:lang w:val="en-GB" w:eastAsia="tr-TR"/>
        </w:rPr>
      </w:pPr>
      <w:r w:rsidRPr="007669B2">
        <w:rPr>
          <w:rFonts w:ascii="Times New Roman" w:eastAsia="Times New Roman" w:hAnsi="Times New Roman" w:cs="Times New Roman"/>
          <w:sz w:val="14"/>
          <w:lang w:val="en-GB" w:eastAsia="tr-TR"/>
        </w:rPr>
        <w:tab/>
        <w:t>İ. N. ŞAHİN</w:t>
      </w:r>
      <w:r w:rsidRPr="007669B2">
        <w:rPr>
          <w:rFonts w:ascii="Times New Roman" w:eastAsia="Times New Roman" w:hAnsi="Times New Roman" w:cs="Times New Roman"/>
          <w:sz w:val="14"/>
          <w:lang w:val="en-GB" w:eastAsia="tr-TR"/>
        </w:rPr>
        <w:tab/>
        <w:t>M. ŞİMŞEK</w:t>
      </w:r>
      <w:r w:rsidRPr="007669B2">
        <w:rPr>
          <w:rFonts w:ascii="Times New Roman" w:eastAsia="Times New Roman" w:hAnsi="Times New Roman" w:cs="Times New Roman"/>
          <w:sz w:val="14"/>
          <w:lang w:val="en-GB" w:eastAsia="tr-TR"/>
        </w:rPr>
        <w:tab/>
        <w:t>F. ÇELİK</w:t>
      </w:r>
      <w:r w:rsidRPr="007669B2">
        <w:rPr>
          <w:rFonts w:ascii="Times New Roman" w:eastAsia="Times New Roman" w:hAnsi="Times New Roman" w:cs="Times New Roman"/>
          <w:sz w:val="14"/>
          <w:lang w:val="en-GB" w:eastAsia="tr-TR"/>
        </w:rPr>
        <w:tab/>
        <w:t>M. ŞİMŞEK</w:t>
      </w:r>
    </w:p>
    <w:p w:rsidR="007669B2" w:rsidRPr="007669B2" w:rsidRDefault="007669B2" w:rsidP="007669B2">
      <w:pPr>
        <w:tabs>
          <w:tab w:val="center" w:pos="914"/>
          <w:tab w:val="center" w:pos="3171"/>
          <w:tab w:val="center" w:pos="5151"/>
          <w:tab w:val="center" w:pos="7311"/>
        </w:tabs>
        <w:spacing w:after="0" w:line="240" w:lineRule="exact"/>
        <w:jc w:val="both"/>
        <w:rPr>
          <w:rFonts w:ascii="Times New Roman" w:eastAsia="Times New Roman" w:hAnsi="Times New Roman" w:cs="Times New Roman"/>
          <w:sz w:val="14"/>
          <w:lang w:val="en-GB" w:eastAsia="tr-TR"/>
        </w:rPr>
      </w:pPr>
      <w:r w:rsidRPr="007669B2">
        <w:rPr>
          <w:rFonts w:ascii="Times New Roman" w:eastAsia="Times New Roman" w:hAnsi="Times New Roman" w:cs="Times New Roman"/>
          <w:sz w:val="14"/>
          <w:lang w:val="en-GB" w:eastAsia="tr-TR"/>
        </w:rPr>
        <w:tab/>
      </w:r>
      <w:proofErr w:type="spellStart"/>
      <w:r w:rsidRPr="007669B2">
        <w:rPr>
          <w:rFonts w:ascii="Times New Roman" w:eastAsia="Times New Roman" w:hAnsi="Times New Roman" w:cs="Times New Roman"/>
          <w:sz w:val="14"/>
          <w:lang w:val="en-GB" w:eastAsia="tr-TR"/>
        </w:rPr>
        <w:t>İçişleri</w:t>
      </w:r>
      <w:proofErr w:type="spellEnd"/>
      <w:r w:rsidRPr="007669B2">
        <w:rPr>
          <w:rFonts w:ascii="Times New Roman" w:eastAsia="Times New Roman" w:hAnsi="Times New Roman" w:cs="Times New Roman"/>
          <w:sz w:val="14"/>
          <w:lang w:val="en-GB" w:eastAsia="tr-TR"/>
        </w:rPr>
        <w:t xml:space="preserve"> </w:t>
      </w:r>
      <w:proofErr w:type="spellStart"/>
      <w:r w:rsidRPr="007669B2">
        <w:rPr>
          <w:rFonts w:ascii="Times New Roman" w:eastAsia="Times New Roman" w:hAnsi="Times New Roman" w:cs="Times New Roman"/>
          <w:sz w:val="14"/>
          <w:lang w:val="en-GB" w:eastAsia="tr-TR"/>
        </w:rPr>
        <w:t>Bakanı</w:t>
      </w:r>
      <w:proofErr w:type="spellEnd"/>
      <w:r w:rsidRPr="007669B2">
        <w:rPr>
          <w:rFonts w:ascii="Times New Roman" w:eastAsia="Times New Roman" w:hAnsi="Times New Roman" w:cs="Times New Roman"/>
          <w:sz w:val="14"/>
          <w:lang w:val="en-GB" w:eastAsia="tr-TR"/>
        </w:rPr>
        <w:tab/>
      </w:r>
      <w:proofErr w:type="spellStart"/>
      <w:r w:rsidRPr="007669B2">
        <w:rPr>
          <w:rFonts w:ascii="Times New Roman" w:eastAsia="Times New Roman" w:hAnsi="Times New Roman" w:cs="Times New Roman"/>
          <w:sz w:val="14"/>
          <w:lang w:val="en-GB" w:eastAsia="tr-TR"/>
        </w:rPr>
        <w:t>Kalkınma</w:t>
      </w:r>
      <w:proofErr w:type="spellEnd"/>
      <w:r w:rsidRPr="007669B2">
        <w:rPr>
          <w:rFonts w:ascii="Times New Roman" w:eastAsia="Times New Roman" w:hAnsi="Times New Roman" w:cs="Times New Roman"/>
          <w:sz w:val="14"/>
          <w:lang w:val="en-GB" w:eastAsia="tr-TR"/>
        </w:rPr>
        <w:t xml:space="preserve"> </w:t>
      </w:r>
      <w:proofErr w:type="spellStart"/>
      <w:r w:rsidRPr="007669B2">
        <w:rPr>
          <w:rFonts w:ascii="Times New Roman" w:eastAsia="Times New Roman" w:hAnsi="Times New Roman" w:cs="Times New Roman"/>
          <w:sz w:val="14"/>
          <w:lang w:val="en-GB" w:eastAsia="tr-TR"/>
        </w:rPr>
        <w:t>Bakanı</w:t>
      </w:r>
      <w:proofErr w:type="spellEnd"/>
      <w:r w:rsidRPr="007669B2">
        <w:rPr>
          <w:rFonts w:ascii="Times New Roman" w:eastAsia="Times New Roman" w:hAnsi="Times New Roman" w:cs="Times New Roman"/>
          <w:sz w:val="14"/>
          <w:lang w:val="en-GB" w:eastAsia="tr-TR"/>
        </w:rPr>
        <w:t xml:space="preserve"> V.</w:t>
      </w:r>
      <w:r w:rsidRPr="007669B2">
        <w:rPr>
          <w:rFonts w:ascii="Times New Roman" w:eastAsia="Times New Roman" w:hAnsi="Times New Roman" w:cs="Times New Roman"/>
          <w:sz w:val="14"/>
          <w:lang w:val="en-GB" w:eastAsia="tr-TR"/>
        </w:rPr>
        <w:tab/>
      </w:r>
      <w:proofErr w:type="spellStart"/>
      <w:r w:rsidRPr="007669B2">
        <w:rPr>
          <w:rFonts w:ascii="Times New Roman" w:eastAsia="Times New Roman" w:hAnsi="Times New Roman" w:cs="Times New Roman"/>
          <w:sz w:val="14"/>
          <w:lang w:val="en-GB" w:eastAsia="tr-TR"/>
        </w:rPr>
        <w:t>Kültür</w:t>
      </w:r>
      <w:proofErr w:type="spellEnd"/>
      <w:r w:rsidRPr="007669B2">
        <w:rPr>
          <w:rFonts w:ascii="Times New Roman" w:eastAsia="Times New Roman" w:hAnsi="Times New Roman" w:cs="Times New Roman"/>
          <w:sz w:val="14"/>
          <w:lang w:val="en-GB" w:eastAsia="tr-TR"/>
        </w:rPr>
        <w:t xml:space="preserve"> </w:t>
      </w:r>
      <w:proofErr w:type="spellStart"/>
      <w:r w:rsidRPr="007669B2">
        <w:rPr>
          <w:rFonts w:ascii="Times New Roman" w:eastAsia="Times New Roman" w:hAnsi="Times New Roman" w:cs="Times New Roman"/>
          <w:sz w:val="14"/>
          <w:lang w:val="en-GB" w:eastAsia="tr-TR"/>
        </w:rPr>
        <w:t>ve</w:t>
      </w:r>
      <w:proofErr w:type="spellEnd"/>
      <w:r w:rsidRPr="007669B2">
        <w:rPr>
          <w:rFonts w:ascii="Times New Roman" w:eastAsia="Times New Roman" w:hAnsi="Times New Roman" w:cs="Times New Roman"/>
          <w:sz w:val="14"/>
          <w:lang w:val="en-GB" w:eastAsia="tr-TR"/>
        </w:rPr>
        <w:t xml:space="preserve"> </w:t>
      </w:r>
      <w:proofErr w:type="spellStart"/>
      <w:r w:rsidRPr="007669B2">
        <w:rPr>
          <w:rFonts w:ascii="Times New Roman" w:eastAsia="Times New Roman" w:hAnsi="Times New Roman" w:cs="Times New Roman"/>
          <w:sz w:val="14"/>
          <w:lang w:val="en-GB" w:eastAsia="tr-TR"/>
        </w:rPr>
        <w:t>Turizm</w:t>
      </w:r>
      <w:proofErr w:type="spellEnd"/>
      <w:r w:rsidRPr="007669B2">
        <w:rPr>
          <w:rFonts w:ascii="Times New Roman" w:eastAsia="Times New Roman" w:hAnsi="Times New Roman" w:cs="Times New Roman"/>
          <w:sz w:val="14"/>
          <w:lang w:val="en-GB" w:eastAsia="tr-TR"/>
        </w:rPr>
        <w:t xml:space="preserve"> </w:t>
      </w:r>
      <w:proofErr w:type="spellStart"/>
      <w:r w:rsidRPr="007669B2">
        <w:rPr>
          <w:rFonts w:ascii="Times New Roman" w:eastAsia="Times New Roman" w:hAnsi="Times New Roman" w:cs="Times New Roman"/>
          <w:sz w:val="14"/>
          <w:lang w:val="en-GB" w:eastAsia="tr-TR"/>
        </w:rPr>
        <w:t>Bakanı</w:t>
      </w:r>
      <w:proofErr w:type="spellEnd"/>
      <w:r w:rsidRPr="007669B2">
        <w:rPr>
          <w:rFonts w:ascii="Times New Roman" w:eastAsia="Times New Roman" w:hAnsi="Times New Roman" w:cs="Times New Roman"/>
          <w:sz w:val="14"/>
          <w:lang w:val="en-GB" w:eastAsia="tr-TR"/>
        </w:rPr>
        <w:t xml:space="preserve"> V.</w:t>
      </w:r>
      <w:r w:rsidRPr="007669B2">
        <w:rPr>
          <w:rFonts w:ascii="Times New Roman" w:eastAsia="Times New Roman" w:hAnsi="Times New Roman" w:cs="Times New Roman"/>
          <w:sz w:val="14"/>
          <w:lang w:val="en-GB" w:eastAsia="tr-TR"/>
        </w:rPr>
        <w:tab/>
      </w:r>
      <w:proofErr w:type="spellStart"/>
      <w:r w:rsidRPr="007669B2">
        <w:rPr>
          <w:rFonts w:ascii="Times New Roman" w:eastAsia="Times New Roman" w:hAnsi="Times New Roman" w:cs="Times New Roman"/>
          <w:sz w:val="14"/>
          <w:lang w:val="en-GB" w:eastAsia="tr-TR"/>
        </w:rPr>
        <w:t>Maliye</w:t>
      </w:r>
      <w:proofErr w:type="spellEnd"/>
      <w:r w:rsidRPr="007669B2">
        <w:rPr>
          <w:rFonts w:ascii="Times New Roman" w:eastAsia="Times New Roman" w:hAnsi="Times New Roman" w:cs="Times New Roman"/>
          <w:sz w:val="14"/>
          <w:lang w:val="en-GB" w:eastAsia="tr-TR"/>
        </w:rPr>
        <w:t xml:space="preserve"> </w:t>
      </w:r>
      <w:proofErr w:type="spellStart"/>
      <w:r w:rsidRPr="007669B2">
        <w:rPr>
          <w:rFonts w:ascii="Times New Roman" w:eastAsia="Times New Roman" w:hAnsi="Times New Roman" w:cs="Times New Roman"/>
          <w:sz w:val="14"/>
          <w:lang w:val="en-GB" w:eastAsia="tr-TR"/>
        </w:rPr>
        <w:t>Bakanı</w:t>
      </w:r>
      <w:proofErr w:type="spellEnd"/>
    </w:p>
    <w:p w:rsidR="007669B2" w:rsidRPr="007669B2" w:rsidRDefault="007669B2" w:rsidP="007669B2">
      <w:pPr>
        <w:tabs>
          <w:tab w:val="center" w:pos="1797"/>
          <w:tab w:val="center" w:pos="4071"/>
          <w:tab w:val="center" w:pos="6231"/>
        </w:tabs>
        <w:spacing w:before="226" w:after="0" w:line="240" w:lineRule="exact"/>
        <w:jc w:val="both"/>
        <w:rPr>
          <w:rFonts w:ascii="Times New Roman" w:eastAsia="Times New Roman" w:hAnsi="Times New Roman" w:cs="Times New Roman"/>
          <w:sz w:val="14"/>
          <w:lang w:val="en-GB" w:eastAsia="tr-TR"/>
        </w:rPr>
      </w:pPr>
      <w:r w:rsidRPr="007669B2">
        <w:rPr>
          <w:rFonts w:ascii="Times New Roman" w:eastAsia="Times New Roman" w:hAnsi="Times New Roman" w:cs="Times New Roman"/>
          <w:sz w:val="14"/>
          <w:lang w:val="en-GB" w:eastAsia="tr-TR"/>
        </w:rPr>
        <w:tab/>
        <w:t>Ö. DİNÇER</w:t>
      </w:r>
      <w:r w:rsidRPr="007669B2">
        <w:rPr>
          <w:rFonts w:ascii="Times New Roman" w:eastAsia="Times New Roman" w:hAnsi="Times New Roman" w:cs="Times New Roman"/>
          <w:sz w:val="14"/>
          <w:lang w:val="en-GB" w:eastAsia="tr-TR"/>
        </w:rPr>
        <w:tab/>
        <w:t>İ. N. ŞAHİN</w:t>
      </w:r>
      <w:r w:rsidRPr="007669B2">
        <w:rPr>
          <w:rFonts w:ascii="Times New Roman" w:eastAsia="Times New Roman" w:hAnsi="Times New Roman" w:cs="Times New Roman"/>
          <w:sz w:val="14"/>
          <w:lang w:val="en-GB" w:eastAsia="tr-TR"/>
        </w:rPr>
        <w:tab/>
        <w:t>V. EROĞLU</w:t>
      </w:r>
    </w:p>
    <w:p w:rsidR="007669B2" w:rsidRPr="007669B2" w:rsidRDefault="007669B2" w:rsidP="007669B2">
      <w:pPr>
        <w:tabs>
          <w:tab w:val="center" w:pos="1797"/>
          <w:tab w:val="center" w:pos="4071"/>
          <w:tab w:val="center" w:pos="6231"/>
        </w:tabs>
        <w:spacing w:after="0" w:line="240" w:lineRule="exact"/>
        <w:jc w:val="both"/>
        <w:rPr>
          <w:rFonts w:ascii="Times New Roman" w:eastAsia="Times New Roman" w:hAnsi="Times New Roman" w:cs="Times New Roman"/>
          <w:sz w:val="14"/>
          <w:lang w:val="en-GB" w:eastAsia="tr-TR"/>
        </w:rPr>
      </w:pPr>
      <w:r w:rsidRPr="007669B2">
        <w:rPr>
          <w:rFonts w:ascii="Times New Roman" w:eastAsia="Times New Roman" w:hAnsi="Times New Roman" w:cs="Times New Roman"/>
          <w:sz w:val="14"/>
          <w:lang w:val="en-GB" w:eastAsia="tr-TR"/>
        </w:rPr>
        <w:tab/>
      </w:r>
      <w:proofErr w:type="spellStart"/>
      <w:r w:rsidRPr="007669B2">
        <w:rPr>
          <w:rFonts w:ascii="Times New Roman" w:eastAsia="Times New Roman" w:hAnsi="Times New Roman" w:cs="Times New Roman"/>
          <w:sz w:val="14"/>
          <w:lang w:val="en-GB" w:eastAsia="tr-TR"/>
        </w:rPr>
        <w:t>Milli</w:t>
      </w:r>
      <w:proofErr w:type="spellEnd"/>
      <w:r w:rsidRPr="007669B2">
        <w:rPr>
          <w:rFonts w:ascii="Times New Roman" w:eastAsia="Times New Roman" w:hAnsi="Times New Roman" w:cs="Times New Roman"/>
          <w:sz w:val="14"/>
          <w:lang w:val="en-GB" w:eastAsia="tr-TR"/>
        </w:rPr>
        <w:t xml:space="preserve"> </w:t>
      </w:r>
      <w:proofErr w:type="spellStart"/>
      <w:r w:rsidRPr="007669B2">
        <w:rPr>
          <w:rFonts w:ascii="Times New Roman" w:eastAsia="Times New Roman" w:hAnsi="Times New Roman" w:cs="Times New Roman"/>
          <w:sz w:val="14"/>
          <w:lang w:val="en-GB" w:eastAsia="tr-TR"/>
        </w:rPr>
        <w:t>Eğitim</w:t>
      </w:r>
      <w:proofErr w:type="spellEnd"/>
      <w:r w:rsidRPr="007669B2">
        <w:rPr>
          <w:rFonts w:ascii="Times New Roman" w:eastAsia="Times New Roman" w:hAnsi="Times New Roman" w:cs="Times New Roman"/>
          <w:sz w:val="14"/>
          <w:lang w:val="en-GB" w:eastAsia="tr-TR"/>
        </w:rPr>
        <w:t xml:space="preserve"> </w:t>
      </w:r>
      <w:proofErr w:type="spellStart"/>
      <w:r w:rsidRPr="007669B2">
        <w:rPr>
          <w:rFonts w:ascii="Times New Roman" w:eastAsia="Times New Roman" w:hAnsi="Times New Roman" w:cs="Times New Roman"/>
          <w:sz w:val="14"/>
          <w:lang w:val="en-GB" w:eastAsia="tr-TR"/>
        </w:rPr>
        <w:t>Bakanı</w:t>
      </w:r>
      <w:proofErr w:type="spellEnd"/>
      <w:r w:rsidRPr="007669B2">
        <w:rPr>
          <w:rFonts w:ascii="Times New Roman" w:eastAsia="Times New Roman" w:hAnsi="Times New Roman" w:cs="Times New Roman"/>
          <w:sz w:val="14"/>
          <w:lang w:val="en-GB" w:eastAsia="tr-TR"/>
        </w:rPr>
        <w:tab/>
      </w:r>
      <w:proofErr w:type="spellStart"/>
      <w:r w:rsidRPr="007669B2">
        <w:rPr>
          <w:rFonts w:ascii="Times New Roman" w:eastAsia="Times New Roman" w:hAnsi="Times New Roman" w:cs="Times New Roman"/>
          <w:sz w:val="14"/>
          <w:lang w:val="en-GB" w:eastAsia="tr-TR"/>
        </w:rPr>
        <w:t>Milli</w:t>
      </w:r>
      <w:proofErr w:type="spellEnd"/>
      <w:r w:rsidRPr="007669B2">
        <w:rPr>
          <w:rFonts w:ascii="Times New Roman" w:eastAsia="Times New Roman" w:hAnsi="Times New Roman" w:cs="Times New Roman"/>
          <w:sz w:val="14"/>
          <w:lang w:val="en-GB" w:eastAsia="tr-TR"/>
        </w:rPr>
        <w:t xml:space="preserve"> </w:t>
      </w:r>
      <w:proofErr w:type="spellStart"/>
      <w:r w:rsidRPr="007669B2">
        <w:rPr>
          <w:rFonts w:ascii="Times New Roman" w:eastAsia="Times New Roman" w:hAnsi="Times New Roman" w:cs="Times New Roman"/>
          <w:sz w:val="14"/>
          <w:lang w:val="en-GB" w:eastAsia="tr-TR"/>
        </w:rPr>
        <w:t>Savunma</w:t>
      </w:r>
      <w:proofErr w:type="spellEnd"/>
      <w:r w:rsidRPr="007669B2">
        <w:rPr>
          <w:rFonts w:ascii="Times New Roman" w:eastAsia="Times New Roman" w:hAnsi="Times New Roman" w:cs="Times New Roman"/>
          <w:sz w:val="14"/>
          <w:lang w:val="en-GB" w:eastAsia="tr-TR"/>
        </w:rPr>
        <w:t xml:space="preserve"> </w:t>
      </w:r>
      <w:proofErr w:type="spellStart"/>
      <w:r w:rsidRPr="007669B2">
        <w:rPr>
          <w:rFonts w:ascii="Times New Roman" w:eastAsia="Times New Roman" w:hAnsi="Times New Roman" w:cs="Times New Roman"/>
          <w:sz w:val="14"/>
          <w:lang w:val="en-GB" w:eastAsia="tr-TR"/>
        </w:rPr>
        <w:t>Bakanı</w:t>
      </w:r>
      <w:proofErr w:type="spellEnd"/>
      <w:r w:rsidRPr="007669B2">
        <w:rPr>
          <w:rFonts w:ascii="Times New Roman" w:eastAsia="Times New Roman" w:hAnsi="Times New Roman" w:cs="Times New Roman"/>
          <w:sz w:val="14"/>
          <w:lang w:val="en-GB" w:eastAsia="tr-TR"/>
        </w:rPr>
        <w:t xml:space="preserve"> V.</w:t>
      </w:r>
      <w:r w:rsidRPr="007669B2">
        <w:rPr>
          <w:rFonts w:ascii="Times New Roman" w:eastAsia="Times New Roman" w:hAnsi="Times New Roman" w:cs="Times New Roman"/>
          <w:sz w:val="14"/>
          <w:lang w:val="en-GB" w:eastAsia="tr-TR"/>
        </w:rPr>
        <w:tab/>
      </w:r>
      <w:proofErr w:type="spellStart"/>
      <w:r w:rsidRPr="007669B2">
        <w:rPr>
          <w:rFonts w:ascii="Times New Roman" w:eastAsia="Times New Roman" w:hAnsi="Times New Roman" w:cs="Times New Roman"/>
          <w:sz w:val="14"/>
          <w:lang w:val="en-GB" w:eastAsia="tr-TR"/>
        </w:rPr>
        <w:t>Orman</w:t>
      </w:r>
      <w:proofErr w:type="spellEnd"/>
      <w:r w:rsidRPr="007669B2">
        <w:rPr>
          <w:rFonts w:ascii="Times New Roman" w:eastAsia="Times New Roman" w:hAnsi="Times New Roman" w:cs="Times New Roman"/>
          <w:sz w:val="14"/>
          <w:lang w:val="en-GB" w:eastAsia="tr-TR"/>
        </w:rPr>
        <w:t xml:space="preserve"> </w:t>
      </w:r>
      <w:proofErr w:type="spellStart"/>
      <w:r w:rsidRPr="007669B2">
        <w:rPr>
          <w:rFonts w:ascii="Times New Roman" w:eastAsia="Times New Roman" w:hAnsi="Times New Roman" w:cs="Times New Roman"/>
          <w:sz w:val="14"/>
          <w:lang w:val="en-GB" w:eastAsia="tr-TR"/>
        </w:rPr>
        <w:t>ve</w:t>
      </w:r>
      <w:proofErr w:type="spellEnd"/>
      <w:r w:rsidRPr="007669B2">
        <w:rPr>
          <w:rFonts w:ascii="Times New Roman" w:eastAsia="Times New Roman" w:hAnsi="Times New Roman" w:cs="Times New Roman"/>
          <w:sz w:val="14"/>
          <w:lang w:val="en-GB" w:eastAsia="tr-TR"/>
        </w:rPr>
        <w:t xml:space="preserve"> Su </w:t>
      </w:r>
      <w:proofErr w:type="spellStart"/>
      <w:r w:rsidRPr="007669B2">
        <w:rPr>
          <w:rFonts w:ascii="Times New Roman" w:eastAsia="Times New Roman" w:hAnsi="Times New Roman" w:cs="Times New Roman"/>
          <w:sz w:val="14"/>
          <w:lang w:val="en-GB" w:eastAsia="tr-TR"/>
        </w:rPr>
        <w:t>İşleri</w:t>
      </w:r>
      <w:proofErr w:type="spellEnd"/>
      <w:r w:rsidRPr="007669B2">
        <w:rPr>
          <w:rFonts w:ascii="Times New Roman" w:eastAsia="Times New Roman" w:hAnsi="Times New Roman" w:cs="Times New Roman"/>
          <w:sz w:val="14"/>
          <w:lang w:val="en-GB" w:eastAsia="tr-TR"/>
        </w:rPr>
        <w:t xml:space="preserve"> </w:t>
      </w:r>
      <w:proofErr w:type="spellStart"/>
      <w:r w:rsidRPr="007669B2">
        <w:rPr>
          <w:rFonts w:ascii="Times New Roman" w:eastAsia="Times New Roman" w:hAnsi="Times New Roman" w:cs="Times New Roman"/>
          <w:sz w:val="14"/>
          <w:lang w:val="en-GB" w:eastAsia="tr-TR"/>
        </w:rPr>
        <w:t>Bakanı</w:t>
      </w:r>
      <w:proofErr w:type="spellEnd"/>
    </w:p>
    <w:p w:rsidR="007669B2" w:rsidRPr="007669B2" w:rsidRDefault="007669B2" w:rsidP="007669B2">
      <w:pPr>
        <w:tabs>
          <w:tab w:val="center" w:pos="2494"/>
          <w:tab w:val="center" w:pos="4971"/>
        </w:tabs>
        <w:spacing w:before="226" w:after="0" w:line="240" w:lineRule="exact"/>
        <w:jc w:val="both"/>
        <w:rPr>
          <w:rFonts w:ascii="Times New Roman" w:eastAsia="Times New Roman" w:hAnsi="Times New Roman" w:cs="Times New Roman"/>
          <w:sz w:val="14"/>
          <w:lang w:val="en-GB" w:eastAsia="tr-TR"/>
        </w:rPr>
      </w:pPr>
      <w:r w:rsidRPr="007669B2">
        <w:rPr>
          <w:rFonts w:ascii="Times New Roman" w:eastAsia="Times New Roman" w:hAnsi="Times New Roman" w:cs="Times New Roman"/>
          <w:sz w:val="14"/>
          <w:lang w:val="en-GB" w:eastAsia="tr-TR"/>
        </w:rPr>
        <w:tab/>
        <w:t>R. AKDAĞ</w:t>
      </w:r>
      <w:r w:rsidRPr="007669B2">
        <w:rPr>
          <w:rFonts w:ascii="Times New Roman" w:eastAsia="Times New Roman" w:hAnsi="Times New Roman" w:cs="Times New Roman"/>
          <w:sz w:val="14"/>
          <w:lang w:val="en-GB" w:eastAsia="tr-TR"/>
        </w:rPr>
        <w:tab/>
        <w:t>B. YILDIRIM</w:t>
      </w:r>
    </w:p>
    <w:p w:rsidR="007669B2" w:rsidRPr="007669B2" w:rsidRDefault="007669B2" w:rsidP="007669B2">
      <w:pPr>
        <w:tabs>
          <w:tab w:val="center" w:pos="2494"/>
          <w:tab w:val="center" w:pos="4971"/>
        </w:tabs>
        <w:spacing w:after="0" w:line="240" w:lineRule="exact"/>
        <w:jc w:val="both"/>
        <w:rPr>
          <w:rFonts w:ascii="Times New Roman" w:eastAsia="Times New Roman" w:hAnsi="Times New Roman" w:cs="Times New Roman"/>
          <w:sz w:val="14"/>
          <w:lang w:val="en-GB" w:eastAsia="tr-TR"/>
        </w:rPr>
      </w:pPr>
      <w:r w:rsidRPr="007669B2">
        <w:rPr>
          <w:rFonts w:ascii="Times New Roman" w:eastAsia="Times New Roman" w:hAnsi="Times New Roman" w:cs="Times New Roman"/>
          <w:sz w:val="14"/>
          <w:lang w:val="en-GB" w:eastAsia="tr-TR"/>
        </w:rPr>
        <w:tab/>
      </w:r>
      <w:proofErr w:type="spellStart"/>
      <w:r w:rsidRPr="007669B2">
        <w:rPr>
          <w:rFonts w:ascii="Times New Roman" w:eastAsia="Times New Roman" w:hAnsi="Times New Roman" w:cs="Times New Roman"/>
          <w:sz w:val="14"/>
          <w:lang w:val="en-GB" w:eastAsia="tr-TR"/>
        </w:rPr>
        <w:t>Sağlık</w:t>
      </w:r>
      <w:proofErr w:type="spellEnd"/>
      <w:r w:rsidRPr="007669B2">
        <w:rPr>
          <w:rFonts w:ascii="Times New Roman" w:eastAsia="Times New Roman" w:hAnsi="Times New Roman" w:cs="Times New Roman"/>
          <w:sz w:val="14"/>
          <w:lang w:val="en-GB" w:eastAsia="tr-TR"/>
        </w:rPr>
        <w:t xml:space="preserve"> </w:t>
      </w:r>
      <w:proofErr w:type="spellStart"/>
      <w:r w:rsidRPr="007669B2">
        <w:rPr>
          <w:rFonts w:ascii="Times New Roman" w:eastAsia="Times New Roman" w:hAnsi="Times New Roman" w:cs="Times New Roman"/>
          <w:sz w:val="14"/>
          <w:lang w:val="en-GB" w:eastAsia="tr-TR"/>
        </w:rPr>
        <w:t>Bakanı</w:t>
      </w:r>
      <w:proofErr w:type="spellEnd"/>
      <w:r w:rsidRPr="007669B2">
        <w:rPr>
          <w:rFonts w:ascii="Times New Roman" w:eastAsia="Times New Roman" w:hAnsi="Times New Roman" w:cs="Times New Roman"/>
          <w:sz w:val="14"/>
          <w:lang w:val="en-GB" w:eastAsia="tr-TR"/>
        </w:rPr>
        <w:tab/>
      </w:r>
      <w:proofErr w:type="spellStart"/>
      <w:r w:rsidRPr="007669B2">
        <w:rPr>
          <w:rFonts w:ascii="Times New Roman" w:eastAsia="Times New Roman" w:hAnsi="Times New Roman" w:cs="Times New Roman"/>
          <w:sz w:val="14"/>
          <w:lang w:val="en-GB" w:eastAsia="tr-TR"/>
        </w:rPr>
        <w:t>Ulaştırma</w:t>
      </w:r>
      <w:proofErr w:type="spellEnd"/>
      <w:r w:rsidRPr="007669B2">
        <w:rPr>
          <w:rFonts w:ascii="Times New Roman" w:eastAsia="Times New Roman" w:hAnsi="Times New Roman" w:cs="Times New Roman"/>
          <w:sz w:val="14"/>
          <w:lang w:val="en-GB" w:eastAsia="tr-TR"/>
        </w:rPr>
        <w:t xml:space="preserve"> </w:t>
      </w:r>
      <w:proofErr w:type="spellStart"/>
      <w:r w:rsidRPr="007669B2">
        <w:rPr>
          <w:rFonts w:ascii="Times New Roman" w:eastAsia="Times New Roman" w:hAnsi="Times New Roman" w:cs="Times New Roman"/>
          <w:sz w:val="14"/>
          <w:lang w:val="en-GB" w:eastAsia="tr-TR"/>
        </w:rPr>
        <w:t>Bakanı</w:t>
      </w:r>
      <w:proofErr w:type="spellEnd"/>
    </w:p>
    <w:p w:rsidR="007669B2" w:rsidRPr="007669B2" w:rsidRDefault="007669B2" w:rsidP="007669B2">
      <w:pPr>
        <w:tabs>
          <w:tab w:val="center" w:pos="2494"/>
          <w:tab w:val="center" w:pos="4535"/>
        </w:tabs>
        <w:spacing w:after="0" w:line="240" w:lineRule="exact"/>
        <w:jc w:val="both"/>
        <w:rPr>
          <w:rFonts w:ascii="Times New Roman" w:eastAsia="Times New Roman" w:hAnsi="Times New Roman" w:cs="Times New Roman"/>
          <w:sz w:val="14"/>
          <w:lang w:val="en-GB" w:eastAsia="tr-TR"/>
        </w:rPr>
      </w:pPr>
    </w:p>
    <w:p w:rsidR="007669B2" w:rsidRPr="007669B2" w:rsidRDefault="007669B2" w:rsidP="007669B2">
      <w:pPr>
        <w:spacing w:after="0" w:line="240" w:lineRule="exact"/>
        <w:jc w:val="center"/>
        <w:rPr>
          <w:rFonts w:ascii="Times New Roman" w:eastAsia="ヒラギノ明朝 Pro W3" w:hAnsi="Times" w:cs="Times New Roman"/>
          <w:b/>
          <w:sz w:val="18"/>
          <w:szCs w:val="18"/>
        </w:rPr>
      </w:pPr>
      <w:r w:rsidRPr="007669B2">
        <w:rPr>
          <w:rFonts w:ascii="Times New Roman" w:eastAsia="ヒラギノ明朝 Pro W3" w:hAnsi="Times New Roman" w:cs="Times New Roman"/>
          <w:b/>
          <w:sz w:val="18"/>
          <w:szCs w:val="18"/>
        </w:rPr>
        <w:t xml:space="preserve">BEŞERİ İLAÇLARIN FİYATLANDIRILMASINA </w:t>
      </w:r>
    </w:p>
    <w:p w:rsidR="007669B2" w:rsidRPr="007669B2" w:rsidRDefault="007669B2" w:rsidP="007669B2">
      <w:pPr>
        <w:spacing w:after="0" w:line="240" w:lineRule="exact"/>
        <w:jc w:val="center"/>
        <w:rPr>
          <w:rFonts w:ascii="Times New Roman" w:eastAsia="ヒラギノ明朝 Pro W3" w:hAnsi="Times New Roman" w:cs="Times New Roman"/>
          <w:b/>
          <w:sz w:val="18"/>
          <w:szCs w:val="18"/>
        </w:rPr>
      </w:pPr>
      <w:r w:rsidRPr="007669B2">
        <w:rPr>
          <w:rFonts w:ascii="Times New Roman" w:eastAsia="ヒラギノ明朝 Pro W3" w:hAnsi="Times New Roman" w:cs="Times New Roman"/>
          <w:b/>
          <w:sz w:val="18"/>
          <w:szCs w:val="18"/>
        </w:rPr>
        <w:t xml:space="preserve">DAİR KARARDA DEĞİŞİKLİK YAPILMASI </w:t>
      </w:r>
    </w:p>
    <w:p w:rsidR="007669B2" w:rsidRPr="007669B2" w:rsidRDefault="007669B2" w:rsidP="007669B2">
      <w:pPr>
        <w:spacing w:after="113" w:line="240" w:lineRule="exact"/>
        <w:jc w:val="center"/>
        <w:rPr>
          <w:rFonts w:ascii="Times New Roman" w:eastAsia="ヒラギノ明朝 Pro W3" w:hAnsi="Times New Roman" w:cs="Times New Roman"/>
          <w:b/>
          <w:sz w:val="18"/>
          <w:szCs w:val="18"/>
        </w:rPr>
      </w:pPr>
      <w:r w:rsidRPr="007669B2">
        <w:rPr>
          <w:rFonts w:ascii="Times New Roman" w:eastAsia="ヒラギノ明朝 Pro W3" w:hAnsi="Times New Roman" w:cs="Times New Roman"/>
          <w:b/>
          <w:sz w:val="18"/>
          <w:szCs w:val="18"/>
        </w:rPr>
        <w:t>HAKKINDA KARAR</w:t>
      </w:r>
    </w:p>
    <w:p w:rsidR="007669B2" w:rsidRPr="007669B2" w:rsidRDefault="007669B2" w:rsidP="007669B2">
      <w:pPr>
        <w:tabs>
          <w:tab w:val="left" w:pos="566"/>
        </w:tabs>
        <w:spacing w:after="0" w:line="240" w:lineRule="exact"/>
        <w:jc w:val="both"/>
        <w:rPr>
          <w:rFonts w:ascii="Times New Roman" w:eastAsia="ヒラギノ明朝 Pro W3" w:hAnsi="Times New Roman" w:cs="Times New Roman"/>
          <w:sz w:val="18"/>
          <w:szCs w:val="18"/>
        </w:rPr>
      </w:pPr>
      <w:r w:rsidRPr="007669B2">
        <w:rPr>
          <w:rFonts w:ascii="Times New Roman" w:eastAsia="ヒラギノ明朝 Pro W3" w:hAnsi="Times New Roman" w:cs="Times New Roman"/>
          <w:sz w:val="18"/>
          <w:szCs w:val="18"/>
        </w:rPr>
        <w:tab/>
      </w:r>
      <w:r w:rsidRPr="007669B2">
        <w:rPr>
          <w:rFonts w:ascii="Times New Roman" w:eastAsia="ヒラギノ明朝 Pro W3" w:hAnsi="Times New Roman" w:cs="Times New Roman"/>
          <w:b/>
          <w:bCs/>
          <w:sz w:val="18"/>
          <w:szCs w:val="18"/>
        </w:rPr>
        <w:t>MADDE 1 –</w:t>
      </w:r>
      <w:r w:rsidRPr="007669B2">
        <w:rPr>
          <w:rFonts w:ascii="Times New Roman" w:eastAsia="ヒラギノ明朝 Pro W3" w:hAnsi="Times New Roman" w:cs="Times New Roman"/>
          <w:sz w:val="18"/>
          <w:szCs w:val="18"/>
        </w:rPr>
        <w:t xml:space="preserve"> </w:t>
      </w:r>
      <w:proofErr w:type="gramStart"/>
      <w:r w:rsidRPr="007669B2">
        <w:rPr>
          <w:rFonts w:ascii="Times New Roman" w:eastAsia="ヒラギノ明朝 Pro W3" w:hAnsi="Times New Roman" w:cs="Times New Roman"/>
          <w:sz w:val="18"/>
          <w:szCs w:val="18"/>
        </w:rPr>
        <w:t>12/6/2007</w:t>
      </w:r>
      <w:proofErr w:type="gramEnd"/>
      <w:r w:rsidRPr="007669B2">
        <w:rPr>
          <w:rFonts w:ascii="Times New Roman" w:eastAsia="ヒラギノ明朝 Pro W3" w:hAnsi="Times New Roman" w:cs="Times New Roman"/>
          <w:sz w:val="18"/>
          <w:szCs w:val="18"/>
        </w:rPr>
        <w:t xml:space="preserve"> tarihli ve 2007/12325 sayılı Bakanlar Kurulu Kararı ile yürürlüğe konulan Beşeri İlaçların Fiyatlandırılmasına Dair Kararın 2 </w:t>
      </w:r>
      <w:proofErr w:type="spellStart"/>
      <w:r w:rsidRPr="007669B2">
        <w:rPr>
          <w:rFonts w:ascii="Times New Roman" w:eastAsia="ヒラギノ明朝 Pro W3" w:hAnsi="Times New Roman" w:cs="Times New Roman"/>
          <w:sz w:val="18"/>
          <w:szCs w:val="18"/>
        </w:rPr>
        <w:t>nci</w:t>
      </w:r>
      <w:proofErr w:type="spellEnd"/>
      <w:r w:rsidRPr="007669B2">
        <w:rPr>
          <w:rFonts w:ascii="Times New Roman" w:eastAsia="ヒラギノ明朝 Pro W3" w:hAnsi="Times New Roman" w:cs="Times New Roman"/>
          <w:sz w:val="18"/>
          <w:szCs w:val="18"/>
        </w:rPr>
        <w:t xml:space="preserve"> maddesinin ikinci ve dördüncü fıkraları aşağıdaki şekilde değiştirilmiştir.   </w:t>
      </w:r>
    </w:p>
    <w:p w:rsidR="007669B2" w:rsidRPr="007669B2" w:rsidRDefault="007669B2" w:rsidP="007669B2">
      <w:pPr>
        <w:tabs>
          <w:tab w:val="left" w:pos="566"/>
        </w:tabs>
        <w:spacing w:after="0" w:line="240" w:lineRule="exact"/>
        <w:jc w:val="both"/>
        <w:rPr>
          <w:rFonts w:ascii="Times New Roman" w:eastAsia="ヒラギノ明朝 Pro W3" w:hAnsi="Times New Roman" w:cs="Times New Roman"/>
          <w:sz w:val="18"/>
          <w:szCs w:val="18"/>
        </w:rPr>
      </w:pPr>
      <w:r w:rsidRPr="007669B2">
        <w:rPr>
          <w:rFonts w:ascii="Times New Roman" w:eastAsia="ヒラギノ明朝 Pro W3" w:hAnsi="Times New Roman" w:cs="Times New Roman"/>
          <w:sz w:val="18"/>
          <w:szCs w:val="18"/>
        </w:rPr>
        <w:t xml:space="preserve"> </w:t>
      </w:r>
      <w:r w:rsidRPr="007669B2">
        <w:rPr>
          <w:rFonts w:ascii="Times New Roman" w:eastAsia="ヒラギノ明朝 Pro W3" w:hAnsi="Times New Roman" w:cs="Times New Roman"/>
          <w:sz w:val="18"/>
          <w:szCs w:val="18"/>
        </w:rPr>
        <w:tab/>
        <w:t xml:space="preserve">“(2) Halen piyasada satışta olan, Sağlık Bakanlığınca onaylanmış fiyatı bulunan veya ilk defa fiyat müracaatı yapılan ürünlerden; orijinal ürünlerin “depocuya satış fiyatı” jenerikleri piyasaya çıkıncaya kadar referans fiyatı geçemez; jeneriği piyasaya verilen orijinal ürünün “depocuya satış fiyatı” Sağlık Bakanlığı veri tabanında kayıtlı referans fiyatın en fazla % 60’ıdır; orijinali ülkemizde bulunmayan ürünlerin depocuya satış fiyatı Sağlık Bakanlığı veri tabanında kayıtlı referans fiyatının % 60’ıdır; ilk jenerikten itibaren tüm </w:t>
      </w:r>
      <w:proofErr w:type="gramStart"/>
      <w:r w:rsidRPr="007669B2">
        <w:rPr>
          <w:rFonts w:ascii="Times New Roman" w:eastAsia="ヒラギノ明朝 Pro W3" w:hAnsi="Times New Roman" w:cs="Times New Roman"/>
          <w:sz w:val="18"/>
          <w:szCs w:val="18"/>
        </w:rPr>
        <w:t>jenerik</w:t>
      </w:r>
      <w:proofErr w:type="gramEnd"/>
      <w:r w:rsidRPr="007669B2">
        <w:rPr>
          <w:rFonts w:ascii="Times New Roman" w:eastAsia="ヒラギノ明朝 Pro W3" w:hAnsi="Times New Roman" w:cs="Times New Roman"/>
          <w:sz w:val="18"/>
          <w:szCs w:val="18"/>
        </w:rPr>
        <w:t xml:space="preserve"> ürünlere de orijinal ürüne ait referans fiyatın en fazla % 60’ı kadar “depocuya satış fiyatı” verilebilir. İlk </w:t>
      </w:r>
      <w:proofErr w:type="gramStart"/>
      <w:r w:rsidRPr="007669B2">
        <w:rPr>
          <w:rFonts w:ascii="Times New Roman" w:eastAsia="ヒラギノ明朝 Pro W3" w:hAnsi="Times New Roman" w:cs="Times New Roman"/>
          <w:sz w:val="18"/>
          <w:szCs w:val="18"/>
        </w:rPr>
        <w:t>jenerik</w:t>
      </w:r>
      <w:proofErr w:type="gramEnd"/>
      <w:r w:rsidRPr="007669B2">
        <w:rPr>
          <w:rFonts w:ascii="Times New Roman" w:eastAsia="ヒラギノ明朝 Pro W3" w:hAnsi="Times New Roman" w:cs="Times New Roman"/>
          <w:sz w:val="18"/>
          <w:szCs w:val="18"/>
        </w:rPr>
        <w:t xml:space="preserve"> ile birlikte Sağlık Bakanlığınca belirlenen fiyat sonrası oluşacak referans fiyat düşmeleri % 60’lık sınırın altına ininceye kadar “depocuya satış </w:t>
      </w:r>
      <w:proofErr w:type="spellStart"/>
      <w:r w:rsidRPr="007669B2">
        <w:rPr>
          <w:rFonts w:ascii="Times New Roman" w:eastAsia="ヒラギノ明朝 Pro W3" w:hAnsi="Times New Roman" w:cs="Times New Roman"/>
          <w:sz w:val="18"/>
          <w:szCs w:val="18"/>
        </w:rPr>
        <w:t>fiyatı”na</w:t>
      </w:r>
      <w:proofErr w:type="spellEnd"/>
      <w:r w:rsidRPr="007669B2">
        <w:rPr>
          <w:rFonts w:ascii="Times New Roman" w:eastAsia="ヒラギノ明朝 Pro W3" w:hAnsi="Times New Roman" w:cs="Times New Roman"/>
          <w:sz w:val="18"/>
          <w:szCs w:val="18"/>
        </w:rPr>
        <w:t xml:space="preserve"> yansıtılmaz. Referans fiyat % 60 sınırının altına indiğinde ise yeni referans fiyatın % 100’üne kadar “depocuya satış fiyatı” alınabilir; bu usul </w:t>
      </w:r>
      <w:proofErr w:type="gramStart"/>
      <w:r w:rsidRPr="007669B2">
        <w:rPr>
          <w:rFonts w:ascii="Times New Roman" w:eastAsia="ヒラギノ明朝 Pro W3" w:hAnsi="Times New Roman" w:cs="Times New Roman"/>
          <w:sz w:val="18"/>
          <w:szCs w:val="18"/>
        </w:rPr>
        <w:t>jenerik</w:t>
      </w:r>
      <w:proofErr w:type="gramEnd"/>
      <w:r w:rsidRPr="007669B2">
        <w:rPr>
          <w:rFonts w:ascii="Times New Roman" w:eastAsia="ヒラギノ明朝 Pro W3" w:hAnsi="Times New Roman" w:cs="Times New Roman"/>
          <w:sz w:val="18"/>
          <w:szCs w:val="18"/>
        </w:rPr>
        <w:t xml:space="preserve"> ürünler için de aynı şekilde uygulanır. Jenerik ürünlerin depocuya satış fiyatı orijinal ürünlerin referans olarak tespit edilen depocuya satış fiyatından yüksek olamaz. Depocuya satış fiyatı 6,79 TL’nin üzerinde olan 20 yıllık orijinal ürünlerin fiyatları referans fiyatın en fazla % 80’i kadar olabilir; bu ürünlerin </w:t>
      </w:r>
      <w:proofErr w:type="gramStart"/>
      <w:r w:rsidRPr="007669B2">
        <w:rPr>
          <w:rFonts w:ascii="Times New Roman" w:eastAsia="ヒラギノ明朝 Pro W3" w:hAnsi="Times New Roman" w:cs="Times New Roman"/>
          <w:sz w:val="18"/>
          <w:szCs w:val="18"/>
        </w:rPr>
        <w:t>jeneriklerinin</w:t>
      </w:r>
      <w:proofErr w:type="gramEnd"/>
      <w:r w:rsidRPr="007669B2">
        <w:rPr>
          <w:rFonts w:ascii="Times New Roman" w:eastAsia="ヒラギノ明朝 Pro W3" w:hAnsi="Times New Roman" w:cs="Times New Roman"/>
          <w:sz w:val="18"/>
          <w:szCs w:val="18"/>
        </w:rPr>
        <w:t xml:space="preserve"> fiyatı orijinal ürünün referans olarak tespit edilen depocuya satış fiyatını geçemez. Ürünlerin depocuya satış fiyatlarının belirlenmesinde İlaç ve Eczacılık Genel Müdürlüğü fiyat listesinde kayıtlı güncel referans fiyatlar kullanılır. Söz konusu fiyat listesinde depocuya satış fiyatı 6,79 TL’nin üzerinde olan 20 yıllık ürünlerin referans fiyatları bulunmadığı takdirde mevcut depocuya satış fiyatları referans fiyat olarak kullanılır. “Hastane ambalajlı ürünler” için, ürünün perakende satışta olan diğer ambalajlarından, birim fiyatı en ucuz olanın en az % 10 altında birim fiyatı olacak şekilde perakende satış fiyatı belirlenir.”</w:t>
      </w:r>
    </w:p>
    <w:p w:rsidR="007669B2" w:rsidRPr="007669B2" w:rsidRDefault="007669B2" w:rsidP="007669B2">
      <w:pPr>
        <w:tabs>
          <w:tab w:val="left" w:pos="566"/>
        </w:tabs>
        <w:spacing w:after="0" w:line="240" w:lineRule="exact"/>
        <w:jc w:val="both"/>
        <w:rPr>
          <w:rFonts w:ascii="Times New Roman" w:eastAsia="ヒラギノ明朝 Pro W3" w:hAnsi="Times New Roman" w:cs="Times New Roman"/>
          <w:sz w:val="18"/>
          <w:szCs w:val="18"/>
        </w:rPr>
      </w:pPr>
      <w:r w:rsidRPr="007669B2">
        <w:rPr>
          <w:rFonts w:ascii="Times New Roman" w:eastAsia="ヒラギノ明朝 Pro W3" w:hAnsi="Times New Roman" w:cs="Times New Roman"/>
          <w:sz w:val="18"/>
          <w:szCs w:val="18"/>
        </w:rPr>
        <w:lastRenderedPageBreak/>
        <w:tab/>
        <w:t xml:space="preserve">“(4) Birinci fıkraya istinaden yeni referans ülkelerin belirlenmesi durumunda, piyasada mevcut olan ya da onaylanmış fiyatı bulunan bütün ürünler için yeniden beyanname verilir. Referans fiyatları bu ülkelerden etkilenen ürünlerin depocuya satış fiyatlarının referans fiyatın en fazla % 60’ı dikkate alınarak yeniden belirlenmesinde Fiyat Değerlendirme Komisyonu yetkilidir. Fiyatı orijinal ürünlerin referans fiyatına göre veya orijinal ürün ülkemizde bulunmadığı için referans sistemine göre belirlenen </w:t>
      </w:r>
      <w:proofErr w:type="gramStart"/>
      <w:r w:rsidRPr="007669B2">
        <w:rPr>
          <w:rFonts w:ascii="Times New Roman" w:eastAsia="ヒラギノ明朝 Pro W3" w:hAnsi="Times New Roman" w:cs="Times New Roman"/>
          <w:sz w:val="18"/>
          <w:szCs w:val="18"/>
        </w:rPr>
        <w:t>jenerik</w:t>
      </w:r>
      <w:proofErr w:type="gramEnd"/>
      <w:r w:rsidRPr="007669B2">
        <w:rPr>
          <w:rFonts w:ascii="Times New Roman" w:eastAsia="ヒラギノ明朝 Pro W3" w:hAnsi="Times New Roman" w:cs="Times New Roman"/>
          <w:sz w:val="18"/>
          <w:szCs w:val="18"/>
        </w:rPr>
        <w:t xml:space="preserve"> ürünler için de aynı uygulama geçerlidir.”</w:t>
      </w:r>
    </w:p>
    <w:p w:rsidR="007669B2" w:rsidRPr="007669B2" w:rsidRDefault="007669B2" w:rsidP="007669B2">
      <w:pPr>
        <w:tabs>
          <w:tab w:val="left" w:pos="566"/>
        </w:tabs>
        <w:spacing w:after="0" w:line="240" w:lineRule="exact"/>
        <w:jc w:val="both"/>
        <w:rPr>
          <w:rFonts w:ascii="Times New Roman" w:eastAsia="ヒラギノ明朝 Pro W3" w:hAnsi="Times New Roman" w:cs="Times New Roman"/>
          <w:sz w:val="18"/>
          <w:szCs w:val="18"/>
        </w:rPr>
      </w:pPr>
      <w:r w:rsidRPr="007669B2">
        <w:rPr>
          <w:rFonts w:ascii="Times New Roman" w:eastAsia="ヒラギノ明朝 Pro W3" w:hAnsi="Times New Roman" w:cs="Times New Roman"/>
          <w:sz w:val="18"/>
          <w:szCs w:val="18"/>
        </w:rPr>
        <w:tab/>
      </w:r>
      <w:r w:rsidRPr="007669B2">
        <w:rPr>
          <w:rFonts w:ascii="Times New Roman" w:eastAsia="ヒラギノ明朝 Pro W3" w:hAnsi="Times New Roman" w:cs="Times New Roman"/>
          <w:b/>
          <w:sz w:val="18"/>
          <w:szCs w:val="18"/>
        </w:rPr>
        <w:t>MADDE 2 –</w:t>
      </w:r>
      <w:r w:rsidRPr="007669B2">
        <w:rPr>
          <w:rFonts w:ascii="Times New Roman" w:eastAsia="ヒラギノ明朝 Pro W3" w:hAnsi="Times New Roman" w:cs="Times New Roman"/>
          <w:sz w:val="18"/>
          <w:szCs w:val="18"/>
        </w:rPr>
        <w:t xml:space="preserve"> Aynı Kararın 3 üncü maddesinin üçüncü fıkrası aşağıdaki şekilde değiştirilmiştir.</w:t>
      </w:r>
    </w:p>
    <w:p w:rsidR="007669B2" w:rsidRPr="007669B2" w:rsidRDefault="007669B2" w:rsidP="007669B2">
      <w:pPr>
        <w:tabs>
          <w:tab w:val="left" w:pos="566"/>
        </w:tabs>
        <w:spacing w:after="0" w:line="240" w:lineRule="exact"/>
        <w:jc w:val="both"/>
        <w:rPr>
          <w:rFonts w:ascii="Times New Roman" w:eastAsia="ヒラギノ明朝 Pro W3" w:hAnsi="Times New Roman" w:cs="Times New Roman"/>
          <w:sz w:val="18"/>
          <w:szCs w:val="18"/>
        </w:rPr>
      </w:pPr>
      <w:r w:rsidRPr="007669B2">
        <w:rPr>
          <w:rFonts w:ascii="Times New Roman" w:eastAsia="ヒラギノ明朝 Pro W3" w:hAnsi="Times New Roman" w:cs="Times New Roman"/>
          <w:sz w:val="18"/>
          <w:szCs w:val="18"/>
        </w:rPr>
        <w:tab/>
      </w:r>
      <w:r w:rsidRPr="007669B2">
        <w:rPr>
          <w:rFonts w:ascii="Times New Roman" w:eastAsia="ヒラギノ明朝 Pro W3" w:hAnsi="Times New Roman" w:cs="Times New Roman"/>
          <w:sz w:val="18"/>
          <w:szCs w:val="18"/>
        </w:rPr>
        <w:tab/>
        <w:t>“(3) İlaçların fiyatlarında ancak Fiyat Değerlendirme Komisyonunca belirlenecek oranlarda artış yapılabilir. Fiyat listesinde yapılacak değişiklikler, yayımlandığı tarihten 5 iş günü sonra uygulanmaya başlanır. Ancak, fiyat listesine ilave edilen yeni ürünler için bu süre beklenilmez. Depocuya satış fiyatı belirlenirken referans fiyata uygulanan oranların düşüşü nedeniyle eczane stoklarında meydana gelebilecek stok zararları, firmalar tarafından ecza depolarına, depolar tarafından da eczanelere ödenir. Bu kapsamda yapılacak işlemlerde, eczacılar tarafından İlaç Takip Sistemine yapılan bildirimler esas alınır. Fiyat Değerlendirme Komisyonu kararı sonucu yapılan fiyat artışları söz konusu olduğunda, firmaların talebi halinde firmanın kendi ilaçlarına ait eczane stok bilgileri İlaç Takip Sistemi aracılığı ile ilgili firmayla paylaşılır. Firmaların kendi istekleriyle yapılan fiyat düşüşlerinde ise, eczane stoklarında oluşacak kayıpların telafi edileceğinin ilgili firma tarafından taahhüt edilmesi kaydıyla bu süre beklenilmeyebilir. Komisyonun sekretarya hizmetleri Sağlık Bakanlığı tarafından yürütülür.”</w:t>
      </w:r>
    </w:p>
    <w:p w:rsidR="007669B2" w:rsidRPr="007669B2" w:rsidRDefault="007669B2" w:rsidP="007669B2">
      <w:pPr>
        <w:tabs>
          <w:tab w:val="left" w:pos="566"/>
        </w:tabs>
        <w:spacing w:after="0" w:line="240" w:lineRule="exact"/>
        <w:jc w:val="both"/>
        <w:rPr>
          <w:rFonts w:ascii="Times New Roman" w:eastAsia="ヒラギノ明朝 Pro W3" w:hAnsi="Times New Roman" w:cs="Times New Roman"/>
          <w:sz w:val="18"/>
          <w:szCs w:val="18"/>
        </w:rPr>
      </w:pPr>
      <w:r w:rsidRPr="007669B2">
        <w:rPr>
          <w:rFonts w:ascii="Times New Roman" w:eastAsia="ヒラギノ明朝 Pro W3" w:hAnsi="Times New Roman" w:cs="Times New Roman"/>
          <w:sz w:val="18"/>
          <w:szCs w:val="18"/>
        </w:rPr>
        <w:tab/>
      </w:r>
      <w:r w:rsidRPr="007669B2">
        <w:rPr>
          <w:rFonts w:ascii="Times New Roman" w:eastAsia="ヒラギノ明朝 Pro W3" w:hAnsi="Times New Roman" w:cs="Times New Roman"/>
          <w:b/>
          <w:sz w:val="18"/>
          <w:szCs w:val="18"/>
        </w:rPr>
        <w:t>MADDE 3 –</w:t>
      </w:r>
      <w:r w:rsidRPr="007669B2">
        <w:rPr>
          <w:rFonts w:ascii="Times New Roman" w:eastAsia="ヒラギノ明朝 Pro W3" w:hAnsi="Times New Roman" w:cs="Times New Roman"/>
          <w:sz w:val="18"/>
          <w:szCs w:val="18"/>
        </w:rPr>
        <w:t xml:space="preserve"> Bu Karar yayımı tarihinde yürürlüğe girer.</w:t>
      </w:r>
    </w:p>
    <w:p w:rsidR="007669B2" w:rsidRPr="007669B2" w:rsidRDefault="007669B2" w:rsidP="007669B2">
      <w:pPr>
        <w:tabs>
          <w:tab w:val="left" w:pos="566"/>
        </w:tabs>
        <w:spacing w:after="0" w:line="240" w:lineRule="exact"/>
        <w:jc w:val="both"/>
        <w:rPr>
          <w:rFonts w:ascii="Times New Roman" w:eastAsia="ヒラギノ明朝 Pro W3" w:hAnsi="Times New Roman" w:cs="Times New Roman"/>
          <w:sz w:val="18"/>
          <w:szCs w:val="18"/>
        </w:rPr>
      </w:pPr>
      <w:r w:rsidRPr="007669B2">
        <w:rPr>
          <w:rFonts w:ascii="Times New Roman" w:eastAsia="ヒラギノ明朝 Pro W3" w:hAnsi="Times New Roman" w:cs="Times New Roman"/>
          <w:sz w:val="18"/>
          <w:szCs w:val="18"/>
        </w:rPr>
        <w:tab/>
      </w:r>
      <w:r w:rsidRPr="007669B2">
        <w:rPr>
          <w:rFonts w:ascii="Times New Roman" w:eastAsia="ヒラギノ明朝 Pro W3" w:hAnsi="Times New Roman" w:cs="Times New Roman"/>
          <w:b/>
          <w:sz w:val="18"/>
          <w:szCs w:val="18"/>
        </w:rPr>
        <w:t>MADDE 4 –</w:t>
      </w:r>
      <w:r w:rsidRPr="007669B2">
        <w:rPr>
          <w:rFonts w:ascii="Times New Roman" w:eastAsia="ヒラギノ明朝 Pro W3" w:hAnsi="Times New Roman" w:cs="Times New Roman"/>
          <w:sz w:val="18"/>
          <w:szCs w:val="18"/>
        </w:rPr>
        <w:t xml:space="preserve"> Bu Karar hükümlerini Bakanlar Kurulu yürütür.</w:t>
      </w:r>
    </w:p>
    <w:p w:rsidR="007669B2" w:rsidRPr="007669B2" w:rsidRDefault="007669B2" w:rsidP="007669B2">
      <w:pPr>
        <w:tabs>
          <w:tab w:val="left" w:pos="566"/>
        </w:tabs>
        <w:spacing w:after="0" w:line="240" w:lineRule="exact"/>
        <w:jc w:val="both"/>
        <w:rPr>
          <w:rFonts w:ascii="Times New Roman" w:eastAsia="ヒラギノ明朝 Pro W3"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7669B2" w:rsidRPr="007669B2">
        <w:trPr>
          <w:jc w:val="center"/>
        </w:trPr>
        <w:tc>
          <w:tcPr>
            <w:tcW w:w="8505" w:type="dxa"/>
            <w:gridSpan w:val="3"/>
            <w:tcBorders>
              <w:top w:val="single" w:sz="4" w:space="0" w:color="auto"/>
              <w:left w:val="single" w:sz="4" w:space="0" w:color="auto"/>
              <w:bottom w:val="nil"/>
              <w:right w:val="single" w:sz="4" w:space="0" w:color="auto"/>
            </w:tcBorders>
            <w:hideMark/>
          </w:tcPr>
          <w:p w:rsidR="007669B2" w:rsidRPr="007669B2" w:rsidRDefault="007669B2" w:rsidP="007669B2">
            <w:pPr>
              <w:tabs>
                <w:tab w:val="left" w:pos="566"/>
              </w:tabs>
              <w:spacing w:after="0" w:line="240" w:lineRule="exact"/>
              <w:jc w:val="center"/>
              <w:rPr>
                <w:rFonts w:ascii="Times New Roman" w:eastAsia="ヒラギノ明朝 Pro W3" w:hAnsi="Times" w:cs="Times New Roman"/>
                <w:b/>
                <w:sz w:val="18"/>
                <w:szCs w:val="18"/>
              </w:rPr>
            </w:pPr>
            <w:r w:rsidRPr="007669B2">
              <w:rPr>
                <w:rFonts w:ascii="Times New Roman" w:eastAsia="ヒラギノ明朝 Pro W3" w:hAnsi="Times" w:cs="Times New Roman"/>
                <w:b/>
                <w:sz w:val="18"/>
                <w:szCs w:val="18"/>
              </w:rPr>
              <w:t>Bakanlar Kurulu Karar</w:t>
            </w:r>
            <w:r w:rsidRPr="007669B2">
              <w:rPr>
                <w:rFonts w:ascii="Times New Roman" w:eastAsia="ヒラギノ明朝 Pro W3" w:hAnsi="Times" w:cs="Times New Roman"/>
                <w:b/>
                <w:sz w:val="18"/>
                <w:szCs w:val="18"/>
              </w:rPr>
              <w:t>ı</w:t>
            </w:r>
            <w:r w:rsidRPr="007669B2">
              <w:rPr>
                <w:rFonts w:ascii="Times New Roman" w:eastAsia="ヒラギノ明朝 Pro W3" w:hAnsi="Times" w:cs="Times New Roman"/>
                <w:b/>
                <w:sz w:val="18"/>
                <w:szCs w:val="18"/>
              </w:rPr>
              <w:t>n</w:t>
            </w:r>
            <w:r w:rsidRPr="007669B2">
              <w:rPr>
                <w:rFonts w:ascii="Times New Roman" w:eastAsia="ヒラギノ明朝 Pro W3" w:hAnsi="Times" w:cs="Times New Roman"/>
                <w:b/>
                <w:sz w:val="18"/>
                <w:szCs w:val="18"/>
              </w:rPr>
              <w:t>ı</w:t>
            </w:r>
            <w:r w:rsidRPr="007669B2">
              <w:rPr>
                <w:rFonts w:ascii="Times New Roman" w:eastAsia="ヒラギノ明朝 Pro W3" w:hAnsi="Times" w:cs="Times New Roman"/>
                <w:b/>
                <w:sz w:val="18"/>
                <w:szCs w:val="18"/>
              </w:rPr>
              <w:t>n Yay</w:t>
            </w:r>
            <w:r w:rsidRPr="007669B2">
              <w:rPr>
                <w:rFonts w:ascii="Times New Roman" w:eastAsia="ヒラギノ明朝 Pro W3" w:hAnsi="Times" w:cs="Times New Roman"/>
                <w:b/>
                <w:sz w:val="18"/>
                <w:szCs w:val="18"/>
              </w:rPr>
              <w:t>ı</w:t>
            </w:r>
            <w:r w:rsidRPr="007669B2">
              <w:rPr>
                <w:rFonts w:ascii="Times New Roman" w:eastAsia="ヒラギノ明朝 Pro W3" w:hAnsi="Times" w:cs="Times New Roman"/>
                <w:b/>
                <w:sz w:val="18"/>
                <w:szCs w:val="18"/>
              </w:rPr>
              <w:t>mland</w:t>
            </w:r>
            <w:r w:rsidRPr="007669B2">
              <w:rPr>
                <w:rFonts w:ascii="Times New Roman" w:eastAsia="ヒラギノ明朝 Pro W3" w:hAnsi="Times" w:cs="Times New Roman"/>
                <w:b/>
                <w:sz w:val="18"/>
                <w:szCs w:val="18"/>
              </w:rPr>
              <w:t>ığı</w:t>
            </w:r>
            <w:r w:rsidRPr="007669B2">
              <w:rPr>
                <w:rFonts w:ascii="Times New Roman" w:eastAsia="ヒラギノ明朝 Pro W3" w:hAnsi="Times" w:cs="Times New Roman"/>
                <w:b/>
                <w:sz w:val="18"/>
                <w:szCs w:val="18"/>
              </w:rPr>
              <w:t xml:space="preserve"> Resm</w:t>
            </w:r>
            <w:r w:rsidRPr="007669B2">
              <w:rPr>
                <w:rFonts w:ascii="Times New Roman" w:eastAsia="ヒラギノ明朝 Pro W3" w:hAnsi="Times" w:cs="Times New Roman"/>
                <w:b/>
                <w:sz w:val="18"/>
                <w:szCs w:val="18"/>
              </w:rPr>
              <w:t>î</w:t>
            </w:r>
            <w:r w:rsidRPr="007669B2">
              <w:rPr>
                <w:rFonts w:ascii="Times New Roman" w:eastAsia="ヒラギノ明朝 Pro W3" w:hAnsi="Times" w:cs="Times New Roman"/>
                <w:b/>
                <w:sz w:val="18"/>
                <w:szCs w:val="18"/>
              </w:rPr>
              <w:t xml:space="preserve"> Gazete'nin</w:t>
            </w:r>
          </w:p>
        </w:tc>
      </w:tr>
      <w:tr w:rsidR="007669B2" w:rsidRPr="007669B2">
        <w:trPr>
          <w:jc w:val="center"/>
        </w:trPr>
        <w:tc>
          <w:tcPr>
            <w:tcW w:w="4254" w:type="dxa"/>
            <w:gridSpan w:val="2"/>
            <w:tcBorders>
              <w:top w:val="nil"/>
              <w:left w:val="single" w:sz="4" w:space="0" w:color="auto"/>
              <w:bottom w:val="single" w:sz="4" w:space="0" w:color="auto"/>
              <w:right w:val="nil"/>
            </w:tcBorders>
            <w:hideMark/>
          </w:tcPr>
          <w:p w:rsidR="007669B2" w:rsidRPr="007669B2" w:rsidRDefault="007669B2" w:rsidP="007669B2">
            <w:pPr>
              <w:tabs>
                <w:tab w:val="left" w:pos="566"/>
              </w:tabs>
              <w:spacing w:after="0" w:line="240" w:lineRule="exact"/>
              <w:jc w:val="center"/>
              <w:rPr>
                <w:rFonts w:ascii="Times New Roman" w:eastAsia="ヒラギノ明朝 Pro W3" w:hAnsi="Times" w:cs="Times New Roman"/>
                <w:b/>
                <w:sz w:val="18"/>
                <w:szCs w:val="18"/>
              </w:rPr>
            </w:pPr>
            <w:r w:rsidRPr="007669B2">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7669B2" w:rsidRPr="007669B2" w:rsidRDefault="007669B2" w:rsidP="007669B2">
            <w:pPr>
              <w:tabs>
                <w:tab w:val="left" w:pos="566"/>
              </w:tabs>
              <w:spacing w:after="0" w:line="240" w:lineRule="exact"/>
              <w:jc w:val="center"/>
              <w:rPr>
                <w:rFonts w:ascii="Times New Roman" w:eastAsia="ヒラギノ明朝 Pro W3" w:hAnsi="Times" w:cs="Times New Roman"/>
                <w:b/>
                <w:sz w:val="18"/>
                <w:szCs w:val="18"/>
              </w:rPr>
            </w:pPr>
            <w:r w:rsidRPr="007669B2">
              <w:rPr>
                <w:rFonts w:ascii="Times New Roman" w:eastAsia="ヒラギノ明朝 Pro W3" w:hAnsi="Times" w:cs="Times New Roman"/>
                <w:b/>
                <w:sz w:val="18"/>
                <w:szCs w:val="18"/>
              </w:rPr>
              <w:t>Say</w:t>
            </w:r>
            <w:r w:rsidRPr="007669B2">
              <w:rPr>
                <w:rFonts w:ascii="Times New Roman" w:eastAsia="ヒラギノ明朝 Pro W3" w:hAnsi="Times" w:cs="Times New Roman"/>
                <w:b/>
                <w:sz w:val="18"/>
                <w:szCs w:val="18"/>
              </w:rPr>
              <w:t>ı</w:t>
            </w:r>
            <w:r w:rsidRPr="007669B2">
              <w:rPr>
                <w:rFonts w:ascii="Times New Roman" w:eastAsia="ヒラギノ明朝 Pro W3" w:hAnsi="Times" w:cs="Times New Roman"/>
                <w:b/>
                <w:sz w:val="18"/>
                <w:szCs w:val="18"/>
              </w:rPr>
              <w:t>s</w:t>
            </w:r>
            <w:r w:rsidRPr="007669B2">
              <w:rPr>
                <w:rFonts w:ascii="Times New Roman" w:eastAsia="ヒラギノ明朝 Pro W3" w:hAnsi="Times" w:cs="Times New Roman"/>
                <w:b/>
                <w:sz w:val="18"/>
                <w:szCs w:val="18"/>
              </w:rPr>
              <w:t>ı</w:t>
            </w:r>
          </w:p>
        </w:tc>
      </w:tr>
      <w:tr w:rsidR="007669B2" w:rsidRPr="007669B2">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7669B2" w:rsidRPr="007669B2" w:rsidRDefault="007669B2" w:rsidP="007669B2">
            <w:pPr>
              <w:tabs>
                <w:tab w:val="left" w:pos="566"/>
              </w:tabs>
              <w:spacing w:after="0" w:line="240" w:lineRule="exact"/>
              <w:jc w:val="center"/>
              <w:rPr>
                <w:rFonts w:ascii="Times New Roman" w:eastAsia="ヒラギノ明朝 Pro W3" w:hAnsi="Times" w:cs="Times New Roman"/>
                <w:sz w:val="18"/>
                <w:szCs w:val="18"/>
              </w:rPr>
            </w:pPr>
            <w:proofErr w:type="gramStart"/>
            <w:r w:rsidRPr="007669B2">
              <w:rPr>
                <w:rFonts w:ascii="Times New Roman" w:eastAsia="ヒラギノ明朝 Pro W3" w:hAnsi="Times" w:cs="Times New Roman"/>
                <w:sz w:val="18"/>
                <w:szCs w:val="18"/>
              </w:rPr>
              <w:t>30/6/2007</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7669B2" w:rsidRPr="007669B2" w:rsidRDefault="007669B2" w:rsidP="007669B2">
            <w:pPr>
              <w:tabs>
                <w:tab w:val="left" w:pos="566"/>
              </w:tabs>
              <w:spacing w:after="0" w:line="240" w:lineRule="exact"/>
              <w:jc w:val="center"/>
              <w:rPr>
                <w:rFonts w:ascii="Times New Roman" w:eastAsia="ヒラギノ明朝 Pro W3" w:hAnsi="Times" w:cs="Times New Roman"/>
                <w:sz w:val="18"/>
                <w:szCs w:val="18"/>
              </w:rPr>
            </w:pPr>
            <w:r w:rsidRPr="007669B2">
              <w:rPr>
                <w:rFonts w:ascii="Times New Roman" w:eastAsia="ヒラギノ明朝 Pro W3" w:hAnsi="Times" w:cs="Times New Roman"/>
                <w:sz w:val="18"/>
                <w:szCs w:val="18"/>
              </w:rPr>
              <w:t>26568</w:t>
            </w:r>
          </w:p>
        </w:tc>
      </w:tr>
      <w:tr w:rsidR="007669B2" w:rsidRPr="007669B2">
        <w:trPr>
          <w:jc w:val="center"/>
        </w:trPr>
        <w:tc>
          <w:tcPr>
            <w:tcW w:w="8505" w:type="dxa"/>
            <w:gridSpan w:val="3"/>
            <w:tcBorders>
              <w:top w:val="single" w:sz="4" w:space="0" w:color="auto"/>
              <w:left w:val="single" w:sz="4" w:space="0" w:color="auto"/>
              <w:bottom w:val="nil"/>
              <w:right w:val="single" w:sz="4" w:space="0" w:color="auto"/>
            </w:tcBorders>
            <w:hideMark/>
          </w:tcPr>
          <w:p w:rsidR="007669B2" w:rsidRPr="007669B2" w:rsidRDefault="007669B2" w:rsidP="007669B2">
            <w:pPr>
              <w:tabs>
                <w:tab w:val="left" w:pos="566"/>
              </w:tabs>
              <w:spacing w:after="0" w:line="240" w:lineRule="exact"/>
              <w:jc w:val="center"/>
              <w:rPr>
                <w:rFonts w:ascii="Times New Roman" w:eastAsia="ヒラギノ明朝 Pro W3" w:hAnsi="Times" w:cs="Times New Roman"/>
                <w:b/>
                <w:sz w:val="18"/>
                <w:szCs w:val="18"/>
              </w:rPr>
            </w:pPr>
            <w:r w:rsidRPr="007669B2">
              <w:rPr>
                <w:rFonts w:ascii="Times New Roman" w:eastAsia="ヒラギノ明朝 Pro W3" w:hAnsi="Times" w:cs="Times New Roman"/>
                <w:b/>
                <w:sz w:val="18"/>
                <w:szCs w:val="18"/>
              </w:rPr>
              <w:t>Bakanlar Kurulu Karar</w:t>
            </w:r>
            <w:r w:rsidRPr="007669B2">
              <w:rPr>
                <w:rFonts w:ascii="Times New Roman" w:eastAsia="ヒラギノ明朝 Pro W3" w:hAnsi="Times" w:cs="Times New Roman"/>
                <w:b/>
                <w:sz w:val="18"/>
                <w:szCs w:val="18"/>
              </w:rPr>
              <w:t>ı</w:t>
            </w:r>
            <w:r w:rsidRPr="007669B2">
              <w:rPr>
                <w:rFonts w:ascii="Times New Roman" w:eastAsia="ヒラギノ明朝 Pro W3" w:hAnsi="Times" w:cs="Times New Roman"/>
                <w:b/>
                <w:sz w:val="18"/>
                <w:szCs w:val="18"/>
              </w:rPr>
              <w:t>nda De</w:t>
            </w:r>
            <w:r w:rsidRPr="007669B2">
              <w:rPr>
                <w:rFonts w:ascii="Times New Roman" w:eastAsia="ヒラギノ明朝 Pro W3" w:hAnsi="Times" w:cs="Times New Roman"/>
                <w:b/>
                <w:sz w:val="18"/>
                <w:szCs w:val="18"/>
              </w:rPr>
              <w:t>ğ</w:t>
            </w:r>
            <w:r w:rsidRPr="007669B2">
              <w:rPr>
                <w:rFonts w:ascii="Times New Roman" w:eastAsia="ヒラギノ明朝 Pro W3" w:hAnsi="Times" w:cs="Times New Roman"/>
                <w:b/>
                <w:sz w:val="18"/>
                <w:szCs w:val="18"/>
              </w:rPr>
              <w:t>i</w:t>
            </w:r>
            <w:r w:rsidRPr="007669B2">
              <w:rPr>
                <w:rFonts w:ascii="Times New Roman" w:eastAsia="ヒラギノ明朝 Pro W3" w:hAnsi="Times" w:cs="Times New Roman"/>
                <w:b/>
                <w:sz w:val="18"/>
                <w:szCs w:val="18"/>
              </w:rPr>
              <w:t>ş</w:t>
            </w:r>
            <w:r w:rsidRPr="007669B2">
              <w:rPr>
                <w:rFonts w:ascii="Times New Roman" w:eastAsia="ヒラギノ明朝 Pro W3" w:hAnsi="Times" w:cs="Times New Roman"/>
                <w:b/>
                <w:sz w:val="18"/>
                <w:szCs w:val="18"/>
              </w:rPr>
              <w:t>iklik Yapan D</w:t>
            </w:r>
            <w:r w:rsidRPr="007669B2">
              <w:rPr>
                <w:rFonts w:ascii="Times New Roman" w:eastAsia="ヒラギノ明朝 Pro W3" w:hAnsi="Times" w:cs="Times New Roman"/>
                <w:b/>
                <w:sz w:val="18"/>
                <w:szCs w:val="18"/>
              </w:rPr>
              <w:t>ü</w:t>
            </w:r>
            <w:r w:rsidRPr="007669B2">
              <w:rPr>
                <w:rFonts w:ascii="Times New Roman" w:eastAsia="ヒラギノ明朝 Pro W3" w:hAnsi="Times" w:cs="Times New Roman"/>
                <w:b/>
                <w:sz w:val="18"/>
                <w:szCs w:val="18"/>
              </w:rPr>
              <w:t>zenlemelerin Yay</w:t>
            </w:r>
            <w:r w:rsidRPr="007669B2">
              <w:rPr>
                <w:rFonts w:ascii="Times New Roman" w:eastAsia="ヒラギノ明朝 Pro W3" w:hAnsi="Times" w:cs="Times New Roman"/>
                <w:b/>
                <w:sz w:val="18"/>
                <w:szCs w:val="18"/>
              </w:rPr>
              <w:t>ı</w:t>
            </w:r>
            <w:r w:rsidRPr="007669B2">
              <w:rPr>
                <w:rFonts w:ascii="Times New Roman" w:eastAsia="ヒラギノ明朝 Pro W3" w:hAnsi="Times" w:cs="Times New Roman"/>
                <w:b/>
                <w:sz w:val="18"/>
                <w:szCs w:val="18"/>
              </w:rPr>
              <w:t>mland</w:t>
            </w:r>
            <w:r w:rsidRPr="007669B2">
              <w:rPr>
                <w:rFonts w:ascii="Times New Roman" w:eastAsia="ヒラギノ明朝 Pro W3" w:hAnsi="Times" w:cs="Times New Roman"/>
                <w:b/>
                <w:sz w:val="18"/>
                <w:szCs w:val="18"/>
              </w:rPr>
              <w:t>ığı</w:t>
            </w:r>
            <w:r w:rsidRPr="007669B2">
              <w:rPr>
                <w:rFonts w:ascii="Times New Roman" w:eastAsia="ヒラギノ明朝 Pro W3" w:hAnsi="Times" w:cs="Times New Roman"/>
                <w:b/>
                <w:sz w:val="18"/>
                <w:szCs w:val="18"/>
              </w:rPr>
              <w:t xml:space="preserve"> Resm</w:t>
            </w:r>
            <w:r w:rsidRPr="007669B2">
              <w:rPr>
                <w:rFonts w:ascii="Times New Roman" w:eastAsia="ヒラギノ明朝 Pro W3" w:hAnsi="Times" w:cs="Times New Roman"/>
                <w:b/>
                <w:sz w:val="18"/>
                <w:szCs w:val="18"/>
              </w:rPr>
              <w:t>î</w:t>
            </w:r>
            <w:r w:rsidRPr="007669B2">
              <w:rPr>
                <w:rFonts w:ascii="Times New Roman" w:eastAsia="ヒラギノ明朝 Pro W3" w:hAnsi="Times" w:cs="Times New Roman"/>
                <w:b/>
                <w:sz w:val="18"/>
                <w:szCs w:val="18"/>
              </w:rPr>
              <w:t xml:space="preserve"> Gazetelerin</w:t>
            </w:r>
          </w:p>
        </w:tc>
      </w:tr>
      <w:tr w:rsidR="007669B2" w:rsidRPr="007669B2">
        <w:trPr>
          <w:jc w:val="center"/>
        </w:trPr>
        <w:tc>
          <w:tcPr>
            <w:tcW w:w="4254" w:type="dxa"/>
            <w:gridSpan w:val="2"/>
            <w:tcBorders>
              <w:top w:val="nil"/>
              <w:left w:val="single" w:sz="4" w:space="0" w:color="auto"/>
              <w:bottom w:val="single" w:sz="4" w:space="0" w:color="auto"/>
              <w:right w:val="nil"/>
            </w:tcBorders>
            <w:hideMark/>
          </w:tcPr>
          <w:p w:rsidR="007669B2" w:rsidRPr="007669B2" w:rsidRDefault="007669B2" w:rsidP="007669B2">
            <w:pPr>
              <w:tabs>
                <w:tab w:val="left" w:pos="566"/>
              </w:tabs>
              <w:spacing w:after="0" w:line="240" w:lineRule="exact"/>
              <w:jc w:val="center"/>
              <w:rPr>
                <w:rFonts w:ascii="Times New Roman" w:eastAsia="ヒラギノ明朝 Pro W3" w:hAnsi="Times" w:cs="Times New Roman"/>
                <w:b/>
                <w:sz w:val="18"/>
                <w:szCs w:val="18"/>
              </w:rPr>
            </w:pPr>
            <w:r w:rsidRPr="007669B2">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7669B2" w:rsidRPr="007669B2" w:rsidRDefault="007669B2" w:rsidP="007669B2">
            <w:pPr>
              <w:tabs>
                <w:tab w:val="left" w:pos="566"/>
              </w:tabs>
              <w:spacing w:after="0" w:line="240" w:lineRule="exact"/>
              <w:jc w:val="center"/>
              <w:rPr>
                <w:rFonts w:ascii="Times New Roman" w:eastAsia="ヒラギノ明朝 Pro W3" w:hAnsi="Times" w:cs="Times New Roman"/>
                <w:b/>
                <w:sz w:val="18"/>
                <w:szCs w:val="18"/>
              </w:rPr>
            </w:pPr>
            <w:r w:rsidRPr="007669B2">
              <w:rPr>
                <w:rFonts w:ascii="Times New Roman" w:eastAsia="ヒラギノ明朝 Pro W3" w:hAnsi="Times" w:cs="Times New Roman"/>
                <w:b/>
                <w:sz w:val="18"/>
                <w:szCs w:val="18"/>
              </w:rPr>
              <w:t>Say</w:t>
            </w:r>
            <w:r w:rsidRPr="007669B2">
              <w:rPr>
                <w:rFonts w:ascii="Times New Roman" w:eastAsia="ヒラギノ明朝 Pro W3" w:hAnsi="Times" w:cs="Times New Roman"/>
                <w:b/>
                <w:sz w:val="18"/>
                <w:szCs w:val="18"/>
              </w:rPr>
              <w:t>ı</w:t>
            </w:r>
            <w:r w:rsidRPr="007669B2">
              <w:rPr>
                <w:rFonts w:ascii="Times New Roman" w:eastAsia="ヒラギノ明朝 Pro W3" w:hAnsi="Times" w:cs="Times New Roman"/>
                <w:b/>
                <w:sz w:val="18"/>
                <w:szCs w:val="18"/>
              </w:rPr>
              <w:t>s</w:t>
            </w:r>
            <w:r w:rsidRPr="007669B2">
              <w:rPr>
                <w:rFonts w:ascii="Times New Roman" w:eastAsia="ヒラギノ明朝 Pro W3" w:hAnsi="Times" w:cs="Times New Roman"/>
                <w:b/>
                <w:sz w:val="18"/>
                <w:szCs w:val="18"/>
              </w:rPr>
              <w:t>ı</w:t>
            </w:r>
          </w:p>
        </w:tc>
      </w:tr>
      <w:tr w:rsidR="007669B2" w:rsidRPr="007669B2">
        <w:trPr>
          <w:jc w:val="center"/>
        </w:trPr>
        <w:tc>
          <w:tcPr>
            <w:tcW w:w="437" w:type="dxa"/>
            <w:tcBorders>
              <w:top w:val="single" w:sz="4" w:space="0" w:color="auto"/>
              <w:left w:val="single" w:sz="4" w:space="0" w:color="auto"/>
              <w:bottom w:val="single" w:sz="4" w:space="0" w:color="auto"/>
              <w:right w:val="single" w:sz="4" w:space="0" w:color="auto"/>
            </w:tcBorders>
            <w:hideMark/>
          </w:tcPr>
          <w:p w:rsidR="007669B2" w:rsidRPr="007669B2" w:rsidRDefault="007669B2" w:rsidP="007669B2">
            <w:pPr>
              <w:tabs>
                <w:tab w:val="left" w:pos="566"/>
              </w:tabs>
              <w:spacing w:after="0" w:line="240" w:lineRule="exact"/>
              <w:jc w:val="center"/>
              <w:rPr>
                <w:rFonts w:ascii="Times New Roman" w:eastAsia="ヒラギノ明朝 Pro W3" w:hAnsi="Times" w:cs="Times New Roman"/>
                <w:sz w:val="18"/>
                <w:szCs w:val="18"/>
              </w:rPr>
            </w:pPr>
            <w:r w:rsidRPr="007669B2">
              <w:rPr>
                <w:rFonts w:ascii="Times New Roman" w:eastAsia="ヒラギノ明朝 Pro W3" w:hAnsi="Times" w:cs="Times New Roman"/>
                <w:sz w:val="18"/>
                <w:szCs w:val="18"/>
              </w:rPr>
              <w:t>1</w:t>
            </w:r>
          </w:p>
        </w:tc>
        <w:tc>
          <w:tcPr>
            <w:tcW w:w="3817" w:type="dxa"/>
            <w:tcBorders>
              <w:top w:val="single" w:sz="4" w:space="0" w:color="auto"/>
              <w:left w:val="single" w:sz="4" w:space="0" w:color="auto"/>
              <w:bottom w:val="single" w:sz="4" w:space="0" w:color="auto"/>
              <w:right w:val="single" w:sz="4" w:space="0" w:color="auto"/>
            </w:tcBorders>
            <w:hideMark/>
          </w:tcPr>
          <w:p w:rsidR="007669B2" w:rsidRPr="007669B2" w:rsidRDefault="007669B2" w:rsidP="007669B2">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7669B2">
              <w:rPr>
                <w:rFonts w:ascii="Times New Roman" w:eastAsia="ヒラギノ明朝 Pro W3" w:hAnsi="Times" w:cs="Times New Roman"/>
                <w:sz w:val="18"/>
                <w:szCs w:val="18"/>
              </w:rPr>
              <w:t>17/1/2009</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7669B2" w:rsidRPr="007669B2" w:rsidRDefault="007669B2" w:rsidP="007669B2">
            <w:pPr>
              <w:tabs>
                <w:tab w:val="left" w:pos="566"/>
              </w:tabs>
              <w:spacing w:after="0" w:line="240" w:lineRule="exact"/>
              <w:jc w:val="center"/>
              <w:rPr>
                <w:rFonts w:ascii="Times New Roman" w:eastAsia="ヒラギノ明朝 Pro W3" w:hAnsi="Times" w:cs="Times New Roman"/>
                <w:sz w:val="18"/>
                <w:szCs w:val="18"/>
              </w:rPr>
            </w:pPr>
            <w:r w:rsidRPr="007669B2">
              <w:rPr>
                <w:rFonts w:ascii="Times New Roman" w:eastAsia="ヒラギノ明朝 Pro W3" w:hAnsi="Times" w:cs="Times New Roman"/>
                <w:sz w:val="18"/>
                <w:szCs w:val="18"/>
              </w:rPr>
              <w:t>27113</w:t>
            </w:r>
          </w:p>
        </w:tc>
      </w:tr>
      <w:tr w:rsidR="007669B2" w:rsidRPr="007669B2">
        <w:trPr>
          <w:jc w:val="center"/>
        </w:trPr>
        <w:tc>
          <w:tcPr>
            <w:tcW w:w="437" w:type="dxa"/>
            <w:tcBorders>
              <w:top w:val="single" w:sz="4" w:space="0" w:color="auto"/>
              <w:left w:val="single" w:sz="4" w:space="0" w:color="auto"/>
              <w:bottom w:val="single" w:sz="4" w:space="0" w:color="auto"/>
              <w:right w:val="single" w:sz="4" w:space="0" w:color="auto"/>
            </w:tcBorders>
            <w:hideMark/>
          </w:tcPr>
          <w:p w:rsidR="007669B2" w:rsidRPr="007669B2" w:rsidRDefault="007669B2" w:rsidP="007669B2">
            <w:pPr>
              <w:tabs>
                <w:tab w:val="left" w:pos="566"/>
              </w:tabs>
              <w:spacing w:after="0" w:line="240" w:lineRule="exact"/>
              <w:jc w:val="center"/>
              <w:rPr>
                <w:rFonts w:ascii="Times New Roman" w:eastAsia="ヒラギノ明朝 Pro W3" w:hAnsi="Times" w:cs="Times New Roman"/>
                <w:sz w:val="18"/>
                <w:szCs w:val="18"/>
              </w:rPr>
            </w:pPr>
            <w:r w:rsidRPr="007669B2">
              <w:rPr>
                <w:rFonts w:ascii="Times New Roman" w:eastAsia="ヒラギノ明朝 Pro W3" w:hAnsi="Times" w:cs="Times New Roman"/>
                <w:sz w:val="18"/>
                <w:szCs w:val="18"/>
              </w:rPr>
              <w:t>2</w:t>
            </w:r>
          </w:p>
        </w:tc>
        <w:tc>
          <w:tcPr>
            <w:tcW w:w="3817" w:type="dxa"/>
            <w:tcBorders>
              <w:top w:val="single" w:sz="4" w:space="0" w:color="auto"/>
              <w:left w:val="single" w:sz="4" w:space="0" w:color="auto"/>
              <w:bottom w:val="single" w:sz="4" w:space="0" w:color="auto"/>
              <w:right w:val="single" w:sz="4" w:space="0" w:color="auto"/>
            </w:tcBorders>
            <w:hideMark/>
          </w:tcPr>
          <w:p w:rsidR="007669B2" w:rsidRPr="007669B2" w:rsidRDefault="007669B2" w:rsidP="007669B2">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7669B2">
              <w:rPr>
                <w:rFonts w:ascii="Times New Roman" w:eastAsia="ヒラギノ明朝 Pro W3" w:hAnsi="Times" w:cs="Times New Roman"/>
                <w:sz w:val="18"/>
                <w:szCs w:val="18"/>
              </w:rPr>
              <w:t>18/9/2009</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7669B2" w:rsidRPr="007669B2" w:rsidRDefault="007669B2" w:rsidP="007669B2">
            <w:pPr>
              <w:tabs>
                <w:tab w:val="left" w:pos="566"/>
              </w:tabs>
              <w:spacing w:after="0" w:line="240" w:lineRule="exact"/>
              <w:jc w:val="center"/>
              <w:rPr>
                <w:rFonts w:ascii="Times New Roman" w:eastAsia="ヒラギノ明朝 Pro W3" w:hAnsi="Times" w:cs="Times New Roman"/>
                <w:sz w:val="18"/>
                <w:szCs w:val="18"/>
              </w:rPr>
            </w:pPr>
            <w:r w:rsidRPr="007669B2">
              <w:rPr>
                <w:rFonts w:ascii="Times New Roman" w:eastAsia="ヒラギノ明朝 Pro W3" w:hAnsi="Times" w:cs="Times New Roman"/>
                <w:sz w:val="18"/>
                <w:szCs w:val="18"/>
              </w:rPr>
              <w:t>27353</w:t>
            </w:r>
          </w:p>
        </w:tc>
      </w:tr>
      <w:tr w:rsidR="007669B2" w:rsidRPr="007669B2">
        <w:trPr>
          <w:jc w:val="center"/>
        </w:trPr>
        <w:tc>
          <w:tcPr>
            <w:tcW w:w="437" w:type="dxa"/>
            <w:tcBorders>
              <w:top w:val="single" w:sz="4" w:space="0" w:color="auto"/>
              <w:left w:val="single" w:sz="4" w:space="0" w:color="auto"/>
              <w:bottom w:val="single" w:sz="4" w:space="0" w:color="auto"/>
              <w:right w:val="single" w:sz="4" w:space="0" w:color="auto"/>
            </w:tcBorders>
            <w:hideMark/>
          </w:tcPr>
          <w:p w:rsidR="007669B2" w:rsidRPr="007669B2" w:rsidRDefault="007669B2" w:rsidP="007669B2">
            <w:pPr>
              <w:tabs>
                <w:tab w:val="left" w:pos="566"/>
              </w:tabs>
              <w:spacing w:after="0" w:line="240" w:lineRule="exact"/>
              <w:jc w:val="center"/>
              <w:rPr>
                <w:rFonts w:ascii="Times New Roman" w:eastAsia="ヒラギノ明朝 Pro W3" w:hAnsi="Times" w:cs="Times New Roman"/>
                <w:sz w:val="18"/>
                <w:szCs w:val="18"/>
              </w:rPr>
            </w:pPr>
            <w:r w:rsidRPr="007669B2">
              <w:rPr>
                <w:rFonts w:ascii="Times New Roman" w:eastAsia="ヒラギノ明朝 Pro W3" w:hAnsi="Times" w:cs="Times New Roman"/>
                <w:sz w:val="18"/>
                <w:szCs w:val="18"/>
              </w:rPr>
              <w:t>3</w:t>
            </w:r>
          </w:p>
        </w:tc>
        <w:tc>
          <w:tcPr>
            <w:tcW w:w="3817" w:type="dxa"/>
            <w:tcBorders>
              <w:top w:val="single" w:sz="4" w:space="0" w:color="auto"/>
              <w:left w:val="single" w:sz="4" w:space="0" w:color="auto"/>
              <w:bottom w:val="single" w:sz="4" w:space="0" w:color="auto"/>
              <w:right w:val="single" w:sz="4" w:space="0" w:color="auto"/>
            </w:tcBorders>
            <w:hideMark/>
          </w:tcPr>
          <w:p w:rsidR="007669B2" w:rsidRPr="007669B2" w:rsidRDefault="007669B2" w:rsidP="007669B2">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7669B2">
              <w:rPr>
                <w:rFonts w:ascii="Times New Roman" w:eastAsia="ヒラギノ明朝 Pro W3" w:hAnsi="Times" w:cs="Times New Roman"/>
                <w:sz w:val="18"/>
                <w:szCs w:val="18"/>
              </w:rPr>
              <w:t>3/12/2009</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7669B2" w:rsidRPr="007669B2" w:rsidRDefault="007669B2" w:rsidP="007669B2">
            <w:pPr>
              <w:tabs>
                <w:tab w:val="left" w:pos="566"/>
              </w:tabs>
              <w:spacing w:after="0" w:line="240" w:lineRule="exact"/>
              <w:jc w:val="center"/>
              <w:rPr>
                <w:rFonts w:ascii="Times New Roman" w:eastAsia="ヒラギノ明朝 Pro W3" w:hAnsi="Times" w:cs="Times New Roman"/>
                <w:sz w:val="18"/>
                <w:szCs w:val="18"/>
              </w:rPr>
            </w:pPr>
            <w:r w:rsidRPr="007669B2">
              <w:rPr>
                <w:rFonts w:ascii="Times New Roman" w:eastAsia="ヒラギノ明朝 Pro W3" w:hAnsi="Times" w:cs="Times New Roman"/>
                <w:sz w:val="18"/>
                <w:szCs w:val="18"/>
              </w:rPr>
              <w:t>27421 (M</w:t>
            </w:r>
            <w:r w:rsidRPr="007669B2">
              <w:rPr>
                <w:rFonts w:ascii="Times New Roman" w:eastAsia="ヒラギノ明朝 Pro W3" w:hAnsi="Times" w:cs="Times New Roman"/>
                <w:sz w:val="18"/>
                <w:szCs w:val="18"/>
              </w:rPr>
              <w:t>ü</w:t>
            </w:r>
            <w:r w:rsidRPr="007669B2">
              <w:rPr>
                <w:rFonts w:ascii="Times New Roman" w:eastAsia="ヒラギノ明朝 Pro W3" w:hAnsi="Times" w:cs="Times New Roman"/>
                <w:sz w:val="18"/>
                <w:szCs w:val="18"/>
              </w:rPr>
              <w:t>kerrer)</w:t>
            </w:r>
          </w:p>
        </w:tc>
      </w:tr>
    </w:tbl>
    <w:p w:rsidR="007669B2" w:rsidRDefault="007669B2" w:rsidP="003C362D">
      <w:pPr>
        <w:spacing w:after="0" w:line="240" w:lineRule="exact"/>
        <w:ind w:firstLine="567"/>
        <w:rPr>
          <w:rFonts w:ascii="Times New Roman" w:eastAsia="Times New Roman" w:hAnsi="Times New Roman" w:cs="Times New Roman"/>
          <w:sz w:val="18"/>
          <w:szCs w:val="18"/>
          <w:u w:val="single"/>
          <w:lang w:eastAsia="tr-TR"/>
        </w:rPr>
      </w:pPr>
    </w:p>
    <w:sectPr w:rsidR="007669B2"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2AB" w:rsidRDefault="00F702AB" w:rsidP="003A1052">
      <w:pPr>
        <w:spacing w:after="0" w:line="240" w:lineRule="auto"/>
      </w:pPr>
      <w:r>
        <w:separator/>
      </w:r>
    </w:p>
  </w:endnote>
  <w:endnote w:type="continuationSeparator" w:id="0">
    <w:p w:rsidR="00F702AB" w:rsidRDefault="00F702AB"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2AB" w:rsidRDefault="00F702AB" w:rsidP="003A1052">
      <w:pPr>
        <w:spacing w:after="0" w:line="240" w:lineRule="auto"/>
      </w:pPr>
      <w:r>
        <w:separator/>
      </w:r>
    </w:p>
  </w:footnote>
  <w:footnote w:type="continuationSeparator" w:id="0">
    <w:p w:rsidR="00F702AB" w:rsidRDefault="00F702AB"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02F73"/>
    <w:rsid w:val="00004F30"/>
    <w:rsid w:val="00005985"/>
    <w:rsid w:val="00011C71"/>
    <w:rsid w:val="000270E8"/>
    <w:rsid w:val="000326F6"/>
    <w:rsid w:val="000542FB"/>
    <w:rsid w:val="00056351"/>
    <w:rsid w:val="00070C71"/>
    <w:rsid w:val="000725EB"/>
    <w:rsid w:val="000801AE"/>
    <w:rsid w:val="00080788"/>
    <w:rsid w:val="00092337"/>
    <w:rsid w:val="00093F73"/>
    <w:rsid w:val="000951FD"/>
    <w:rsid w:val="00096132"/>
    <w:rsid w:val="000A1679"/>
    <w:rsid w:val="000A745B"/>
    <w:rsid w:val="000B60F4"/>
    <w:rsid w:val="000C4758"/>
    <w:rsid w:val="000C6663"/>
    <w:rsid w:val="000C6EDD"/>
    <w:rsid w:val="000C7AC1"/>
    <w:rsid w:val="000C7F06"/>
    <w:rsid w:val="000D2DDD"/>
    <w:rsid w:val="0010278A"/>
    <w:rsid w:val="00102AEA"/>
    <w:rsid w:val="00104625"/>
    <w:rsid w:val="00116889"/>
    <w:rsid w:val="0012478C"/>
    <w:rsid w:val="00124838"/>
    <w:rsid w:val="00127623"/>
    <w:rsid w:val="001378EB"/>
    <w:rsid w:val="00144D10"/>
    <w:rsid w:val="0015272E"/>
    <w:rsid w:val="00160136"/>
    <w:rsid w:val="00164251"/>
    <w:rsid w:val="00173B86"/>
    <w:rsid w:val="00175B14"/>
    <w:rsid w:val="00183A59"/>
    <w:rsid w:val="00184128"/>
    <w:rsid w:val="00185A3C"/>
    <w:rsid w:val="00191580"/>
    <w:rsid w:val="00191DFE"/>
    <w:rsid w:val="00195866"/>
    <w:rsid w:val="0019666D"/>
    <w:rsid w:val="00196E8A"/>
    <w:rsid w:val="001B4016"/>
    <w:rsid w:val="001B7BAB"/>
    <w:rsid w:val="001C25E5"/>
    <w:rsid w:val="001D3607"/>
    <w:rsid w:val="001D66E0"/>
    <w:rsid w:val="001D6B85"/>
    <w:rsid w:val="001D6F5E"/>
    <w:rsid w:val="001E4506"/>
    <w:rsid w:val="001E467E"/>
    <w:rsid w:val="001F1EDF"/>
    <w:rsid w:val="002078F2"/>
    <w:rsid w:val="00210C2B"/>
    <w:rsid w:val="00213676"/>
    <w:rsid w:val="002141CF"/>
    <w:rsid w:val="00221B09"/>
    <w:rsid w:val="0022477E"/>
    <w:rsid w:val="0022730D"/>
    <w:rsid w:val="00242BB3"/>
    <w:rsid w:val="0026000D"/>
    <w:rsid w:val="00262291"/>
    <w:rsid w:val="002622FC"/>
    <w:rsid w:val="002631CA"/>
    <w:rsid w:val="002668A8"/>
    <w:rsid w:val="00273CA8"/>
    <w:rsid w:val="002805AD"/>
    <w:rsid w:val="00293449"/>
    <w:rsid w:val="002977C1"/>
    <w:rsid w:val="002A1B2B"/>
    <w:rsid w:val="002A1EEE"/>
    <w:rsid w:val="002B13F3"/>
    <w:rsid w:val="002C48EC"/>
    <w:rsid w:val="002C52C2"/>
    <w:rsid w:val="002D419A"/>
    <w:rsid w:val="002D4761"/>
    <w:rsid w:val="002D4B37"/>
    <w:rsid w:val="002D679F"/>
    <w:rsid w:val="002E3342"/>
    <w:rsid w:val="002F5DD8"/>
    <w:rsid w:val="003067F5"/>
    <w:rsid w:val="003076AD"/>
    <w:rsid w:val="003077B7"/>
    <w:rsid w:val="00316342"/>
    <w:rsid w:val="00316B9E"/>
    <w:rsid w:val="00341F41"/>
    <w:rsid w:val="00343EC7"/>
    <w:rsid w:val="00352EAC"/>
    <w:rsid w:val="003817A3"/>
    <w:rsid w:val="00387118"/>
    <w:rsid w:val="003A1052"/>
    <w:rsid w:val="003A43C1"/>
    <w:rsid w:val="003C18D8"/>
    <w:rsid w:val="003C362D"/>
    <w:rsid w:val="003C36FB"/>
    <w:rsid w:val="003D4AE3"/>
    <w:rsid w:val="003D5023"/>
    <w:rsid w:val="003D5D8E"/>
    <w:rsid w:val="003E0AAF"/>
    <w:rsid w:val="003E4A0E"/>
    <w:rsid w:val="003E4E4D"/>
    <w:rsid w:val="003E7E22"/>
    <w:rsid w:val="003F74F6"/>
    <w:rsid w:val="004014A6"/>
    <w:rsid w:val="00405875"/>
    <w:rsid w:val="004114C2"/>
    <w:rsid w:val="0041435E"/>
    <w:rsid w:val="00417B93"/>
    <w:rsid w:val="00424197"/>
    <w:rsid w:val="004258BF"/>
    <w:rsid w:val="00425FF3"/>
    <w:rsid w:val="00430602"/>
    <w:rsid w:val="00432E11"/>
    <w:rsid w:val="004349E9"/>
    <w:rsid w:val="0043568D"/>
    <w:rsid w:val="00440367"/>
    <w:rsid w:val="00442A17"/>
    <w:rsid w:val="00443724"/>
    <w:rsid w:val="00464241"/>
    <w:rsid w:val="00474ECA"/>
    <w:rsid w:val="00474EFC"/>
    <w:rsid w:val="00482025"/>
    <w:rsid w:val="00487223"/>
    <w:rsid w:val="00487ADF"/>
    <w:rsid w:val="0049211B"/>
    <w:rsid w:val="004925F4"/>
    <w:rsid w:val="00495CD4"/>
    <w:rsid w:val="004B1FB5"/>
    <w:rsid w:val="004B4365"/>
    <w:rsid w:val="004D0B2B"/>
    <w:rsid w:val="004E33F1"/>
    <w:rsid w:val="004F0094"/>
    <w:rsid w:val="004F1D04"/>
    <w:rsid w:val="004F225B"/>
    <w:rsid w:val="00500C7E"/>
    <w:rsid w:val="00503950"/>
    <w:rsid w:val="00505DD0"/>
    <w:rsid w:val="005215F9"/>
    <w:rsid w:val="00522866"/>
    <w:rsid w:val="00525E51"/>
    <w:rsid w:val="00531462"/>
    <w:rsid w:val="00531828"/>
    <w:rsid w:val="0053249B"/>
    <w:rsid w:val="0053328B"/>
    <w:rsid w:val="005355FD"/>
    <w:rsid w:val="00544B7D"/>
    <w:rsid w:val="005468FD"/>
    <w:rsid w:val="0055094A"/>
    <w:rsid w:val="00551357"/>
    <w:rsid w:val="00554F4F"/>
    <w:rsid w:val="00557228"/>
    <w:rsid w:val="00561C5F"/>
    <w:rsid w:val="0056577D"/>
    <w:rsid w:val="0057318F"/>
    <w:rsid w:val="0059644E"/>
    <w:rsid w:val="00597082"/>
    <w:rsid w:val="005A2783"/>
    <w:rsid w:val="005A5606"/>
    <w:rsid w:val="005A6ABE"/>
    <w:rsid w:val="005B6FFE"/>
    <w:rsid w:val="005B79A9"/>
    <w:rsid w:val="005C3E39"/>
    <w:rsid w:val="005C57EE"/>
    <w:rsid w:val="005D3CD6"/>
    <w:rsid w:val="005E0983"/>
    <w:rsid w:val="005E5275"/>
    <w:rsid w:val="005E68DA"/>
    <w:rsid w:val="005F27DD"/>
    <w:rsid w:val="00605BA2"/>
    <w:rsid w:val="006062A0"/>
    <w:rsid w:val="006077AA"/>
    <w:rsid w:val="0061174E"/>
    <w:rsid w:val="00623CBF"/>
    <w:rsid w:val="00627628"/>
    <w:rsid w:val="00627BD5"/>
    <w:rsid w:val="00633BBD"/>
    <w:rsid w:val="00642DC9"/>
    <w:rsid w:val="006437D1"/>
    <w:rsid w:val="0064395E"/>
    <w:rsid w:val="006445C3"/>
    <w:rsid w:val="006503E0"/>
    <w:rsid w:val="00662A82"/>
    <w:rsid w:val="0068031C"/>
    <w:rsid w:val="006830F7"/>
    <w:rsid w:val="006864B7"/>
    <w:rsid w:val="0068655A"/>
    <w:rsid w:val="0068702B"/>
    <w:rsid w:val="00687BCB"/>
    <w:rsid w:val="006938DD"/>
    <w:rsid w:val="0069748A"/>
    <w:rsid w:val="006B16F2"/>
    <w:rsid w:val="006B1E2F"/>
    <w:rsid w:val="006B2D9E"/>
    <w:rsid w:val="006B3478"/>
    <w:rsid w:val="006C2D9D"/>
    <w:rsid w:val="006C6633"/>
    <w:rsid w:val="006D754C"/>
    <w:rsid w:val="006E23E0"/>
    <w:rsid w:val="006E5E29"/>
    <w:rsid w:val="006F6C65"/>
    <w:rsid w:val="00702EA8"/>
    <w:rsid w:val="00741B89"/>
    <w:rsid w:val="00744E68"/>
    <w:rsid w:val="00747E83"/>
    <w:rsid w:val="0076197D"/>
    <w:rsid w:val="00762BA5"/>
    <w:rsid w:val="00762C8F"/>
    <w:rsid w:val="00764A2F"/>
    <w:rsid w:val="00765605"/>
    <w:rsid w:val="007669B2"/>
    <w:rsid w:val="0077547F"/>
    <w:rsid w:val="00780B1E"/>
    <w:rsid w:val="0078184F"/>
    <w:rsid w:val="00794576"/>
    <w:rsid w:val="00796882"/>
    <w:rsid w:val="0079795E"/>
    <w:rsid w:val="007A233C"/>
    <w:rsid w:val="007A5B45"/>
    <w:rsid w:val="007A614F"/>
    <w:rsid w:val="007B1F37"/>
    <w:rsid w:val="007B6BC2"/>
    <w:rsid w:val="007C3335"/>
    <w:rsid w:val="007C49D4"/>
    <w:rsid w:val="007C6EE6"/>
    <w:rsid w:val="007D0274"/>
    <w:rsid w:val="007D06DF"/>
    <w:rsid w:val="007D49F3"/>
    <w:rsid w:val="007F0B4B"/>
    <w:rsid w:val="007F65C0"/>
    <w:rsid w:val="0080215F"/>
    <w:rsid w:val="00804D2B"/>
    <w:rsid w:val="0081092C"/>
    <w:rsid w:val="00822AEB"/>
    <w:rsid w:val="00824BA1"/>
    <w:rsid w:val="00825713"/>
    <w:rsid w:val="00832901"/>
    <w:rsid w:val="00833E05"/>
    <w:rsid w:val="00840B08"/>
    <w:rsid w:val="00841135"/>
    <w:rsid w:val="00841E88"/>
    <w:rsid w:val="00853C7D"/>
    <w:rsid w:val="00854231"/>
    <w:rsid w:val="00860109"/>
    <w:rsid w:val="00863FCD"/>
    <w:rsid w:val="008651DA"/>
    <w:rsid w:val="00866BE1"/>
    <w:rsid w:val="00871C61"/>
    <w:rsid w:val="008745F3"/>
    <w:rsid w:val="00882F51"/>
    <w:rsid w:val="00883766"/>
    <w:rsid w:val="00885739"/>
    <w:rsid w:val="00892C3F"/>
    <w:rsid w:val="00895061"/>
    <w:rsid w:val="008961C8"/>
    <w:rsid w:val="008A1D74"/>
    <w:rsid w:val="008A7AE1"/>
    <w:rsid w:val="008B30CF"/>
    <w:rsid w:val="008C2BB5"/>
    <w:rsid w:val="008C3907"/>
    <w:rsid w:val="008C5952"/>
    <w:rsid w:val="008C6685"/>
    <w:rsid w:val="008C6DE8"/>
    <w:rsid w:val="008D6E21"/>
    <w:rsid w:val="008E1E88"/>
    <w:rsid w:val="008E2061"/>
    <w:rsid w:val="008E4DA0"/>
    <w:rsid w:val="008E6DEE"/>
    <w:rsid w:val="008E7DB1"/>
    <w:rsid w:val="008F1ACF"/>
    <w:rsid w:val="008F5931"/>
    <w:rsid w:val="00901E61"/>
    <w:rsid w:val="00902600"/>
    <w:rsid w:val="0090669C"/>
    <w:rsid w:val="00917B47"/>
    <w:rsid w:val="00917E40"/>
    <w:rsid w:val="00920EFE"/>
    <w:rsid w:val="00923977"/>
    <w:rsid w:val="00941FE9"/>
    <w:rsid w:val="009445C8"/>
    <w:rsid w:val="00944A44"/>
    <w:rsid w:val="00955317"/>
    <w:rsid w:val="00964BD2"/>
    <w:rsid w:val="009650C8"/>
    <w:rsid w:val="00981BEE"/>
    <w:rsid w:val="00985E37"/>
    <w:rsid w:val="009906BB"/>
    <w:rsid w:val="009A46F6"/>
    <w:rsid w:val="009A4E3A"/>
    <w:rsid w:val="009B3906"/>
    <w:rsid w:val="009C0635"/>
    <w:rsid w:val="009D2E87"/>
    <w:rsid w:val="009E28FE"/>
    <w:rsid w:val="009E58A2"/>
    <w:rsid w:val="009F6B64"/>
    <w:rsid w:val="00A042C8"/>
    <w:rsid w:val="00A04700"/>
    <w:rsid w:val="00A129DD"/>
    <w:rsid w:val="00A2154C"/>
    <w:rsid w:val="00A2531A"/>
    <w:rsid w:val="00A256DC"/>
    <w:rsid w:val="00A3757F"/>
    <w:rsid w:val="00A50F85"/>
    <w:rsid w:val="00A66ADB"/>
    <w:rsid w:val="00A810FB"/>
    <w:rsid w:val="00A876ED"/>
    <w:rsid w:val="00A879B5"/>
    <w:rsid w:val="00AC42AB"/>
    <w:rsid w:val="00AC4B67"/>
    <w:rsid w:val="00AE1DF0"/>
    <w:rsid w:val="00AE5E46"/>
    <w:rsid w:val="00AF5538"/>
    <w:rsid w:val="00AF5CA9"/>
    <w:rsid w:val="00B00A87"/>
    <w:rsid w:val="00B04B00"/>
    <w:rsid w:val="00B301C2"/>
    <w:rsid w:val="00B36B6D"/>
    <w:rsid w:val="00B41D47"/>
    <w:rsid w:val="00B4320D"/>
    <w:rsid w:val="00B437BB"/>
    <w:rsid w:val="00B648B6"/>
    <w:rsid w:val="00B716D7"/>
    <w:rsid w:val="00B7286A"/>
    <w:rsid w:val="00B76E62"/>
    <w:rsid w:val="00B83D4A"/>
    <w:rsid w:val="00B83F16"/>
    <w:rsid w:val="00B84A53"/>
    <w:rsid w:val="00B85E7E"/>
    <w:rsid w:val="00B97E8E"/>
    <w:rsid w:val="00BA3092"/>
    <w:rsid w:val="00BA4F93"/>
    <w:rsid w:val="00BB42AF"/>
    <w:rsid w:val="00BC5A40"/>
    <w:rsid w:val="00BD3362"/>
    <w:rsid w:val="00BE17BD"/>
    <w:rsid w:val="00BE395A"/>
    <w:rsid w:val="00C01829"/>
    <w:rsid w:val="00C04DA6"/>
    <w:rsid w:val="00C06C21"/>
    <w:rsid w:val="00C06E23"/>
    <w:rsid w:val="00C179A9"/>
    <w:rsid w:val="00C200DA"/>
    <w:rsid w:val="00C2193F"/>
    <w:rsid w:val="00C25FDE"/>
    <w:rsid w:val="00C438FA"/>
    <w:rsid w:val="00C44126"/>
    <w:rsid w:val="00C4720D"/>
    <w:rsid w:val="00C54042"/>
    <w:rsid w:val="00C54580"/>
    <w:rsid w:val="00C62998"/>
    <w:rsid w:val="00C67928"/>
    <w:rsid w:val="00C7095B"/>
    <w:rsid w:val="00C71342"/>
    <w:rsid w:val="00CA1B6D"/>
    <w:rsid w:val="00CA3F12"/>
    <w:rsid w:val="00CB3FDE"/>
    <w:rsid w:val="00CB5852"/>
    <w:rsid w:val="00CC4493"/>
    <w:rsid w:val="00CE4354"/>
    <w:rsid w:val="00CE5D2E"/>
    <w:rsid w:val="00CF42F0"/>
    <w:rsid w:val="00D021B0"/>
    <w:rsid w:val="00D0602B"/>
    <w:rsid w:val="00D14499"/>
    <w:rsid w:val="00D241B1"/>
    <w:rsid w:val="00D30B8A"/>
    <w:rsid w:val="00D31EC8"/>
    <w:rsid w:val="00D44515"/>
    <w:rsid w:val="00D46F62"/>
    <w:rsid w:val="00D52BE4"/>
    <w:rsid w:val="00D57246"/>
    <w:rsid w:val="00D6015C"/>
    <w:rsid w:val="00D62413"/>
    <w:rsid w:val="00D6388A"/>
    <w:rsid w:val="00D718E6"/>
    <w:rsid w:val="00D7363C"/>
    <w:rsid w:val="00D83EA9"/>
    <w:rsid w:val="00D84FA8"/>
    <w:rsid w:val="00DA3366"/>
    <w:rsid w:val="00DA77AC"/>
    <w:rsid w:val="00DB1638"/>
    <w:rsid w:val="00DB24C2"/>
    <w:rsid w:val="00DC29D9"/>
    <w:rsid w:val="00DD29D1"/>
    <w:rsid w:val="00DE4B95"/>
    <w:rsid w:val="00DE5DFB"/>
    <w:rsid w:val="00DF17A9"/>
    <w:rsid w:val="00DF4B83"/>
    <w:rsid w:val="00DF56FA"/>
    <w:rsid w:val="00E01239"/>
    <w:rsid w:val="00E01241"/>
    <w:rsid w:val="00E01DAA"/>
    <w:rsid w:val="00E03CE4"/>
    <w:rsid w:val="00E04E02"/>
    <w:rsid w:val="00E05A61"/>
    <w:rsid w:val="00E11270"/>
    <w:rsid w:val="00E24484"/>
    <w:rsid w:val="00E24DC4"/>
    <w:rsid w:val="00E2596F"/>
    <w:rsid w:val="00E27917"/>
    <w:rsid w:val="00E27E35"/>
    <w:rsid w:val="00E54AB3"/>
    <w:rsid w:val="00E604D2"/>
    <w:rsid w:val="00E60806"/>
    <w:rsid w:val="00E810D3"/>
    <w:rsid w:val="00E8213C"/>
    <w:rsid w:val="00E962DD"/>
    <w:rsid w:val="00EA11EB"/>
    <w:rsid w:val="00EA397E"/>
    <w:rsid w:val="00EA5DF5"/>
    <w:rsid w:val="00EB2764"/>
    <w:rsid w:val="00EB3217"/>
    <w:rsid w:val="00EB4F3D"/>
    <w:rsid w:val="00EB5B90"/>
    <w:rsid w:val="00EB5C6E"/>
    <w:rsid w:val="00EB77CA"/>
    <w:rsid w:val="00EC1253"/>
    <w:rsid w:val="00EC7DA1"/>
    <w:rsid w:val="00ED10CC"/>
    <w:rsid w:val="00ED29F6"/>
    <w:rsid w:val="00ED45B3"/>
    <w:rsid w:val="00ED7048"/>
    <w:rsid w:val="00EE382A"/>
    <w:rsid w:val="00EE5F33"/>
    <w:rsid w:val="00EF6628"/>
    <w:rsid w:val="00F04352"/>
    <w:rsid w:val="00F1435A"/>
    <w:rsid w:val="00F171C7"/>
    <w:rsid w:val="00F276A9"/>
    <w:rsid w:val="00F32154"/>
    <w:rsid w:val="00F50DE8"/>
    <w:rsid w:val="00F55373"/>
    <w:rsid w:val="00F65EB5"/>
    <w:rsid w:val="00F669EC"/>
    <w:rsid w:val="00F70242"/>
    <w:rsid w:val="00F702AB"/>
    <w:rsid w:val="00F71BFD"/>
    <w:rsid w:val="00F76461"/>
    <w:rsid w:val="00F83A24"/>
    <w:rsid w:val="00F90D37"/>
    <w:rsid w:val="00F91448"/>
    <w:rsid w:val="00F940EF"/>
    <w:rsid w:val="00F941DA"/>
    <w:rsid w:val="00F94804"/>
    <w:rsid w:val="00FA01ED"/>
    <w:rsid w:val="00FA56A9"/>
    <w:rsid w:val="00FB74ED"/>
    <w:rsid w:val="00FC18BD"/>
    <w:rsid w:val="00FC32FA"/>
    <w:rsid w:val="00FC351E"/>
    <w:rsid w:val="00FD5B01"/>
    <w:rsid w:val="00FE132B"/>
    <w:rsid w:val="00FE43AB"/>
    <w:rsid w:val="00FE5684"/>
    <w:rsid w:val="00FE68F3"/>
    <w:rsid w:val="00FE69C3"/>
    <w:rsid w:val="00FE758D"/>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69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425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link w:val="NormalWebChar"/>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 w:type="character" w:customStyle="1" w:styleId="Balk5Char">
    <w:name w:val="Başlık 5 Char"/>
    <w:basedOn w:val="VarsaylanParagrafYazTipi"/>
    <w:link w:val="Balk5"/>
    <w:uiPriority w:val="9"/>
    <w:semiHidden/>
    <w:rsid w:val="00164251"/>
    <w:rPr>
      <w:rFonts w:asciiTheme="majorHAnsi" w:eastAsiaTheme="majorEastAsia" w:hAnsiTheme="majorHAnsi" w:cstheme="majorBidi"/>
      <w:color w:val="243F60" w:themeColor="accent1" w:themeShade="7F"/>
    </w:rPr>
  </w:style>
  <w:style w:type="paragraph" w:styleId="BalonMetni">
    <w:name w:val="Balloon Text"/>
    <w:basedOn w:val="Normal"/>
    <w:link w:val="BalonMetniChar"/>
    <w:uiPriority w:val="99"/>
    <w:semiHidden/>
    <w:unhideWhenUsed/>
    <w:rsid w:val="00210C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0C2B"/>
    <w:rPr>
      <w:rFonts w:ascii="Tahoma" w:hAnsi="Tahoma" w:cs="Tahoma"/>
      <w:sz w:val="16"/>
      <w:szCs w:val="16"/>
    </w:rPr>
  </w:style>
  <w:style w:type="paragraph" w:customStyle="1" w:styleId="2-OrtaBaslk0">
    <w:name w:val="2-Orta Baslık"/>
    <w:rsid w:val="00AC42AB"/>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258BF"/>
    <w:pPr>
      <w:tabs>
        <w:tab w:val="left" w:pos="566"/>
      </w:tabs>
      <w:spacing w:after="0" w:line="240" w:lineRule="auto"/>
    </w:pPr>
    <w:rPr>
      <w:rFonts w:ascii="Times New Roman" w:eastAsia="ヒラギノ明朝 Pro W3" w:hAnsi="Times" w:cs="Times New Roman"/>
      <w:szCs w:val="20"/>
      <w:u w:val="single"/>
    </w:rPr>
  </w:style>
  <w:style w:type="paragraph" w:styleId="AltKonuBal">
    <w:name w:val="Subtitle"/>
    <w:basedOn w:val="Normal"/>
    <w:link w:val="AltKonuBalChar"/>
    <w:uiPriority w:val="11"/>
    <w:qFormat/>
    <w:rsid w:val="0055094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AltKonuBalChar">
    <w:name w:val="Alt Konu Başlığı Char"/>
    <w:basedOn w:val="VarsaylanParagrafYazTipi"/>
    <w:link w:val="AltKonuBal"/>
    <w:uiPriority w:val="11"/>
    <w:rsid w:val="0055094A"/>
    <w:rPr>
      <w:rFonts w:ascii="Times New Roman" w:eastAsia="Times New Roman" w:hAnsi="Times New Roman" w:cs="Times New Roman"/>
      <w:color w:val="000000"/>
      <w:sz w:val="24"/>
      <w:szCs w:val="24"/>
      <w:lang w:eastAsia="tr-TR"/>
    </w:rPr>
  </w:style>
  <w:style w:type="paragraph" w:customStyle="1" w:styleId="listparagraph">
    <w:name w:val="listparagraph"/>
    <w:basedOn w:val="Normal"/>
    <w:rsid w:val="00EC125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3">
    <w:name w:val="Body Text 3"/>
    <w:basedOn w:val="Normal"/>
    <w:link w:val="GvdeMetni3Char"/>
    <w:uiPriority w:val="99"/>
    <w:semiHidden/>
    <w:unhideWhenUsed/>
    <w:rsid w:val="00004F30"/>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04F30"/>
    <w:rPr>
      <w:rFonts w:ascii="Times New Roman" w:eastAsia="Times New Roman" w:hAnsi="Times New Roman" w:cs="Times New Roman"/>
      <w:sz w:val="16"/>
      <w:szCs w:val="16"/>
      <w:lang w:eastAsia="tr-TR"/>
    </w:rPr>
  </w:style>
  <w:style w:type="paragraph" w:styleId="GvdeMetniGirintisi2">
    <w:name w:val="Body Text Indent 2"/>
    <w:basedOn w:val="Normal"/>
    <w:link w:val="GvdeMetniGirintisi2Char"/>
    <w:uiPriority w:val="99"/>
    <w:semiHidden/>
    <w:unhideWhenUsed/>
    <w:rsid w:val="00004F30"/>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004F30"/>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004F30"/>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04F30"/>
    <w:rPr>
      <w:rFonts w:ascii="Times New Roman" w:eastAsia="Times New Roman" w:hAnsi="Times New Roman" w:cs="Times New Roman"/>
      <w:sz w:val="16"/>
      <w:szCs w:val="16"/>
      <w:lang w:eastAsia="tr-TR"/>
    </w:rPr>
  </w:style>
  <w:style w:type="paragraph" w:customStyle="1" w:styleId="baslk">
    <w:name w:val="baslk"/>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smblm3">
    <w:name w:val="ksmblm3"/>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uiPriority w:val="22"/>
    <w:qFormat/>
    <w:rsid w:val="00343EC7"/>
    <w:rPr>
      <w:rFonts w:ascii="Times New Roman" w:hAnsi="Times New Roman" w:cs="Times New Roman" w:hint="default"/>
      <w:b/>
      <w:bCs/>
    </w:rPr>
  </w:style>
  <w:style w:type="paragraph" w:styleId="stbilgi">
    <w:name w:val="header"/>
    <w:basedOn w:val="Normal"/>
    <w:link w:val="stbilgiChar"/>
    <w:uiPriority w:val="99"/>
    <w:semiHidden/>
    <w:unhideWhenUsed/>
    <w:rsid w:val="005C3E3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semiHidden/>
    <w:rsid w:val="005C3E39"/>
    <w:rPr>
      <w:rFonts w:ascii="Times New Roman" w:eastAsia="Times New Roman" w:hAnsi="Times New Roman" w:cs="Times New Roman"/>
      <w:sz w:val="24"/>
      <w:szCs w:val="24"/>
      <w:lang w:eastAsia="tr-TR"/>
    </w:rPr>
  </w:style>
  <w:style w:type="character" w:customStyle="1" w:styleId="balk3char0">
    <w:name w:val="balk3char"/>
    <w:basedOn w:val="VarsaylanParagrafYazTipi"/>
    <w:rsid w:val="006C6633"/>
  </w:style>
  <w:style w:type="character" w:customStyle="1" w:styleId="balk2char0">
    <w:name w:val="balk2char"/>
    <w:basedOn w:val="VarsaylanParagrafYazTipi"/>
    <w:rsid w:val="006C6633"/>
  </w:style>
  <w:style w:type="paragraph" w:customStyle="1" w:styleId="talik">
    <w:name w:val="talik"/>
    <w:basedOn w:val="Normal"/>
    <w:rsid w:val="006C663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9pt">
    <w:name w:val="gvdemetni9pt"/>
    <w:basedOn w:val="VarsaylanParagrafYazTipi"/>
    <w:rsid w:val="00832901"/>
  </w:style>
  <w:style w:type="paragraph" w:customStyle="1" w:styleId="3-normalyaz00">
    <w:name w:val="3-normalyaz0"/>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8">
    <w:name w:val="nor8"/>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imesnewroman">
    <w:name w:val="timesnewroman"/>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1">
    <w:name w:val="gvdemetni21"/>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B4365"/>
  </w:style>
  <w:style w:type="character" w:customStyle="1" w:styleId="NormalWebChar">
    <w:name w:val="Normal (Web) Char"/>
    <w:basedOn w:val="VarsaylanParagrafYazTipi"/>
    <w:link w:val="NormalWeb"/>
    <w:locked/>
    <w:rsid w:val="00005985"/>
    <w:rPr>
      <w:rFonts w:ascii="Times New Roman" w:eastAsia="Times New Roman" w:hAnsi="Times New Roman" w:cs="Times New Roman"/>
      <w:color w:val="000000"/>
      <w:sz w:val="24"/>
      <w:szCs w:val="24"/>
      <w:lang w:eastAsia="tr-TR"/>
    </w:rPr>
  </w:style>
  <w:style w:type="paragraph" w:styleId="Altbilgi">
    <w:name w:val="footer"/>
    <w:basedOn w:val="Normal"/>
    <w:link w:val="AltbilgiChar"/>
    <w:uiPriority w:val="99"/>
    <w:semiHidden/>
    <w:unhideWhenUsed/>
    <w:rsid w:val="00005985"/>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05985"/>
    <w:rPr>
      <w:rFonts w:ascii="Times New Roman" w:eastAsia="Times New Roman" w:hAnsi="Times New Roman" w:cs="Times New Roman"/>
      <w:sz w:val="24"/>
      <w:szCs w:val="24"/>
      <w:lang w:eastAsia="tr-TR"/>
    </w:rPr>
  </w:style>
  <w:style w:type="paragraph" w:customStyle="1" w:styleId="msoplantext">
    <w:name w:val="msoplaıntext"/>
    <w:basedOn w:val="Normal"/>
    <w:rsid w:val="009906BB"/>
    <w:pPr>
      <w:spacing w:after="0" w:line="240" w:lineRule="auto"/>
    </w:pPr>
    <w:rPr>
      <w:rFonts w:ascii="Courier New" w:eastAsia="Times New Roman" w:hAnsi="Courier New" w:cs="Times New Roman"/>
      <w:sz w:val="20"/>
      <w:szCs w:val="20"/>
      <w:lang w:eastAsia="tr-TR"/>
    </w:rPr>
  </w:style>
  <w:style w:type="character" w:styleId="DipnotBavurusu">
    <w:name w:val="footnote reference"/>
    <w:basedOn w:val="VarsaylanParagrafYazTipi"/>
    <w:uiPriority w:val="99"/>
    <w:semiHidden/>
    <w:unhideWhenUsed/>
    <w:rsid w:val="001D3607"/>
    <w:rPr>
      <w:vertAlign w:val="superscript"/>
    </w:rPr>
  </w:style>
  <w:style w:type="character" w:customStyle="1" w:styleId="DipnotMetniChar1">
    <w:name w:val="Dipnot Metni Char1"/>
    <w:basedOn w:val="VarsaylanParagrafYazTipi"/>
    <w:uiPriority w:val="99"/>
    <w:semiHidden/>
    <w:locked/>
    <w:rsid w:val="001D3607"/>
    <w:rPr>
      <w:rFonts w:ascii="Times New Roman" w:eastAsia="Times New Roman" w:hAnsi="Times New Roman" w:cs="Times New Roman"/>
      <w:sz w:val="20"/>
      <w:szCs w:val="20"/>
      <w:lang w:eastAsia="tr-TR"/>
    </w:rPr>
  </w:style>
  <w:style w:type="paragraph" w:customStyle="1" w:styleId="s4">
    <w:name w:val="s4"/>
    <w:basedOn w:val="Normal"/>
    <w:rsid w:val="00882F5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2">
    <w:name w:val="s2"/>
    <w:rsid w:val="00882F51"/>
  </w:style>
  <w:style w:type="paragraph" w:customStyle="1" w:styleId="Varsaylan">
    <w:name w:val="Varsayılan"/>
    <w:rsid w:val="00495CD4"/>
    <w:pPr>
      <w:tabs>
        <w:tab w:val="left" w:pos="708"/>
      </w:tabs>
      <w:suppressAutoHyphens/>
    </w:pPr>
    <w:rPr>
      <w:rFonts w:ascii="Times New Roman" w:eastAsia="Arial Unicode MS" w:hAnsi="Times New Roman" w:cs="Mangal"/>
      <w:sz w:val="24"/>
      <w:szCs w:val="24"/>
      <w:lang w:eastAsia="zh-CN" w:bidi="hi-IN"/>
    </w:rPr>
  </w:style>
  <w:style w:type="paragraph" w:customStyle="1" w:styleId="Tabloerii">
    <w:name w:val="Tablo İçeriği"/>
    <w:basedOn w:val="Varsaylan"/>
    <w:rsid w:val="00495CD4"/>
    <w:pPr>
      <w:suppressLineNumbers/>
      <w:spacing w:after="0" w:line="100" w:lineRule="atLeast"/>
    </w:pPr>
    <w:rPr>
      <w:rFonts w:eastAsia="Calibri" w:cs="Times New Roman"/>
      <w:lang w:eastAsia="tr-TR"/>
    </w:rPr>
  </w:style>
  <w:style w:type="character" w:customStyle="1" w:styleId="HTMLncedenBiimlendirilmiChar1">
    <w:name w:val="HTML Önceden Biçimlendirilmiş Char1"/>
    <w:basedOn w:val="VarsaylanParagrafYazTipi"/>
    <w:uiPriority w:val="99"/>
    <w:locked/>
    <w:rsid w:val="00495CD4"/>
    <w:rPr>
      <w:rFonts w:ascii="Courier New" w:eastAsia="Calibri" w:hAnsi="Courier New" w:cs="Courier New"/>
      <w:sz w:val="20"/>
      <w:szCs w:val="20"/>
      <w:lang w:eastAsia="tr-TR"/>
    </w:rPr>
  </w:style>
  <w:style w:type="paragraph" w:customStyle="1" w:styleId="tabloerii0">
    <w:name w:val="tabloerii"/>
    <w:basedOn w:val="Normal"/>
    <w:rsid w:val="00495CD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 w:id="93133716">
      <w:bodyDiv w:val="1"/>
      <w:marLeft w:val="0"/>
      <w:marRight w:val="0"/>
      <w:marTop w:val="0"/>
      <w:marBottom w:val="0"/>
      <w:divBdr>
        <w:top w:val="none" w:sz="0" w:space="0" w:color="auto"/>
        <w:left w:val="none" w:sz="0" w:space="0" w:color="auto"/>
        <w:bottom w:val="none" w:sz="0" w:space="0" w:color="auto"/>
        <w:right w:val="none" w:sz="0" w:space="0" w:color="auto"/>
      </w:divBdr>
      <w:divsChild>
        <w:div w:id="808131613">
          <w:marLeft w:val="0"/>
          <w:marRight w:val="0"/>
          <w:marTop w:val="0"/>
          <w:marBottom w:val="0"/>
          <w:divBdr>
            <w:top w:val="none" w:sz="0" w:space="0" w:color="auto"/>
            <w:left w:val="none" w:sz="0" w:space="0" w:color="auto"/>
            <w:bottom w:val="none" w:sz="0" w:space="0" w:color="auto"/>
            <w:right w:val="none" w:sz="0" w:space="0" w:color="auto"/>
          </w:divBdr>
          <w:divsChild>
            <w:div w:id="1684672334">
              <w:marLeft w:val="0"/>
              <w:marRight w:val="0"/>
              <w:marTop w:val="0"/>
              <w:marBottom w:val="0"/>
              <w:divBdr>
                <w:top w:val="none" w:sz="0" w:space="0" w:color="auto"/>
                <w:left w:val="none" w:sz="0" w:space="0" w:color="auto"/>
                <w:bottom w:val="none" w:sz="0" w:space="0" w:color="auto"/>
                <w:right w:val="none" w:sz="0" w:space="0" w:color="auto"/>
              </w:divBdr>
              <w:divsChild>
                <w:div w:id="1881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526182">
      <w:bodyDiv w:val="1"/>
      <w:marLeft w:val="0"/>
      <w:marRight w:val="0"/>
      <w:marTop w:val="0"/>
      <w:marBottom w:val="0"/>
      <w:divBdr>
        <w:top w:val="none" w:sz="0" w:space="0" w:color="auto"/>
        <w:left w:val="none" w:sz="0" w:space="0" w:color="auto"/>
        <w:bottom w:val="none" w:sz="0" w:space="0" w:color="auto"/>
        <w:right w:val="none" w:sz="0" w:space="0" w:color="auto"/>
      </w:divBdr>
      <w:divsChild>
        <w:div w:id="1087119142">
          <w:marLeft w:val="0"/>
          <w:marRight w:val="0"/>
          <w:marTop w:val="0"/>
          <w:marBottom w:val="0"/>
          <w:divBdr>
            <w:top w:val="none" w:sz="0" w:space="0" w:color="auto"/>
            <w:left w:val="none" w:sz="0" w:space="0" w:color="auto"/>
            <w:bottom w:val="none" w:sz="0" w:space="0" w:color="auto"/>
            <w:right w:val="none" w:sz="0" w:space="0" w:color="auto"/>
          </w:divBdr>
          <w:divsChild>
            <w:div w:id="874345412">
              <w:marLeft w:val="0"/>
              <w:marRight w:val="0"/>
              <w:marTop w:val="0"/>
              <w:marBottom w:val="0"/>
              <w:divBdr>
                <w:top w:val="none" w:sz="0" w:space="0" w:color="auto"/>
                <w:left w:val="none" w:sz="0" w:space="0" w:color="auto"/>
                <w:bottom w:val="none" w:sz="0" w:space="0" w:color="auto"/>
                <w:right w:val="none" w:sz="0" w:space="0" w:color="auto"/>
              </w:divBdr>
              <w:divsChild>
                <w:div w:id="315032145">
                  <w:marLeft w:val="0"/>
                  <w:marRight w:val="0"/>
                  <w:marTop w:val="0"/>
                  <w:marBottom w:val="0"/>
                  <w:divBdr>
                    <w:top w:val="single" w:sz="4" w:space="1" w:color="auto"/>
                    <w:left w:val="single" w:sz="4" w:space="4" w:color="auto"/>
                    <w:bottom w:val="single" w:sz="4" w:space="1" w:color="auto"/>
                    <w:right w:val="single" w:sz="4" w:space="4" w:color="auto"/>
                  </w:divBdr>
                </w:div>
                <w:div w:id="1468354680">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Child>
    </w:div>
    <w:div w:id="270356798">
      <w:bodyDiv w:val="1"/>
      <w:marLeft w:val="0"/>
      <w:marRight w:val="0"/>
      <w:marTop w:val="0"/>
      <w:marBottom w:val="0"/>
      <w:divBdr>
        <w:top w:val="none" w:sz="0" w:space="0" w:color="auto"/>
        <w:left w:val="none" w:sz="0" w:space="0" w:color="auto"/>
        <w:bottom w:val="none" w:sz="0" w:space="0" w:color="auto"/>
        <w:right w:val="none" w:sz="0" w:space="0" w:color="auto"/>
      </w:divBdr>
      <w:divsChild>
        <w:div w:id="1638141706">
          <w:marLeft w:val="0"/>
          <w:marRight w:val="0"/>
          <w:marTop w:val="0"/>
          <w:marBottom w:val="0"/>
          <w:divBdr>
            <w:top w:val="none" w:sz="0" w:space="0" w:color="auto"/>
            <w:left w:val="none" w:sz="0" w:space="0" w:color="auto"/>
            <w:bottom w:val="none" w:sz="0" w:space="0" w:color="auto"/>
            <w:right w:val="none" w:sz="0" w:space="0" w:color="auto"/>
          </w:divBdr>
          <w:divsChild>
            <w:div w:id="1545827235">
              <w:marLeft w:val="0"/>
              <w:marRight w:val="0"/>
              <w:marTop w:val="0"/>
              <w:marBottom w:val="0"/>
              <w:divBdr>
                <w:top w:val="none" w:sz="0" w:space="0" w:color="auto"/>
                <w:left w:val="none" w:sz="0" w:space="0" w:color="auto"/>
                <w:bottom w:val="none" w:sz="0" w:space="0" w:color="auto"/>
                <w:right w:val="none" w:sz="0" w:space="0" w:color="auto"/>
              </w:divBdr>
              <w:divsChild>
                <w:div w:id="73435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86434">
      <w:bodyDiv w:val="1"/>
      <w:marLeft w:val="0"/>
      <w:marRight w:val="0"/>
      <w:marTop w:val="0"/>
      <w:marBottom w:val="0"/>
      <w:divBdr>
        <w:top w:val="none" w:sz="0" w:space="0" w:color="auto"/>
        <w:left w:val="none" w:sz="0" w:space="0" w:color="auto"/>
        <w:bottom w:val="none" w:sz="0" w:space="0" w:color="auto"/>
        <w:right w:val="none" w:sz="0" w:space="0" w:color="auto"/>
      </w:divBdr>
      <w:divsChild>
        <w:div w:id="530343808">
          <w:marLeft w:val="0"/>
          <w:marRight w:val="0"/>
          <w:marTop w:val="0"/>
          <w:marBottom w:val="0"/>
          <w:divBdr>
            <w:top w:val="none" w:sz="0" w:space="0" w:color="auto"/>
            <w:left w:val="none" w:sz="0" w:space="0" w:color="auto"/>
            <w:bottom w:val="none" w:sz="0" w:space="0" w:color="auto"/>
            <w:right w:val="none" w:sz="0" w:space="0" w:color="auto"/>
          </w:divBdr>
          <w:divsChild>
            <w:div w:id="498618261">
              <w:marLeft w:val="0"/>
              <w:marRight w:val="0"/>
              <w:marTop w:val="0"/>
              <w:marBottom w:val="0"/>
              <w:divBdr>
                <w:top w:val="none" w:sz="0" w:space="0" w:color="auto"/>
                <w:left w:val="none" w:sz="0" w:space="0" w:color="auto"/>
                <w:bottom w:val="none" w:sz="0" w:space="0" w:color="auto"/>
                <w:right w:val="none" w:sz="0" w:space="0" w:color="auto"/>
              </w:divBdr>
              <w:divsChild>
                <w:div w:id="8932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502110">
      <w:bodyDiv w:val="1"/>
      <w:marLeft w:val="0"/>
      <w:marRight w:val="0"/>
      <w:marTop w:val="0"/>
      <w:marBottom w:val="0"/>
      <w:divBdr>
        <w:top w:val="none" w:sz="0" w:space="0" w:color="auto"/>
        <w:left w:val="none" w:sz="0" w:space="0" w:color="auto"/>
        <w:bottom w:val="none" w:sz="0" w:space="0" w:color="auto"/>
        <w:right w:val="none" w:sz="0" w:space="0" w:color="auto"/>
      </w:divBdr>
      <w:divsChild>
        <w:div w:id="940335850">
          <w:marLeft w:val="0"/>
          <w:marRight w:val="0"/>
          <w:marTop w:val="0"/>
          <w:marBottom w:val="0"/>
          <w:divBdr>
            <w:top w:val="none" w:sz="0" w:space="0" w:color="auto"/>
            <w:left w:val="none" w:sz="0" w:space="0" w:color="auto"/>
            <w:bottom w:val="none" w:sz="0" w:space="0" w:color="auto"/>
            <w:right w:val="none" w:sz="0" w:space="0" w:color="auto"/>
          </w:divBdr>
          <w:divsChild>
            <w:div w:id="1762331033">
              <w:marLeft w:val="0"/>
              <w:marRight w:val="0"/>
              <w:marTop w:val="0"/>
              <w:marBottom w:val="0"/>
              <w:divBdr>
                <w:top w:val="none" w:sz="0" w:space="0" w:color="auto"/>
                <w:left w:val="none" w:sz="0" w:space="0" w:color="auto"/>
                <w:bottom w:val="none" w:sz="0" w:space="0" w:color="auto"/>
                <w:right w:val="none" w:sz="0" w:space="0" w:color="auto"/>
              </w:divBdr>
              <w:divsChild>
                <w:div w:id="53551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Pages>
  <Words>843</Words>
  <Characters>4808</Characters>
  <Application>Microsoft Office Word</Application>
  <DocSecurity>0</DocSecurity>
  <Lines>40</Lines>
  <Paragraphs>11</Paragraphs>
  <ScaleCrop>false</ScaleCrop>
  <Company>TURMOB</Company>
  <LinksUpToDate>false</LinksUpToDate>
  <CharactersWithSpaces>5640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327</cp:revision>
  <dcterms:created xsi:type="dcterms:W3CDTF">2011-07-01T05:43:00Z</dcterms:created>
  <dcterms:modified xsi:type="dcterms:W3CDTF">2011-11-14T07:32:00Z</dcterms:modified>
</cp:coreProperties>
</file>