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74E8A" w:rsidRDefault="00627628">
      <w:pPr>
        <w:rPr>
          <w:rFonts w:ascii="Times New Roman" w:hAnsi="Times New Roman" w:cs="Times New Roman"/>
          <w:sz w:val="20"/>
          <w:szCs w:val="20"/>
        </w:rPr>
      </w:pPr>
    </w:p>
    <w:p w:rsidR="00C66D23" w:rsidRPr="00A74E8A" w:rsidRDefault="00C66D23">
      <w:pPr>
        <w:rPr>
          <w:rFonts w:ascii="Times New Roman" w:hAnsi="Times New Roman" w:cs="Times New Roman"/>
          <w:sz w:val="20"/>
          <w:szCs w:val="20"/>
        </w:rPr>
      </w:pPr>
    </w:p>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11</w:t>
      </w:r>
      <w:r w:rsidR="00C66D23" w:rsidRPr="00A74E8A">
        <w:rPr>
          <w:rFonts w:ascii="Times New Roman" w:eastAsia="Times New Roman" w:hAnsi="Times New Roman" w:cs="Times New Roman"/>
          <w:b/>
          <w:sz w:val="20"/>
          <w:szCs w:val="20"/>
          <w:u w:val="single"/>
          <w:lang w:eastAsia="tr-TR"/>
        </w:rPr>
        <w:t xml:space="preserve"> Ar</w:t>
      </w:r>
      <w:r w:rsidR="00CE3FAA" w:rsidRPr="00A74E8A">
        <w:rPr>
          <w:rFonts w:ascii="Times New Roman" w:eastAsia="Times New Roman" w:hAnsi="Times New Roman" w:cs="Times New Roman"/>
          <w:b/>
          <w:sz w:val="20"/>
          <w:szCs w:val="20"/>
          <w:u w:val="single"/>
          <w:lang w:eastAsia="tr-TR"/>
        </w:rPr>
        <w:t>alık 2011,</w:t>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r>
      <w:r w:rsidR="00CE3FAA" w:rsidRPr="00A74E8A">
        <w:rPr>
          <w:rFonts w:ascii="Times New Roman" w:eastAsia="Times New Roman" w:hAnsi="Times New Roman" w:cs="Times New Roman"/>
          <w:b/>
          <w:sz w:val="20"/>
          <w:szCs w:val="20"/>
          <w:u w:val="single"/>
          <w:lang w:eastAsia="tr-TR"/>
        </w:rPr>
        <w:tab/>
        <w:t>Sayı: 2813</w:t>
      </w:r>
      <w:r w:rsidRPr="00A74E8A">
        <w:rPr>
          <w:rFonts w:ascii="Times New Roman" w:eastAsia="Times New Roman" w:hAnsi="Times New Roman" w:cs="Times New Roman"/>
          <w:b/>
          <w:sz w:val="20"/>
          <w:szCs w:val="20"/>
          <w:u w:val="single"/>
          <w:lang w:eastAsia="tr-TR"/>
        </w:rPr>
        <w:t>9</w:t>
      </w:r>
    </w:p>
    <w:p w:rsidR="00C66D23" w:rsidRPr="00A74E8A"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945163" w:rsidRPr="00A74E8A" w:rsidRDefault="00945163" w:rsidP="00C66D23">
      <w:pPr>
        <w:spacing w:after="0" w:line="240" w:lineRule="atLeast"/>
        <w:jc w:val="both"/>
        <w:rPr>
          <w:rFonts w:ascii="Times New Roman" w:eastAsia="Times New Roman" w:hAnsi="Times New Roman" w:cs="Times New Roman"/>
          <w:sz w:val="20"/>
          <w:szCs w:val="20"/>
          <w:lang w:eastAsia="tr-TR"/>
        </w:rPr>
      </w:pPr>
    </w:p>
    <w:p w:rsidR="00A74E8A" w:rsidRPr="00A74E8A" w:rsidRDefault="00A74E8A" w:rsidP="00A74E8A">
      <w:pPr>
        <w:pStyle w:val="NormalWeb"/>
        <w:rPr>
          <w:rFonts w:ascii="Times New Roman" w:hAnsi="Times New Roman"/>
          <w:b/>
          <w:color w:val="auto"/>
          <w:sz w:val="20"/>
          <w:szCs w:val="20"/>
        </w:rPr>
      </w:pPr>
      <w:r w:rsidRPr="00A74E8A">
        <w:rPr>
          <w:rFonts w:ascii="Times New Roman" w:hAnsi="Times New Roman"/>
          <w:b/>
          <w:color w:val="auto"/>
          <w:sz w:val="20"/>
          <w:szCs w:val="20"/>
        </w:rPr>
        <w:t>Gıda, Tarım ve Hayvancılık Bakanlığından:</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VETERİNER TEŞHİS VE ANALİZ LABORATUVARLARI YÖNETMELİĞİ</w:t>
      </w:r>
      <w:r w:rsidRPr="00A74E8A">
        <w:rPr>
          <w:rFonts w:ascii="Times New Roman" w:hAnsi="Times New Roman" w:cs="Times New Roman"/>
          <w:sz w:val="20"/>
          <w:szCs w:val="20"/>
        </w:rPr>
        <w:t xml:space="preserve">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BİRİNCİ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Amaç, Kapsam, Dayanak ve Tanımlar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Amaç</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w:t>
      </w:r>
      <w:r w:rsidRPr="00A74E8A">
        <w:rPr>
          <w:rFonts w:ascii="Times New Roman" w:hAnsi="Times New Roman"/>
          <w:color w:val="auto"/>
          <w:sz w:val="20"/>
          <w:szCs w:val="20"/>
        </w:rPr>
        <w:t xml:space="preserve"> – (1) Bu Yönetmeliğin amacı; veteriner teşhis ve analiz </w:t>
      </w:r>
      <w:proofErr w:type="spellStart"/>
      <w:r w:rsidRPr="00A74E8A">
        <w:rPr>
          <w:rFonts w:ascii="Times New Roman" w:hAnsi="Times New Roman"/>
          <w:color w:val="auto"/>
          <w:sz w:val="20"/>
          <w:szCs w:val="20"/>
        </w:rPr>
        <w:t>laboratuvarlarının</w:t>
      </w:r>
      <w:proofErr w:type="spellEnd"/>
      <w:r w:rsidRPr="00A74E8A">
        <w:rPr>
          <w:rFonts w:ascii="Times New Roman" w:hAnsi="Times New Roman"/>
          <w:color w:val="auto"/>
          <w:sz w:val="20"/>
          <w:szCs w:val="20"/>
        </w:rPr>
        <w:t xml:space="preserve"> kuruluş ve çalışma izinlerini, bu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çalışan personelin niteliklerini ve tutulacak kayıtları, veteriner teşhis ve analiz </w:t>
      </w:r>
      <w:proofErr w:type="spellStart"/>
      <w:r w:rsidRPr="00A74E8A">
        <w:rPr>
          <w:rFonts w:ascii="Times New Roman" w:hAnsi="Times New Roman"/>
          <w:color w:val="auto"/>
          <w:sz w:val="20"/>
          <w:szCs w:val="20"/>
        </w:rPr>
        <w:t>laboratuvarlarının</w:t>
      </w:r>
      <w:proofErr w:type="spellEnd"/>
      <w:r w:rsidRPr="00A74E8A">
        <w:rPr>
          <w:rFonts w:ascii="Times New Roman" w:hAnsi="Times New Roman"/>
          <w:color w:val="auto"/>
          <w:sz w:val="20"/>
          <w:szCs w:val="20"/>
        </w:rPr>
        <w:t xml:space="preserve"> teknik, sağlık ve </w:t>
      </w:r>
      <w:proofErr w:type="gramStart"/>
      <w:r w:rsidRPr="00A74E8A">
        <w:rPr>
          <w:rFonts w:ascii="Times New Roman" w:hAnsi="Times New Roman"/>
          <w:color w:val="auto"/>
          <w:sz w:val="20"/>
          <w:szCs w:val="20"/>
        </w:rPr>
        <w:t>hijyenik</w:t>
      </w:r>
      <w:proofErr w:type="gramEnd"/>
      <w:r w:rsidRPr="00A74E8A">
        <w:rPr>
          <w:rFonts w:ascii="Times New Roman" w:hAnsi="Times New Roman"/>
          <w:color w:val="auto"/>
          <w:sz w:val="20"/>
          <w:szCs w:val="20"/>
        </w:rPr>
        <w:t xml:space="preserve"> şartlara uyumuna ve denetimine ilişkin esasları düzenlemektir.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Kapsam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2</w:t>
      </w:r>
      <w:r w:rsidRPr="00A74E8A">
        <w:rPr>
          <w:rFonts w:ascii="Times New Roman" w:hAnsi="Times New Roman"/>
          <w:color w:val="auto"/>
          <w:sz w:val="20"/>
          <w:szCs w:val="20"/>
        </w:rPr>
        <w:t xml:space="preserve"> – (1) Bu Yönetmelik; gerçek ve tüzel kişilere ait </w:t>
      </w:r>
      <w:proofErr w:type="spellStart"/>
      <w:r w:rsidRPr="00A74E8A">
        <w:rPr>
          <w:rFonts w:ascii="Times New Roman" w:hAnsi="Times New Roman"/>
          <w:color w:val="auto"/>
          <w:sz w:val="20"/>
          <w:szCs w:val="20"/>
        </w:rPr>
        <w:t>laboratuvarların</w:t>
      </w:r>
      <w:proofErr w:type="spellEnd"/>
      <w:r w:rsidRPr="00A74E8A">
        <w:rPr>
          <w:rFonts w:ascii="Times New Roman" w:hAnsi="Times New Roman"/>
          <w:color w:val="auto"/>
          <w:sz w:val="20"/>
          <w:szCs w:val="20"/>
        </w:rPr>
        <w:t xml:space="preserve"> kuruluş ve çalışma izinlerine, iyi veterinerlik uygulamalarına uygun olarak canlı hayvandan ya da ölü hayvandan alınan doku, organ, sıvı, </w:t>
      </w:r>
      <w:proofErr w:type="spellStart"/>
      <w:r w:rsidRPr="00A74E8A">
        <w:rPr>
          <w:rFonts w:ascii="Times New Roman" w:hAnsi="Times New Roman"/>
          <w:color w:val="auto"/>
          <w:sz w:val="20"/>
          <w:szCs w:val="20"/>
        </w:rPr>
        <w:t>sekresyon</w:t>
      </w:r>
      <w:proofErr w:type="spellEnd"/>
      <w:r w:rsidRPr="00A74E8A">
        <w:rPr>
          <w:rFonts w:ascii="Times New Roman" w:hAnsi="Times New Roman"/>
          <w:color w:val="auto"/>
          <w:sz w:val="20"/>
          <w:szCs w:val="20"/>
        </w:rPr>
        <w:t xml:space="preserve">, atık, hücre ve hücrenin alt öğeleri dahil, numuneler üzerinde hayvan sağlığı ve hayvanın yapısıyla ilgili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ortamında yapılacak işlemlere, bu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çalışan personelin nitelikleri ile tutulacak kayıtları, bu yerlerin teknik, sağlık ve </w:t>
      </w:r>
      <w:proofErr w:type="gramStart"/>
      <w:r w:rsidRPr="00A74E8A">
        <w:rPr>
          <w:rFonts w:ascii="Times New Roman" w:hAnsi="Times New Roman"/>
          <w:color w:val="auto"/>
          <w:sz w:val="20"/>
          <w:szCs w:val="20"/>
        </w:rPr>
        <w:t>hijyenik</w:t>
      </w:r>
      <w:proofErr w:type="gramEnd"/>
      <w:r w:rsidRPr="00A74E8A">
        <w:rPr>
          <w:rFonts w:ascii="Times New Roman" w:hAnsi="Times New Roman"/>
          <w:color w:val="auto"/>
          <w:sz w:val="20"/>
          <w:szCs w:val="20"/>
        </w:rPr>
        <w:t xml:space="preserve"> şartlara uyumu ve denetimine ilişkin esasları kapsar.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Bu Yönetmeliğin birinci fıkrasında belirtilen uygulamaların yapıldığı hücre, doku, organ ve benzeri maddelerin hayvana uygulanması ile deneysel ve diğer bilimsel amaçlı çalışmalar için kullanılan deney hayvanları uygulamalarını kapsamaz.</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Dayanak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3</w:t>
      </w:r>
      <w:r w:rsidRPr="00A74E8A">
        <w:rPr>
          <w:rFonts w:ascii="Times New Roman" w:hAnsi="Times New Roman"/>
          <w:color w:val="auto"/>
          <w:sz w:val="20"/>
          <w:szCs w:val="20"/>
        </w:rPr>
        <w:t xml:space="preserve"> – (1) Bu Yönetmelik; </w:t>
      </w:r>
      <w:proofErr w:type="gramStart"/>
      <w:r w:rsidRPr="00A74E8A">
        <w:rPr>
          <w:rFonts w:ascii="Times New Roman" w:hAnsi="Times New Roman"/>
          <w:color w:val="auto"/>
          <w:sz w:val="20"/>
          <w:szCs w:val="20"/>
        </w:rPr>
        <w:t>11/6/2010</w:t>
      </w:r>
      <w:proofErr w:type="gramEnd"/>
      <w:r w:rsidRPr="00A74E8A">
        <w:rPr>
          <w:rFonts w:ascii="Times New Roman" w:hAnsi="Times New Roman"/>
          <w:color w:val="auto"/>
          <w:sz w:val="20"/>
          <w:szCs w:val="20"/>
        </w:rPr>
        <w:t xml:space="preserve"> tarihli ve 5996 sayılı Veteriner Hizmetleri, Bitki Sağlığı, Gıda ve Yem Kanununun 11, 33, 36 ve 41 inci maddelerine, 9/3/1954 tarihli ve 6343 sayılı Veteriner Hekimliği Mesleğinin İcrasına, Türk Veteriner Hekimleri Birliği ile Odalarının Teşekkül Tarzına ve Göreceği İşlere Dair Kanunun 8 inci maddesi ile 3/6/2011 tarihli ve 639 sayılı Gıda, Tarım ve Hayvancılık Bakanlığının Teşkilat ve Görevleri Hakkında Kanun Hükmünde Kararnameye dayanılarak hazırlanmıştır.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Tanımlar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4</w:t>
      </w:r>
      <w:r w:rsidRPr="00A74E8A">
        <w:rPr>
          <w:rFonts w:ascii="Times New Roman" w:hAnsi="Times New Roman"/>
          <w:color w:val="auto"/>
          <w:sz w:val="20"/>
          <w:szCs w:val="20"/>
        </w:rPr>
        <w:t xml:space="preserve"> – (1) Bu Yönetmelikte geçen;</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a) Açılma raporu: Veteriner teşhis ve analiz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 xml:space="preserve"> amacı için yeterli görüldüğünü gösterir komisyon tarafından düzenlenen ve onaylanan belgeyi,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b) Akreditasyon: Bir ürünün ya da hizmetin, piyasanın talep ettiği şartlara, standartlara, yönetmeliklere uygunluğunu göstermek üzere o ürün veya hizmet için yapılan deney, analiz, muayene ve belgelendirme işlemlerini yapan kuruluşların Türk Akreditasyon Kurumu tarafından ulusal ve uluslararası </w:t>
      </w:r>
      <w:proofErr w:type="gramStart"/>
      <w:r w:rsidRPr="00A74E8A">
        <w:rPr>
          <w:rFonts w:ascii="Times New Roman" w:hAnsi="Times New Roman"/>
          <w:color w:val="auto"/>
          <w:sz w:val="20"/>
          <w:szCs w:val="20"/>
        </w:rPr>
        <w:t>kriterlere</w:t>
      </w:r>
      <w:proofErr w:type="gramEnd"/>
      <w:r w:rsidRPr="00A74E8A">
        <w:rPr>
          <w:rFonts w:ascii="Times New Roman" w:hAnsi="Times New Roman"/>
          <w:color w:val="auto"/>
          <w:sz w:val="20"/>
          <w:szCs w:val="20"/>
        </w:rPr>
        <w:t xml:space="preserve"> göre denetlenerek teknik ve idari yeterliliklerinin onaylanması ve belli aralıklarla denetlenmesi işlemini,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c) Akredite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Türk Akreditasyon Kurumu tarafından ulusal ve uluslararası </w:t>
      </w:r>
      <w:proofErr w:type="gramStart"/>
      <w:r w:rsidRPr="00A74E8A">
        <w:rPr>
          <w:rFonts w:ascii="Times New Roman" w:hAnsi="Times New Roman"/>
          <w:color w:val="auto"/>
          <w:sz w:val="20"/>
          <w:szCs w:val="20"/>
        </w:rPr>
        <w:t>kriterlere</w:t>
      </w:r>
      <w:proofErr w:type="gramEnd"/>
      <w:r w:rsidRPr="00A74E8A">
        <w:rPr>
          <w:rFonts w:ascii="Times New Roman" w:hAnsi="Times New Roman"/>
          <w:color w:val="auto"/>
          <w:sz w:val="20"/>
          <w:szCs w:val="20"/>
        </w:rPr>
        <w:t xml:space="preserve"> göre denetlenerek teknik ve idari yeterlilikleri onaylanan ve belli aralıklarla denetimi yapılan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lastRenderedPageBreak/>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ç) Bakanlık: Gıda, Tarım ve Hayvancılık Bakanlığını,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d) Çalışma izni: Kuruluş izni ile yer, proje ve belgeleri uygun bulunmuş, yapılan incelemelerde hiçbir eksikliğinin bulunmadığı tespit edilmiş kuruluşa faaliyet gösterebilmeleri için Bakanlıkça verilen izin belgesini,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e) Enstitü müdürlüğü: Kuruluşun bulunduğu ilin veteriner hizmetleri yönünden bağlı olduğu veteriner kontrol enstitüsü müdürlükleri, Veteriner Kontrol Merkez Araştırma Enstitü Müdürlüğü ile Şap Enstitüsü Müdürlüğünü,</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f) Genel Müdürlük: Gıda ve Kontrol Genel Müdürlüğünü,</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g) Hayvanın yapısı: Bir hayvanın histolojik, fizyolojik, kimyasal, biyokimyasal ve genetik yönden incelenmesini,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ğ) İl müdürlüğü: Bakanlık il müdürlüklerini,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h) İlçe müdürlüğü: Bakanlık ilçe müdürlüklerini,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ı) İyi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uygulamaları (İLU) : Klinik çalışmalar dışındaki sağlık ve çevre güvenliği çalışmalarının planlanması, yapılması, izlenmesi, kaydedilmesi, arşivlenmesi ve rapor edilmesi şartları ve yönetim usulleri ile ilgili kalite sistemini,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i) </w:t>
      </w:r>
      <w:proofErr w:type="spellStart"/>
      <w:r w:rsidRPr="00A74E8A">
        <w:rPr>
          <w:rFonts w:ascii="Times New Roman" w:hAnsi="Times New Roman"/>
          <w:color w:val="auto"/>
          <w:sz w:val="20"/>
          <w:szCs w:val="20"/>
        </w:rPr>
        <w:t>İzolat</w:t>
      </w:r>
      <w:proofErr w:type="spellEnd"/>
      <w:r w:rsidRPr="00A74E8A">
        <w:rPr>
          <w:rFonts w:ascii="Times New Roman" w:hAnsi="Times New Roman"/>
          <w:color w:val="auto"/>
          <w:sz w:val="20"/>
          <w:szCs w:val="20"/>
        </w:rPr>
        <w:t>: Hayvan doku veya diğer parçalarından izole edilen virüs, bakteri ve diğer mikroorganizmaların bulunduğu karışımı,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j) Kanun: </w:t>
      </w:r>
      <w:proofErr w:type="gramStart"/>
      <w:r w:rsidRPr="00A74E8A">
        <w:rPr>
          <w:rFonts w:ascii="Times New Roman" w:hAnsi="Times New Roman"/>
          <w:color w:val="auto"/>
          <w:sz w:val="20"/>
          <w:szCs w:val="20"/>
        </w:rPr>
        <w:t>11/6/2010</w:t>
      </w:r>
      <w:proofErr w:type="gramEnd"/>
      <w:r w:rsidRPr="00A74E8A">
        <w:rPr>
          <w:rFonts w:ascii="Times New Roman" w:hAnsi="Times New Roman"/>
          <w:color w:val="auto"/>
          <w:sz w:val="20"/>
          <w:szCs w:val="20"/>
        </w:rPr>
        <w:t xml:space="preserve"> tarihli ve 5996 sayılı Veteriner Hizmetleri, Bitki Sağlığı, Gıda ve Yem Kanunu,</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k) Komisyon: Kuruluşun bağlı bulunduğu enstitüsü müdürlüğünden iki uzman veteriner hekim, kuruluşun merkez ilçe ve köylerinde olması durumunda hayvan sağlığı, yetiştiriciliği ve su ürünleri şube müdürlüğünden bir veteriner hekim, kuruluşun ilçe ve köylerinde olması durumunda ise ilçe müdürlüğünden bir veteriner hekimin katılımıyla oluşan grubu,</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l) Kuruluş izni: Planları ve diğer belgelerinin uygun görülmesi durumunda kuruluşa Bakanlıkça verilen izin belgesini,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m) Kuruluş: Müştemilatı ile birlikte tesis, bina, binalar topluluğunu,</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n)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ünitesi: Hayvanların hastalık ve yapılarıyla ilgili teşhis ve analizleri yapan birimi,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o) Sorumlu yönetici: Hayvan hastalık ve hayvanın yapısıyla ilgili teşhis ve analizlerini yapan </w:t>
      </w:r>
      <w:proofErr w:type="spellStart"/>
      <w:r w:rsidRPr="00A74E8A">
        <w:rPr>
          <w:rFonts w:ascii="Times New Roman" w:hAnsi="Times New Roman"/>
          <w:color w:val="auto"/>
          <w:sz w:val="20"/>
          <w:szCs w:val="20"/>
        </w:rPr>
        <w:t>laboratuvarların</w:t>
      </w:r>
      <w:proofErr w:type="spellEnd"/>
      <w:r w:rsidRPr="00A74E8A">
        <w:rPr>
          <w:rFonts w:ascii="Times New Roman" w:hAnsi="Times New Roman"/>
          <w:color w:val="auto"/>
          <w:sz w:val="20"/>
          <w:szCs w:val="20"/>
        </w:rPr>
        <w:t xml:space="preserve"> yönetiminden kuruluş sahibi ile birlikte sorumlu olan ve statüsünde bu durumu belirtilmiş olan veteriner hekimi,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ö) Teknik personel: Hayvan hastalık ve hayvanın yapısıyla ilgili teşhis ve analizlerini yapacak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teknik hizmet kadrosunda çalışan veteriner hekim, kimyager, biyolog, veteriner sağlık teknikeri,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teknikeri, veteriner sağlık teknisyeni ve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teknisyenlerini,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p) Ulusal referans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 xml:space="preserve">: Bu Yönetmelik kapsamındaki analiz metot ve standartlarının belirlenmesi, </w:t>
      </w:r>
      <w:proofErr w:type="spellStart"/>
      <w:r w:rsidRPr="00A74E8A">
        <w:rPr>
          <w:rFonts w:ascii="Times New Roman" w:hAnsi="Times New Roman"/>
          <w:color w:val="auto"/>
          <w:sz w:val="20"/>
          <w:szCs w:val="20"/>
        </w:rPr>
        <w:t>laboratuvarlara</w:t>
      </w:r>
      <w:proofErr w:type="spellEnd"/>
      <w:r w:rsidRPr="00A74E8A">
        <w:rPr>
          <w:rFonts w:ascii="Times New Roman" w:hAnsi="Times New Roman"/>
          <w:color w:val="auto"/>
          <w:sz w:val="20"/>
          <w:szCs w:val="20"/>
        </w:rPr>
        <w:t xml:space="preserve"> yerleştirilmesi, kontrol edilmesi ve gerek duyulduğunda diğer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xml:space="preserve"> tarafından yapılan analizlerin doğrulanmasından sorumlu olmak üzere Bakanlık tarafından yetkilendirilen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r) Uluslararası referans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 xml:space="preserve">: Bu Yönetmelik kapsamına giren konularda ülkemizin de taraf olduğu Avrupa Birliği, Dünya Sağlık Örgütü, Dünya Hayvan Sağlığı Örgütü ve Birleşmiş Milletler Gıda ve Tarım Örgütü gibi kurum ve kuruluşlarca teşhis, analiz ve doğrulama işlemlerini yapmakla yetkilendirilen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s) Uzman: Bu Yönetmelik kapsamındaki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çalışacak her biri veteriner fakültelerinin ilgili dallarında akademik kariyer veya uzmanlık belgesine sahip veteriner hekimleri,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lastRenderedPageBreak/>
        <w:t xml:space="preserve">ş) </w:t>
      </w:r>
      <w:proofErr w:type="spellStart"/>
      <w:r w:rsidRPr="00A74E8A">
        <w:rPr>
          <w:rFonts w:ascii="Times New Roman" w:hAnsi="Times New Roman"/>
          <w:color w:val="auto"/>
          <w:sz w:val="20"/>
          <w:szCs w:val="20"/>
        </w:rPr>
        <w:t>Validasyon</w:t>
      </w:r>
      <w:proofErr w:type="spellEnd"/>
      <w:r w:rsidRPr="00A74E8A">
        <w:rPr>
          <w:rFonts w:ascii="Times New Roman" w:hAnsi="Times New Roman"/>
          <w:color w:val="auto"/>
          <w:sz w:val="20"/>
          <w:szCs w:val="20"/>
        </w:rPr>
        <w:t xml:space="preserve">: Bir ölçüm </w:t>
      </w:r>
      <w:proofErr w:type="gramStart"/>
      <w:r w:rsidRPr="00A74E8A">
        <w:rPr>
          <w:rFonts w:ascii="Times New Roman" w:hAnsi="Times New Roman"/>
          <w:color w:val="auto"/>
          <w:sz w:val="20"/>
          <w:szCs w:val="20"/>
        </w:rPr>
        <w:t>prosedürünün</w:t>
      </w:r>
      <w:proofErr w:type="gramEnd"/>
      <w:r w:rsidRPr="00A74E8A">
        <w:rPr>
          <w:rFonts w:ascii="Times New Roman" w:hAnsi="Times New Roman"/>
          <w:color w:val="auto"/>
          <w:sz w:val="20"/>
          <w:szCs w:val="20"/>
        </w:rPr>
        <w:t>, bir sistemin, bir cihazın, bir metodun, bir yazılımın; belirlenen koşullara ve amaçlara uygunluğunun objektif olarak test edilerek yazılı delillerle onaylanması için yapılan işlemleri,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t) Veteriner hekim: Veteriner fakültelerinde beş yıllık eğitim sürecini başarıyla tamamlayıp diploma almış, 6343 sayılı Kanuna göre veteriner hekim unvanı kazanmış kişiyi,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u) Veteriner teşhis ve analiz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 xml:space="preserve">: Gerçek ve tüzel kişilerin bu Yönetmelik hükümlerine göre açacağı ve Bakanlıkça belirlenen hayvan hastalıkları ve hayvanın yapısıyla ilgili teşhis ve analizleri yapan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ü) Yer seçim raporu: Veteriner Teşhis ve Analiz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 xml:space="preserve"> kurulması için komisyon tarafından düzenlenen ve onaylanan belgeyi,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proofErr w:type="gramStart"/>
      <w:r w:rsidRPr="00A74E8A">
        <w:rPr>
          <w:rFonts w:ascii="Times New Roman" w:hAnsi="Times New Roman"/>
          <w:color w:val="auto"/>
          <w:sz w:val="20"/>
          <w:szCs w:val="20"/>
        </w:rPr>
        <w:t>ifade</w:t>
      </w:r>
      <w:proofErr w:type="gramEnd"/>
      <w:r w:rsidRPr="00A74E8A">
        <w:rPr>
          <w:rFonts w:ascii="Times New Roman" w:hAnsi="Times New Roman"/>
          <w:color w:val="auto"/>
          <w:sz w:val="20"/>
          <w:szCs w:val="20"/>
        </w:rPr>
        <w:t xml:space="preserve"> eder.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İKİNCİ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Kuruluş ve Çalışma İzni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Kuruluş izni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5</w:t>
      </w:r>
      <w:r w:rsidRPr="00A74E8A">
        <w:rPr>
          <w:rFonts w:ascii="Times New Roman" w:hAnsi="Times New Roman"/>
          <w:color w:val="auto"/>
          <w:sz w:val="20"/>
          <w:szCs w:val="20"/>
        </w:rPr>
        <w:t xml:space="preserve"> – (1) Veteriner konuları ile ilgili teşhis ve analizleri yapmak isteyen gerçek ve tüzel kişilerin yer onaylarını yaptırmaları zorunludur. Bu amaçla, içinde aşağıdaki belgelerden oluşan iki adet dosya ile birlikte valiliğe müracaat edilir.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a) Dilekçe,</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b) Bu Yönetmeliğin ek-1’inde yer alan kuruluşun sahibi veya idaresinden yetkili kişi tarafından doldurulmuş beyanname,</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c) Kuruluşun yerini belirleyen, yerleşim yeri ve çevresine ait bilgileri içeren vaziyet planı veya hali hazır durumunu gösteren plan,</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ç) Kuruluşun tüm bölümlerini içeren detaylı ve teknik kurallarına göre hazırlanmış, ölçeği belli, bu konuda yetkili mühendis ya da mimar tarafından imzalanmış kat planı,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d) Bünyesinde deneysel ya da diğer bilimsel amaçlı olarak hayvan üretecek, tedarik edecek, kullanacak ya da araştırmaya yetkili kuruluşlar için bu konudaki ulusal mevzuat çerçevesinde verilen kuruluş izni sureti.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İl müdürlüğüne ulaşan belgeler bu konuda sorumlu birim tarafından incelendikten sonra bilgi ve belgeleri uygun görülen kuruluşa ait planlar ve beyanname il müdürlüğünce ilgili enstitü müdürlüğüne gönderilerek uygunlukları hakkında yazılı görüş sorulur.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(3) Belgeler enstitünün ilgili bölümünde görevli iki uzman veteriner hekim tarafından hayvan sağlığı ve halk sağlığı açısından incelenir ve planlamanın uygunluğu hakkında olumlu ya da olumsuz rapor düzenlenerek il müdürlüğüne gönderilir.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(4) Görüşün uygun olması durumunda söz konusu kuruluşun bulunduğu yer; komisyon marifetiyle bu Yönetmelik çerçevesinde hayvan sağlığı ve halk sağlığı açısından mahallinde incelenerek ek-2’ de yer alan yer seçim raporu düzenlenir.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(5) Bilgi ve belgeleri uygun görülen kuruluşlara valilikçe bir yıl süreyle kuruluş izni verilir. Bu süre bitmeden süre uzatımı talebiyle ilgili mülki idari amirliğine başvuruda bulunanlara, valiliğin de uygun görmesi durumunda bir yıl ek süre verilir. Kuruluş izni veya kuruluş izni süre uzatımı verilen yerlere ait; kuruluş sahibinin adı, ticari adı, adresi, telefon ve faks bilgileri, izin/süre uzatım tarih ve sayısı, faaliyet alanları ve Bakanlıkça istenilen diğer bilgiler il müdürlüğünce yazılı olarak izin verilmesini takiben Genel Müdürlüğe bildirilir.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lastRenderedPageBreak/>
        <w:t xml:space="preserve">(6) Kuruluşun beyannamesinde deneysel ya da diğer bilimsel amaçlı olarak hayvan barındırılmak ya da kullanmak istendiğinin beyan edilmesi durumunda ise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sahip ya da sorumlusu bu husustaki ulusal mevzuat çerçevesinde il müdürlüğüne müracaat eder.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Çalışma izni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6</w:t>
      </w:r>
      <w:r w:rsidRPr="00A74E8A">
        <w:rPr>
          <w:rFonts w:ascii="Times New Roman" w:hAnsi="Times New Roman"/>
          <w:color w:val="auto"/>
          <w:sz w:val="20"/>
          <w:szCs w:val="20"/>
        </w:rPr>
        <w:t xml:space="preserve"> – (1) Çalışma izni almadan hiçbir gerçek ve tüzel kişiler bu alanda faaliyette bulunamaz. Kuruluş izni alarak onaylı planlarına göre kuruluşlarını yapmış olan gerçek ve tüzel kişiler çalışma izni almak için ekinde aşağıdaki belgelerden oluşan iki adet dosya ile valiliğe müracaat eder: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a) Kuruluş sorumlu yöneticisi olan veteriner hekim ile </w:t>
      </w:r>
      <w:proofErr w:type="spellStart"/>
      <w:r w:rsidRPr="00A74E8A">
        <w:rPr>
          <w:rFonts w:ascii="Times New Roman" w:hAnsi="Times New Roman"/>
          <w:color w:val="auto"/>
          <w:sz w:val="20"/>
          <w:szCs w:val="20"/>
        </w:rPr>
        <w:t>laboratuvarda</w:t>
      </w:r>
      <w:proofErr w:type="spellEnd"/>
      <w:r w:rsidRPr="00A74E8A">
        <w:rPr>
          <w:rFonts w:ascii="Times New Roman" w:hAnsi="Times New Roman"/>
          <w:color w:val="auto"/>
          <w:sz w:val="20"/>
          <w:szCs w:val="20"/>
        </w:rPr>
        <w:t xml:space="preserve"> çalışacak olan diğer veteriner hekimlerin ve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teknik personelin bağlı bulundukları meslek odalarından almış oldukları belgeye istinaden noterden yapılan sözleşme, kamu kurum ve kuruluşlarında çalışacak devlet memuru ve işçi statüsündeki personel için ise görevlendirme yazısı ve bu personellerin diploma suretleri,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b) Teşhis ve analizde kullanılacak aletlerin teknik özellik ve kapasiteleri ile kullanılacak olan kimyasal ve biyolojik madde gibi materyallerin kuruluş yetkilisince onaylı listeleri,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c) Kuruluşta, çalışacak personel sayısını ve alanlarını gösterir kuruluşça onaylı personel listesi ile faaliyette bulunacağı her alan için çalışacak uzmanların uzmanlık alanlarını gösterir belge,</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ç) Yangın ve patlamalar için gerekli önlemlerin alındığına dair itfaiye müdürlüğünden alınan belge,</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d) Açılması istenen işyeri bir şirket ise şirketin kuruluşunu gösteren Ticaret Sicil Gazetesi,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e) Deneysel ya da bilimsel amaçlar için hayvan üretecek, tedarik edecek, kullanacak ya da araştırmaya yetkili kuruluşlar için düzenlenen çalışma izni sureti.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İl müdürlüğüne ulaşan bu belgelerin tetkiki sonucunda bilgi ve belgeleri uygun görülen kuruluşlar için, komisyon marifetiyle mevzuata uygunluğu açısından mahallinde incelenerek ek-3’ünde yer alan açılma raporu düzenlenir.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(3) Mahallinde incelemesi de uygun bulunan kuruluşa ait birinci ve ikinci fıkralardaki belgelerin asıllarından birer nüshası il müdürlüğünce Genel Müdürlüğe gönderilir. Bilgi ve belgeleri incelenen kuruluşlar gerek görüldüğünde Bakanlıkça da mahallinde incelenebilir. Genel Müdürlükçe bilgi ve belgeleri uygun görülen kuruluşlara çalışma izni verilir. Çalışma izni, ilgili valiliğe yazı ile bildirilir.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(4) Çalışma izni, gerçek ve tüzel kişiler adına, kuruluşun bulunduğu adrese verilir.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(5) Beyannamelerinde belirtilen alanda çalışma izni almış kuruluşlar, farklı alanda faaliyette bulunabilmeleri için faaliyet değişikliğiyle ilgili işlem yaptırmaları zorunludur.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(6) Çalışma izinleri veriliş tarihinden itibaren on yıl süreyle geçerlidir. Faaliyet değişikliği yapmış kuruluşların çalışma izinleri ise kuruluşun faaliyet değişikliğinin Bakanlıkça onay tarihinden itibaren başlar ve on yıl süreyle geçerlidir.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ÜÇÜNCÜ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w:t>
      </w:r>
    </w:p>
    <w:p w:rsidR="00A74E8A" w:rsidRPr="00A74E8A" w:rsidRDefault="00A74E8A" w:rsidP="00A74E8A">
      <w:pPr>
        <w:jc w:val="center"/>
        <w:rPr>
          <w:rFonts w:ascii="Times New Roman" w:hAnsi="Times New Roman" w:cs="Times New Roman"/>
          <w:sz w:val="20"/>
          <w:szCs w:val="20"/>
        </w:rPr>
      </w:pPr>
      <w:proofErr w:type="spellStart"/>
      <w:r w:rsidRPr="00A74E8A">
        <w:rPr>
          <w:rFonts w:ascii="Times New Roman" w:hAnsi="Times New Roman" w:cs="Times New Roman"/>
          <w:b/>
          <w:bCs/>
          <w:sz w:val="20"/>
          <w:szCs w:val="20"/>
        </w:rPr>
        <w:t>Laboratuvarların</w:t>
      </w:r>
      <w:proofErr w:type="spellEnd"/>
      <w:r w:rsidRPr="00A74E8A">
        <w:rPr>
          <w:rFonts w:ascii="Times New Roman" w:hAnsi="Times New Roman" w:cs="Times New Roman"/>
          <w:b/>
          <w:bCs/>
          <w:sz w:val="20"/>
          <w:szCs w:val="20"/>
        </w:rPr>
        <w:t xml:space="preserve"> Bölümleri ile Asgari Teknik ve Hijyenik Şartları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xml:space="preserve">Veteriner teşhis ve analiz </w:t>
      </w:r>
      <w:proofErr w:type="spellStart"/>
      <w:r w:rsidRPr="00A74E8A">
        <w:rPr>
          <w:rFonts w:ascii="Times New Roman" w:hAnsi="Times New Roman"/>
          <w:b/>
          <w:bCs/>
          <w:color w:val="auto"/>
          <w:sz w:val="20"/>
          <w:szCs w:val="20"/>
        </w:rPr>
        <w:t>laboratuvarlarının</w:t>
      </w:r>
      <w:proofErr w:type="spellEnd"/>
      <w:r w:rsidRPr="00A74E8A">
        <w:rPr>
          <w:rFonts w:ascii="Times New Roman" w:hAnsi="Times New Roman"/>
          <w:b/>
          <w:bCs/>
          <w:color w:val="auto"/>
          <w:sz w:val="20"/>
          <w:szCs w:val="20"/>
        </w:rPr>
        <w:t xml:space="preserve"> bölümleri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7</w:t>
      </w:r>
      <w:r w:rsidRPr="00A74E8A">
        <w:rPr>
          <w:rFonts w:ascii="Times New Roman" w:hAnsi="Times New Roman"/>
          <w:color w:val="auto"/>
          <w:sz w:val="20"/>
          <w:szCs w:val="20"/>
        </w:rPr>
        <w:t xml:space="preserve"> – (1) Veteriner teşhis ve analiz </w:t>
      </w:r>
      <w:proofErr w:type="spellStart"/>
      <w:r w:rsidRPr="00A74E8A">
        <w:rPr>
          <w:rFonts w:ascii="Times New Roman" w:hAnsi="Times New Roman"/>
          <w:color w:val="auto"/>
          <w:sz w:val="20"/>
          <w:szCs w:val="20"/>
        </w:rPr>
        <w:t>laboratuvarlarında</w:t>
      </w:r>
      <w:proofErr w:type="spellEnd"/>
      <w:r w:rsidRPr="00A74E8A">
        <w:rPr>
          <w:rFonts w:ascii="Times New Roman" w:hAnsi="Times New Roman"/>
          <w:color w:val="auto"/>
          <w:sz w:val="20"/>
          <w:szCs w:val="20"/>
        </w:rPr>
        <w:t xml:space="preserve"> aşağıdaki bölümler bulunur: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a) İdari büro, personel odası, duş, tuvalet gibi kısımları içeren idari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lastRenderedPageBreak/>
        <w:t xml:space="preserve">b) Çalışma alanlarına göre numune kabul, numune hazırlama, tartım, muayene/analiz/test uygulama, yıkama, </w:t>
      </w:r>
      <w:proofErr w:type="spellStart"/>
      <w:r w:rsidRPr="00A74E8A">
        <w:rPr>
          <w:rFonts w:ascii="Times New Roman" w:hAnsi="Times New Roman"/>
          <w:color w:val="auto"/>
          <w:sz w:val="20"/>
          <w:szCs w:val="20"/>
        </w:rPr>
        <w:t>dekontaminasyon</w:t>
      </w:r>
      <w:proofErr w:type="spellEnd"/>
      <w:r w:rsidRPr="00A74E8A">
        <w:rPr>
          <w:rFonts w:ascii="Times New Roman" w:hAnsi="Times New Roman"/>
          <w:color w:val="auto"/>
          <w:sz w:val="20"/>
          <w:szCs w:val="20"/>
        </w:rPr>
        <w:t xml:space="preserve">, sterilizasyon, sarf malzeme saklama ve varsa besi yeri hazırlama alanlarını bünyesinde bulunduran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üniteleri,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c) Bünyesinde deneysel ya da diğer bilimsel amaçlı olarak hayvan üretecek, tedarik edecek, kullanacak ya da araştırmaya yetkili kuruluşlar için deney hayvanları bölümü,</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ç) Ölü hayvan üzerinde muayene yapan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xml:space="preserve"> için </w:t>
      </w:r>
      <w:proofErr w:type="spellStart"/>
      <w:r w:rsidRPr="00A74E8A">
        <w:rPr>
          <w:rFonts w:ascii="Times New Roman" w:hAnsi="Times New Roman"/>
          <w:color w:val="auto"/>
          <w:sz w:val="20"/>
          <w:szCs w:val="20"/>
        </w:rPr>
        <w:t>nekropsi</w:t>
      </w:r>
      <w:proofErr w:type="spellEnd"/>
      <w:r w:rsidRPr="00A74E8A">
        <w:rPr>
          <w:rFonts w:ascii="Times New Roman" w:hAnsi="Times New Roman"/>
          <w:color w:val="auto"/>
          <w:sz w:val="20"/>
          <w:szCs w:val="20"/>
        </w:rPr>
        <w:t xml:space="preserve"> odaları,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d) İmha ya da geçici atık depolama ünitesi.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xml:space="preserve">Asgari teknik ve </w:t>
      </w:r>
      <w:proofErr w:type="gramStart"/>
      <w:r w:rsidRPr="00A74E8A">
        <w:rPr>
          <w:rFonts w:ascii="Times New Roman" w:hAnsi="Times New Roman"/>
          <w:b/>
          <w:bCs/>
          <w:color w:val="auto"/>
          <w:sz w:val="20"/>
          <w:szCs w:val="20"/>
        </w:rPr>
        <w:t>hijyenik</w:t>
      </w:r>
      <w:proofErr w:type="gramEnd"/>
      <w:r w:rsidRPr="00A74E8A">
        <w:rPr>
          <w:rFonts w:ascii="Times New Roman" w:hAnsi="Times New Roman"/>
          <w:b/>
          <w:bCs/>
          <w:color w:val="auto"/>
          <w:sz w:val="20"/>
          <w:szCs w:val="20"/>
        </w:rPr>
        <w:t xml:space="preserve"> şartlar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8</w:t>
      </w:r>
      <w:r w:rsidRPr="00A74E8A">
        <w:rPr>
          <w:rFonts w:ascii="Times New Roman" w:hAnsi="Times New Roman"/>
          <w:color w:val="auto"/>
          <w:sz w:val="20"/>
          <w:szCs w:val="20"/>
        </w:rPr>
        <w:t xml:space="preserve"> – (1)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xml:space="preserve"> asgari olarak aşağıdaki teknik ve </w:t>
      </w:r>
      <w:proofErr w:type="gramStart"/>
      <w:r w:rsidRPr="00A74E8A">
        <w:rPr>
          <w:rFonts w:ascii="Times New Roman" w:hAnsi="Times New Roman"/>
          <w:color w:val="auto"/>
          <w:sz w:val="20"/>
          <w:szCs w:val="20"/>
        </w:rPr>
        <w:t>hijyenik</w:t>
      </w:r>
      <w:proofErr w:type="gramEnd"/>
      <w:r w:rsidRPr="00A74E8A">
        <w:rPr>
          <w:rFonts w:ascii="Times New Roman" w:hAnsi="Times New Roman"/>
          <w:color w:val="auto"/>
          <w:sz w:val="20"/>
          <w:szCs w:val="20"/>
        </w:rPr>
        <w:t xml:space="preserve"> şartları sağlamakla yükümlüdür.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a)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xml:space="preserve">, imar mevzuatına uygun ve insanların ikametgâhına mahsus olmayan binalarda kurulur. Faaliyet konusu insanlar için tehlike oluşturmayan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xml:space="preserve"> için bu şart aranmaz.</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b) Alet ve ekipmanın temizlenip </w:t>
      </w:r>
      <w:proofErr w:type="gramStart"/>
      <w:r w:rsidRPr="00A74E8A">
        <w:rPr>
          <w:rFonts w:ascii="Times New Roman" w:hAnsi="Times New Roman"/>
          <w:color w:val="auto"/>
          <w:sz w:val="20"/>
          <w:szCs w:val="20"/>
        </w:rPr>
        <w:t>dezenfekte</w:t>
      </w:r>
      <w:proofErr w:type="gramEnd"/>
      <w:r w:rsidRPr="00A74E8A">
        <w:rPr>
          <w:rFonts w:ascii="Times New Roman" w:hAnsi="Times New Roman"/>
          <w:color w:val="auto"/>
          <w:sz w:val="20"/>
          <w:szCs w:val="20"/>
        </w:rPr>
        <w:t xml:space="preserve"> edilebileceği uygun bir yer ve yeterli imkanlar bulundurulur.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c) Mevcut oda ve koridorlarda zemin, su geçirmez, kolay temizlenebilir ve </w:t>
      </w:r>
      <w:proofErr w:type="gramStart"/>
      <w:r w:rsidRPr="00A74E8A">
        <w:rPr>
          <w:rFonts w:ascii="Times New Roman" w:hAnsi="Times New Roman"/>
          <w:color w:val="auto"/>
          <w:sz w:val="20"/>
          <w:szCs w:val="20"/>
        </w:rPr>
        <w:t>dezenfekte</w:t>
      </w:r>
      <w:proofErr w:type="gramEnd"/>
      <w:r w:rsidRPr="00A74E8A">
        <w:rPr>
          <w:rFonts w:ascii="Times New Roman" w:hAnsi="Times New Roman"/>
          <w:color w:val="auto"/>
          <w:sz w:val="20"/>
          <w:szCs w:val="20"/>
        </w:rPr>
        <w:t xml:space="preserve"> edilebilir malzemeden yapılır.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ç) Duvarlar, tabandan tavana kadar açık renkli, yıkanabilir ve </w:t>
      </w:r>
      <w:proofErr w:type="gramStart"/>
      <w:r w:rsidRPr="00A74E8A">
        <w:rPr>
          <w:rFonts w:ascii="Times New Roman" w:hAnsi="Times New Roman"/>
          <w:color w:val="auto"/>
          <w:sz w:val="20"/>
          <w:szCs w:val="20"/>
        </w:rPr>
        <w:t>dezenfekte</w:t>
      </w:r>
      <w:proofErr w:type="gramEnd"/>
      <w:r w:rsidRPr="00A74E8A">
        <w:rPr>
          <w:rFonts w:ascii="Times New Roman" w:hAnsi="Times New Roman"/>
          <w:color w:val="auto"/>
          <w:sz w:val="20"/>
          <w:szCs w:val="20"/>
        </w:rPr>
        <w:t xml:space="preserve"> edilebilir, sağlam, düzgün ve geçirgen olmayan bir malzeme ile kaplanır.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d) Tavan, düzgün ve kolay temizlenebilir yapıda olur.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e) Duvarların birbiri ile birleşen kısımları ve duvar-zemin bağlantısı pislik tutmayacak yapıda olur.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f) Kapı ve pencere çerçeveleri dayanıklı paslanmaz materyalden yapılır. Eğer ahşap ise bütün yüzeyleri düzgün ve su geçirmez bir materyal ile kaplanır. Açılabilen dış pencerelerin tamamı sinek, haşere ve kemiricilerin içeri girmesini engelleyecek şekilde pencere teli ile kaplanır. Kapı ve pencereler yeteri büyüklükte olur.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g) Kuruluşun tuvaleti ve genel temizlik yapılan bölümlerindeki lavabolarda </w:t>
      </w:r>
      <w:proofErr w:type="gramStart"/>
      <w:r w:rsidRPr="00A74E8A">
        <w:rPr>
          <w:rFonts w:ascii="Times New Roman" w:hAnsi="Times New Roman"/>
          <w:color w:val="auto"/>
          <w:sz w:val="20"/>
          <w:szCs w:val="20"/>
        </w:rPr>
        <w:t>hijyene</w:t>
      </w:r>
      <w:proofErr w:type="gramEnd"/>
      <w:r w:rsidRPr="00A74E8A">
        <w:rPr>
          <w:rFonts w:ascii="Times New Roman" w:hAnsi="Times New Roman"/>
          <w:color w:val="auto"/>
          <w:sz w:val="20"/>
          <w:szCs w:val="20"/>
        </w:rPr>
        <w:t xml:space="preserve"> uygun temizlik malzemesi ve dezenfektan gibi gerekli sıhhi malzeme bulundurulur.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ğ) Çöplerin, artık ve atıkların konulması için su geçirmez, paslanmaz, kolay temizlenir ve </w:t>
      </w:r>
      <w:proofErr w:type="gramStart"/>
      <w:r w:rsidRPr="00A74E8A">
        <w:rPr>
          <w:rFonts w:ascii="Times New Roman" w:hAnsi="Times New Roman"/>
          <w:color w:val="auto"/>
          <w:sz w:val="20"/>
          <w:szCs w:val="20"/>
        </w:rPr>
        <w:t>dezenfekte</w:t>
      </w:r>
      <w:proofErr w:type="gramEnd"/>
      <w:r w:rsidRPr="00A74E8A">
        <w:rPr>
          <w:rFonts w:ascii="Times New Roman" w:hAnsi="Times New Roman"/>
          <w:color w:val="auto"/>
          <w:sz w:val="20"/>
          <w:szCs w:val="20"/>
        </w:rPr>
        <w:t xml:space="preserve"> edilebilir nitelikte taşınabilecek ayrı ekipmanlar bulundurulur.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h) Artık ve atıkların imha ve muamelesi, çalışmaların bütünlüğünü tehlikeye atmayacak şekilde ilgili mevzuat çerçevesinde yapılır. Artık ve atıkların uygun bir şekilde toplanması, depolanması, imha şartları, temizlenmesi ve taşınması için talimatlar bulundurulur. İnsan, hayvan ve çevre için zararsız hale getirilen artık ve atıkların imhası için belediye </w:t>
      </w:r>
      <w:proofErr w:type="gramStart"/>
      <w:r w:rsidRPr="00A74E8A">
        <w:rPr>
          <w:rFonts w:ascii="Times New Roman" w:hAnsi="Times New Roman"/>
          <w:color w:val="auto"/>
          <w:sz w:val="20"/>
          <w:szCs w:val="20"/>
        </w:rPr>
        <w:t>dahil</w:t>
      </w:r>
      <w:proofErr w:type="gramEnd"/>
      <w:r w:rsidRPr="00A74E8A">
        <w:rPr>
          <w:rFonts w:ascii="Times New Roman" w:hAnsi="Times New Roman"/>
          <w:color w:val="auto"/>
          <w:sz w:val="20"/>
          <w:szCs w:val="20"/>
        </w:rPr>
        <w:t xml:space="preserve"> ilgili kuruluşlar ile yapılmış bir sözleşmenin bulunması ve bunların uzun süre bekletilmeksizin kuruluştan uzaklaştırılması şarttır. Taşımada kullanılan </w:t>
      </w:r>
      <w:proofErr w:type="gramStart"/>
      <w:r w:rsidRPr="00A74E8A">
        <w:rPr>
          <w:rFonts w:ascii="Times New Roman" w:hAnsi="Times New Roman"/>
          <w:color w:val="auto"/>
          <w:sz w:val="20"/>
          <w:szCs w:val="20"/>
        </w:rPr>
        <w:t>ekipman</w:t>
      </w:r>
      <w:proofErr w:type="gramEnd"/>
      <w:r w:rsidRPr="00A74E8A">
        <w:rPr>
          <w:rFonts w:ascii="Times New Roman" w:hAnsi="Times New Roman"/>
          <w:color w:val="auto"/>
          <w:sz w:val="20"/>
          <w:szCs w:val="20"/>
        </w:rPr>
        <w:t xml:space="preserve"> tek kullanımlık değilse her kullanımdan sonra usulüne uygun bir şekilde temizlenir ve dezenfekte edilir.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ı) Personelin açık renkli, kolayca temizlenebilir, başlık, çizme veya özel ayakkabı, çalışma kıyafetleri ve tek kullanımlık bone ve maske kullanması zorunludur.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i) Böcekler ve fareler gibi zararlıların girmesini engelleyecek gerekli önlemlerin alınması zorunludur.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(2) Hayvan hastaneleri bünyesindeki, yalnız tedavileri altında bulunan hastalarda tanı amacıyla teşhis ve analiz yapmak üzere bulunan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bölümü için ayrıca izin alınması gerekmez. Ancak, hayvan hastanesine gelen hasta hayvanların dışında </w:t>
      </w:r>
      <w:proofErr w:type="spellStart"/>
      <w:r w:rsidRPr="00A74E8A">
        <w:rPr>
          <w:rFonts w:ascii="Times New Roman" w:hAnsi="Times New Roman"/>
          <w:color w:val="auto"/>
          <w:sz w:val="20"/>
          <w:szCs w:val="20"/>
        </w:rPr>
        <w:t>laboratuvarda</w:t>
      </w:r>
      <w:proofErr w:type="spellEnd"/>
      <w:r w:rsidRPr="00A74E8A">
        <w:rPr>
          <w:rFonts w:ascii="Times New Roman" w:hAnsi="Times New Roman"/>
          <w:color w:val="auto"/>
          <w:sz w:val="20"/>
          <w:szCs w:val="20"/>
        </w:rPr>
        <w:t xml:space="preserve"> teşhis ve analiz yapılacaksa bu Yönetmelik hükümlerine göre izin alınması zorunludur.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DÖRDÜNCÜ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lastRenderedPageBreak/>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 xml:space="preserve">Sorumlu Yönetici ve </w:t>
      </w:r>
      <w:proofErr w:type="spellStart"/>
      <w:r w:rsidRPr="00A74E8A">
        <w:rPr>
          <w:rFonts w:ascii="Times New Roman" w:hAnsi="Times New Roman" w:cs="Times New Roman"/>
          <w:b/>
          <w:bCs/>
          <w:sz w:val="20"/>
          <w:szCs w:val="20"/>
        </w:rPr>
        <w:t>Laboratuvar</w:t>
      </w:r>
      <w:proofErr w:type="spellEnd"/>
      <w:r w:rsidRPr="00A74E8A">
        <w:rPr>
          <w:rFonts w:ascii="Times New Roman" w:hAnsi="Times New Roman" w:cs="Times New Roman"/>
          <w:b/>
          <w:bCs/>
          <w:sz w:val="20"/>
          <w:szCs w:val="20"/>
        </w:rPr>
        <w:t xml:space="preserve"> Sahibi ile İlgili Hususlar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xml:space="preserve">Sorumlu yönetici ve </w:t>
      </w:r>
      <w:proofErr w:type="spellStart"/>
      <w:r w:rsidRPr="00A74E8A">
        <w:rPr>
          <w:rFonts w:ascii="Times New Roman" w:hAnsi="Times New Roman"/>
          <w:b/>
          <w:bCs/>
          <w:color w:val="auto"/>
          <w:sz w:val="20"/>
          <w:szCs w:val="20"/>
        </w:rPr>
        <w:t>laboratuvar</w:t>
      </w:r>
      <w:proofErr w:type="spellEnd"/>
      <w:r w:rsidRPr="00A74E8A">
        <w:rPr>
          <w:rFonts w:ascii="Times New Roman" w:hAnsi="Times New Roman"/>
          <w:b/>
          <w:bCs/>
          <w:color w:val="auto"/>
          <w:sz w:val="20"/>
          <w:szCs w:val="20"/>
        </w:rPr>
        <w:t xml:space="preserve"> sahibinin görev ve sorumluluğu</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9</w:t>
      </w:r>
      <w:r w:rsidRPr="00A74E8A">
        <w:rPr>
          <w:rFonts w:ascii="Times New Roman" w:hAnsi="Times New Roman"/>
          <w:color w:val="auto"/>
          <w:sz w:val="20"/>
          <w:szCs w:val="20"/>
        </w:rPr>
        <w:t xml:space="preserve"> – (1) Bu Yönetmelik kapsamındaki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sorumlu yönetici çalıştırılması zorunludur.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sorumlu yöneticisinin görevleri, sorumlulukları ve görevlendirilmeleri ile ilgili hususlar aşağıda belirtilmiştir.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a)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sorumlu yöneticisi; </w:t>
      </w:r>
      <w:proofErr w:type="spellStart"/>
      <w:r w:rsidRPr="00A74E8A">
        <w:rPr>
          <w:rFonts w:ascii="Times New Roman" w:hAnsi="Times New Roman"/>
          <w:color w:val="auto"/>
          <w:sz w:val="20"/>
          <w:szCs w:val="20"/>
        </w:rPr>
        <w:t>laboratuvarın</w:t>
      </w:r>
      <w:proofErr w:type="spellEnd"/>
      <w:r w:rsidRPr="00A74E8A">
        <w:rPr>
          <w:rFonts w:ascii="Times New Roman" w:hAnsi="Times New Roman"/>
          <w:color w:val="auto"/>
          <w:sz w:val="20"/>
          <w:szCs w:val="20"/>
        </w:rPr>
        <w:t xml:space="preserve"> bu Yönetmelik hükümlerine uygun faaliyet göstermesinden, sağlıklı teşhis ve analiz yapılmasından, çalışan personelin sağlık kontrolü ve eğitimi ile oluşan atık ve artıkların çevre toplum sağlığına zarar vermesini önleyecek doğru tedbirlerin alınmasından sorumludur.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b) Teşhis ve analiz </w:t>
      </w:r>
      <w:proofErr w:type="spellStart"/>
      <w:r w:rsidRPr="00A74E8A">
        <w:rPr>
          <w:rFonts w:ascii="Times New Roman" w:hAnsi="Times New Roman"/>
          <w:color w:val="auto"/>
          <w:sz w:val="20"/>
          <w:szCs w:val="20"/>
        </w:rPr>
        <w:t>laboratuvarlarında</w:t>
      </w:r>
      <w:proofErr w:type="spellEnd"/>
      <w:r w:rsidRPr="00A74E8A">
        <w:rPr>
          <w:rFonts w:ascii="Times New Roman" w:hAnsi="Times New Roman"/>
          <w:color w:val="auto"/>
          <w:sz w:val="20"/>
          <w:szCs w:val="20"/>
        </w:rPr>
        <w:t xml:space="preserve">, muayeneye alınan materyalin sıra no, </w:t>
      </w:r>
      <w:proofErr w:type="spellStart"/>
      <w:r w:rsidRPr="00A74E8A">
        <w:rPr>
          <w:rFonts w:ascii="Times New Roman" w:hAnsi="Times New Roman"/>
          <w:color w:val="auto"/>
          <w:sz w:val="20"/>
          <w:szCs w:val="20"/>
        </w:rPr>
        <w:t>nev’i</w:t>
      </w:r>
      <w:proofErr w:type="spellEnd"/>
      <w:r w:rsidRPr="00A74E8A">
        <w:rPr>
          <w:rFonts w:ascii="Times New Roman" w:hAnsi="Times New Roman"/>
          <w:color w:val="auto"/>
          <w:sz w:val="20"/>
          <w:szCs w:val="20"/>
        </w:rPr>
        <w:t>, cinsi, uygulanan teşhis ve analiz metodu, başvuran şahsın isim ve adresi protokol defterine, teşhis ve analiz sonuçlarını ise dipkoçanlı rapor defterine kayıt yapmak veya yaptırmakla yükümlüdür.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c) Bu Yönetmelikte belirtilen hususları yerine getirmek, denetim defterini muhafaza etmek ve bu Yönetmelikte yer alan bilgi ve belgeleri istenildiği takdirde ilgililere göstermekle yükümlüdür.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ç)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sorumlu yöneticileri başka bir işte çalışamaz ve çalışmaya zorlanamaz. Ancak eğitim-öğretim kurumlarına ait veteriner teşhis ve analiz </w:t>
      </w:r>
      <w:proofErr w:type="spellStart"/>
      <w:r w:rsidRPr="00A74E8A">
        <w:rPr>
          <w:rFonts w:ascii="Times New Roman" w:hAnsi="Times New Roman"/>
          <w:color w:val="auto"/>
          <w:sz w:val="20"/>
          <w:szCs w:val="20"/>
        </w:rPr>
        <w:t>laboratuvarlarında</w:t>
      </w:r>
      <w:proofErr w:type="spellEnd"/>
      <w:r w:rsidRPr="00A74E8A">
        <w:rPr>
          <w:rFonts w:ascii="Times New Roman" w:hAnsi="Times New Roman"/>
          <w:color w:val="auto"/>
          <w:sz w:val="20"/>
          <w:szCs w:val="20"/>
        </w:rPr>
        <w:t>, veteriner hekim diplomasına sahip araştırma görevlileri sorumlu yönetici olarak görevlendirilebilir.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d) </w:t>
      </w:r>
      <w:proofErr w:type="spellStart"/>
      <w:r w:rsidRPr="00A74E8A">
        <w:rPr>
          <w:rFonts w:ascii="Times New Roman" w:hAnsi="Times New Roman"/>
          <w:color w:val="auto"/>
          <w:sz w:val="20"/>
          <w:szCs w:val="20"/>
        </w:rPr>
        <w:t>Laboratuvarın</w:t>
      </w:r>
      <w:proofErr w:type="spellEnd"/>
      <w:r w:rsidRPr="00A74E8A">
        <w:rPr>
          <w:rFonts w:ascii="Times New Roman" w:hAnsi="Times New Roman"/>
          <w:color w:val="auto"/>
          <w:sz w:val="20"/>
          <w:szCs w:val="20"/>
        </w:rPr>
        <w:t xml:space="preserve"> genel temizlik ve bakımı ile çalışma, plan ve programını hazırlamaktan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sorumlu yöneticisi sorumludur.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Kuruluşun sahibi, sorumlu yönetici ve diğer personelin görevlerini yerine getirmesinde kullanacağı her türlü araç, gereç ve imkânları sağlamak ve işlerin yürütülmesi için yeterli personel istihdam etmekle yükümlüdür.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BEŞİNCİ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w:t>
      </w:r>
    </w:p>
    <w:p w:rsidR="00A74E8A" w:rsidRPr="00A74E8A" w:rsidRDefault="00A74E8A" w:rsidP="00A74E8A">
      <w:pPr>
        <w:jc w:val="center"/>
        <w:rPr>
          <w:rFonts w:ascii="Times New Roman" w:hAnsi="Times New Roman" w:cs="Times New Roman"/>
          <w:sz w:val="20"/>
          <w:szCs w:val="20"/>
        </w:rPr>
      </w:pPr>
      <w:proofErr w:type="spellStart"/>
      <w:r w:rsidRPr="00A74E8A">
        <w:rPr>
          <w:rFonts w:ascii="Times New Roman" w:hAnsi="Times New Roman" w:cs="Times New Roman"/>
          <w:b/>
          <w:bCs/>
          <w:sz w:val="20"/>
          <w:szCs w:val="20"/>
        </w:rPr>
        <w:t>Laboratuvar</w:t>
      </w:r>
      <w:proofErr w:type="spellEnd"/>
      <w:r w:rsidRPr="00A74E8A">
        <w:rPr>
          <w:rFonts w:ascii="Times New Roman" w:hAnsi="Times New Roman" w:cs="Times New Roman"/>
          <w:b/>
          <w:bCs/>
          <w:sz w:val="20"/>
          <w:szCs w:val="20"/>
        </w:rPr>
        <w:t xml:space="preserve"> Ünitesi ve Yükümlülükler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proofErr w:type="spellStart"/>
      <w:r w:rsidRPr="00A74E8A">
        <w:rPr>
          <w:rFonts w:ascii="Times New Roman" w:hAnsi="Times New Roman"/>
          <w:b/>
          <w:bCs/>
          <w:color w:val="auto"/>
          <w:sz w:val="20"/>
          <w:szCs w:val="20"/>
        </w:rPr>
        <w:t>Laboratuvar</w:t>
      </w:r>
      <w:proofErr w:type="spellEnd"/>
      <w:r w:rsidRPr="00A74E8A">
        <w:rPr>
          <w:rFonts w:ascii="Times New Roman" w:hAnsi="Times New Roman"/>
          <w:b/>
          <w:bCs/>
          <w:color w:val="auto"/>
          <w:sz w:val="20"/>
          <w:szCs w:val="20"/>
        </w:rPr>
        <w:t xml:space="preserve"> ünitesi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10</w:t>
      </w:r>
      <w:r w:rsidRPr="00A74E8A">
        <w:rPr>
          <w:rFonts w:ascii="Times New Roman" w:hAnsi="Times New Roman"/>
          <w:color w:val="auto"/>
          <w:sz w:val="20"/>
          <w:szCs w:val="20"/>
        </w:rPr>
        <w:t xml:space="preserve"> – (1)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ünitesi teşhis ve analiz çalışmalarının iyi bir şekilde yürütülebilmesi için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kurulan organizasyon birimleridir. Birden fazla birimi kapsayan teşhis ve analiz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ünitelerinin her birinde, veteriner fakültelerinin ilgili dallarında uzmanlaşmış veya akademik kariyer yapmış veteriner hekimlerin istihdam edilmesi zorunludur.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xml:space="preserve">Ulusal referans </w:t>
      </w:r>
      <w:proofErr w:type="spellStart"/>
      <w:r w:rsidRPr="00A74E8A">
        <w:rPr>
          <w:rFonts w:ascii="Times New Roman" w:hAnsi="Times New Roman"/>
          <w:b/>
          <w:bCs/>
          <w:color w:val="auto"/>
          <w:sz w:val="20"/>
          <w:szCs w:val="20"/>
        </w:rPr>
        <w:t>laboratuvarının</w:t>
      </w:r>
      <w:proofErr w:type="spellEnd"/>
      <w:r w:rsidRPr="00A74E8A">
        <w:rPr>
          <w:rFonts w:ascii="Times New Roman" w:hAnsi="Times New Roman"/>
          <w:b/>
          <w:bCs/>
          <w:color w:val="auto"/>
          <w:sz w:val="20"/>
          <w:szCs w:val="20"/>
        </w:rPr>
        <w:t>, yetki ve görevleri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11</w:t>
      </w:r>
      <w:r w:rsidRPr="00A74E8A">
        <w:rPr>
          <w:rFonts w:ascii="Times New Roman" w:hAnsi="Times New Roman"/>
          <w:color w:val="auto"/>
          <w:sz w:val="20"/>
          <w:szCs w:val="20"/>
        </w:rPr>
        <w:t xml:space="preserve"> – (1) Ulusal Referans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alt yapısı, uzman yeterliliği ve bilgi birikimi ile hayvan sağlığı konusunda ayrıca hastalık-bölge-</w:t>
      </w:r>
      <w:proofErr w:type="gramStart"/>
      <w:r w:rsidRPr="00A74E8A">
        <w:rPr>
          <w:rFonts w:ascii="Times New Roman" w:hAnsi="Times New Roman"/>
          <w:color w:val="auto"/>
          <w:sz w:val="20"/>
          <w:szCs w:val="20"/>
        </w:rPr>
        <w:t>popülasyon</w:t>
      </w:r>
      <w:proofErr w:type="gramEnd"/>
      <w:r w:rsidRPr="00A74E8A">
        <w:rPr>
          <w:rFonts w:ascii="Times New Roman" w:hAnsi="Times New Roman"/>
          <w:color w:val="auto"/>
          <w:sz w:val="20"/>
          <w:szCs w:val="20"/>
        </w:rPr>
        <w:t xml:space="preserve"> ilişkisi gibi unsurlar değerlendirilerek Bakanlık tarafından mevcut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xml:space="preserve"> arasından belirlenir.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Bölgesel düzeyde yürüttükleri görevlerin yanı sıra referans oldukları konularla sınırlı olmak üzere ülkesel düzeyde işlev yürütürler.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(3) Ulusal Referans </w:t>
      </w:r>
      <w:proofErr w:type="spellStart"/>
      <w:r w:rsidRPr="00A74E8A">
        <w:rPr>
          <w:rFonts w:ascii="Times New Roman" w:hAnsi="Times New Roman"/>
          <w:color w:val="auto"/>
          <w:sz w:val="20"/>
          <w:szCs w:val="20"/>
        </w:rPr>
        <w:t>laboratuvarının</w:t>
      </w:r>
      <w:proofErr w:type="spellEnd"/>
      <w:r w:rsidRPr="00A74E8A">
        <w:rPr>
          <w:rFonts w:ascii="Times New Roman" w:hAnsi="Times New Roman"/>
          <w:color w:val="auto"/>
          <w:sz w:val="20"/>
          <w:szCs w:val="20"/>
        </w:rPr>
        <w:t xml:space="preserve"> yetki ve görevleri: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a) Ulusal Referans </w:t>
      </w:r>
      <w:proofErr w:type="spellStart"/>
      <w:r w:rsidRPr="00A74E8A">
        <w:rPr>
          <w:rFonts w:ascii="Times New Roman" w:hAnsi="Times New Roman"/>
          <w:color w:val="auto"/>
          <w:sz w:val="20"/>
          <w:szCs w:val="20"/>
        </w:rPr>
        <w:t>laboratuvarının</w:t>
      </w:r>
      <w:proofErr w:type="spellEnd"/>
      <w:r w:rsidRPr="00A74E8A">
        <w:rPr>
          <w:rFonts w:ascii="Times New Roman" w:hAnsi="Times New Roman"/>
          <w:color w:val="auto"/>
          <w:sz w:val="20"/>
          <w:szCs w:val="20"/>
        </w:rPr>
        <w:t xml:space="preserve"> referans oldukları hastalıkların kontrolüne, teşhisi ve doğrulama teşhisine ilişkin görevleri;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proofErr w:type="gramStart"/>
      <w:r w:rsidRPr="00A74E8A">
        <w:rPr>
          <w:rFonts w:ascii="Times New Roman" w:hAnsi="Times New Roman"/>
          <w:color w:val="auto"/>
          <w:sz w:val="20"/>
          <w:szCs w:val="20"/>
        </w:rPr>
        <w:lastRenderedPageBreak/>
        <w:t xml:space="preserve">1) 5996 sayılı Kanun ve diğer alt düzenleyici hükümlerine göre ihbarı mecburi olarak belirlenen hastalıklara ilişkin resmi ve özel </w:t>
      </w:r>
      <w:proofErr w:type="spellStart"/>
      <w:r w:rsidRPr="00A74E8A">
        <w:rPr>
          <w:rFonts w:ascii="Times New Roman" w:hAnsi="Times New Roman"/>
          <w:color w:val="auto"/>
          <w:sz w:val="20"/>
          <w:szCs w:val="20"/>
        </w:rPr>
        <w:t>laboratuvarlarca</w:t>
      </w:r>
      <w:proofErr w:type="spellEnd"/>
      <w:r w:rsidRPr="00A74E8A">
        <w:rPr>
          <w:rFonts w:ascii="Times New Roman" w:hAnsi="Times New Roman"/>
          <w:color w:val="auto"/>
          <w:sz w:val="20"/>
          <w:szCs w:val="20"/>
        </w:rPr>
        <w:t xml:space="preserve"> yapılan teşhiste pozitif bulunan olguların doğrulama teşhisini yapmak, teyit amacıyla gelen bu numunelerde pozitiflik bulunması halinde; hastalık ihbarı mecburi hayvan hastalıklarından ise sonucu gecikmeksizin yetkili otoriteye ve gönderen birime bildirmek,</w:t>
      </w:r>
      <w:proofErr w:type="gramEnd"/>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2) Doğrulama teşhisi, </w:t>
      </w:r>
      <w:proofErr w:type="spellStart"/>
      <w:r w:rsidRPr="00A74E8A">
        <w:rPr>
          <w:rFonts w:ascii="Times New Roman" w:hAnsi="Times New Roman"/>
          <w:color w:val="auto"/>
          <w:sz w:val="20"/>
          <w:szCs w:val="20"/>
        </w:rPr>
        <w:t>karakterizasyon</w:t>
      </w:r>
      <w:proofErr w:type="spellEnd"/>
      <w:r w:rsidRPr="00A74E8A">
        <w:rPr>
          <w:rFonts w:ascii="Times New Roman" w:hAnsi="Times New Roman"/>
          <w:color w:val="auto"/>
          <w:sz w:val="20"/>
          <w:szCs w:val="20"/>
        </w:rPr>
        <w:t xml:space="preserve"> ve </w:t>
      </w:r>
      <w:proofErr w:type="spellStart"/>
      <w:r w:rsidRPr="00A74E8A">
        <w:rPr>
          <w:rFonts w:ascii="Times New Roman" w:hAnsi="Times New Roman"/>
          <w:color w:val="auto"/>
          <w:sz w:val="20"/>
          <w:szCs w:val="20"/>
        </w:rPr>
        <w:t>epizootik</w:t>
      </w:r>
      <w:proofErr w:type="spellEnd"/>
      <w:r w:rsidRPr="00A74E8A">
        <w:rPr>
          <w:rFonts w:ascii="Times New Roman" w:hAnsi="Times New Roman"/>
          <w:color w:val="auto"/>
          <w:sz w:val="20"/>
          <w:szCs w:val="20"/>
        </w:rPr>
        <w:t xml:space="preserve"> çalışmalar için patojen </w:t>
      </w:r>
      <w:proofErr w:type="spellStart"/>
      <w:r w:rsidRPr="00A74E8A">
        <w:rPr>
          <w:rFonts w:ascii="Times New Roman" w:hAnsi="Times New Roman"/>
          <w:color w:val="auto"/>
          <w:sz w:val="20"/>
          <w:szCs w:val="20"/>
        </w:rPr>
        <w:t>izolatları</w:t>
      </w:r>
      <w:proofErr w:type="spellEnd"/>
      <w:r w:rsidRPr="00A74E8A">
        <w:rPr>
          <w:rFonts w:ascii="Times New Roman" w:hAnsi="Times New Roman"/>
          <w:color w:val="auto"/>
          <w:sz w:val="20"/>
          <w:szCs w:val="20"/>
        </w:rPr>
        <w:t xml:space="preserve"> elde ederek ilgili hastalık mihraklarının teşhis sürecine aktif şekilde yardımcı olmak, özellikle birincil mihrakların pozitif sonuçlarının teyidini sağlamak ve bu mihrakların tümünden ve ikincil mihraklarda temsili sayıda mihraktan </w:t>
      </w:r>
      <w:proofErr w:type="spellStart"/>
      <w:r w:rsidRPr="00A74E8A">
        <w:rPr>
          <w:rFonts w:ascii="Times New Roman" w:hAnsi="Times New Roman"/>
          <w:color w:val="auto"/>
          <w:sz w:val="20"/>
          <w:szCs w:val="20"/>
        </w:rPr>
        <w:t>karakterizasyon</w:t>
      </w:r>
      <w:proofErr w:type="spellEnd"/>
      <w:r w:rsidRPr="00A74E8A">
        <w:rPr>
          <w:rFonts w:ascii="Times New Roman" w:hAnsi="Times New Roman"/>
          <w:color w:val="auto"/>
          <w:sz w:val="20"/>
          <w:szCs w:val="20"/>
        </w:rPr>
        <w:t xml:space="preserve"> yapmak,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3) Gerektiği hallerde Avrupa Birliği Topluluk Referans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Dünya Hayvan Sağlığı Örgütü Referans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ve işbirliği merkezlerine doğrulama ve </w:t>
      </w:r>
      <w:proofErr w:type="spellStart"/>
      <w:r w:rsidRPr="00A74E8A">
        <w:rPr>
          <w:rFonts w:ascii="Times New Roman" w:hAnsi="Times New Roman"/>
          <w:color w:val="auto"/>
          <w:sz w:val="20"/>
          <w:szCs w:val="20"/>
        </w:rPr>
        <w:t>karakterizasyon</w:t>
      </w:r>
      <w:proofErr w:type="spellEnd"/>
      <w:r w:rsidRPr="00A74E8A">
        <w:rPr>
          <w:rFonts w:ascii="Times New Roman" w:hAnsi="Times New Roman"/>
          <w:color w:val="auto"/>
          <w:sz w:val="20"/>
          <w:szCs w:val="20"/>
        </w:rPr>
        <w:t xml:space="preserve"> için örnek göndermek, hastalık teşhis ve mücadelesine ilişkin teknik ve bilimsel destek almak,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4) Referans olduğu hastalıklarla ilgili epidemiyolojik çalışmaları yürütmek, </w:t>
      </w:r>
      <w:proofErr w:type="spellStart"/>
      <w:r w:rsidRPr="00A74E8A">
        <w:rPr>
          <w:rFonts w:ascii="Times New Roman" w:hAnsi="Times New Roman"/>
          <w:color w:val="auto"/>
          <w:sz w:val="20"/>
          <w:szCs w:val="20"/>
        </w:rPr>
        <w:t>survey</w:t>
      </w:r>
      <w:proofErr w:type="spellEnd"/>
      <w:r w:rsidRPr="00A74E8A">
        <w:rPr>
          <w:rFonts w:ascii="Times New Roman" w:hAnsi="Times New Roman"/>
          <w:color w:val="auto"/>
          <w:sz w:val="20"/>
          <w:szCs w:val="20"/>
        </w:rPr>
        <w:t xml:space="preserve"> programları düzenlemek, alternatif kontrol ve eradikasyon stratejilerini belirlemek, uygulanan kontrol ve eradikasyon metotlarını değerlendirmek ve yetkili otoriteye görüş bildirmek.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b) Ulusal Referans </w:t>
      </w:r>
      <w:proofErr w:type="spellStart"/>
      <w:r w:rsidRPr="00A74E8A">
        <w:rPr>
          <w:rFonts w:ascii="Times New Roman" w:hAnsi="Times New Roman"/>
          <w:color w:val="auto"/>
          <w:sz w:val="20"/>
          <w:szCs w:val="20"/>
        </w:rPr>
        <w:t>laboratuvarının</w:t>
      </w:r>
      <w:proofErr w:type="spellEnd"/>
      <w:r w:rsidRPr="00A74E8A">
        <w:rPr>
          <w:rFonts w:ascii="Times New Roman" w:hAnsi="Times New Roman"/>
          <w:color w:val="auto"/>
          <w:sz w:val="20"/>
          <w:szCs w:val="20"/>
        </w:rPr>
        <w:t xml:space="preserve"> teknik ve bilimsel destek, değerlendirme ve durum tespiti ile ilgili görevleri;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1) Avrupa Birliği Topluluk Referans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Dünya Hayvan Sağlığı Örgütü Referans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ve işbirliği merkezleri ile işbirliği yapmak, organize edilen karşılaştırma ve yeterlilik testlerine katılmak,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Ulusal düzeyde kullanılan teşhis yöntemleri için düzenli olarak karşılaştırma ve yeterlilik testleri organize etmek,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3) Referans olduğu hastalıklarla ilgili teşhis metotlarının standardize edilmesi ve kullanılan tekniklerin uyumlaştırılması ve standart test yöntemlerinin belirlenmesi bu metotların diğer kamu ve özel sektör </w:t>
      </w:r>
      <w:proofErr w:type="spellStart"/>
      <w:r w:rsidRPr="00A74E8A">
        <w:rPr>
          <w:rFonts w:ascii="Times New Roman" w:hAnsi="Times New Roman"/>
          <w:color w:val="auto"/>
          <w:sz w:val="20"/>
          <w:szCs w:val="20"/>
        </w:rPr>
        <w:t>laboratuvarlarında</w:t>
      </w:r>
      <w:proofErr w:type="spellEnd"/>
      <w:r w:rsidRPr="00A74E8A">
        <w:rPr>
          <w:rFonts w:ascii="Times New Roman" w:hAnsi="Times New Roman"/>
          <w:color w:val="auto"/>
          <w:sz w:val="20"/>
          <w:szCs w:val="20"/>
        </w:rPr>
        <w:t xml:space="preserve"> uygulanmasını sağlamak,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4) Referans oldukları hastalıklara ait ajan, </w:t>
      </w:r>
      <w:proofErr w:type="spellStart"/>
      <w:r w:rsidRPr="00A74E8A">
        <w:rPr>
          <w:rFonts w:ascii="Times New Roman" w:hAnsi="Times New Roman"/>
          <w:color w:val="auto"/>
          <w:sz w:val="20"/>
          <w:szCs w:val="20"/>
        </w:rPr>
        <w:t>suş</w:t>
      </w:r>
      <w:proofErr w:type="spellEnd"/>
      <w:r w:rsidRPr="00A74E8A">
        <w:rPr>
          <w:rFonts w:ascii="Times New Roman" w:hAnsi="Times New Roman"/>
          <w:color w:val="auto"/>
          <w:sz w:val="20"/>
          <w:szCs w:val="20"/>
        </w:rPr>
        <w:t xml:space="preserve"> ve </w:t>
      </w:r>
      <w:proofErr w:type="spellStart"/>
      <w:r w:rsidRPr="00A74E8A">
        <w:rPr>
          <w:rFonts w:ascii="Times New Roman" w:hAnsi="Times New Roman"/>
          <w:color w:val="auto"/>
          <w:sz w:val="20"/>
          <w:szCs w:val="20"/>
        </w:rPr>
        <w:t>izolatların</w:t>
      </w:r>
      <w:proofErr w:type="spellEnd"/>
      <w:r w:rsidRPr="00A74E8A">
        <w:rPr>
          <w:rFonts w:ascii="Times New Roman" w:hAnsi="Times New Roman"/>
          <w:color w:val="auto"/>
          <w:sz w:val="20"/>
          <w:szCs w:val="20"/>
        </w:rPr>
        <w:t xml:space="preserve"> </w:t>
      </w:r>
      <w:proofErr w:type="spellStart"/>
      <w:r w:rsidRPr="00A74E8A">
        <w:rPr>
          <w:rFonts w:ascii="Times New Roman" w:hAnsi="Times New Roman"/>
          <w:color w:val="auto"/>
          <w:sz w:val="20"/>
          <w:szCs w:val="20"/>
        </w:rPr>
        <w:t>karakterizasyonu</w:t>
      </w:r>
      <w:proofErr w:type="spellEnd"/>
      <w:r w:rsidRPr="00A74E8A">
        <w:rPr>
          <w:rFonts w:ascii="Times New Roman" w:hAnsi="Times New Roman"/>
          <w:color w:val="auto"/>
          <w:sz w:val="20"/>
          <w:szCs w:val="20"/>
        </w:rPr>
        <w:t xml:space="preserve"> yapmak, standardize etmek,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5) </w:t>
      </w:r>
      <w:proofErr w:type="spellStart"/>
      <w:r w:rsidRPr="00A74E8A">
        <w:rPr>
          <w:rFonts w:ascii="Times New Roman" w:hAnsi="Times New Roman"/>
          <w:color w:val="auto"/>
          <w:sz w:val="20"/>
          <w:szCs w:val="20"/>
        </w:rPr>
        <w:t>Validasyon</w:t>
      </w:r>
      <w:proofErr w:type="spellEnd"/>
      <w:r w:rsidRPr="00A74E8A">
        <w:rPr>
          <w:rFonts w:ascii="Times New Roman" w:hAnsi="Times New Roman"/>
          <w:color w:val="auto"/>
          <w:sz w:val="20"/>
          <w:szCs w:val="20"/>
        </w:rPr>
        <w:t xml:space="preserve"> ile ilgili testleri yapmak ve yaptırmak,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6) Referans olunan konulardaki testlerde kullanılan serumların, antijenlerin ve diğer referans maddelerin testlerinin yapılarak geçerli kılınmasını temin etmek, standardize edilmiş bu maddeleri hazırlamak, kontrol etmek ve talep edildiğinde bedeli karşılığı sağlamak,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7) Serum bankası, </w:t>
      </w:r>
      <w:proofErr w:type="spellStart"/>
      <w:r w:rsidRPr="00A74E8A">
        <w:rPr>
          <w:rFonts w:ascii="Times New Roman" w:hAnsi="Times New Roman"/>
          <w:color w:val="auto"/>
          <w:sz w:val="20"/>
          <w:szCs w:val="20"/>
        </w:rPr>
        <w:t>suş</w:t>
      </w:r>
      <w:proofErr w:type="spellEnd"/>
      <w:r w:rsidRPr="00A74E8A">
        <w:rPr>
          <w:rFonts w:ascii="Times New Roman" w:hAnsi="Times New Roman"/>
          <w:color w:val="auto"/>
          <w:sz w:val="20"/>
          <w:szCs w:val="20"/>
        </w:rPr>
        <w:t xml:space="preserve"> ve </w:t>
      </w:r>
      <w:proofErr w:type="spellStart"/>
      <w:r w:rsidRPr="00A74E8A">
        <w:rPr>
          <w:rFonts w:ascii="Times New Roman" w:hAnsi="Times New Roman"/>
          <w:color w:val="auto"/>
          <w:sz w:val="20"/>
          <w:szCs w:val="20"/>
        </w:rPr>
        <w:t>izolatlar</w:t>
      </w:r>
      <w:proofErr w:type="spellEnd"/>
      <w:r w:rsidRPr="00A74E8A">
        <w:rPr>
          <w:rFonts w:ascii="Times New Roman" w:hAnsi="Times New Roman"/>
          <w:color w:val="auto"/>
          <w:sz w:val="20"/>
          <w:szCs w:val="20"/>
        </w:rPr>
        <w:t xml:space="preserve"> için kültür koleksiyonlarının oluşturulması ve bunların düzenli olarak saklanması,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8) Hastalıkların kontrol ve eradikasyonunun geliştirilmesi ve iyileştirilmesine yönelik olarak araştırma aktivitelerini koordine etmek.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c) Ulusal referans </w:t>
      </w:r>
      <w:proofErr w:type="spellStart"/>
      <w:r w:rsidRPr="00A74E8A">
        <w:rPr>
          <w:rFonts w:ascii="Times New Roman" w:hAnsi="Times New Roman"/>
          <w:color w:val="auto"/>
          <w:sz w:val="20"/>
          <w:szCs w:val="20"/>
        </w:rPr>
        <w:t>laboratuvarının</w:t>
      </w:r>
      <w:proofErr w:type="spellEnd"/>
      <w:r w:rsidRPr="00A74E8A">
        <w:rPr>
          <w:rFonts w:ascii="Times New Roman" w:hAnsi="Times New Roman"/>
          <w:color w:val="auto"/>
          <w:sz w:val="20"/>
          <w:szCs w:val="20"/>
        </w:rPr>
        <w:t xml:space="preserve"> bilgi toplama ve bilgilendirme ile ilgili görevleri;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1) Diğer resmi ve özel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Referans olduğu hastalıklarla ilgili çalışan uzmanlarına yönelik uygulamalı eğitim programları düzenlemek,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Referans olduğu konularda yetkili otoriteye ve uluslar arası kurum ve kuruluşlara teknik yardım sağlamak ve bilimsel görüş sunmak,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3) Referans olduğu konularda çalışan diğer kamu ve özel </w:t>
      </w:r>
      <w:proofErr w:type="spellStart"/>
      <w:r w:rsidRPr="00A74E8A">
        <w:rPr>
          <w:rFonts w:ascii="Times New Roman" w:hAnsi="Times New Roman"/>
          <w:color w:val="auto"/>
          <w:sz w:val="20"/>
          <w:szCs w:val="20"/>
        </w:rPr>
        <w:t>laboratuvarların</w:t>
      </w:r>
      <w:proofErr w:type="spellEnd"/>
      <w:r w:rsidRPr="00A74E8A">
        <w:rPr>
          <w:rFonts w:ascii="Times New Roman" w:hAnsi="Times New Roman"/>
          <w:color w:val="auto"/>
          <w:sz w:val="20"/>
          <w:szCs w:val="20"/>
        </w:rPr>
        <w:t xml:space="preserve"> uzmanlarını ve hayvan yetiştiricilerini bilgilendirmeye yönelik olarak internet web sitesi hazırlamak ve güncel tutmak,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4) Diğer veteriner teşhis ve analiz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ile düzenli ve açık bir diyalog içinde olmak, hayvan hastalıkları mücadele programının planlanmasında, uygulanmasında yetkili otoriteye görüş bildirmek,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lastRenderedPageBreak/>
        <w:t xml:space="preserve">5) Ülkede izole edilen </w:t>
      </w:r>
      <w:proofErr w:type="spellStart"/>
      <w:r w:rsidRPr="00A74E8A">
        <w:rPr>
          <w:rFonts w:ascii="Times New Roman" w:hAnsi="Times New Roman"/>
          <w:color w:val="auto"/>
          <w:sz w:val="20"/>
          <w:szCs w:val="20"/>
        </w:rPr>
        <w:t>suş</w:t>
      </w:r>
      <w:proofErr w:type="spellEnd"/>
      <w:r w:rsidRPr="00A74E8A">
        <w:rPr>
          <w:rFonts w:ascii="Times New Roman" w:hAnsi="Times New Roman"/>
          <w:color w:val="auto"/>
          <w:sz w:val="20"/>
          <w:szCs w:val="20"/>
        </w:rPr>
        <w:t xml:space="preserve"> ve </w:t>
      </w:r>
      <w:proofErr w:type="spellStart"/>
      <w:r w:rsidRPr="00A74E8A">
        <w:rPr>
          <w:rFonts w:ascii="Times New Roman" w:hAnsi="Times New Roman"/>
          <w:color w:val="auto"/>
          <w:sz w:val="20"/>
          <w:szCs w:val="20"/>
        </w:rPr>
        <w:t>izolatların</w:t>
      </w:r>
      <w:proofErr w:type="spellEnd"/>
      <w:r w:rsidRPr="00A74E8A">
        <w:rPr>
          <w:rFonts w:ascii="Times New Roman" w:hAnsi="Times New Roman"/>
          <w:color w:val="auto"/>
          <w:sz w:val="20"/>
          <w:szCs w:val="20"/>
        </w:rPr>
        <w:t xml:space="preserve"> tiplendirme bilgilerini de içeren veri bankalarını oluşturmak ve bu bilgileri düzenli olarak saklamak,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6) Teşhisle kullanılan metotlarla ilgili bilgi ve verileri toplamak, düzenlemek ve yayımını yapmak,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7) Referans olduğu hastalıkların epidemiyolojisi, korunma ve eradikasyon ile ilgili ulusal ve uluslar arası gelişmeleri takip etmek ve bilgi bankası oluşturmak,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8) Avrupa Birliği Topluluk Referans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Dünya Hayvan Sağlığı Örgütü Referans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ve işbirliği merkezleri ile işbirliği yapmak, yıllık bilimsel toplantılarına uzman göndermek.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Akreditasyon ve İLU standartları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12</w:t>
      </w:r>
      <w:r w:rsidRPr="00A74E8A">
        <w:rPr>
          <w:rFonts w:ascii="Times New Roman" w:hAnsi="Times New Roman"/>
          <w:color w:val="auto"/>
          <w:sz w:val="20"/>
          <w:szCs w:val="20"/>
        </w:rPr>
        <w:t xml:space="preserve"> – (1) Veteriner teşhis ve analiz </w:t>
      </w:r>
      <w:proofErr w:type="spellStart"/>
      <w:r w:rsidRPr="00A74E8A">
        <w:rPr>
          <w:rFonts w:ascii="Times New Roman" w:hAnsi="Times New Roman"/>
          <w:color w:val="auto"/>
          <w:sz w:val="20"/>
          <w:szCs w:val="20"/>
        </w:rPr>
        <w:t>laboratuvarlarının</w:t>
      </w:r>
      <w:proofErr w:type="spellEnd"/>
      <w:r w:rsidRPr="00A74E8A">
        <w:rPr>
          <w:rFonts w:ascii="Times New Roman" w:hAnsi="Times New Roman"/>
          <w:color w:val="auto"/>
          <w:sz w:val="20"/>
          <w:szCs w:val="20"/>
        </w:rPr>
        <w:t xml:space="preserve"> yeterliliklerinin, Türk Akreditasyon Kurumu tarafından, uluslararası standartlar esas alınarak değerlendirilmesi, onaylanması ve denetlenmeleri esastır.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(2) Veteriner teşhis ve analiz </w:t>
      </w:r>
      <w:proofErr w:type="spellStart"/>
      <w:r w:rsidRPr="00A74E8A">
        <w:rPr>
          <w:rFonts w:ascii="Times New Roman" w:hAnsi="Times New Roman"/>
          <w:color w:val="auto"/>
          <w:sz w:val="20"/>
          <w:szCs w:val="20"/>
        </w:rPr>
        <w:t>laboratuvarlarından</w:t>
      </w:r>
      <w:proofErr w:type="spellEnd"/>
      <w:r w:rsidRPr="00A74E8A">
        <w:rPr>
          <w:rFonts w:ascii="Times New Roman" w:hAnsi="Times New Roman"/>
          <w:color w:val="auto"/>
          <w:sz w:val="20"/>
          <w:szCs w:val="20"/>
        </w:rPr>
        <w:t xml:space="preserve"> </w:t>
      </w:r>
      <w:proofErr w:type="gramStart"/>
      <w:r w:rsidRPr="00A74E8A">
        <w:rPr>
          <w:rFonts w:ascii="Times New Roman" w:hAnsi="Times New Roman"/>
          <w:color w:val="auto"/>
          <w:sz w:val="20"/>
          <w:szCs w:val="20"/>
        </w:rPr>
        <w:t>9/3/2010</w:t>
      </w:r>
      <w:proofErr w:type="gramEnd"/>
      <w:r w:rsidRPr="00A74E8A">
        <w:rPr>
          <w:rFonts w:ascii="Times New Roman" w:hAnsi="Times New Roman"/>
          <w:color w:val="auto"/>
          <w:sz w:val="20"/>
          <w:szCs w:val="20"/>
        </w:rPr>
        <w:t xml:space="preserve"> tarih ve 27516 sayılı Resmî Gazete’de yayımlanan İyi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Uygulamaları Prensipleri, Test Birimlerinin Uyumlaştırılması, İyi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Uygulamalarının ve Çalışmaların Denetlenmesi Hakkında Yönetmelik kapsamına girenlerin söz konusu Yönetmelik çerçevesinde belgelendirilmeleri esastır.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xml:space="preserve">Alet ve </w:t>
      </w:r>
      <w:proofErr w:type="gramStart"/>
      <w:r w:rsidRPr="00A74E8A">
        <w:rPr>
          <w:rFonts w:ascii="Times New Roman" w:hAnsi="Times New Roman"/>
          <w:b/>
          <w:bCs/>
          <w:color w:val="auto"/>
          <w:sz w:val="20"/>
          <w:szCs w:val="20"/>
        </w:rPr>
        <w:t>ekipman</w:t>
      </w:r>
      <w:proofErr w:type="gramEnd"/>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13</w:t>
      </w:r>
      <w:r w:rsidRPr="00A74E8A">
        <w:rPr>
          <w:rFonts w:ascii="Times New Roman" w:hAnsi="Times New Roman"/>
          <w:color w:val="auto"/>
          <w:sz w:val="20"/>
          <w:szCs w:val="20"/>
        </w:rPr>
        <w:t xml:space="preserve"> – (1) Veteriner teşhis ve analiz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sahip oldukları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ünitelerinde, yeterli miktarda ve kapasitede alet, </w:t>
      </w:r>
      <w:proofErr w:type="gramStart"/>
      <w:r w:rsidRPr="00A74E8A">
        <w:rPr>
          <w:rFonts w:ascii="Times New Roman" w:hAnsi="Times New Roman"/>
          <w:color w:val="auto"/>
          <w:sz w:val="20"/>
          <w:szCs w:val="20"/>
        </w:rPr>
        <w:t>ekipman</w:t>
      </w:r>
      <w:proofErr w:type="gramEnd"/>
      <w:r w:rsidRPr="00A74E8A">
        <w:rPr>
          <w:rFonts w:ascii="Times New Roman" w:hAnsi="Times New Roman"/>
          <w:color w:val="auto"/>
          <w:sz w:val="20"/>
          <w:szCs w:val="20"/>
        </w:rPr>
        <w:t>, biyolojik madde, kimyasal madde ve sarf malzemesi bulundurmalıdır.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proofErr w:type="spellStart"/>
      <w:r w:rsidRPr="00A74E8A">
        <w:rPr>
          <w:rFonts w:ascii="Times New Roman" w:hAnsi="Times New Roman"/>
          <w:b/>
          <w:bCs/>
          <w:color w:val="auto"/>
          <w:sz w:val="20"/>
          <w:szCs w:val="20"/>
        </w:rPr>
        <w:t>Laboratuvarların</w:t>
      </w:r>
      <w:proofErr w:type="spellEnd"/>
      <w:r w:rsidRPr="00A74E8A">
        <w:rPr>
          <w:rFonts w:ascii="Times New Roman" w:hAnsi="Times New Roman"/>
          <w:b/>
          <w:bCs/>
          <w:color w:val="auto"/>
          <w:sz w:val="20"/>
          <w:szCs w:val="20"/>
        </w:rPr>
        <w:t xml:space="preserve"> denetimi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14</w:t>
      </w:r>
      <w:r w:rsidRPr="00A74E8A">
        <w:rPr>
          <w:rFonts w:ascii="Times New Roman" w:hAnsi="Times New Roman"/>
          <w:color w:val="auto"/>
          <w:sz w:val="20"/>
          <w:szCs w:val="20"/>
        </w:rPr>
        <w:t xml:space="preserve"> – (1) İl müdürlüğü koordinasyonunda enstitü müdürlüğü ile beraber, mevzuat hükümlerine uyulduğunu doğrulamak için veteriner teşhis ve analiz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yılda en az bir kez, gerektiğinde süreye bakılmaksızın denetlenir.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(2) Denetimlerde tespit edilen hususlar denetim defterine kaydedilir ve bu defter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sorumlu yöneticisi tarafından muhafaza edilir. Denetimde mevzuata uygunsuzluk tespit edildiğinde giderilmesi için </w:t>
      </w:r>
      <w:proofErr w:type="spellStart"/>
      <w:r w:rsidRPr="00A74E8A">
        <w:rPr>
          <w:rFonts w:ascii="Times New Roman" w:hAnsi="Times New Roman"/>
          <w:color w:val="auto"/>
          <w:sz w:val="20"/>
          <w:szCs w:val="20"/>
        </w:rPr>
        <w:t>laboratuvara</w:t>
      </w:r>
      <w:proofErr w:type="spellEnd"/>
      <w:r w:rsidRPr="00A74E8A">
        <w:rPr>
          <w:rFonts w:ascii="Times New Roman" w:hAnsi="Times New Roman"/>
          <w:color w:val="auto"/>
          <w:sz w:val="20"/>
          <w:szCs w:val="20"/>
        </w:rPr>
        <w:t xml:space="preserve"> uyarıda bulunulur ve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uyarı tebligatı tarihinden sonra otuz gün içerisinde görevini yerine getirerek  almış olduğu tedbirleri il müdürlüğüne bir rapor halinde bildirir.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(3) Veteriner teşhis ve analiz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Bakanlıkça gerek görüldüğü ve görevlendirildiği takdirde Bakanlık yetkilisi tarafından da denetlenir.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Teşhiste metot standardı</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15</w:t>
      </w:r>
      <w:r w:rsidRPr="00A74E8A">
        <w:rPr>
          <w:rFonts w:ascii="Times New Roman" w:hAnsi="Times New Roman"/>
          <w:color w:val="auto"/>
          <w:sz w:val="20"/>
          <w:szCs w:val="20"/>
        </w:rPr>
        <w:t xml:space="preserve"> – (1) Veteriner teşhis ve analiz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xml:space="preserve"> Bakanlıkça belirlenecek teşhiste metot birliği esaslarına ve metotların standartlarına uyar.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Bulaşıcı hastalıklar bildirimi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16</w:t>
      </w:r>
      <w:r w:rsidRPr="00A74E8A">
        <w:rPr>
          <w:rFonts w:ascii="Times New Roman" w:hAnsi="Times New Roman"/>
          <w:color w:val="auto"/>
          <w:sz w:val="20"/>
          <w:szCs w:val="20"/>
        </w:rPr>
        <w:t xml:space="preserve"> – (1) Veteriner teşhis ve analiz için </w:t>
      </w:r>
      <w:proofErr w:type="spellStart"/>
      <w:r w:rsidRPr="00A74E8A">
        <w:rPr>
          <w:rFonts w:ascii="Times New Roman" w:hAnsi="Times New Roman"/>
          <w:color w:val="auto"/>
          <w:sz w:val="20"/>
          <w:szCs w:val="20"/>
        </w:rPr>
        <w:t>laboratuvara</w:t>
      </w:r>
      <w:proofErr w:type="spellEnd"/>
      <w:r w:rsidRPr="00A74E8A">
        <w:rPr>
          <w:rFonts w:ascii="Times New Roman" w:hAnsi="Times New Roman"/>
          <w:color w:val="auto"/>
          <w:sz w:val="20"/>
          <w:szCs w:val="20"/>
        </w:rPr>
        <w:t xml:space="preserve"> getirilen materyalde, Kanun ve bu Kanuna göre düzenlenmiş alt mevzuat çerçevesinde belirlenen ihbarı mecburi hastalıklardan biri tespit edildiğinde, durum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sorumlu yöneticisi tarafından derhal il müdürlüğü ve ilin veteriner hizmetleri yönünden bağlı olduğu enstitü müdürlüğüne en seri vasıta ile bildirilir.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sorumlu yöneticisi bu yükümlülüğün yerine getirilmesinde Bakanlığa karşı sorumludur.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Personel bildirimi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MADDE 17 – (1) Görevinden ayrılan sorumlu yönetici görevden ayrılışından itibaren en geç </w:t>
      </w:r>
      <w:proofErr w:type="spellStart"/>
      <w:r w:rsidRPr="00A74E8A">
        <w:rPr>
          <w:rFonts w:ascii="Times New Roman" w:hAnsi="Times New Roman"/>
          <w:color w:val="auto"/>
          <w:sz w:val="20"/>
          <w:szCs w:val="20"/>
        </w:rPr>
        <w:t>onbeş</w:t>
      </w:r>
      <w:proofErr w:type="spellEnd"/>
      <w:r w:rsidRPr="00A74E8A">
        <w:rPr>
          <w:rFonts w:ascii="Times New Roman" w:hAnsi="Times New Roman"/>
          <w:color w:val="auto"/>
          <w:sz w:val="20"/>
          <w:szCs w:val="20"/>
        </w:rPr>
        <w:t xml:space="preserve"> gün içerisinde bir dilekçe ile durumu valiliğe bildirmekle yükümlüdür.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sahiplerinin de en geç bir ay </w:t>
      </w:r>
      <w:r w:rsidRPr="00A74E8A">
        <w:rPr>
          <w:rFonts w:ascii="Times New Roman" w:hAnsi="Times New Roman"/>
          <w:color w:val="auto"/>
          <w:sz w:val="20"/>
          <w:szCs w:val="20"/>
        </w:rPr>
        <w:lastRenderedPageBreak/>
        <w:t xml:space="preserve">içerisinde </w:t>
      </w:r>
      <w:proofErr w:type="spellStart"/>
      <w:r w:rsidRPr="00A74E8A">
        <w:rPr>
          <w:rFonts w:ascii="Times New Roman" w:hAnsi="Times New Roman"/>
          <w:color w:val="auto"/>
          <w:sz w:val="20"/>
          <w:szCs w:val="20"/>
        </w:rPr>
        <w:t>laboratuvarlarında</w:t>
      </w:r>
      <w:proofErr w:type="spellEnd"/>
      <w:r w:rsidRPr="00A74E8A">
        <w:rPr>
          <w:rFonts w:ascii="Times New Roman" w:hAnsi="Times New Roman"/>
          <w:color w:val="auto"/>
          <w:sz w:val="20"/>
          <w:szCs w:val="20"/>
        </w:rPr>
        <w:t xml:space="preserve"> bu Yönetmelik hükümlerine göre, yeni bir sorumlu yöneticiyi göreve başlatmak ve durumu Bakanlığa iletilmek üzere il müdürlüğüne bildirmek zorundadır. Aksi takdirde çalışma izni iptal edilir.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(2) Çalışan personel için, yılda bir kez personel bildirim çizelgesi </w:t>
      </w:r>
      <w:proofErr w:type="spellStart"/>
      <w:r w:rsidRPr="00A74E8A">
        <w:rPr>
          <w:rFonts w:ascii="Times New Roman" w:hAnsi="Times New Roman"/>
          <w:color w:val="auto"/>
          <w:sz w:val="20"/>
          <w:szCs w:val="20"/>
        </w:rPr>
        <w:t>laboratuvarca</w:t>
      </w:r>
      <w:proofErr w:type="spellEnd"/>
      <w:r w:rsidRPr="00A74E8A">
        <w:rPr>
          <w:rFonts w:ascii="Times New Roman" w:hAnsi="Times New Roman"/>
          <w:color w:val="auto"/>
          <w:sz w:val="20"/>
          <w:szCs w:val="20"/>
        </w:rPr>
        <w:t xml:space="preserve"> düzenlenerek Bakanlığa gönderilmek üzere il müdürlüğüne teslim edilir. Ayrıca, </w:t>
      </w:r>
      <w:proofErr w:type="spellStart"/>
      <w:r w:rsidRPr="00A74E8A">
        <w:rPr>
          <w:rFonts w:ascii="Times New Roman" w:hAnsi="Times New Roman"/>
          <w:color w:val="auto"/>
          <w:sz w:val="20"/>
          <w:szCs w:val="20"/>
        </w:rPr>
        <w:t>laboratuvarda</w:t>
      </w:r>
      <w:proofErr w:type="spellEnd"/>
      <w:r w:rsidRPr="00A74E8A">
        <w:rPr>
          <w:rFonts w:ascii="Times New Roman" w:hAnsi="Times New Roman"/>
          <w:color w:val="auto"/>
          <w:sz w:val="20"/>
          <w:szCs w:val="20"/>
        </w:rPr>
        <w:t xml:space="preserve"> çalışan personelin işten ayrılmasını takiben bir ay içerisinde Bakanlığa iletilmek üzere il müdürlüğüne bildirilmesi zorunludur.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Eğitim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18</w:t>
      </w:r>
      <w:r w:rsidRPr="00A74E8A">
        <w:rPr>
          <w:rFonts w:ascii="Times New Roman" w:hAnsi="Times New Roman"/>
          <w:color w:val="auto"/>
          <w:sz w:val="20"/>
          <w:szCs w:val="20"/>
        </w:rPr>
        <w:t xml:space="preserve"> – (1) </w:t>
      </w:r>
      <w:proofErr w:type="spellStart"/>
      <w:r w:rsidRPr="00A74E8A">
        <w:rPr>
          <w:rFonts w:ascii="Times New Roman" w:hAnsi="Times New Roman"/>
          <w:color w:val="auto"/>
          <w:sz w:val="20"/>
          <w:szCs w:val="20"/>
        </w:rPr>
        <w:t>Laboratuvarda</w:t>
      </w:r>
      <w:proofErr w:type="spellEnd"/>
      <w:r w:rsidRPr="00A74E8A">
        <w:rPr>
          <w:rFonts w:ascii="Times New Roman" w:hAnsi="Times New Roman"/>
          <w:color w:val="auto"/>
          <w:sz w:val="20"/>
          <w:szCs w:val="20"/>
        </w:rPr>
        <w:t xml:space="preserve"> çalışan personelin, yeni gelişmelere paralel olarak mesleki ve teknik bilgilerinin arttırılması amacıyla çalıştığı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 xml:space="preserve"> ilgilendiren konularda resmi veya mesleki kuruluşlarca düzenlenecek kurs ve hizmet içi eğitim seminerlerine katılmaları ve masraflarının karşılanması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idaresince sağlanır.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Teşhis ve analiz işlemleri ile raporlama</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19</w:t>
      </w:r>
      <w:r w:rsidRPr="00A74E8A">
        <w:rPr>
          <w:rFonts w:ascii="Times New Roman" w:hAnsi="Times New Roman"/>
          <w:color w:val="auto"/>
          <w:sz w:val="20"/>
          <w:szCs w:val="20"/>
        </w:rPr>
        <w:t xml:space="preserve"> – (1) 5996 sayılı Kanun ve diğer alt düzenleyici hükümlerine göre ihbarı mecburi olarak belirlenen hastalıklara ilişkin resmi ve özel </w:t>
      </w:r>
      <w:proofErr w:type="spellStart"/>
      <w:r w:rsidRPr="00A74E8A">
        <w:rPr>
          <w:rFonts w:ascii="Times New Roman" w:hAnsi="Times New Roman"/>
          <w:color w:val="auto"/>
          <w:sz w:val="20"/>
          <w:szCs w:val="20"/>
        </w:rPr>
        <w:t>laboratuvarlarca</w:t>
      </w:r>
      <w:proofErr w:type="spellEnd"/>
      <w:r w:rsidRPr="00A74E8A">
        <w:rPr>
          <w:rFonts w:ascii="Times New Roman" w:hAnsi="Times New Roman"/>
          <w:color w:val="auto"/>
          <w:sz w:val="20"/>
          <w:szCs w:val="20"/>
        </w:rPr>
        <w:t xml:space="preserve"> düzenlenen teşhis ve analiz raporları; Bakanlıkça yetkili referans </w:t>
      </w:r>
      <w:proofErr w:type="spellStart"/>
      <w:r w:rsidRPr="00A74E8A">
        <w:rPr>
          <w:rFonts w:ascii="Times New Roman" w:hAnsi="Times New Roman"/>
          <w:color w:val="auto"/>
          <w:sz w:val="20"/>
          <w:szCs w:val="20"/>
        </w:rPr>
        <w:t>laboratuvarlarınca</w:t>
      </w:r>
      <w:proofErr w:type="spellEnd"/>
      <w:r w:rsidRPr="00A74E8A">
        <w:rPr>
          <w:rFonts w:ascii="Times New Roman" w:hAnsi="Times New Roman"/>
          <w:color w:val="auto"/>
          <w:sz w:val="20"/>
          <w:szCs w:val="20"/>
        </w:rPr>
        <w:t xml:space="preserve"> kontrol ve teyidi sağlandıktan sonra netlik kazanır. Bu yönetmelik kapsamında çalışma izni almış veteriner teşhis ve analiz </w:t>
      </w:r>
      <w:proofErr w:type="spellStart"/>
      <w:r w:rsidRPr="00A74E8A">
        <w:rPr>
          <w:rFonts w:ascii="Times New Roman" w:hAnsi="Times New Roman"/>
          <w:color w:val="auto"/>
          <w:sz w:val="20"/>
          <w:szCs w:val="20"/>
        </w:rPr>
        <w:t>laboratuvarları</w:t>
      </w:r>
      <w:proofErr w:type="spellEnd"/>
      <w:r w:rsidRPr="00A74E8A">
        <w:rPr>
          <w:rFonts w:ascii="Times New Roman" w:hAnsi="Times New Roman"/>
          <w:color w:val="auto"/>
          <w:sz w:val="20"/>
          <w:szCs w:val="20"/>
        </w:rPr>
        <w:t>, örneği ek-4’te sunulan teşhis ve analiz raporunu kullanır.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(2) Veteriner teşhis ve analizleri için gelen numuneler, Bakanlık tarafından çalışma izni verilen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yapılır. Bu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yapılamayan teşhis ve analizler için ya da teyit amacıyla yurt içindeki veya yurt dışındaki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analizlerin yaptırılması hususunda Bakanlık yetkilidir.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(3)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onay almadıkları analizler için ya da analiz yapmadan rapor düzenleyemezler.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Kayıtlar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20</w:t>
      </w:r>
      <w:r w:rsidRPr="00A74E8A">
        <w:rPr>
          <w:rFonts w:ascii="Times New Roman" w:hAnsi="Times New Roman"/>
          <w:color w:val="auto"/>
          <w:sz w:val="20"/>
          <w:szCs w:val="20"/>
        </w:rPr>
        <w:t xml:space="preserve"> – (1) </w:t>
      </w:r>
      <w:proofErr w:type="spellStart"/>
      <w:r w:rsidRPr="00A74E8A">
        <w:rPr>
          <w:rFonts w:ascii="Times New Roman" w:hAnsi="Times New Roman"/>
          <w:color w:val="auto"/>
          <w:sz w:val="20"/>
          <w:szCs w:val="20"/>
        </w:rPr>
        <w:t>Laboratuvarın</w:t>
      </w:r>
      <w:proofErr w:type="spellEnd"/>
      <w:r w:rsidRPr="00A74E8A">
        <w:rPr>
          <w:rFonts w:ascii="Times New Roman" w:hAnsi="Times New Roman"/>
          <w:color w:val="auto"/>
          <w:sz w:val="20"/>
          <w:szCs w:val="20"/>
        </w:rPr>
        <w:t xml:space="preserve"> faaliyet alanına, ihtiyaçlarına ve </w:t>
      </w:r>
      <w:proofErr w:type="gramStart"/>
      <w:r w:rsidRPr="00A74E8A">
        <w:rPr>
          <w:rFonts w:ascii="Times New Roman" w:hAnsi="Times New Roman"/>
          <w:color w:val="auto"/>
          <w:sz w:val="20"/>
          <w:szCs w:val="20"/>
        </w:rPr>
        <w:t>spesifik</w:t>
      </w:r>
      <w:proofErr w:type="gramEnd"/>
      <w:r w:rsidRPr="00A74E8A">
        <w:rPr>
          <w:rFonts w:ascii="Times New Roman" w:hAnsi="Times New Roman"/>
          <w:color w:val="auto"/>
          <w:sz w:val="20"/>
          <w:szCs w:val="20"/>
        </w:rPr>
        <w:t xml:space="preserve"> fonksiyonlarına cevap veren bir kayıt ve arşiv sistemi bulundurulur. Kayıt sisteminde dosyalamaya, anlaşılırlık, güvenirlik ve gizlilik esaslarına uyulur.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kullanılacak olan protokol defteri ve denetim defteri, </w:t>
      </w:r>
      <w:proofErr w:type="spellStart"/>
      <w:r w:rsidRPr="00A74E8A">
        <w:rPr>
          <w:rFonts w:ascii="Times New Roman" w:hAnsi="Times New Roman"/>
          <w:color w:val="auto"/>
          <w:sz w:val="20"/>
          <w:szCs w:val="20"/>
        </w:rPr>
        <w:t>laboratuvarın</w:t>
      </w:r>
      <w:proofErr w:type="spellEnd"/>
      <w:r w:rsidRPr="00A74E8A">
        <w:rPr>
          <w:rFonts w:ascii="Times New Roman" w:hAnsi="Times New Roman"/>
          <w:color w:val="auto"/>
          <w:sz w:val="20"/>
          <w:szCs w:val="20"/>
        </w:rPr>
        <w:t xml:space="preserve"> bağlı bulunduğu il müdürlüğü hayvan sağlığı, yetiştiriciliği ve su ürünleri şube müdürlüğü tarafından her sayfası numaralandırıp mühürlendikten sonra kullanılır. Bu defterler beş yıl süre ile saklanır.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(2) Teşhis ve analiz </w:t>
      </w:r>
      <w:proofErr w:type="spellStart"/>
      <w:r w:rsidRPr="00A74E8A">
        <w:rPr>
          <w:rFonts w:ascii="Times New Roman" w:hAnsi="Times New Roman"/>
          <w:color w:val="auto"/>
          <w:sz w:val="20"/>
          <w:szCs w:val="20"/>
        </w:rPr>
        <w:t>laboratuvarlarında</w:t>
      </w:r>
      <w:proofErr w:type="spellEnd"/>
      <w:r w:rsidRPr="00A74E8A">
        <w:rPr>
          <w:rFonts w:ascii="Times New Roman" w:hAnsi="Times New Roman"/>
          <w:color w:val="auto"/>
          <w:sz w:val="20"/>
          <w:szCs w:val="20"/>
        </w:rPr>
        <w:t>; sıra numarası, muayeneye alınan materyalin tür ve cinsi, uygulanan teşhis ve analiz metodu, başvuran şahsın isim ve adresi ile teşhis ve analiz sonucunun kaydedildiği protokol ve dipkoçanlı rapor defteri bulundurulur.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(3) Çalışma izni almış kuruluşlar çalışılan yıla ait bilgileri üç ayda bir ek-5’deki forma işleyerek ikişer nüsha halinde il müdürlüğüne teslim ederler. İl müdürlüğü bu belgelerin bir nüshasını Bakanlığa gönderir. Genel Müdürlüğe bağlı enstitüler ise bir nüshasını doğrudan Bakanlığa gönderir. Bakanlık bu belgelere yenilerini ekleyebilir, istenme sıklığını ve istenilen belgelerin içeriğini değiştirebilir.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ALTINCI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İdari Yaptırımlar, Kapatma ve Değişiklik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İdari yaptırımlar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21</w:t>
      </w:r>
      <w:r w:rsidRPr="00A74E8A">
        <w:rPr>
          <w:rFonts w:ascii="Times New Roman" w:hAnsi="Times New Roman"/>
          <w:color w:val="auto"/>
          <w:sz w:val="20"/>
          <w:szCs w:val="20"/>
        </w:rPr>
        <w:t xml:space="preserve"> – (1) Kanunun 11 inci maddesi gereği, Bakanlıktan çalışma izni almadan faaliyette bulunan </w:t>
      </w:r>
      <w:proofErr w:type="spellStart"/>
      <w:r w:rsidRPr="00A74E8A">
        <w:rPr>
          <w:rFonts w:ascii="Times New Roman" w:hAnsi="Times New Roman"/>
          <w:color w:val="auto"/>
          <w:sz w:val="20"/>
          <w:szCs w:val="20"/>
        </w:rPr>
        <w:t>laboratuvarlar</w:t>
      </w:r>
      <w:proofErr w:type="spellEnd"/>
      <w:r w:rsidRPr="00A74E8A">
        <w:rPr>
          <w:rFonts w:ascii="Times New Roman" w:hAnsi="Times New Roman"/>
          <w:color w:val="auto"/>
          <w:sz w:val="20"/>
          <w:szCs w:val="20"/>
        </w:rPr>
        <w:t xml:space="preserve"> Kanunun 36 </w:t>
      </w:r>
      <w:proofErr w:type="spellStart"/>
      <w:r w:rsidRPr="00A74E8A">
        <w:rPr>
          <w:rFonts w:ascii="Times New Roman" w:hAnsi="Times New Roman"/>
          <w:color w:val="auto"/>
          <w:sz w:val="20"/>
          <w:szCs w:val="20"/>
        </w:rPr>
        <w:t>ncı</w:t>
      </w:r>
      <w:proofErr w:type="spellEnd"/>
      <w:r w:rsidRPr="00A74E8A">
        <w:rPr>
          <w:rFonts w:ascii="Times New Roman" w:hAnsi="Times New Roman"/>
          <w:color w:val="auto"/>
          <w:sz w:val="20"/>
          <w:szCs w:val="20"/>
        </w:rPr>
        <w:t xml:space="preserve"> maddenin birinci fıkrasının (i) bendi gereği faaliyetten men edilir ve sahiplerine bu fıkrada belirtilen miktarda idarî para cezası verilir.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lastRenderedPageBreak/>
        <w:t xml:space="preserve">(2) Kanunun 11 inci maddesi gereği, Bakanlıkça istenilen kayıtları tutmayanlara Kanunun 36 </w:t>
      </w:r>
      <w:proofErr w:type="spellStart"/>
      <w:r w:rsidRPr="00A74E8A">
        <w:rPr>
          <w:rFonts w:ascii="Times New Roman" w:hAnsi="Times New Roman"/>
          <w:color w:val="auto"/>
          <w:sz w:val="20"/>
          <w:szCs w:val="20"/>
        </w:rPr>
        <w:t>ncı</w:t>
      </w:r>
      <w:proofErr w:type="spellEnd"/>
      <w:r w:rsidRPr="00A74E8A">
        <w:rPr>
          <w:rFonts w:ascii="Times New Roman" w:hAnsi="Times New Roman"/>
          <w:color w:val="auto"/>
          <w:sz w:val="20"/>
          <w:szCs w:val="20"/>
        </w:rPr>
        <w:t xml:space="preserve"> maddesinin birinci fıkrasının (i) bendinde belirtilen miktarda idarî para cezası verilir.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(3) Kanunun 33 üncü maddesi gereği, analiz yapmadan analiz raporu düzenleyen </w:t>
      </w:r>
      <w:proofErr w:type="spellStart"/>
      <w:r w:rsidRPr="00A74E8A">
        <w:rPr>
          <w:rFonts w:ascii="Times New Roman" w:hAnsi="Times New Roman"/>
          <w:color w:val="auto"/>
          <w:sz w:val="20"/>
          <w:szCs w:val="20"/>
        </w:rPr>
        <w:t>laboratuvar</w:t>
      </w:r>
      <w:proofErr w:type="spellEnd"/>
      <w:r w:rsidRPr="00A74E8A">
        <w:rPr>
          <w:rFonts w:ascii="Times New Roman" w:hAnsi="Times New Roman"/>
          <w:color w:val="auto"/>
          <w:sz w:val="20"/>
          <w:szCs w:val="20"/>
        </w:rPr>
        <w:t xml:space="preserve"> sahiplerine Kanunun 41 inci maddesinin birinci fıkrasının (g) bendi gereği bu fıkrada belirtilen miktarda idarî para cezası verilir. Fiillerin bir yıl içinde tekrarı hâlinde ceza iki kat olarak uygulanır.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(4) Kanunun 33 üncü maddesi gereği, Bakanlıktan kuruluş ve faaliyet onayı alan </w:t>
      </w:r>
      <w:proofErr w:type="spellStart"/>
      <w:r w:rsidRPr="00A74E8A">
        <w:rPr>
          <w:rFonts w:ascii="Times New Roman" w:hAnsi="Times New Roman"/>
          <w:color w:val="auto"/>
          <w:sz w:val="20"/>
          <w:szCs w:val="20"/>
        </w:rPr>
        <w:t>laboratuvarların</w:t>
      </w:r>
      <w:proofErr w:type="spellEnd"/>
      <w:r w:rsidRPr="00A74E8A">
        <w:rPr>
          <w:rFonts w:ascii="Times New Roman" w:hAnsi="Times New Roman"/>
          <w:color w:val="auto"/>
          <w:sz w:val="20"/>
          <w:szCs w:val="20"/>
        </w:rPr>
        <w:t xml:space="preserve"> resmî kontrolleri sırasında mevzuata uygunsuzluk tespit edilmesi durumunda, bu uygunsuzluğun giderilmesi için üç ayı aşmamak üzere süre verilir. Verilen süre sonunda uygunsuzluğun giderilmemesi hâlinde Kanunun 41 inci maddesinin birinci fıkrasının (h) bendinde belirtilen miktarda idarî para cezası verilir ve uygunsuzluk giderilinceye kadar uygunsuzlukla ilgili faaliyetten men edilir.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Kapatma ve değişiklikler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22</w:t>
      </w:r>
      <w:r w:rsidRPr="00A74E8A">
        <w:rPr>
          <w:rFonts w:ascii="Times New Roman" w:hAnsi="Times New Roman"/>
          <w:color w:val="auto"/>
          <w:sz w:val="20"/>
          <w:szCs w:val="20"/>
        </w:rPr>
        <w:t xml:space="preserve"> – (1) Çalışma izni almış </w:t>
      </w:r>
      <w:proofErr w:type="spellStart"/>
      <w:r w:rsidRPr="00A74E8A">
        <w:rPr>
          <w:rFonts w:ascii="Times New Roman" w:hAnsi="Times New Roman"/>
          <w:color w:val="auto"/>
          <w:sz w:val="20"/>
          <w:szCs w:val="20"/>
        </w:rPr>
        <w:t>laboratuvarlarda</w:t>
      </w:r>
      <w:proofErr w:type="spellEnd"/>
      <w:r w:rsidRPr="00A74E8A">
        <w:rPr>
          <w:rFonts w:ascii="Times New Roman" w:hAnsi="Times New Roman"/>
          <w:color w:val="auto"/>
          <w:sz w:val="20"/>
          <w:szCs w:val="20"/>
        </w:rPr>
        <w:t xml:space="preserve"> Bakanlığın izni olmadan; </w:t>
      </w:r>
      <w:proofErr w:type="spellStart"/>
      <w:r w:rsidRPr="00A74E8A">
        <w:rPr>
          <w:rFonts w:ascii="Times New Roman" w:hAnsi="Times New Roman"/>
          <w:color w:val="auto"/>
          <w:sz w:val="20"/>
          <w:szCs w:val="20"/>
        </w:rPr>
        <w:t>laboratuvarın</w:t>
      </w:r>
      <w:proofErr w:type="spellEnd"/>
      <w:r w:rsidRPr="00A74E8A">
        <w:rPr>
          <w:rFonts w:ascii="Times New Roman" w:hAnsi="Times New Roman"/>
          <w:color w:val="auto"/>
          <w:sz w:val="20"/>
          <w:szCs w:val="20"/>
        </w:rPr>
        <w:t xml:space="preserve"> kısmen veya tamamen yenilenmesi için değişiklik ve ilave yapılamaz. Bakanlığın bu gibi tadilatlara izin vermesi durumunda bu Yönetmelikte geçen bilgi ve belgeler tekrar istenebilir. Verilen çalışma izni üzerinde yazılı gerçek ve tüzel kişi, adres ve faaliyet alanı için geçerlidir. Bunlardan herhangi birinin değişmesi halinde çalışma izni geçerliliğini kaybeder. </w:t>
      </w:r>
      <w:proofErr w:type="spellStart"/>
      <w:r w:rsidRPr="00A74E8A">
        <w:rPr>
          <w:rFonts w:ascii="Times New Roman" w:hAnsi="Times New Roman"/>
          <w:color w:val="auto"/>
          <w:sz w:val="20"/>
          <w:szCs w:val="20"/>
        </w:rPr>
        <w:t>Laboratuvarların</w:t>
      </w:r>
      <w:proofErr w:type="spellEnd"/>
      <w:r w:rsidRPr="00A74E8A">
        <w:rPr>
          <w:rFonts w:ascii="Times New Roman" w:hAnsi="Times New Roman"/>
          <w:color w:val="auto"/>
          <w:sz w:val="20"/>
          <w:szCs w:val="20"/>
        </w:rPr>
        <w:t xml:space="preserve"> sahibi tarafından kapatılması, sahip veya unvan değiştirilmesi hallerinde, durum en az bir ay önceden Bakanlığa gönderilmek üzere bir dilekçe ile valiliğe müracaat edilir. Dilekçeye Bakanlığa gönderilmek üzere değişiklikler ile ilgili bilgi ve belgelerle çalışma izninin aslı eklenir. Bakanlıkça uygun görülmesi halinde, yeni sahip ve unvan üzerinden veteriner teşhis ve analiz </w:t>
      </w:r>
      <w:proofErr w:type="spellStart"/>
      <w:r w:rsidRPr="00A74E8A">
        <w:rPr>
          <w:rFonts w:ascii="Times New Roman" w:hAnsi="Times New Roman"/>
          <w:color w:val="auto"/>
          <w:sz w:val="20"/>
          <w:szCs w:val="20"/>
        </w:rPr>
        <w:t>laboratuvarı</w:t>
      </w:r>
      <w:proofErr w:type="spellEnd"/>
      <w:r w:rsidRPr="00A74E8A">
        <w:rPr>
          <w:rFonts w:ascii="Times New Roman" w:hAnsi="Times New Roman"/>
          <w:color w:val="auto"/>
          <w:sz w:val="20"/>
          <w:szCs w:val="20"/>
        </w:rPr>
        <w:t xml:space="preserve"> için çalışma izni verilir.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Çalışma izninin kaybolması veya okunmayacak şekilde tahrip olması halinde gazete ilanı veya tahrip olmuş çalışma izni belgesinin aslı bir dilekçeye eklenerek valiliğe müracaat edilir. Bakanlıkça uygun görülmesi halinde yeniden eski tarih ve sayı ile gerekli açıklama da yapılarak çalışma izin belgesi düzenlenir.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Genel Müdürlüğe bağlı enstitülerle ilgili hususlar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23</w:t>
      </w:r>
      <w:r w:rsidRPr="00A74E8A">
        <w:rPr>
          <w:rFonts w:ascii="Times New Roman" w:hAnsi="Times New Roman"/>
          <w:color w:val="auto"/>
          <w:sz w:val="20"/>
          <w:szCs w:val="20"/>
        </w:rPr>
        <w:t xml:space="preserve"> – (1) Genel Müdürlüğe bağlı enstitü müdürlükleri bünyesinde kurulacak ya da açılacak veteriner teşhis ve analiz </w:t>
      </w:r>
      <w:proofErr w:type="spellStart"/>
      <w:r w:rsidRPr="00A74E8A">
        <w:rPr>
          <w:rFonts w:ascii="Times New Roman" w:hAnsi="Times New Roman"/>
          <w:color w:val="auto"/>
          <w:sz w:val="20"/>
          <w:szCs w:val="20"/>
        </w:rPr>
        <w:t>laboratuvarının</w:t>
      </w:r>
      <w:proofErr w:type="spellEnd"/>
      <w:r w:rsidRPr="00A74E8A">
        <w:rPr>
          <w:rFonts w:ascii="Times New Roman" w:hAnsi="Times New Roman"/>
          <w:color w:val="auto"/>
          <w:sz w:val="20"/>
          <w:szCs w:val="20"/>
        </w:rPr>
        <w:t xml:space="preserve">, kuruluş ve çalışma izin müracaatlarını 5 inci ve 6 </w:t>
      </w:r>
      <w:proofErr w:type="spellStart"/>
      <w:r w:rsidRPr="00A74E8A">
        <w:rPr>
          <w:rFonts w:ascii="Times New Roman" w:hAnsi="Times New Roman"/>
          <w:color w:val="auto"/>
          <w:sz w:val="20"/>
          <w:szCs w:val="20"/>
        </w:rPr>
        <w:t>ncı</w:t>
      </w:r>
      <w:proofErr w:type="spellEnd"/>
      <w:r w:rsidRPr="00A74E8A">
        <w:rPr>
          <w:rFonts w:ascii="Times New Roman" w:hAnsi="Times New Roman"/>
          <w:color w:val="auto"/>
          <w:sz w:val="20"/>
          <w:szCs w:val="20"/>
        </w:rPr>
        <w:t xml:space="preserve"> maddelerde belirtilen bilgi ve belgelerle birlikte doğrudan Genel Müdürlüğe yaparlar. Bu enstitülerdeki kuruluşların kuruluş ve çalışma izinleri için oluşturulacak komisyonlarda hangi enstitü uzmanlarının görev yapacağı Genel Müdürlükçe belirlenir.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Genel Müdürlüğe bağlı enstitü müdürlükleri denetimleri, Genel Müdürlükte görevli veteriner hekimler veya denetim için Genel Müdürlükçe yetki verilmiş enstitü müdürlüğünden iki uzman veteriner hekim ve enstitünün faaliyette bulunduğu vilayetteki il müdürlüğünden katılan en az bir veteriner hekim tarafından yapılır.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(3) Bu kuruluşlar bir önceki yıla ait yıllık istatistikî verilerini her yıl ocak ayı sonuna kadar Genel Müdürlüğe gönderir.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YEDİNCİ BÖLÜM</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 </w:t>
      </w:r>
    </w:p>
    <w:p w:rsidR="00A74E8A" w:rsidRPr="00A74E8A" w:rsidRDefault="00A74E8A" w:rsidP="00A74E8A">
      <w:pPr>
        <w:jc w:val="center"/>
        <w:rPr>
          <w:rFonts w:ascii="Times New Roman" w:hAnsi="Times New Roman" w:cs="Times New Roman"/>
          <w:sz w:val="20"/>
          <w:szCs w:val="20"/>
        </w:rPr>
      </w:pPr>
      <w:r w:rsidRPr="00A74E8A">
        <w:rPr>
          <w:rFonts w:ascii="Times New Roman" w:hAnsi="Times New Roman" w:cs="Times New Roman"/>
          <w:b/>
          <w:bCs/>
          <w:sz w:val="20"/>
          <w:szCs w:val="20"/>
        </w:rPr>
        <w:t>Çeşitli ve Son Hükümler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Geçiş hükümleri</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GEÇİCİ MADDE 1</w:t>
      </w:r>
      <w:r w:rsidRPr="00A74E8A">
        <w:rPr>
          <w:rFonts w:ascii="Times New Roman" w:hAnsi="Times New Roman"/>
          <w:color w:val="auto"/>
          <w:sz w:val="20"/>
          <w:szCs w:val="20"/>
        </w:rPr>
        <w:t xml:space="preserve"> – (1) Bu Yönetmeliğin yayımından önce müracaat etmiş ancak kuruluş izni almamış olan kuruluşlar altı ay içinde bu Yönetmelik hükümlerine uyarlar.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(2) Bu Yönetmeliğin yayımından önce kurulmuş ancak çalışma izni almamış olan kuruluşlara aşağıdaki hususlar uygulanır: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lastRenderedPageBreak/>
        <w:t>a) Bu Yönetmeliğin yayımından önce kurulmuş, ancak çalışma izni almamış kuruluşlar, bu Yönetmeliğin yayımı tarihinden itibaren altı ay içerisinde Bakanlığa müracaat ederek, kuruluşlarını bu Yönetmelik hükümlerine göre düzenleyip yeni çalışma izni alırlar.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b) Bu süreler içerisinde müracaat etmeyenler hakkında Kanunun 36 </w:t>
      </w:r>
      <w:proofErr w:type="spellStart"/>
      <w:r w:rsidRPr="00A74E8A">
        <w:rPr>
          <w:rFonts w:ascii="Times New Roman" w:hAnsi="Times New Roman"/>
          <w:color w:val="auto"/>
          <w:sz w:val="20"/>
          <w:szCs w:val="20"/>
        </w:rPr>
        <w:t>ncı</w:t>
      </w:r>
      <w:proofErr w:type="spellEnd"/>
      <w:r w:rsidRPr="00A74E8A">
        <w:rPr>
          <w:rFonts w:ascii="Times New Roman" w:hAnsi="Times New Roman"/>
          <w:color w:val="auto"/>
          <w:sz w:val="20"/>
          <w:szCs w:val="20"/>
        </w:rPr>
        <w:t xml:space="preserve"> maddesinin birinci fıkrasının (i) bendine göre işlem yapılır.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(3) Bu Yönetmeliğin yayımından önce çalışma izni almış olan kuruluşlara aşağıdaki hususlar uygulanır: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a) Bu Yönetmeliğin yayımından önce çalışma izni almış kuruluşlar, </w:t>
      </w:r>
      <w:proofErr w:type="gramStart"/>
      <w:r w:rsidRPr="00A74E8A">
        <w:rPr>
          <w:rFonts w:ascii="Times New Roman" w:hAnsi="Times New Roman"/>
          <w:color w:val="auto"/>
          <w:sz w:val="20"/>
          <w:szCs w:val="20"/>
        </w:rPr>
        <w:t>31/12/2013</w:t>
      </w:r>
      <w:proofErr w:type="gramEnd"/>
      <w:r w:rsidRPr="00A74E8A">
        <w:rPr>
          <w:rFonts w:ascii="Times New Roman" w:hAnsi="Times New Roman"/>
          <w:color w:val="auto"/>
          <w:sz w:val="20"/>
          <w:szCs w:val="20"/>
        </w:rPr>
        <w:t xml:space="preserve"> tarihine kadar bu yönetmeliğe uygun olarak çalışma izni almak zorundadır.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xml:space="preserve">b) Süre sonunda kuruluşların çalışma izin belgeleri geçerliliğini kaybeder. Süresi içinde müracaat etmeyenler hakkında Kanunun 36 </w:t>
      </w:r>
      <w:proofErr w:type="spellStart"/>
      <w:r w:rsidRPr="00A74E8A">
        <w:rPr>
          <w:rFonts w:ascii="Times New Roman" w:hAnsi="Times New Roman"/>
          <w:color w:val="auto"/>
          <w:sz w:val="20"/>
          <w:szCs w:val="20"/>
        </w:rPr>
        <w:t>ncı</w:t>
      </w:r>
      <w:proofErr w:type="spellEnd"/>
      <w:r w:rsidRPr="00A74E8A">
        <w:rPr>
          <w:rFonts w:ascii="Times New Roman" w:hAnsi="Times New Roman"/>
          <w:color w:val="auto"/>
          <w:sz w:val="20"/>
          <w:szCs w:val="20"/>
        </w:rPr>
        <w:t xml:space="preserve"> maddesinin birinci fıkrasının (i) bendine göre işlem yapılır.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Yürürlük</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24</w:t>
      </w:r>
      <w:r w:rsidRPr="00A74E8A">
        <w:rPr>
          <w:rFonts w:ascii="Times New Roman" w:hAnsi="Times New Roman"/>
          <w:color w:val="auto"/>
          <w:sz w:val="20"/>
          <w:szCs w:val="20"/>
        </w:rPr>
        <w:t xml:space="preserve"> – (1) Bu Yönetmelik yayımı tarihinde yürürlüğe girer.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Yürütme</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b/>
          <w:bCs/>
          <w:color w:val="auto"/>
          <w:sz w:val="20"/>
          <w:szCs w:val="20"/>
        </w:rPr>
        <w:t>MADDE 25</w:t>
      </w:r>
      <w:r w:rsidRPr="00A74E8A">
        <w:rPr>
          <w:rFonts w:ascii="Times New Roman" w:hAnsi="Times New Roman"/>
          <w:color w:val="auto"/>
          <w:sz w:val="20"/>
          <w:szCs w:val="20"/>
        </w:rPr>
        <w:t xml:space="preserve"> –(1) Bu Yönetmelik hükümlerini Gıda, Tarım ve Hayvancılık Bakanı yürütür.</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r w:rsidRPr="00A74E8A">
        <w:rPr>
          <w:rFonts w:ascii="Times New Roman" w:hAnsi="Times New Roman"/>
          <w:color w:val="auto"/>
          <w:sz w:val="20"/>
          <w:szCs w:val="20"/>
        </w:rPr>
        <w:t> </w:t>
      </w:r>
    </w:p>
    <w:p w:rsidR="00A74E8A" w:rsidRPr="00A74E8A" w:rsidRDefault="00A74E8A" w:rsidP="00A74E8A">
      <w:pPr>
        <w:pStyle w:val="NormalWeb"/>
        <w:rPr>
          <w:rFonts w:ascii="Times New Roman" w:hAnsi="Times New Roman"/>
          <w:color w:val="auto"/>
          <w:sz w:val="20"/>
          <w:szCs w:val="20"/>
        </w:rPr>
      </w:pPr>
      <w:hyperlink r:id="rId4" w:history="1">
        <w:r w:rsidRPr="00A74E8A">
          <w:rPr>
            <w:rStyle w:val="Kpr"/>
            <w:rFonts w:ascii="Times New Roman" w:hAnsi="Times New Roman"/>
            <w:color w:val="auto"/>
            <w:sz w:val="20"/>
            <w:szCs w:val="20"/>
            <w:u w:val="single"/>
          </w:rPr>
          <w:t>Yönetmeliğin eklerini görmek için tıklayınız</w:t>
        </w:r>
      </w:hyperlink>
    </w:p>
    <w:p w:rsidR="00A74E8A" w:rsidRPr="00A74E8A" w:rsidRDefault="00A74E8A" w:rsidP="00C66D23">
      <w:pPr>
        <w:spacing w:after="0" w:line="240" w:lineRule="atLeast"/>
        <w:jc w:val="both"/>
        <w:rPr>
          <w:rFonts w:ascii="Times New Roman" w:eastAsia="Times New Roman" w:hAnsi="Times New Roman" w:cs="Times New Roman"/>
          <w:sz w:val="20"/>
          <w:szCs w:val="20"/>
          <w:lang w:eastAsia="tr-TR"/>
        </w:rPr>
      </w:pPr>
    </w:p>
    <w:sectPr w:rsidR="00A74E8A" w:rsidRPr="00A74E8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627628"/>
    <w:rsid w:val="00687CF1"/>
    <w:rsid w:val="007E07E4"/>
    <w:rsid w:val="008A6CF4"/>
    <w:rsid w:val="009036DC"/>
    <w:rsid w:val="009117F9"/>
    <w:rsid w:val="00945163"/>
    <w:rsid w:val="00973A80"/>
    <w:rsid w:val="00A74E8A"/>
    <w:rsid w:val="00B879FA"/>
    <w:rsid w:val="00B93706"/>
    <w:rsid w:val="00C66D23"/>
    <w:rsid w:val="00CE3FAA"/>
    <w:rsid w:val="00CE551E"/>
    <w:rsid w:val="00EB4906"/>
    <w:rsid w:val="00F53F28"/>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11-3-1.doc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4923</Words>
  <Characters>28062</Characters>
  <Application>Microsoft Office Word</Application>
  <DocSecurity>0</DocSecurity>
  <Lines>233</Lines>
  <Paragraphs>65</Paragraphs>
  <ScaleCrop>false</ScaleCrop>
  <Company>TURMOB</Company>
  <LinksUpToDate>false</LinksUpToDate>
  <CharactersWithSpaces>32920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cp:revision>
  <dcterms:created xsi:type="dcterms:W3CDTF">2011-12-01T06:40:00Z</dcterms:created>
  <dcterms:modified xsi:type="dcterms:W3CDTF">2011-12-12T06:23:00Z</dcterms:modified>
</cp:coreProperties>
</file>