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3BD" w:rsidRDefault="002723BD"/>
    <w:tbl>
      <w:tblPr>
        <w:tblW w:w="0" w:type="auto"/>
        <w:jc w:val="center"/>
        <w:tblInd w:w="108" w:type="dxa"/>
        <w:tblLook w:val="01E0"/>
      </w:tblPr>
      <w:tblGrid>
        <w:gridCol w:w="9104"/>
      </w:tblGrid>
      <w:tr w:rsidR="00BC21B3" w:rsidRPr="00BC21B3" w:rsidTr="00BC21B3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/>
            </w:tblPr>
            <w:tblGrid>
              <w:gridCol w:w="2931"/>
              <w:gridCol w:w="2931"/>
              <w:gridCol w:w="2927"/>
            </w:tblGrid>
            <w:tr w:rsidR="00BC21B3" w:rsidRPr="00BC21B3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BC21B3" w:rsidRPr="00BC21B3" w:rsidRDefault="00BC21B3" w:rsidP="00BC21B3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r w:rsidRPr="00BC21B3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 xml:space="preserve">16 Ekim </w:t>
                  </w:r>
                  <w:proofErr w:type="gramStart"/>
                  <w:r w:rsidRPr="00BC21B3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2014  PERŞEMBE</w:t>
                  </w:r>
                  <w:proofErr w:type="gramEnd"/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BC21B3" w:rsidRPr="00BC21B3" w:rsidRDefault="00BC21B3" w:rsidP="00BC21B3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BC21B3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BC21B3" w:rsidRPr="00BC21B3" w:rsidRDefault="00BC21B3" w:rsidP="00BC21B3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BC21B3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29147</w:t>
                  </w:r>
                  <w:proofErr w:type="gramEnd"/>
                </w:p>
              </w:tc>
            </w:tr>
            <w:tr w:rsidR="00BC21B3" w:rsidRPr="00BC21B3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BC21B3" w:rsidRPr="00BC21B3" w:rsidRDefault="00BC21B3" w:rsidP="00BC21B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BC21B3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BAKANLAR KURULU KARARI</w:t>
                  </w:r>
                </w:p>
              </w:tc>
            </w:tr>
            <w:tr w:rsidR="00BC21B3" w:rsidRPr="00BC21B3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BC21B3" w:rsidRPr="00BC21B3" w:rsidRDefault="00BC21B3" w:rsidP="00BC21B3">
                  <w:pPr>
                    <w:tabs>
                      <w:tab w:val="left" w:pos="566"/>
                      <w:tab w:val="center" w:pos="3543"/>
                    </w:tabs>
                    <w:spacing w:after="0" w:line="240" w:lineRule="exact"/>
                    <w:ind w:firstLine="566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proofErr w:type="spellStart"/>
                  <w:r w:rsidRPr="00BC21B3">
                    <w:rPr>
                      <w:rFonts w:ascii="Times New Roman" w:eastAsia="Times New Roman" w:hAnsi="Times New Roman" w:cs="Times New Roman"/>
                      <w:b/>
                      <w:sz w:val="18"/>
                      <w:u w:val="single"/>
                      <w:lang w:val="en-GB" w:eastAsia="tr-TR"/>
                    </w:rPr>
                    <w:t>Karar</w:t>
                  </w:r>
                  <w:proofErr w:type="spellEnd"/>
                  <w:r w:rsidRPr="00BC21B3">
                    <w:rPr>
                      <w:rFonts w:ascii="Times New Roman" w:eastAsia="Times New Roman" w:hAnsi="Times New Roman" w:cs="Times New Roman"/>
                      <w:b/>
                      <w:sz w:val="18"/>
                      <w:u w:val="single"/>
                      <w:lang w:val="en-GB" w:eastAsia="tr-TR"/>
                    </w:rPr>
                    <w:t xml:space="preserve"> </w:t>
                  </w:r>
                  <w:proofErr w:type="spellStart"/>
                  <w:r w:rsidRPr="00BC21B3">
                    <w:rPr>
                      <w:rFonts w:ascii="Times New Roman" w:eastAsia="Times New Roman" w:hAnsi="Times New Roman" w:cs="Times New Roman"/>
                      <w:b/>
                      <w:sz w:val="18"/>
                      <w:u w:val="single"/>
                      <w:lang w:val="en-GB" w:eastAsia="tr-TR"/>
                    </w:rPr>
                    <w:t>Sayısı</w:t>
                  </w:r>
                  <w:proofErr w:type="spellEnd"/>
                  <w:r w:rsidRPr="00BC21B3">
                    <w:rPr>
                      <w:rFonts w:ascii="Times New Roman" w:eastAsia="Times New Roman" w:hAnsi="Times New Roman" w:cs="Times New Roman"/>
                      <w:b/>
                      <w:sz w:val="18"/>
                      <w:u w:val="single"/>
                      <w:lang w:val="en-GB" w:eastAsia="tr-TR"/>
                    </w:rPr>
                    <w:t xml:space="preserve"> : 2014/6852</w:t>
                  </w:r>
                </w:p>
                <w:p w:rsidR="00BC21B3" w:rsidRPr="00BC21B3" w:rsidRDefault="00BC21B3" w:rsidP="00BC21B3">
                  <w:pPr>
                    <w:tabs>
                      <w:tab w:val="left" w:pos="566"/>
                      <w:tab w:val="center" w:pos="3543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</w:pPr>
                  <w:proofErr w:type="spellStart"/>
                  <w:r w:rsidRPr="00BC21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Ekli</w:t>
                  </w:r>
                  <w:proofErr w:type="spellEnd"/>
                  <w:r w:rsidRPr="00BC21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“</w:t>
                  </w:r>
                  <w:proofErr w:type="spellStart"/>
                  <w:r w:rsidRPr="00BC21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Vadeli</w:t>
                  </w:r>
                  <w:proofErr w:type="spellEnd"/>
                  <w:r w:rsidRPr="00BC21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BC21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İthalatta</w:t>
                  </w:r>
                  <w:proofErr w:type="spellEnd"/>
                  <w:r w:rsidRPr="00BC21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BC21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Kaynak</w:t>
                  </w:r>
                  <w:proofErr w:type="spellEnd"/>
                  <w:r w:rsidRPr="00BC21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BC21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Kullanımını</w:t>
                  </w:r>
                  <w:proofErr w:type="spellEnd"/>
                  <w:r w:rsidRPr="00BC21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BC21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Destekleme</w:t>
                  </w:r>
                  <w:proofErr w:type="spellEnd"/>
                  <w:r w:rsidRPr="00BC21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BC21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Fonu</w:t>
                  </w:r>
                  <w:proofErr w:type="spellEnd"/>
                  <w:r w:rsidRPr="00BC21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BC21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Kesintilerinin</w:t>
                  </w:r>
                  <w:proofErr w:type="spellEnd"/>
                  <w:r w:rsidRPr="00BC21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BC21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Takip</w:t>
                  </w:r>
                  <w:proofErr w:type="spellEnd"/>
                  <w:r w:rsidRPr="00BC21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BC21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ve</w:t>
                  </w:r>
                  <w:proofErr w:type="spellEnd"/>
                  <w:r w:rsidRPr="00BC21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BC21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Tahsili</w:t>
                  </w:r>
                  <w:proofErr w:type="spellEnd"/>
                  <w:r w:rsidRPr="00BC21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BC21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Hakkında</w:t>
                  </w:r>
                  <w:proofErr w:type="spellEnd"/>
                  <w:r w:rsidRPr="00BC21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BC21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Karar”ın</w:t>
                  </w:r>
                  <w:proofErr w:type="spellEnd"/>
                  <w:r w:rsidRPr="00BC21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BC21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yürürlüğe</w:t>
                  </w:r>
                  <w:proofErr w:type="spellEnd"/>
                  <w:r w:rsidRPr="00BC21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BC21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konulması</w:t>
                  </w:r>
                  <w:proofErr w:type="spellEnd"/>
                  <w:r w:rsidRPr="00BC21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; </w:t>
                  </w:r>
                  <w:proofErr w:type="spellStart"/>
                  <w:r w:rsidRPr="00BC21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Gümrük</w:t>
                  </w:r>
                  <w:proofErr w:type="spellEnd"/>
                  <w:r w:rsidRPr="00BC21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BC21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ve</w:t>
                  </w:r>
                  <w:proofErr w:type="spellEnd"/>
                  <w:r w:rsidRPr="00BC21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BC21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Ticaret</w:t>
                  </w:r>
                  <w:proofErr w:type="spellEnd"/>
                  <w:r w:rsidRPr="00BC21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BC21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Bakanlığının</w:t>
                  </w:r>
                  <w:proofErr w:type="spellEnd"/>
                  <w:r w:rsidRPr="00BC21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24/9/2014 </w:t>
                  </w:r>
                  <w:proofErr w:type="spellStart"/>
                  <w:r w:rsidRPr="00BC21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tarihli</w:t>
                  </w:r>
                  <w:proofErr w:type="spellEnd"/>
                  <w:r w:rsidRPr="00BC21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BC21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ve</w:t>
                  </w:r>
                  <w:proofErr w:type="spellEnd"/>
                  <w:r w:rsidRPr="00BC21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2957965 </w:t>
                  </w:r>
                  <w:proofErr w:type="spellStart"/>
                  <w:r w:rsidRPr="00BC21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sayılı</w:t>
                  </w:r>
                  <w:proofErr w:type="spellEnd"/>
                  <w:r w:rsidRPr="00BC21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BC21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yazısı</w:t>
                  </w:r>
                  <w:proofErr w:type="spellEnd"/>
                  <w:r w:rsidRPr="00BC21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BC21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üzerine</w:t>
                  </w:r>
                  <w:proofErr w:type="spellEnd"/>
                  <w:r w:rsidRPr="00BC21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, </w:t>
                  </w:r>
                  <w:proofErr w:type="spellStart"/>
                  <w:r w:rsidRPr="00BC21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Bakanlar</w:t>
                  </w:r>
                  <w:proofErr w:type="spellEnd"/>
                  <w:r w:rsidRPr="00BC21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BC21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Kurulu’nca</w:t>
                  </w:r>
                  <w:proofErr w:type="spellEnd"/>
                  <w:r w:rsidRPr="00BC21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30/9/2014 </w:t>
                  </w:r>
                  <w:proofErr w:type="spellStart"/>
                  <w:r w:rsidRPr="00BC21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tarihinde</w:t>
                  </w:r>
                  <w:proofErr w:type="spellEnd"/>
                  <w:r w:rsidRPr="00BC21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BC21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kararlaştırılmıştır</w:t>
                  </w:r>
                  <w:proofErr w:type="spellEnd"/>
                  <w:r w:rsidRPr="00BC21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.</w:t>
                  </w:r>
                </w:p>
                <w:p w:rsidR="00BC21B3" w:rsidRPr="00BC21B3" w:rsidRDefault="00BC21B3" w:rsidP="00BC21B3">
                  <w:pPr>
                    <w:tabs>
                      <w:tab w:val="left" w:pos="566"/>
                      <w:tab w:val="center" w:pos="3543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</w:pPr>
                </w:p>
                <w:p w:rsidR="00BC21B3" w:rsidRPr="00BC21B3" w:rsidRDefault="00BC21B3" w:rsidP="00BC21B3">
                  <w:pPr>
                    <w:tabs>
                      <w:tab w:val="center" w:pos="65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</w:pPr>
                  <w:r w:rsidRPr="00BC21B3">
                    <w:rPr>
                      <w:rFonts w:ascii="Times New Roman" w:eastAsia="Times New Roman" w:hAnsi="Times New Roman" w:cs="Times New Roman"/>
                      <w:b/>
                      <w:sz w:val="18"/>
                      <w:lang w:val="en-GB" w:eastAsia="tr-TR"/>
                    </w:rPr>
                    <w:tab/>
                  </w:r>
                  <w:proofErr w:type="spellStart"/>
                  <w:r w:rsidRPr="00BC21B3">
                    <w:rPr>
                      <w:rFonts w:ascii="Times New Roman" w:eastAsia="Times New Roman" w:hAnsi="Times New Roman" w:cs="Times New Roman"/>
                      <w:b/>
                      <w:sz w:val="18"/>
                      <w:lang w:val="en-GB" w:eastAsia="tr-TR"/>
                    </w:rPr>
                    <w:t>Recep</w:t>
                  </w:r>
                  <w:proofErr w:type="spellEnd"/>
                  <w:r w:rsidRPr="00BC21B3">
                    <w:rPr>
                      <w:rFonts w:ascii="Times New Roman" w:eastAsia="Times New Roman" w:hAnsi="Times New Roman" w:cs="Times New Roman"/>
                      <w:b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BC21B3">
                    <w:rPr>
                      <w:rFonts w:ascii="Times New Roman" w:eastAsia="Times New Roman" w:hAnsi="Times New Roman" w:cs="Times New Roman"/>
                      <w:b/>
                      <w:sz w:val="18"/>
                      <w:lang w:val="en-GB" w:eastAsia="tr-TR"/>
                    </w:rPr>
                    <w:t>Tayyip</w:t>
                  </w:r>
                  <w:proofErr w:type="spellEnd"/>
                  <w:r w:rsidRPr="00BC21B3">
                    <w:rPr>
                      <w:rFonts w:ascii="Times New Roman" w:eastAsia="Times New Roman" w:hAnsi="Times New Roman" w:cs="Times New Roman"/>
                      <w:b/>
                      <w:sz w:val="18"/>
                      <w:lang w:val="en-GB" w:eastAsia="tr-TR"/>
                    </w:rPr>
                    <w:t xml:space="preserve"> ERDOĞAN</w:t>
                  </w:r>
                </w:p>
                <w:p w:rsidR="00BC21B3" w:rsidRPr="00BC21B3" w:rsidRDefault="00BC21B3" w:rsidP="00BC21B3">
                  <w:pPr>
                    <w:tabs>
                      <w:tab w:val="center" w:pos="65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</w:pPr>
                  <w:r w:rsidRPr="00BC21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ab/>
                    <w:t>CUMHURBAŞKANI</w:t>
                  </w:r>
                </w:p>
                <w:p w:rsidR="00BC21B3" w:rsidRPr="00BC21B3" w:rsidRDefault="00BC21B3" w:rsidP="00BC21B3">
                  <w:pPr>
                    <w:tabs>
                      <w:tab w:val="center" w:pos="5940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</w:pPr>
                </w:p>
                <w:p w:rsidR="00BC21B3" w:rsidRPr="00BC21B3" w:rsidRDefault="00BC21B3" w:rsidP="00BC21B3">
                  <w:pPr>
                    <w:tabs>
                      <w:tab w:val="center" w:pos="850"/>
                      <w:tab w:val="center" w:pos="2636"/>
                      <w:tab w:val="center" w:pos="4450"/>
                      <w:tab w:val="center" w:pos="6200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</w:pPr>
                  <w:r w:rsidRPr="00BC21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ab/>
                  </w:r>
                  <w:proofErr w:type="spellStart"/>
                  <w:r w:rsidRPr="00BC21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Ahmet</w:t>
                  </w:r>
                  <w:proofErr w:type="spellEnd"/>
                  <w:r w:rsidRPr="00BC21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DAVUTOĞLU</w:t>
                  </w:r>
                </w:p>
                <w:p w:rsidR="00BC21B3" w:rsidRPr="00BC21B3" w:rsidRDefault="00BC21B3" w:rsidP="00BC21B3">
                  <w:pPr>
                    <w:tabs>
                      <w:tab w:val="center" w:pos="850"/>
                      <w:tab w:val="center" w:pos="2636"/>
                      <w:tab w:val="center" w:pos="4450"/>
                      <w:tab w:val="center" w:pos="6200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BC21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BC21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Başbakan</w:t>
                  </w:r>
                  <w:proofErr w:type="spellEnd"/>
                </w:p>
                <w:p w:rsidR="00BC21B3" w:rsidRPr="00BC21B3" w:rsidRDefault="00BC21B3" w:rsidP="00BC21B3">
                  <w:pPr>
                    <w:tabs>
                      <w:tab w:val="center" w:pos="850"/>
                      <w:tab w:val="center" w:pos="2636"/>
                      <w:tab w:val="center" w:pos="4450"/>
                      <w:tab w:val="center" w:pos="6200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</w:p>
                <w:p w:rsidR="00BC21B3" w:rsidRPr="00BC21B3" w:rsidRDefault="00BC21B3" w:rsidP="00BC21B3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BC21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B. ARINÇ</w:t>
                  </w:r>
                  <w:r w:rsidRPr="00BC21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A. BABACAN</w:t>
                  </w:r>
                  <w:r w:rsidRPr="00BC21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Y. AKDOĞAN</w:t>
                  </w:r>
                  <w:r w:rsidRPr="00BC21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N. KURTULMUŞ</w:t>
                  </w:r>
                </w:p>
                <w:p w:rsidR="00BC21B3" w:rsidRPr="00BC21B3" w:rsidRDefault="00BC21B3" w:rsidP="00BC21B3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BC21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BC21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Başbakan</w:t>
                  </w:r>
                  <w:proofErr w:type="spellEnd"/>
                  <w:r w:rsidRPr="00BC21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C21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Yardımcısı</w:t>
                  </w:r>
                  <w:proofErr w:type="spellEnd"/>
                  <w:r w:rsidRPr="00BC21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BC21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Başbakan</w:t>
                  </w:r>
                  <w:proofErr w:type="spellEnd"/>
                  <w:r w:rsidRPr="00BC21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C21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Yardımcısı</w:t>
                  </w:r>
                  <w:proofErr w:type="spellEnd"/>
                  <w:r w:rsidRPr="00BC21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BC21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Başbakan</w:t>
                  </w:r>
                  <w:proofErr w:type="spellEnd"/>
                  <w:r w:rsidRPr="00BC21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C21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Yardımcısı</w:t>
                  </w:r>
                  <w:proofErr w:type="spellEnd"/>
                  <w:r w:rsidRPr="00BC21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BC21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Başbakan</w:t>
                  </w:r>
                  <w:proofErr w:type="spellEnd"/>
                  <w:r w:rsidRPr="00BC21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C21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Yardımcısı</w:t>
                  </w:r>
                  <w:proofErr w:type="spellEnd"/>
                </w:p>
                <w:p w:rsidR="00BC21B3" w:rsidRPr="00BC21B3" w:rsidRDefault="00BC21B3" w:rsidP="00BC21B3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</w:p>
                <w:p w:rsidR="00BC21B3" w:rsidRPr="00BC21B3" w:rsidRDefault="00BC21B3" w:rsidP="00BC21B3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BC21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B. BOZDAĞ</w:t>
                  </w:r>
                  <w:r w:rsidRPr="00BC21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A. İSLAM</w:t>
                  </w:r>
                  <w:r w:rsidRPr="00BC21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V. BOZKIR</w:t>
                  </w:r>
                  <w:r w:rsidRPr="00BC21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F. IŞIK</w:t>
                  </w:r>
                </w:p>
                <w:p w:rsidR="00BC21B3" w:rsidRPr="00BC21B3" w:rsidRDefault="00BC21B3" w:rsidP="00BC21B3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BC21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BC21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Adalet</w:t>
                  </w:r>
                  <w:proofErr w:type="spellEnd"/>
                  <w:r w:rsidRPr="00BC21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C21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BC21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BC21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Aile</w:t>
                  </w:r>
                  <w:proofErr w:type="spellEnd"/>
                  <w:r w:rsidRPr="00BC21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C21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BC21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C21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Sosyal</w:t>
                  </w:r>
                  <w:proofErr w:type="spellEnd"/>
                  <w:r w:rsidRPr="00BC21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C21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Politikalar</w:t>
                  </w:r>
                  <w:proofErr w:type="spellEnd"/>
                  <w:r w:rsidRPr="00BC21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C21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BC21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r w:rsidRPr="00BC21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BC21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Avrupa</w:t>
                  </w:r>
                  <w:proofErr w:type="spellEnd"/>
                  <w:r w:rsidRPr="00BC21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C21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Birliği</w:t>
                  </w:r>
                  <w:proofErr w:type="spellEnd"/>
                  <w:r w:rsidRPr="00BC21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C21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BC21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BC21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Bilim</w:t>
                  </w:r>
                  <w:proofErr w:type="spellEnd"/>
                  <w:r w:rsidRPr="00BC21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, </w:t>
                  </w:r>
                  <w:proofErr w:type="spellStart"/>
                  <w:r w:rsidRPr="00BC21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Sanayi</w:t>
                  </w:r>
                  <w:proofErr w:type="spellEnd"/>
                  <w:r w:rsidRPr="00BC21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C21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BC21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C21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Teknoloji</w:t>
                  </w:r>
                  <w:proofErr w:type="spellEnd"/>
                  <w:r w:rsidRPr="00BC21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C21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</w:p>
                <w:p w:rsidR="00BC21B3" w:rsidRPr="00BC21B3" w:rsidRDefault="00BC21B3" w:rsidP="00BC21B3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</w:p>
                <w:p w:rsidR="00BC21B3" w:rsidRPr="00BC21B3" w:rsidRDefault="00BC21B3" w:rsidP="00BC21B3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BC21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F. ÇELİK</w:t>
                  </w:r>
                  <w:r w:rsidRPr="00BC21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İ. GÜLLÜCE</w:t>
                  </w:r>
                  <w:r w:rsidRPr="00BC21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E. ALA</w:t>
                  </w:r>
                  <w:r w:rsidRPr="00BC21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M. ŞİMŞEK</w:t>
                  </w:r>
                </w:p>
                <w:p w:rsidR="00BC21B3" w:rsidRPr="00BC21B3" w:rsidRDefault="00BC21B3" w:rsidP="00BC21B3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BC21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BC21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Çalışma</w:t>
                  </w:r>
                  <w:proofErr w:type="spellEnd"/>
                  <w:r w:rsidRPr="00BC21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C21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BC21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C21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Sosyal</w:t>
                  </w:r>
                  <w:proofErr w:type="spellEnd"/>
                  <w:r w:rsidRPr="00BC21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C21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Güvenlik</w:t>
                  </w:r>
                  <w:proofErr w:type="spellEnd"/>
                  <w:r w:rsidRPr="00BC21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C21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BC21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BC21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Çevre</w:t>
                  </w:r>
                  <w:proofErr w:type="spellEnd"/>
                  <w:r w:rsidRPr="00BC21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C21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BC21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C21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Şehircilik</w:t>
                  </w:r>
                  <w:proofErr w:type="spellEnd"/>
                  <w:r w:rsidRPr="00BC21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C21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BC21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BC21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Dışişleri</w:t>
                  </w:r>
                  <w:proofErr w:type="spellEnd"/>
                  <w:r w:rsidRPr="00BC21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C21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BC21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V.</w:t>
                  </w:r>
                  <w:r w:rsidRPr="00BC21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BC21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Ekonomi</w:t>
                  </w:r>
                  <w:proofErr w:type="spellEnd"/>
                  <w:r w:rsidRPr="00BC21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C21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BC21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V.</w:t>
                  </w:r>
                </w:p>
                <w:p w:rsidR="00BC21B3" w:rsidRPr="00BC21B3" w:rsidRDefault="00BC21B3" w:rsidP="00BC21B3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</w:p>
                <w:p w:rsidR="00BC21B3" w:rsidRPr="00BC21B3" w:rsidRDefault="00BC21B3" w:rsidP="00BC21B3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BC21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T. YILDIZ</w:t>
                  </w:r>
                  <w:r w:rsidRPr="00BC21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A. Ç. KILIÇ</w:t>
                  </w:r>
                  <w:r w:rsidRPr="00BC21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M. M. EKER</w:t>
                  </w:r>
                  <w:r w:rsidRPr="00BC21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N. CANİKLİ</w:t>
                  </w:r>
                </w:p>
                <w:p w:rsidR="00BC21B3" w:rsidRPr="00BC21B3" w:rsidRDefault="00BC21B3" w:rsidP="00BC21B3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BC21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BC21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Enerji</w:t>
                  </w:r>
                  <w:proofErr w:type="spellEnd"/>
                  <w:r w:rsidRPr="00BC21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C21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BC21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C21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Tabii</w:t>
                  </w:r>
                  <w:proofErr w:type="spellEnd"/>
                  <w:r w:rsidRPr="00BC21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C21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Kaynaklar</w:t>
                  </w:r>
                  <w:proofErr w:type="spellEnd"/>
                  <w:r w:rsidRPr="00BC21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C21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BC21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BC21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Gençlik</w:t>
                  </w:r>
                  <w:proofErr w:type="spellEnd"/>
                  <w:r w:rsidRPr="00BC21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C21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BC21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C21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Spor</w:t>
                  </w:r>
                  <w:proofErr w:type="spellEnd"/>
                  <w:r w:rsidRPr="00BC21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C21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BC21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BC21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Gıda</w:t>
                  </w:r>
                  <w:proofErr w:type="spellEnd"/>
                  <w:r w:rsidRPr="00BC21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, </w:t>
                  </w:r>
                  <w:proofErr w:type="spellStart"/>
                  <w:r w:rsidRPr="00BC21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Tarım</w:t>
                  </w:r>
                  <w:proofErr w:type="spellEnd"/>
                  <w:r w:rsidRPr="00BC21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C21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BC21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C21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Hayvancılık</w:t>
                  </w:r>
                  <w:proofErr w:type="spellEnd"/>
                  <w:r w:rsidRPr="00BC21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C21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BC21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BC21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Gümrük</w:t>
                  </w:r>
                  <w:proofErr w:type="spellEnd"/>
                  <w:r w:rsidRPr="00BC21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C21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BC21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C21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Ticaret</w:t>
                  </w:r>
                  <w:proofErr w:type="spellEnd"/>
                  <w:r w:rsidRPr="00BC21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C21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</w:p>
                <w:p w:rsidR="00BC21B3" w:rsidRPr="00BC21B3" w:rsidRDefault="00BC21B3" w:rsidP="00BC21B3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</w:p>
                <w:p w:rsidR="00BC21B3" w:rsidRPr="00BC21B3" w:rsidRDefault="00BC21B3" w:rsidP="00BC21B3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BC21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E. ALA</w:t>
                  </w:r>
                  <w:r w:rsidRPr="00BC21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C. YILMAZ</w:t>
                  </w:r>
                  <w:r w:rsidRPr="00BC21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Ö. ÇELİK</w:t>
                  </w:r>
                  <w:r w:rsidRPr="00BC21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M. ŞİMŞEK</w:t>
                  </w:r>
                </w:p>
                <w:p w:rsidR="00BC21B3" w:rsidRPr="00BC21B3" w:rsidRDefault="00BC21B3" w:rsidP="00BC21B3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BC21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BC21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İçişleri</w:t>
                  </w:r>
                  <w:proofErr w:type="spellEnd"/>
                  <w:r w:rsidRPr="00BC21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C21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BC21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BC21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Kalkınma</w:t>
                  </w:r>
                  <w:proofErr w:type="spellEnd"/>
                  <w:r w:rsidRPr="00BC21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C21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BC21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BC21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Kültür</w:t>
                  </w:r>
                  <w:proofErr w:type="spellEnd"/>
                  <w:r w:rsidRPr="00BC21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C21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BC21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C21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Turizm</w:t>
                  </w:r>
                  <w:proofErr w:type="spellEnd"/>
                  <w:r w:rsidRPr="00BC21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C21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BC21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BC21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Maliye</w:t>
                  </w:r>
                  <w:proofErr w:type="spellEnd"/>
                  <w:r w:rsidRPr="00BC21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C21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</w:p>
                <w:p w:rsidR="00BC21B3" w:rsidRPr="00BC21B3" w:rsidRDefault="00BC21B3" w:rsidP="00BC21B3">
                  <w:pPr>
                    <w:tabs>
                      <w:tab w:val="center" w:pos="914"/>
                      <w:tab w:val="center" w:pos="2640"/>
                      <w:tab w:val="center" w:pos="4357"/>
                      <w:tab w:val="center" w:pos="6199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</w:p>
                <w:p w:rsidR="00BC21B3" w:rsidRPr="00BC21B3" w:rsidRDefault="00BC21B3" w:rsidP="00BC21B3">
                  <w:pPr>
                    <w:tabs>
                      <w:tab w:val="center" w:pos="2091"/>
                      <w:tab w:val="center" w:pos="4251"/>
                      <w:tab w:val="center" w:pos="65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BC21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N. AVCI</w:t>
                  </w:r>
                  <w:r w:rsidRPr="00BC21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İ. YILMAZ</w:t>
                  </w:r>
                  <w:r w:rsidRPr="00BC21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V. EROĞLU</w:t>
                  </w:r>
                </w:p>
                <w:p w:rsidR="00BC21B3" w:rsidRPr="00BC21B3" w:rsidRDefault="00BC21B3" w:rsidP="00BC21B3">
                  <w:pPr>
                    <w:tabs>
                      <w:tab w:val="center" w:pos="2091"/>
                      <w:tab w:val="center" w:pos="4251"/>
                      <w:tab w:val="center" w:pos="65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BC21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BC21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Millî</w:t>
                  </w:r>
                  <w:proofErr w:type="spellEnd"/>
                  <w:r w:rsidRPr="00BC21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C21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Eğitim</w:t>
                  </w:r>
                  <w:proofErr w:type="spellEnd"/>
                  <w:r w:rsidRPr="00BC21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C21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BC21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BC21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Millî</w:t>
                  </w:r>
                  <w:proofErr w:type="spellEnd"/>
                  <w:r w:rsidRPr="00BC21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C21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Savunma</w:t>
                  </w:r>
                  <w:proofErr w:type="spellEnd"/>
                  <w:r w:rsidRPr="00BC21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C21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BC21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BC21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Orman</w:t>
                  </w:r>
                  <w:proofErr w:type="spellEnd"/>
                  <w:r w:rsidRPr="00BC21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C21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BC21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Su </w:t>
                  </w:r>
                  <w:proofErr w:type="spellStart"/>
                  <w:r w:rsidRPr="00BC21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İşleri</w:t>
                  </w:r>
                  <w:proofErr w:type="spellEnd"/>
                  <w:r w:rsidRPr="00BC21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C21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</w:p>
                <w:p w:rsidR="00BC21B3" w:rsidRPr="00BC21B3" w:rsidRDefault="00BC21B3" w:rsidP="00BC21B3">
                  <w:pPr>
                    <w:tabs>
                      <w:tab w:val="center" w:pos="1595"/>
                      <w:tab w:val="center" w:pos="3514"/>
                      <w:tab w:val="center" w:pos="5518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</w:p>
                <w:p w:rsidR="00BC21B3" w:rsidRPr="00BC21B3" w:rsidRDefault="00BC21B3" w:rsidP="00BC21B3">
                  <w:pPr>
                    <w:tabs>
                      <w:tab w:val="center" w:pos="2275"/>
                      <w:tab w:val="center" w:pos="605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BC21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M. MÜEZZİNOĞLU</w:t>
                  </w:r>
                  <w:r w:rsidRPr="00BC21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L. ELVAN</w:t>
                  </w:r>
                </w:p>
                <w:p w:rsidR="00BC21B3" w:rsidRPr="00BC21B3" w:rsidRDefault="00BC21B3" w:rsidP="00BC21B3">
                  <w:pPr>
                    <w:tabs>
                      <w:tab w:val="center" w:pos="2275"/>
                      <w:tab w:val="center" w:pos="605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BC21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BC21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Sağlık</w:t>
                  </w:r>
                  <w:proofErr w:type="spellEnd"/>
                  <w:r w:rsidRPr="00BC21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C21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BC21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BC21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Ulaştırma</w:t>
                  </w:r>
                  <w:proofErr w:type="spellEnd"/>
                  <w:r w:rsidRPr="00BC21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, </w:t>
                  </w:r>
                  <w:proofErr w:type="spellStart"/>
                  <w:r w:rsidRPr="00BC21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Denizcilik</w:t>
                  </w:r>
                  <w:proofErr w:type="spellEnd"/>
                  <w:r w:rsidRPr="00BC21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C21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BC21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C21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Haberleşme</w:t>
                  </w:r>
                  <w:proofErr w:type="spellEnd"/>
                  <w:r w:rsidRPr="00BC21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C21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</w:p>
                <w:p w:rsidR="00BC21B3" w:rsidRPr="00BC21B3" w:rsidRDefault="00BC21B3" w:rsidP="00BC21B3">
                  <w:pPr>
                    <w:tabs>
                      <w:tab w:val="center" w:pos="2275"/>
                      <w:tab w:val="center" w:pos="4615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</w:p>
                <w:p w:rsidR="00BC21B3" w:rsidRPr="00BC21B3" w:rsidRDefault="00BC21B3" w:rsidP="00BC21B3">
                  <w:pPr>
                    <w:tabs>
                      <w:tab w:val="left" w:pos="566"/>
                      <w:tab w:val="center" w:pos="5669"/>
                      <w:tab w:val="right" w:pos="6519"/>
                    </w:tabs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9"/>
                      <w:szCs w:val="20"/>
                    </w:rPr>
                  </w:pPr>
                  <w:r w:rsidRPr="00BC21B3"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  <w:t>VADELİ İTHALATTA KAYNAK KULLANIMINI DESTEKLEME FONU</w:t>
                  </w:r>
                </w:p>
                <w:p w:rsidR="00BC21B3" w:rsidRPr="00BC21B3" w:rsidRDefault="00BC21B3" w:rsidP="00BC21B3">
                  <w:pPr>
                    <w:tabs>
                      <w:tab w:val="left" w:pos="566"/>
                      <w:tab w:val="center" w:pos="5669"/>
                      <w:tab w:val="right" w:pos="6519"/>
                    </w:tabs>
                    <w:spacing w:after="0" w:line="240" w:lineRule="exact"/>
                    <w:jc w:val="center"/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</w:pPr>
                  <w:r w:rsidRPr="00BC21B3"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  <w:t>KESİNTİLERİNİN TAKİP VE TAHSİLİ HAKKINDA KARAR</w:t>
                  </w:r>
                </w:p>
                <w:p w:rsidR="00BC21B3" w:rsidRPr="00BC21B3" w:rsidRDefault="00BC21B3" w:rsidP="00BC21B3">
                  <w:pPr>
                    <w:tabs>
                      <w:tab w:val="left" w:pos="566"/>
                      <w:tab w:val="center" w:pos="5669"/>
                      <w:tab w:val="right" w:pos="6519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b/>
                      <w:sz w:val="18"/>
                      <w:szCs w:val="24"/>
                      <w:lang w:eastAsia="tr-TR"/>
                    </w:rPr>
                  </w:pPr>
                  <w:proofErr w:type="spellStart"/>
                  <w:r w:rsidRPr="00BC21B3">
                    <w:rPr>
                      <w:rFonts w:ascii="Times New Roman" w:eastAsia="Times New Roman" w:hAnsi="Times New Roman" w:cs="Times New Roman"/>
                      <w:b/>
                      <w:sz w:val="18"/>
                      <w:lang w:val="en-GB" w:eastAsia="tr-TR"/>
                    </w:rPr>
                    <w:t>Vadeli</w:t>
                  </w:r>
                  <w:proofErr w:type="spellEnd"/>
                  <w:r w:rsidRPr="00BC21B3">
                    <w:rPr>
                      <w:rFonts w:ascii="Times New Roman" w:eastAsia="Times New Roman" w:hAnsi="Times New Roman" w:cs="Times New Roman"/>
                      <w:b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BC21B3">
                    <w:rPr>
                      <w:rFonts w:ascii="Times New Roman" w:eastAsia="Times New Roman" w:hAnsi="Times New Roman" w:cs="Times New Roman"/>
                      <w:b/>
                      <w:sz w:val="18"/>
                      <w:lang w:val="en-GB" w:eastAsia="tr-TR"/>
                    </w:rPr>
                    <w:t>ithalatta</w:t>
                  </w:r>
                  <w:proofErr w:type="spellEnd"/>
                  <w:r w:rsidRPr="00BC21B3">
                    <w:rPr>
                      <w:rFonts w:ascii="Times New Roman" w:eastAsia="Times New Roman" w:hAnsi="Times New Roman" w:cs="Times New Roman"/>
                      <w:b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BC21B3">
                    <w:rPr>
                      <w:rFonts w:ascii="Times New Roman" w:eastAsia="Times New Roman" w:hAnsi="Times New Roman" w:cs="Times New Roman"/>
                      <w:b/>
                      <w:sz w:val="18"/>
                      <w:lang w:val="en-GB" w:eastAsia="tr-TR"/>
                    </w:rPr>
                    <w:t>fon</w:t>
                  </w:r>
                  <w:proofErr w:type="spellEnd"/>
                  <w:r w:rsidRPr="00BC21B3">
                    <w:rPr>
                      <w:rFonts w:ascii="Times New Roman" w:eastAsia="Times New Roman" w:hAnsi="Times New Roman" w:cs="Times New Roman"/>
                      <w:b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BC21B3">
                    <w:rPr>
                      <w:rFonts w:ascii="Times New Roman" w:eastAsia="Times New Roman" w:hAnsi="Times New Roman" w:cs="Times New Roman"/>
                      <w:b/>
                      <w:sz w:val="18"/>
                      <w:lang w:val="en-GB" w:eastAsia="tr-TR"/>
                    </w:rPr>
                    <w:t>kesintilerinin</w:t>
                  </w:r>
                  <w:proofErr w:type="spellEnd"/>
                  <w:r w:rsidRPr="00BC21B3">
                    <w:rPr>
                      <w:rFonts w:ascii="Times New Roman" w:eastAsia="Times New Roman" w:hAnsi="Times New Roman" w:cs="Times New Roman"/>
                      <w:b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BC21B3">
                    <w:rPr>
                      <w:rFonts w:ascii="Times New Roman" w:eastAsia="Times New Roman" w:hAnsi="Times New Roman" w:cs="Times New Roman"/>
                      <w:b/>
                      <w:sz w:val="18"/>
                      <w:lang w:val="en-GB" w:eastAsia="tr-TR"/>
                    </w:rPr>
                    <w:t>takip</w:t>
                  </w:r>
                  <w:proofErr w:type="spellEnd"/>
                  <w:r w:rsidRPr="00BC21B3">
                    <w:rPr>
                      <w:rFonts w:ascii="Times New Roman" w:eastAsia="Times New Roman" w:hAnsi="Times New Roman" w:cs="Times New Roman"/>
                      <w:b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BC21B3">
                    <w:rPr>
                      <w:rFonts w:ascii="Times New Roman" w:eastAsia="Times New Roman" w:hAnsi="Times New Roman" w:cs="Times New Roman"/>
                      <w:b/>
                      <w:sz w:val="18"/>
                      <w:lang w:val="en-GB" w:eastAsia="tr-TR"/>
                    </w:rPr>
                    <w:t>ve</w:t>
                  </w:r>
                  <w:proofErr w:type="spellEnd"/>
                  <w:r w:rsidRPr="00BC21B3">
                    <w:rPr>
                      <w:rFonts w:ascii="Times New Roman" w:eastAsia="Times New Roman" w:hAnsi="Times New Roman" w:cs="Times New Roman"/>
                      <w:b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BC21B3">
                    <w:rPr>
                      <w:rFonts w:ascii="Times New Roman" w:eastAsia="Times New Roman" w:hAnsi="Times New Roman" w:cs="Times New Roman"/>
                      <w:b/>
                      <w:sz w:val="18"/>
                      <w:lang w:val="en-GB" w:eastAsia="tr-TR"/>
                    </w:rPr>
                    <w:t>tahsili</w:t>
                  </w:r>
                  <w:proofErr w:type="spellEnd"/>
                </w:p>
                <w:p w:rsidR="00BC21B3" w:rsidRPr="00BC21B3" w:rsidRDefault="00BC21B3" w:rsidP="00BC21B3">
                  <w:pPr>
                    <w:tabs>
                      <w:tab w:val="left" w:pos="566"/>
                      <w:tab w:val="center" w:pos="5669"/>
                      <w:tab w:val="right" w:pos="6519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</w:pPr>
                  <w:r w:rsidRPr="00BC21B3">
                    <w:rPr>
                      <w:rFonts w:ascii="Times New Roman" w:eastAsia="Times New Roman" w:hAnsi="Times New Roman" w:cs="Times New Roman"/>
                      <w:b/>
                      <w:sz w:val="18"/>
                      <w:lang w:val="en-GB" w:eastAsia="tr-TR"/>
                    </w:rPr>
                    <w:t xml:space="preserve">MADDE 1 – </w:t>
                  </w:r>
                  <w:r w:rsidRPr="00BC21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(1) </w:t>
                  </w:r>
                  <w:proofErr w:type="spellStart"/>
                  <w:r w:rsidRPr="00BC21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Vadeli</w:t>
                  </w:r>
                  <w:proofErr w:type="spellEnd"/>
                  <w:r w:rsidRPr="00BC21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BC21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ithalatta</w:t>
                  </w:r>
                  <w:proofErr w:type="spellEnd"/>
                  <w:r w:rsidRPr="00BC21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BC21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fon</w:t>
                  </w:r>
                  <w:proofErr w:type="spellEnd"/>
                  <w:r w:rsidRPr="00BC21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BC21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kesintilerinin</w:t>
                  </w:r>
                  <w:proofErr w:type="spellEnd"/>
                  <w:r w:rsidRPr="00BC21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BC21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takip</w:t>
                  </w:r>
                  <w:proofErr w:type="spellEnd"/>
                  <w:r w:rsidRPr="00BC21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BC21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ve</w:t>
                  </w:r>
                  <w:proofErr w:type="spellEnd"/>
                  <w:r w:rsidRPr="00BC21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BC21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tahsili</w:t>
                  </w:r>
                  <w:proofErr w:type="spellEnd"/>
                  <w:r w:rsidRPr="00BC21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BC21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münhasıran</w:t>
                  </w:r>
                  <w:proofErr w:type="spellEnd"/>
                  <w:r w:rsidRPr="00BC21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BC21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gümrük</w:t>
                  </w:r>
                  <w:proofErr w:type="spellEnd"/>
                  <w:r w:rsidRPr="00BC21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BC21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idarelerince</w:t>
                  </w:r>
                  <w:proofErr w:type="spellEnd"/>
                  <w:r w:rsidRPr="00BC21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BC21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yapılır</w:t>
                  </w:r>
                  <w:proofErr w:type="spellEnd"/>
                  <w:r w:rsidRPr="00BC21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. </w:t>
                  </w:r>
                  <w:proofErr w:type="spellStart"/>
                  <w:r w:rsidRPr="00BC21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Fon</w:t>
                  </w:r>
                  <w:proofErr w:type="spellEnd"/>
                  <w:r w:rsidRPr="00BC21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BC21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kesintisi</w:t>
                  </w:r>
                  <w:proofErr w:type="spellEnd"/>
                  <w:r w:rsidRPr="00BC21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, </w:t>
                  </w:r>
                  <w:proofErr w:type="spellStart"/>
                  <w:r w:rsidRPr="00BC21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gümrük</w:t>
                  </w:r>
                  <w:proofErr w:type="spellEnd"/>
                  <w:r w:rsidRPr="00BC21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BC21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beyannamesinin</w:t>
                  </w:r>
                  <w:proofErr w:type="spellEnd"/>
                  <w:r w:rsidRPr="00BC21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BC21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tescil</w:t>
                  </w:r>
                  <w:proofErr w:type="spellEnd"/>
                  <w:r w:rsidRPr="00BC21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BC21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edildiği</w:t>
                  </w:r>
                  <w:proofErr w:type="spellEnd"/>
                  <w:r w:rsidRPr="00BC21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BC21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tarihteki</w:t>
                  </w:r>
                  <w:proofErr w:type="spellEnd"/>
                  <w:r w:rsidRPr="00BC21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BC21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gösterge</w:t>
                  </w:r>
                  <w:proofErr w:type="spellEnd"/>
                  <w:r w:rsidRPr="00BC21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BC21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niteliğindeki</w:t>
                  </w:r>
                  <w:proofErr w:type="spellEnd"/>
                  <w:r w:rsidRPr="00BC21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BC21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Türkiye</w:t>
                  </w:r>
                  <w:proofErr w:type="spellEnd"/>
                  <w:r w:rsidRPr="00BC21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BC21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Cumhuriyet</w:t>
                  </w:r>
                  <w:proofErr w:type="spellEnd"/>
                  <w:r w:rsidRPr="00BC21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BC21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Merkez</w:t>
                  </w:r>
                  <w:proofErr w:type="spellEnd"/>
                  <w:r w:rsidRPr="00BC21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BC21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Bankası</w:t>
                  </w:r>
                  <w:proofErr w:type="spellEnd"/>
                  <w:r w:rsidRPr="00BC21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BC21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döviz</w:t>
                  </w:r>
                  <w:proofErr w:type="spellEnd"/>
                  <w:r w:rsidRPr="00BC21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BC21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alış</w:t>
                  </w:r>
                  <w:proofErr w:type="spellEnd"/>
                  <w:r w:rsidRPr="00BC21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BC21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kuru</w:t>
                  </w:r>
                  <w:proofErr w:type="spellEnd"/>
                  <w:r w:rsidRPr="00BC21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BC21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esas</w:t>
                  </w:r>
                  <w:proofErr w:type="spellEnd"/>
                  <w:r w:rsidRPr="00BC21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BC21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alınarak</w:t>
                  </w:r>
                  <w:proofErr w:type="spellEnd"/>
                  <w:r w:rsidRPr="00BC21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BC21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hesaplanır</w:t>
                  </w:r>
                  <w:proofErr w:type="spellEnd"/>
                  <w:r w:rsidRPr="00BC21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.</w:t>
                  </w:r>
                </w:p>
                <w:p w:rsidR="00BC21B3" w:rsidRPr="00BC21B3" w:rsidRDefault="00BC21B3" w:rsidP="00BC21B3">
                  <w:pPr>
                    <w:tabs>
                      <w:tab w:val="left" w:pos="566"/>
                      <w:tab w:val="center" w:pos="5669"/>
                      <w:tab w:val="right" w:pos="6519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</w:pPr>
                  <w:r w:rsidRPr="00BC21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(2) </w:t>
                  </w:r>
                  <w:proofErr w:type="spellStart"/>
                  <w:r w:rsidRPr="00BC21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İthal</w:t>
                  </w:r>
                  <w:proofErr w:type="spellEnd"/>
                  <w:r w:rsidRPr="00BC21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BC21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edilen</w:t>
                  </w:r>
                  <w:proofErr w:type="spellEnd"/>
                  <w:r w:rsidRPr="00BC21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BC21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eşya</w:t>
                  </w:r>
                  <w:proofErr w:type="spellEnd"/>
                  <w:r w:rsidRPr="00BC21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BC21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ile</w:t>
                  </w:r>
                  <w:proofErr w:type="spellEnd"/>
                  <w:r w:rsidRPr="00BC21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BC21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ilgili</w:t>
                  </w:r>
                  <w:proofErr w:type="spellEnd"/>
                  <w:r w:rsidRPr="00BC21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BC21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olarak</w:t>
                  </w:r>
                  <w:proofErr w:type="spellEnd"/>
                  <w:r w:rsidRPr="00BC21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BC21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hiç</w:t>
                  </w:r>
                  <w:proofErr w:type="spellEnd"/>
                  <w:r w:rsidRPr="00BC21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BC21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ödenmeyen</w:t>
                  </w:r>
                  <w:proofErr w:type="spellEnd"/>
                  <w:r w:rsidRPr="00BC21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BC21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veya</w:t>
                  </w:r>
                  <w:proofErr w:type="spellEnd"/>
                  <w:r w:rsidRPr="00BC21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BC21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eksik</w:t>
                  </w:r>
                  <w:proofErr w:type="spellEnd"/>
                  <w:r w:rsidRPr="00BC21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BC21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ödenen</w:t>
                  </w:r>
                  <w:proofErr w:type="spellEnd"/>
                  <w:r w:rsidRPr="00BC21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BC21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fon</w:t>
                  </w:r>
                  <w:proofErr w:type="spellEnd"/>
                  <w:r w:rsidRPr="00BC21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BC21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kesintileri</w:t>
                  </w:r>
                  <w:proofErr w:type="spellEnd"/>
                  <w:r w:rsidRPr="00BC21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BC21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ile</w:t>
                  </w:r>
                  <w:proofErr w:type="spellEnd"/>
                  <w:r w:rsidRPr="00BC21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BC21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ithal</w:t>
                  </w:r>
                  <w:proofErr w:type="spellEnd"/>
                  <w:r w:rsidRPr="00BC21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BC21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eşyasından</w:t>
                  </w:r>
                  <w:proofErr w:type="spellEnd"/>
                  <w:r w:rsidRPr="00BC21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BC21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yanlışlıkla</w:t>
                  </w:r>
                  <w:proofErr w:type="spellEnd"/>
                  <w:r w:rsidRPr="00BC21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BC21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veya</w:t>
                  </w:r>
                  <w:proofErr w:type="spellEnd"/>
                  <w:r w:rsidRPr="00BC21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BC21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fazla</w:t>
                  </w:r>
                  <w:proofErr w:type="spellEnd"/>
                  <w:r w:rsidRPr="00BC21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BC21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alındığı</w:t>
                  </w:r>
                  <w:proofErr w:type="spellEnd"/>
                  <w:r w:rsidRPr="00BC21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BC21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anlaşılan</w:t>
                  </w:r>
                  <w:proofErr w:type="spellEnd"/>
                  <w:r w:rsidRPr="00BC21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BC21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fon</w:t>
                  </w:r>
                  <w:proofErr w:type="spellEnd"/>
                  <w:r w:rsidRPr="00BC21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BC21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kesintileri</w:t>
                  </w:r>
                  <w:proofErr w:type="spellEnd"/>
                  <w:r w:rsidRPr="00BC21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BC21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hakkında</w:t>
                  </w:r>
                  <w:proofErr w:type="spellEnd"/>
                  <w:r w:rsidRPr="00BC21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27/10/1999 </w:t>
                  </w:r>
                  <w:proofErr w:type="spellStart"/>
                  <w:r w:rsidRPr="00BC21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tarihli</w:t>
                  </w:r>
                  <w:proofErr w:type="spellEnd"/>
                  <w:r w:rsidRPr="00BC21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BC21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ve</w:t>
                  </w:r>
                  <w:proofErr w:type="spellEnd"/>
                  <w:r w:rsidRPr="00BC21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4458 </w:t>
                  </w:r>
                  <w:proofErr w:type="spellStart"/>
                  <w:r w:rsidRPr="00BC21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sayılı</w:t>
                  </w:r>
                  <w:proofErr w:type="spellEnd"/>
                  <w:r w:rsidRPr="00BC21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BC21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Gümrük</w:t>
                  </w:r>
                  <w:proofErr w:type="spellEnd"/>
                  <w:r w:rsidRPr="00BC21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BC21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Kanunundaki</w:t>
                  </w:r>
                  <w:proofErr w:type="spellEnd"/>
                  <w:r w:rsidRPr="00BC21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BC21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esaslara</w:t>
                  </w:r>
                  <w:proofErr w:type="spellEnd"/>
                  <w:r w:rsidRPr="00BC21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BC21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göre</w:t>
                  </w:r>
                  <w:proofErr w:type="spellEnd"/>
                  <w:r w:rsidRPr="00BC21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BC21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işlem</w:t>
                  </w:r>
                  <w:proofErr w:type="spellEnd"/>
                  <w:r w:rsidRPr="00BC21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BC21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yapılır</w:t>
                  </w:r>
                  <w:proofErr w:type="spellEnd"/>
                  <w:r w:rsidRPr="00BC21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. </w:t>
                  </w:r>
                  <w:proofErr w:type="spellStart"/>
                  <w:r w:rsidRPr="00BC21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Fon</w:t>
                  </w:r>
                  <w:proofErr w:type="spellEnd"/>
                  <w:r w:rsidRPr="00BC21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BC21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kesintilerine</w:t>
                  </w:r>
                  <w:proofErr w:type="spellEnd"/>
                  <w:r w:rsidRPr="00BC21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BC21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tabi</w:t>
                  </w:r>
                  <w:proofErr w:type="spellEnd"/>
                  <w:r w:rsidRPr="00BC21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BC21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ithal</w:t>
                  </w:r>
                  <w:proofErr w:type="spellEnd"/>
                  <w:r w:rsidRPr="00BC21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BC21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eşyasının</w:t>
                  </w:r>
                  <w:proofErr w:type="spellEnd"/>
                  <w:r w:rsidRPr="00BC21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BC21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yapılan</w:t>
                  </w:r>
                  <w:proofErr w:type="spellEnd"/>
                  <w:r w:rsidRPr="00BC21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BC21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muayene</w:t>
                  </w:r>
                  <w:proofErr w:type="spellEnd"/>
                  <w:r w:rsidRPr="00BC21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BC21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ve</w:t>
                  </w:r>
                  <w:proofErr w:type="spellEnd"/>
                  <w:r w:rsidRPr="00BC21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BC21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denetleme</w:t>
                  </w:r>
                  <w:proofErr w:type="spellEnd"/>
                  <w:r w:rsidRPr="00BC21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BC21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veya</w:t>
                  </w:r>
                  <w:proofErr w:type="spellEnd"/>
                  <w:r w:rsidRPr="00BC21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BC21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tesliminden</w:t>
                  </w:r>
                  <w:proofErr w:type="spellEnd"/>
                  <w:r w:rsidRPr="00BC21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BC21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sonra</w:t>
                  </w:r>
                  <w:proofErr w:type="spellEnd"/>
                  <w:r w:rsidRPr="00BC21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BC21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kontrolü</w:t>
                  </w:r>
                  <w:proofErr w:type="spellEnd"/>
                  <w:r w:rsidRPr="00BC21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BC21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sonucunda</w:t>
                  </w:r>
                  <w:proofErr w:type="spellEnd"/>
                  <w:r w:rsidRPr="00BC21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, </w:t>
                  </w:r>
                  <w:proofErr w:type="spellStart"/>
                  <w:r w:rsidRPr="00BC21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tespit</w:t>
                  </w:r>
                  <w:proofErr w:type="spellEnd"/>
                  <w:r w:rsidRPr="00BC21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BC21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edilen</w:t>
                  </w:r>
                  <w:proofErr w:type="spellEnd"/>
                  <w:r w:rsidRPr="00BC21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BC21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fon</w:t>
                  </w:r>
                  <w:proofErr w:type="spellEnd"/>
                  <w:r w:rsidRPr="00BC21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BC21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kesintisi</w:t>
                  </w:r>
                  <w:proofErr w:type="spellEnd"/>
                  <w:r w:rsidRPr="00BC21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BC21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farklılıklarına</w:t>
                  </w:r>
                  <w:proofErr w:type="spellEnd"/>
                  <w:r w:rsidRPr="00BC21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BC21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ilişkin</w:t>
                  </w:r>
                  <w:proofErr w:type="spellEnd"/>
                  <w:r w:rsidRPr="00BC21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4458 </w:t>
                  </w:r>
                  <w:proofErr w:type="spellStart"/>
                  <w:r w:rsidRPr="00BC21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sayılı</w:t>
                  </w:r>
                  <w:proofErr w:type="spellEnd"/>
                  <w:r w:rsidRPr="00BC21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BC21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Gümrük</w:t>
                  </w:r>
                  <w:proofErr w:type="spellEnd"/>
                  <w:r w:rsidRPr="00BC21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BC21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Kanunundaki</w:t>
                  </w:r>
                  <w:proofErr w:type="spellEnd"/>
                  <w:r w:rsidRPr="00BC21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BC21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esaslara</w:t>
                  </w:r>
                  <w:proofErr w:type="spellEnd"/>
                  <w:r w:rsidRPr="00BC21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BC21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göre</w:t>
                  </w:r>
                  <w:proofErr w:type="spellEnd"/>
                  <w:r w:rsidRPr="00BC21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BC21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para</w:t>
                  </w:r>
                  <w:proofErr w:type="spellEnd"/>
                  <w:r w:rsidRPr="00BC21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BC21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cezası</w:t>
                  </w:r>
                  <w:proofErr w:type="spellEnd"/>
                  <w:r w:rsidRPr="00BC21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BC21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uygulanır</w:t>
                  </w:r>
                  <w:proofErr w:type="spellEnd"/>
                  <w:r w:rsidRPr="00BC21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.</w:t>
                  </w:r>
                </w:p>
                <w:p w:rsidR="00BC21B3" w:rsidRPr="00BC21B3" w:rsidRDefault="00BC21B3" w:rsidP="00BC21B3">
                  <w:pPr>
                    <w:tabs>
                      <w:tab w:val="left" w:pos="566"/>
                      <w:tab w:val="center" w:pos="5669"/>
                      <w:tab w:val="right" w:pos="6519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b/>
                      <w:sz w:val="18"/>
                      <w:lang w:val="en-GB" w:eastAsia="tr-TR"/>
                    </w:rPr>
                  </w:pPr>
                  <w:proofErr w:type="spellStart"/>
                  <w:r w:rsidRPr="00BC21B3">
                    <w:rPr>
                      <w:rFonts w:ascii="Times New Roman" w:eastAsia="Times New Roman" w:hAnsi="Times New Roman" w:cs="Times New Roman"/>
                      <w:b/>
                      <w:sz w:val="18"/>
                      <w:lang w:val="en-GB" w:eastAsia="tr-TR"/>
                    </w:rPr>
                    <w:t>Yürürlük</w:t>
                  </w:r>
                  <w:proofErr w:type="spellEnd"/>
                </w:p>
                <w:p w:rsidR="00BC21B3" w:rsidRPr="00BC21B3" w:rsidRDefault="00BC21B3" w:rsidP="00BC21B3">
                  <w:pPr>
                    <w:tabs>
                      <w:tab w:val="left" w:pos="566"/>
                      <w:tab w:val="center" w:pos="5669"/>
                      <w:tab w:val="right" w:pos="6519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</w:pPr>
                  <w:r w:rsidRPr="00BC21B3">
                    <w:rPr>
                      <w:rFonts w:ascii="Times New Roman" w:eastAsia="Times New Roman" w:hAnsi="Times New Roman" w:cs="Times New Roman"/>
                      <w:b/>
                      <w:sz w:val="18"/>
                      <w:lang w:val="en-GB" w:eastAsia="tr-TR"/>
                    </w:rPr>
                    <w:t xml:space="preserve">MADDE 2 – </w:t>
                  </w:r>
                  <w:r w:rsidRPr="00BC21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(1) Bu </w:t>
                  </w:r>
                  <w:proofErr w:type="spellStart"/>
                  <w:r w:rsidRPr="00BC21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Karar</w:t>
                  </w:r>
                  <w:proofErr w:type="spellEnd"/>
                  <w:r w:rsidRPr="00BC21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, </w:t>
                  </w:r>
                  <w:proofErr w:type="spellStart"/>
                  <w:r w:rsidRPr="00BC21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yayımı</w:t>
                  </w:r>
                  <w:proofErr w:type="spellEnd"/>
                  <w:r w:rsidRPr="00BC21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BC21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tarihini</w:t>
                  </w:r>
                  <w:proofErr w:type="spellEnd"/>
                  <w:r w:rsidRPr="00BC21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BC21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takip</w:t>
                  </w:r>
                  <w:proofErr w:type="spellEnd"/>
                  <w:r w:rsidRPr="00BC21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BC21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eden</w:t>
                  </w:r>
                  <w:proofErr w:type="spellEnd"/>
                  <w:r w:rsidRPr="00BC21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BC21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yedinci</w:t>
                  </w:r>
                  <w:proofErr w:type="spellEnd"/>
                  <w:r w:rsidRPr="00BC21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BC21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gün</w:t>
                  </w:r>
                  <w:proofErr w:type="spellEnd"/>
                  <w:r w:rsidRPr="00BC21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BC21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yürürlüğe</w:t>
                  </w:r>
                  <w:proofErr w:type="spellEnd"/>
                  <w:r w:rsidRPr="00BC21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BC21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girer</w:t>
                  </w:r>
                  <w:proofErr w:type="spellEnd"/>
                  <w:r w:rsidRPr="00BC21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.</w:t>
                  </w:r>
                </w:p>
                <w:p w:rsidR="00BC21B3" w:rsidRPr="00BC21B3" w:rsidRDefault="00BC21B3" w:rsidP="00BC21B3">
                  <w:pPr>
                    <w:tabs>
                      <w:tab w:val="left" w:pos="566"/>
                      <w:tab w:val="center" w:pos="5669"/>
                      <w:tab w:val="right" w:pos="6519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b/>
                      <w:sz w:val="18"/>
                      <w:lang w:val="en-GB" w:eastAsia="tr-TR"/>
                    </w:rPr>
                  </w:pPr>
                  <w:proofErr w:type="spellStart"/>
                  <w:r w:rsidRPr="00BC21B3">
                    <w:rPr>
                      <w:rFonts w:ascii="Times New Roman" w:eastAsia="Times New Roman" w:hAnsi="Times New Roman" w:cs="Times New Roman"/>
                      <w:b/>
                      <w:sz w:val="18"/>
                      <w:lang w:val="en-GB" w:eastAsia="tr-TR"/>
                    </w:rPr>
                    <w:t>Yürütme</w:t>
                  </w:r>
                  <w:proofErr w:type="spellEnd"/>
                </w:p>
                <w:p w:rsidR="00BC21B3" w:rsidRPr="00BC21B3" w:rsidRDefault="00BC21B3" w:rsidP="00BC21B3">
                  <w:pPr>
                    <w:tabs>
                      <w:tab w:val="left" w:pos="566"/>
                      <w:tab w:val="center" w:pos="5669"/>
                      <w:tab w:val="right" w:pos="6519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</w:pPr>
                  <w:r w:rsidRPr="00BC21B3">
                    <w:rPr>
                      <w:rFonts w:ascii="Times New Roman" w:eastAsia="Times New Roman" w:hAnsi="Times New Roman" w:cs="Times New Roman"/>
                      <w:b/>
                      <w:sz w:val="18"/>
                      <w:lang w:val="en-GB" w:eastAsia="tr-TR"/>
                    </w:rPr>
                    <w:t xml:space="preserve">MADDE 3 – </w:t>
                  </w:r>
                  <w:r w:rsidRPr="00BC21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(1) Bu </w:t>
                  </w:r>
                  <w:proofErr w:type="spellStart"/>
                  <w:r w:rsidRPr="00BC21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Karar</w:t>
                  </w:r>
                  <w:proofErr w:type="spellEnd"/>
                  <w:r w:rsidRPr="00BC21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BC21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hükümlerini</w:t>
                  </w:r>
                  <w:proofErr w:type="spellEnd"/>
                  <w:r w:rsidRPr="00BC21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BC21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Gümrük</w:t>
                  </w:r>
                  <w:proofErr w:type="spellEnd"/>
                  <w:r w:rsidRPr="00BC21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BC21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ve</w:t>
                  </w:r>
                  <w:proofErr w:type="spellEnd"/>
                  <w:r w:rsidRPr="00BC21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BC21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Ticaret</w:t>
                  </w:r>
                  <w:proofErr w:type="spellEnd"/>
                  <w:r w:rsidRPr="00BC21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BC21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Bakanı</w:t>
                  </w:r>
                  <w:proofErr w:type="spellEnd"/>
                  <w:r w:rsidRPr="00BC21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BC21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ile</w:t>
                  </w:r>
                  <w:proofErr w:type="spellEnd"/>
                  <w:r w:rsidRPr="00BC21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BC21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Maliye</w:t>
                  </w:r>
                  <w:proofErr w:type="spellEnd"/>
                  <w:r w:rsidRPr="00BC21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BC21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Bakanı</w:t>
                  </w:r>
                  <w:proofErr w:type="spellEnd"/>
                  <w:r w:rsidRPr="00BC21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BC21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müştereken</w:t>
                  </w:r>
                  <w:proofErr w:type="spellEnd"/>
                  <w:r w:rsidRPr="00BC21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BC21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yürütür</w:t>
                  </w:r>
                  <w:proofErr w:type="spellEnd"/>
                  <w:r w:rsidRPr="00BC21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.</w:t>
                  </w:r>
                </w:p>
                <w:p w:rsidR="00BC21B3" w:rsidRPr="00BC21B3" w:rsidRDefault="00BC21B3" w:rsidP="00BC21B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24"/>
                      <w:szCs w:val="24"/>
                      <w:lang w:eastAsia="tr-TR"/>
                    </w:rPr>
                  </w:pPr>
                </w:p>
              </w:tc>
            </w:tr>
          </w:tbl>
          <w:p w:rsidR="00BC21B3" w:rsidRPr="00BC21B3" w:rsidRDefault="00BC21B3" w:rsidP="00BC2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BC21B3" w:rsidRPr="00BC21B3" w:rsidRDefault="00BC21B3" w:rsidP="00BC21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BC21B3" w:rsidRDefault="00BC21B3"/>
    <w:sectPr w:rsidR="00BC21B3" w:rsidSect="002723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ヒラギノ明朝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BC21B3"/>
    <w:rsid w:val="002723BD"/>
    <w:rsid w:val="00BC21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23B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BC21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">
    <w:name w:val="2-Orta Baslık"/>
    <w:rsid w:val="00BC21B3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character" w:customStyle="1" w:styleId="Normal1">
    <w:name w:val="Normal1"/>
    <w:rsid w:val="00BC21B3"/>
    <w:rPr>
      <w:rFonts w:ascii="Times New Roman" w:eastAsia="Times New Roman" w:hAnsi="Times New Roman" w:cs="Times New Roman" w:hint="default"/>
      <w:noProof w:val="0"/>
      <w:sz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6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32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5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02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2055</Characters>
  <Application>Microsoft Office Word</Application>
  <DocSecurity>0</DocSecurity>
  <Lines>17</Lines>
  <Paragraphs>4</Paragraphs>
  <ScaleCrop>false</ScaleCrop>
  <Company/>
  <LinksUpToDate>false</LinksUpToDate>
  <CharactersWithSpaces>2411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</dc:creator>
  <cp:keywords/>
  <dc:description/>
  <cp:lastModifiedBy>ceren</cp:lastModifiedBy>
  <cp:revision>3</cp:revision>
  <dcterms:created xsi:type="dcterms:W3CDTF">2014-10-16T05:41:00Z</dcterms:created>
  <dcterms:modified xsi:type="dcterms:W3CDTF">2014-10-16T05:41:00Z</dcterms:modified>
</cp:coreProperties>
</file>