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0C76D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22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28150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2327CB" w:rsidRDefault="002327CB" w:rsidP="002327CB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sz w:val="18"/>
          <w:szCs w:val="18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2011/2531</w:t>
      </w:r>
    </w:p>
    <w:p w:rsidR="002327CB" w:rsidRDefault="002327CB" w:rsidP="002327CB">
      <w:pPr>
        <w:tabs>
          <w:tab w:val="left" w:pos="566"/>
          <w:tab w:val="center" w:pos="3543"/>
        </w:tabs>
        <w:spacing w:line="240" w:lineRule="exact"/>
        <w:jc w:val="both"/>
        <w:rPr>
          <w:sz w:val="24"/>
          <w:szCs w:val="24"/>
        </w:rPr>
      </w:pPr>
      <w:r>
        <w:rPr>
          <w:rStyle w:val="Normal1"/>
          <w:rFonts w:eastAsiaTheme="minorHAnsi"/>
          <w:sz w:val="18"/>
          <w:szCs w:val="18"/>
        </w:rPr>
        <w:tab/>
      </w:r>
      <w:r>
        <w:rPr>
          <w:sz w:val="18"/>
          <w:szCs w:val="18"/>
        </w:rPr>
        <w:t xml:space="preserve">Ekli “1111 Sayılı Askerlik Kanununun Geçici 46 </w:t>
      </w:r>
      <w:proofErr w:type="spellStart"/>
      <w:r>
        <w:rPr>
          <w:sz w:val="18"/>
          <w:szCs w:val="18"/>
        </w:rPr>
        <w:t>ncı</w:t>
      </w:r>
      <w:proofErr w:type="spellEnd"/>
      <w:r>
        <w:rPr>
          <w:sz w:val="18"/>
          <w:szCs w:val="18"/>
        </w:rPr>
        <w:t xml:space="preserve"> Maddesi Uyarınca Bedelli Askerlik Hizmetinden Yararlanma, Bedelin Ödenmesi ve Uygulamaya İlişkin Usul ve </w:t>
      </w:r>
      <w:proofErr w:type="spellStart"/>
      <w:r>
        <w:rPr>
          <w:sz w:val="18"/>
          <w:szCs w:val="18"/>
        </w:rPr>
        <w:t>Esaslar”ın</w:t>
      </w:r>
      <w:proofErr w:type="spellEnd"/>
      <w:r>
        <w:rPr>
          <w:sz w:val="18"/>
          <w:szCs w:val="18"/>
        </w:rPr>
        <w:t xml:space="preserve"> yürürlüğe konulması; Milli Savunma Bakanlığının </w:t>
      </w:r>
      <w:proofErr w:type="gramStart"/>
      <w:r>
        <w:rPr>
          <w:sz w:val="18"/>
          <w:szCs w:val="18"/>
        </w:rPr>
        <w:t>14/12/2011</w:t>
      </w:r>
      <w:proofErr w:type="gramEnd"/>
      <w:r>
        <w:rPr>
          <w:sz w:val="18"/>
          <w:szCs w:val="18"/>
        </w:rPr>
        <w:t xml:space="preserve"> tarihli ve 1685 sayılı yazısı üzerine, 1111 sayılı Askerlik Kanununun geçici 46 </w:t>
      </w:r>
      <w:proofErr w:type="spellStart"/>
      <w:r>
        <w:rPr>
          <w:sz w:val="18"/>
          <w:szCs w:val="18"/>
        </w:rPr>
        <w:t>ncı</w:t>
      </w:r>
      <w:proofErr w:type="spellEnd"/>
      <w:r>
        <w:rPr>
          <w:sz w:val="18"/>
          <w:szCs w:val="18"/>
        </w:rPr>
        <w:t xml:space="preserve"> maddesine göre, Bakanlar Kurulu’nca 16/12/2011 tarihinde kararlaştırılmıştır.</w:t>
      </w:r>
    </w:p>
    <w:p w:rsidR="002327CB" w:rsidRDefault="002327CB" w:rsidP="002327CB">
      <w:pPr>
        <w:tabs>
          <w:tab w:val="left" w:pos="566"/>
          <w:tab w:val="center" w:pos="3543"/>
        </w:tabs>
        <w:spacing w:line="240" w:lineRule="exact"/>
        <w:jc w:val="both"/>
        <w:rPr>
          <w:sz w:val="18"/>
          <w:szCs w:val="18"/>
        </w:rPr>
      </w:pPr>
    </w:p>
    <w:p w:rsidR="002327CB" w:rsidRDefault="002327CB" w:rsidP="002327CB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24"/>
        </w:rPr>
      </w:pPr>
      <w:r>
        <w:rPr>
          <w:rStyle w:val="Normal1"/>
          <w:rFonts w:eastAsiaTheme="minorHAnsi"/>
          <w:b/>
          <w:sz w:val="18"/>
          <w:szCs w:val="18"/>
        </w:rPr>
        <w:tab/>
        <w:t>Abdullah GÜL</w:t>
      </w:r>
    </w:p>
    <w:p w:rsidR="002327CB" w:rsidRDefault="002327CB" w:rsidP="002327CB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>CUMHURBAŞKANI</w:t>
      </w:r>
    </w:p>
    <w:p w:rsidR="002327CB" w:rsidRDefault="002327CB" w:rsidP="002327CB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18"/>
          <w:szCs w:val="18"/>
        </w:rPr>
      </w:pPr>
    </w:p>
    <w:p w:rsidR="002327CB" w:rsidRDefault="002327CB" w:rsidP="002327CB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2327CB" w:rsidRDefault="002327CB" w:rsidP="002327CB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2327CB" w:rsidRDefault="002327CB" w:rsidP="002327CB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</w:r>
      <w:smartTag w:uri="urn:schemas-microsoft-com:office:smarttags" w:element="place">
        <w:r>
          <w:rPr>
            <w:rStyle w:val="Normal1"/>
            <w:rFonts w:eastAsiaTheme="minorHAnsi"/>
            <w:sz w:val="14"/>
            <w:szCs w:val="14"/>
          </w:rPr>
          <w:t>E. BAĞIŞ</w:t>
        </w:r>
      </w:smartTag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</w:r>
      <w:smartTag w:uri="urn:schemas-microsoft-com:office:smarttags" w:element="place">
        <w:r>
          <w:rPr>
            <w:rStyle w:val="Normal1"/>
            <w:rFonts w:eastAsiaTheme="minorHAnsi"/>
            <w:sz w:val="14"/>
            <w:szCs w:val="14"/>
          </w:rPr>
          <w:t>E. BAYRAKTAR</w:t>
        </w:r>
      </w:smartTag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</w:r>
      <w:smartTag w:uri="urn:schemas-microsoft-com:office:smarttags" w:element="place">
        <w:r>
          <w:rPr>
            <w:rStyle w:val="Normal1"/>
            <w:rFonts w:eastAsiaTheme="minorHAnsi"/>
            <w:sz w:val="14"/>
            <w:szCs w:val="14"/>
          </w:rPr>
          <w:t>E. GÜNAY</w:t>
        </w:r>
      </w:smartTag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2327CB" w:rsidRDefault="002327CB" w:rsidP="002327CB">
      <w:pPr>
        <w:tabs>
          <w:tab w:val="center" w:pos="914"/>
          <w:tab w:val="center" w:pos="3171"/>
          <w:tab w:val="center" w:pos="5331"/>
          <w:tab w:val="center" w:pos="767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2327CB" w:rsidRDefault="002327CB" w:rsidP="002327CB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2327CB" w:rsidRDefault="002327CB" w:rsidP="002327CB">
      <w:pPr>
        <w:tabs>
          <w:tab w:val="center" w:pos="227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2327CB" w:rsidRDefault="002327CB" w:rsidP="002327CB">
      <w:pPr>
        <w:tabs>
          <w:tab w:val="center" w:pos="227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2327CB" w:rsidRDefault="002327CB" w:rsidP="002327CB">
      <w:pPr>
        <w:tabs>
          <w:tab w:val="center" w:pos="1797"/>
          <w:tab w:val="center" w:pos="3514"/>
          <w:tab w:val="center" w:pos="5316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</w:p>
    <w:p w:rsidR="002327CB" w:rsidRDefault="002327CB" w:rsidP="002327CB">
      <w:pPr>
        <w:tabs>
          <w:tab w:val="center" w:pos="3171"/>
          <w:tab w:val="center" w:pos="53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B. YILDIRIM</w:t>
      </w:r>
    </w:p>
    <w:p w:rsidR="002327CB" w:rsidRDefault="002327CB" w:rsidP="002327CB">
      <w:pPr>
        <w:tabs>
          <w:tab w:val="center" w:pos="3171"/>
          <w:tab w:val="center" w:pos="5331"/>
        </w:tabs>
        <w:spacing w:line="240" w:lineRule="exac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2327CB" w:rsidRDefault="002327CB" w:rsidP="002327CB">
      <w:pPr>
        <w:tabs>
          <w:tab w:val="center" w:pos="2494"/>
          <w:tab w:val="center" w:pos="4535"/>
        </w:tabs>
        <w:spacing w:line="240" w:lineRule="exact"/>
        <w:jc w:val="center"/>
        <w:rPr>
          <w:rStyle w:val="Normal1"/>
          <w:rFonts w:eastAsiaTheme="minorHAnsi"/>
          <w:sz w:val="18"/>
          <w:szCs w:val="18"/>
        </w:rPr>
      </w:pPr>
    </w:p>
    <w:p w:rsidR="002327CB" w:rsidRDefault="002327CB" w:rsidP="002327CB">
      <w:pPr>
        <w:tabs>
          <w:tab w:val="center" w:pos="2494"/>
          <w:tab w:val="center" w:pos="4535"/>
        </w:tabs>
        <w:spacing w:line="240" w:lineRule="exact"/>
        <w:jc w:val="center"/>
        <w:rPr>
          <w:rStyle w:val="Normal1"/>
          <w:rFonts w:eastAsiaTheme="minorHAnsi"/>
          <w:sz w:val="18"/>
          <w:szCs w:val="18"/>
        </w:rPr>
      </w:pPr>
    </w:p>
    <w:p w:rsidR="002327CB" w:rsidRDefault="002327CB" w:rsidP="002327CB">
      <w:pPr>
        <w:tabs>
          <w:tab w:val="center" w:pos="2494"/>
          <w:tab w:val="center" w:pos="4535"/>
        </w:tabs>
        <w:spacing w:line="240" w:lineRule="exact"/>
        <w:rPr>
          <w:rStyle w:val="Kpr"/>
          <w:b/>
        </w:rPr>
      </w:pPr>
      <w:hyperlink r:id="rId4" w:history="1">
        <w:proofErr w:type="spellStart"/>
        <w:proofErr w:type="gramStart"/>
        <w:r>
          <w:rPr>
            <w:rStyle w:val="Kpr"/>
            <w:b/>
            <w:sz w:val="18"/>
            <w:szCs w:val="18"/>
            <w:lang w:val="en-GB"/>
          </w:rPr>
          <w:t>Metin</w:t>
        </w:r>
        <w:proofErr w:type="spellEnd"/>
        <w:r>
          <w:rPr>
            <w:rStyle w:val="Kpr"/>
            <w:b/>
            <w:sz w:val="18"/>
            <w:szCs w:val="18"/>
            <w:lang w:val="en-GB"/>
          </w:rPr>
          <w:t xml:space="preserve"> </w:t>
        </w:r>
        <w:proofErr w:type="spellStart"/>
        <w:r>
          <w:rPr>
            <w:rStyle w:val="Kpr"/>
            <w:b/>
            <w:sz w:val="18"/>
            <w:szCs w:val="18"/>
            <w:lang w:val="en-GB"/>
          </w:rPr>
          <w:t>için</w:t>
        </w:r>
        <w:proofErr w:type="spellEnd"/>
        <w:r>
          <w:rPr>
            <w:rStyle w:val="Kpr"/>
            <w:b/>
            <w:sz w:val="18"/>
            <w:szCs w:val="18"/>
            <w:lang w:val="en-GB"/>
          </w:rPr>
          <w:t xml:space="preserve"> </w:t>
        </w:r>
        <w:proofErr w:type="spellStart"/>
        <w:r>
          <w:rPr>
            <w:rStyle w:val="Kpr"/>
            <w:b/>
            <w:sz w:val="18"/>
            <w:szCs w:val="18"/>
            <w:lang w:val="en-GB"/>
          </w:rPr>
          <w:t>tıklayınız</w:t>
        </w:r>
        <w:proofErr w:type="spellEnd"/>
        <w:r>
          <w:rPr>
            <w:rStyle w:val="Kpr"/>
            <w:b/>
            <w:sz w:val="18"/>
            <w:szCs w:val="18"/>
            <w:lang w:val="en-GB"/>
          </w:rPr>
          <w:t>.</w:t>
        </w:r>
        <w:proofErr w:type="gramEnd"/>
      </w:hyperlink>
    </w:p>
    <w:p w:rsidR="002327CB" w:rsidRDefault="002327C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2327C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0C76D1"/>
    <w:rsid w:val="000C7FFB"/>
    <w:rsid w:val="00114901"/>
    <w:rsid w:val="0016162A"/>
    <w:rsid w:val="0017427E"/>
    <w:rsid w:val="001743BE"/>
    <w:rsid w:val="001D3F8C"/>
    <w:rsid w:val="002039B6"/>
    <w:rsid w:val="002201FD"/>
    <w:rsid w:val="002327CB"/>
    <w:rsid w:val="00266B2E"/>
    <w:rsid w:val="002A4077"/>
    <w:rsid w:val="002C33C3"/>
    <w:rsid w:val="002C4909"/>
    <w:rsid w:val="002F1C9B"/>
    <w:rsid w:val="002F642E"/>
    <w:rsid w:val="003328CF"/>
    <w:rsid w:val="003C6B5B"/>
    <w:rsid w:val="003F3B72"/>
    <w:rsid w:val="0042083B"/>
    <w:rsid w:val="004406C9"/>
    <w:rsid w:val="004612B2"/>
    <w:rsid w:val="004D66C1"/>
    <w:rsid w:val="004E3B12"/>
    <w:rsid w:val="005436B7"/>
    <w:rsid w:val="005552F4"/>
    <w:rsid w:val="005664C6"/>
    <w:rsid w:val="00570EAF"/>
    <w:rsid w:val="005802D5"/>
    <w:rsid w:val="005D0A80"/>
    <w:rsid w:val="005E0A94"/>
    <w:rsid w:val="00605984"/>
    <w:rsid w:val="00627628"/>
    <w:rsid w:val="0065709A"/>
    <w:rsid w:val="00687CF1"/>
    <w:rsid w:val="007533DA"/>
    <w:rsid w:val="00762DB4"/>
    <w:rsid w:val="007A1A28"/>
    <w:rsid w:val="007B29B1"/>
    <w:rsid w:val="007E07E4"/>
    <w:rsid w:val="0084367F"/>
    <w:rsid w:val="008A6CF4"/>
    <w:rsid w:val="008B03F2"/>
    <w:rsid w:val="009036DC"/>
    <w:rsid w:val="0090404D"/>
    <w:rsid w:val="009117F9"/>
    <w:rsid w:val="00945163"/>
    <w:rsid w:val="00973A80"/>
    <w:rsid w:val="00A41744"/>
    <w:rsid w:val="00A74E8A"/>
    <w:rsid w:val="00AA3186"/>
    <w:rsid w:val="00B879FA"/>
    <w:rsid w:val="00B93706"/>
    <w:rsid w:val="00C420A0"/>
    <w:rsid w:val="00C66D23"/>
    <w:rsid w:val="00CA0C61"/>
    <w:rsid w:val="00CA44B6"/>
    <w:rsid w:val="00CE3FAA"/>
    <w:rsid w:val="00CE551E"/>
    <w:rsid w:val="00D85BD0"/>
    <w:rsid w:val="00E310DF"/>
    <w:rsid w:val="00E315F1"/>
    <w:rsid w:val="00E324F9"/>
    <w:rsid w:val="00EB4906"/>
    <w:rsid w:val="00F017A2"/>
    <w:rsid w:val="00F24BA0"/>
    <w:rsid w:val="00F53F28"/>
    <w:rsid w:val="00F70FEF"/>
    <w:rsid w:val="00FB1BA4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1/12/20111222-22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1272</Characters>
  <Application>Microsoft Office Word</Application>
  <DocSecurity>0</DocSecurity>
  <Lines>10</Lines>
  <Paragraphs>2</Paragraphs>
  <ScaleCrop>false</ScaleCrop>
  <Company>TURMOB</Company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77</cp:revision>
  <dcterms:created xsi:type="dcterms:W3CDTF">2011-12-01T06:40:00Z</dcterms:created>
  <dcterms:modified xsi:type="dcterms:W3CDTF">2011-12-22T06:27:00Z</dcterms:modified>
</cp:coreProperties>
</file>