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4F2" w:rsidRPr="00974A77" w:rsidRDefault="00D27C7E" w:rsidP="00974A77">
      <w:pPr>
        <w:spacing w:after="0" w:line="28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03</w:t>
      </w:r>
      <w:r w:rsidR="009342DE" w:rsidRPr="00974A7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Şubat</w:t>
      </w:r>
      <w:r w:rsidR="00E1189A" w:rsidRPr="00974A7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2012</w:t>
      </w:r>
      <w:r w:rsidR="004E479F" w:rsidRPr="00974A7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,</w:t>
      </w:r>
      <w:r w:rsidR="004E479F" w:rsidRPr="00974A7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974A7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974A7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974A7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974A7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974A7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974A7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974A7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CC04AD" w:rsidRPr="00974A7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  </w:t>
      </w:r>
      <w:r w:rsidR="00B04D3D" w:rsidRPr="00974A7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  <w:t xml:space="preserve">               </w:t>
      </w:r>
      <w:r w:rsidR="00CC04AD" w:rsidRPr="00974A7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 S</w:t>
      </w:r>
      <w:r w:rsidR="004E479F" w:rsidRPr="00974A7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ayı: 281</w:t>
      </w:r>
      <w:r w:rsidR="00B24519" w:rsidRPr="00974A7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9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3</w:t>
      </w:r>
    </w:p>
    <w:p w:rsidR="00E1189A" w:rsidRDefault="00E1189A" w:rsidP="00974A77">
      <w:pPr>
        <w:spacing w:after="0" w:line="28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D27C7E" w:rsidRDefault="00D27C7E" w:rsidP="00D27C7E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D27C7E">
        <w:rPr>
          <w:rFonts w:ascii="Times New Roman" w:eastAsia="ヒラギノ明朝 Pro W3" w:hAnsi="Times" w:cs="Times New Roman"/>
          <w:sz w:val="18"/>
          <w:szCs w:val="18"/>
          <w:u w:val="single"/>
        </w:rPr>
        <w:t>Maliye Bakanl</w:t>
      </w:r>
      <w:r w:rsidRPr="00D27C7E">
        <w:rPr>
          <w:rFonts w:ascii="Times New Roman" w:eastAsia="ヒラギノ明朝 Pro W3" w:hAnsi="Times" w:cs="Times New Roman"/>
          <w:sz w:val="18"/>
          <w:szCs w:val="18"/>
          <w:u w:val="single"/>
        </w:rPr>
        <w:t>ığı</w:t>
      </w:r>
      <w:r w:rsidRPr="00D27C7E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D27C7E" w:rsidRPr="00D27C7E" w:rsidRDefault="00D27C7E" w:rsidP="00D27C7E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p w:rsidR="00D27C7E" w:rsidRPr="00D27C7E" w:rsidRDefault="00D27C7E" w:rsidP="00D27C7E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27C7E">
        <w:rPr>
          <w:rFonts w:ascii="Times New Roman" w:eastAsia="ヒラギノ明朝 Pro W3" w:hAnsi="Times" w:cs="Times New Roman"/>
          <w:b/>
          <w:sz w:val="18"/>
          <w:szCs w:val="18"/>
        </w:rPr>
        <w:t>2012 YILI MERKEZ</w:t>
      </w:r>
      <w:r w:rsidRPr="00D27C7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D27C7E">
        <w:rPr>
          <w:rFonts w:ascii="Times New Roman" w:eastAsia="ヒラギノ明朝 Pro W3" w:hAnsi="Times" w:cs="Times New Roman"/>
          <w:b/>
          <w:sz w:val="18"/>
          <w:szCs w:val="18"/>
        </w:rPr>
        <w:t xml:space="preserve"> Y</w:t>
      </w:r>
      <w:r w:rsidRPr="00D27C7E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D27C7E">
        <w:rPr>
          <w:rFonts w:ascii="Times New Roman" w:eastAsia="ヒラギノ明朝 Pro W3" w:hAnsi="Times" w:cs="Times New Roman"/>
          <w:b/>
          <w:sz w:val="18"/>
          <w:szCs w:val="18"/>
        </w:rPr>
        <w:t>NET</w:t>
      </w:r>
      <w:r w:rsidRPr="00D27C7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D27C7E">
        <w:rPr>
          <w:rFonts w:ascii="Times New Roman" w:eastAsia="ヒラギノ明朝 Pro W3" w:hAnsi="Times" w:cs="Times New Roman"/>
          <w:b/>
          <w:sz w:val="18"/>
          <w:szCs w:val="18"/>
        </w:rPr>
        <w:t>M B</w:t>
      </w:r>
      <w:r w:rsidRPr="00D27C7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D27C7E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D27C7E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D27C7E">
        <w:rPr>
          <w:rFonts w:ascii="Times New Roman" w:eastAsia="ヒラギノ明朝 Pro W3" w:hAnsi="Times" w:cs="Times New Roman"/>
          <w:b/>
          <w:sz w:val="18"/>
          <w:szCs w:val="18"/>
        </w:rPr>
        <w:t>E UYGULAMA TEBL</w:t>
      </w:r>
      <w:r w:rsidRPr="00D27C7E">
        <w:rPr>
          <w:rFonts w:ascii="Times New Roman" w:eastAsia="ヒラギノ明朝 Pro W3" w:hAnsi="Times" w:cs="Times New Roman"/>
          <w:b/>
          <w:sz w:val="18"/>
          <w:szCs w:val="18"/>
        </w:rPr>
        <w:t>İĞİ</w:t>
      </w:r>
    </w:p>
    <w:p w:rsidR="00D27C7E" w:rsidRPr="00D27C7E" w:rsidRDefault="00D27C7E" w:rsidP="00D27C7E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27C7E">
        <w:rPr>
          <w:rFonts w:ascii="Times New Roman" w:eastAsia="ヒラギノ明朝 Pro W3" w:hAnsi="Times" w:cs="Times New Roman"/>
          <w:b/>
          <w:sz w:val="18"/>
          <w:szCs w:val="18"/>
        </w:rPr>
        <w:t>(SIRA NO: 5)</w:t>
      </w:r>
    </w:p>
    <w:p w:rsidR="00D27C7E" w:rsidRPr="00D27C7E" w:rsidRDefault="00D27C7E" w:rsidP="00D27C7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27C7E">
        <w:rPr>
          <w:rFonts w:ascii="Times New Roman" w:eastAsia="ヒラギノ明朝 Pro W3" w:hAnsi="Times" w:cs="Times New Roman"/>
          <w:sz w:val="18"/>
          <w:szCs w:val="18"/>
        </w:rPr>
        <w:t>Bilindi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 xml:space="preserve">zere, </w:t>
      </w:r>
      <w:proofErr w:type="gramStart"/>
      <w:r w:rsidRPr="00D27C7E">
        <w:rPr>
          <w:rFonts w:ascii="Times New Roman" w:eastAsia="ヒラギノ明朝 Pro W3" w:hAnsi="Times" w:cs="Times New Roman"/>
          <w:sz w:val="18"/>
          <w:szCs w:val="18"/>
        </w:rPr>
        <w:t>25/8/2011</w:t>
      </w:r>
      <w:proofErr w:type="gramEnd"/>
      <w:r w:rsidRPr="00D27C7E">
        <w:rPr>
          <w:rFonts w:ascii="Times New Roman" w:eastAsia="ヒラギノ明朝 Pro W3" w:hAnsi="Times" w:cs="Times New Roman"/>
          <w:sz w:val="18"/>
          <w:szCs w:val="18"/>
        </w:rPr>
        <w:t xml:space="preserve"> tarihli ve 652 say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 xml:space="preserve"> Mill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itim Bakanl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n Te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kilat ve G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revleri Hakk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nda Kanun H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 xml:space="preserve">nde Kararnamenin 43 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 xml:space="preserve"> maddesinde;</w:t>
      </w:r>
    </w:p>
    <w:p w:rsidR="00D27C7E" w:rsidRPr="00D27C7E" w:rsidRDefault="00D27C7E" w:rsidP="00D27C7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27C7E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k kurulu raporu d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zenlemeye yetkili sa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k kurum veya kurulu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nca verilen sa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k kurulu raporuyla asgar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 xml:space="preserve"> % 20 oran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 xml:space="preserve">u tespit edilen ve 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zel e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itim de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erlendirme kurullar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ndan da e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itsel de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erlendirme ve tan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lamalar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larak 5580 say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 xml:space="preserve">zel 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retim Kurumlar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 xml:space="preserve"> Kanunu kapsam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nda a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zel e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itim okullar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zel e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 xml:space="preserve">itim ve </w:t>
      </w:r>
      <w:proofErr w:type="gramStart"/>
      <w:r w:rsidRPr="00D27C7E">
        <w:rPr>
          <w:rFonts w:ascii="Times New Roman" w:eastAsia="ヒラギノ明朝 Pro W3" w:hAnsi="Times" w:cs="Times New Roman"/>
          <w:sz w:val="18"/>
          <w:szCs w:val="18"/>
        </w:rPr>
        <w:t>rehabilitasyon</w:t>
      </w:r>
      <w:proofErr w:type="gramEnd"/>
      <w:r w:rsidRPr="00D27C7E">
        <w:rPr>
          <w:rFonts w:ascii="Times New Roman" w:eastAsia="ヒラギノ明朝 Pro W3" w:hAnsi="Times" w:cs="Times New Roman"/>
          <w:sz w:val="18"/>
          <w:szCs w:val="18"/>
        </w:rPr>
        <w:t xml:space="preserve"> merkezlerinde verilen destek e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itimini almalar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 xml:space="preserve"> uygun g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len g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rme, i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itme, dil-konu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 xml:space="preserve">ma, spastik, zihinsel, ortopedik veya ruhsal 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 xml:space="preserve"> bireylerin e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itim giderlerinin her y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l Maliye Bakanl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nca belirlenen tutar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, Bakanl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k b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esine bu ama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 xml:space="preserve">la konulan 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denekten kar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 xml:space="preserve">r. Bu 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 xml:space="preserve"> bireylerin 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r gruplar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 xml:space="preserve"> ve dereceleri ile 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r niteli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ine g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re e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itim programlar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n kapsam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 xml:space="preserve"> ve e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itim s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releri, Aile ve Sosyal Politikalar Bakanl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nmak suretiyle y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netmelikle belirlenir.</w:t>
      </w:r>
    </w:p>
    <w:p w:rsidR="00D27C7E" w:rsidRPr="00D27C7E" w:rsidRDefault="00D27C7E" w:rsidP="00D27C7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27C7E">
        <w:rPr>
          <w:rFonts w:ascii="Times New Roman" w:eastAsia="ヒラギノ明朝 Pro W3" w:hAnsi="Times" w:cs="Times New Roman"/>
          <w:sz w:val="18"/>
          <w:szCs w:val="18"/>
        </w:rPr>
        <w:t>(2) Birinci f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krada belirtilen e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itim hizmetini sunan veya yararlananlar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n ger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ek d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 xml:space="preserve"> beyanda bulunmak suretiyle fazladan 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demeye sebebiyet vermeleri durumunda bu tutarlar, iki kat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 xml:space="preserve"> ve kanun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 xml:space="preserve"> faiziyle birlikte ilgililerden </w:t>
      </w:r>
      <w:proofErr w:type="spellStart"/>
      <w:r w:rsidRPr="00D27C7E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teselsilen</w:t>
      </w:r>
      <w:proofErr w:type="spellEnd"/>
      <w:r w:rsidRPr="00D27C7E">
        <w:rPr>
          <w:rFonts w:ascii="Times New Roman" w:eastAsia="ヒラギノ明朝 Pro W3" w:hAnsi="Times" w:cs="Times New Roman"/>
          <w:sz w:val="18"/>
          <w:szCs w:val="18"/>
        </w:rPr>
        <w:t xml:space="preserve"> tahsil edilir. Bu fiillerin 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zel e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itim okullar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zel e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 xml:space="preserve">itim ve </w:t>
      </w:r>
      <w:proofErr w:type="gramStart"/>
      <w:r w:rsidRPr="00D27C7E">
        <w:rPr>
          <w:rFonts w:ascii="Times New Roman" w:eastAsia="ヒラギノ明朝 Pro W3" w:hAnsi="Times" w:cs="Times New Roman"/>
          <w:sz w:val="18"/>
          <w:szCs w:val="18"/>
        </w:rPr>
        <w:t>rehabilitasyon</w:t>
      </w:r>
      <w:proofErr w:type="gramEnd"/>
      <w:r w:rsidRPr="00D27C7E">
        <w:rPr>
          <w:rFonts w:ascii="Times New Roman" w:eastAsia="ヒラギノ明朝 Pro W3" w:hAnsi="Times" w:cs="Times New Roman"/>
          <w:sz w:val="18"/>
          <w:szCs w:val="18"/>
        </w:rPr>
        <w:t xml:space="preserve"> merkezleri taraf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ndan tekrar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linde, ayr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ca kurum a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ma izinleri iptal edilir.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D27C7E" w:rsidRPr="00D27C7E" w:rsidRDefault="00D27C7E" w:rsidP="00D27C7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D27C7E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ü</w:t>
      </w:r>
      <w:proofErr w:type="gramEnd"/>
      <w:r w:rsidRPr="00D27C7E">
        <w:rPr>
          <w:rFonts w:ascii="Times New Roman" w:eastAsia="ヒラギノ明朝 Pro W3" w:hAnsi="Times" w:cs="Times New Roman"/>
          <w:sz w:val="18"/>
          <w:szCs w:val="18"/>
        </w:rPr>
        <w:t xml:space="preserve"> yer almaktad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D27C7E" w:rsidRPr="00D27C7E" w:rsidRDefault="00D27C7E" w:rsidP="00D27C7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27C7E">
        <w:rPr>
          <w:rFonts w:ascii="Times New Roman" w:eastAsia="ヒラギノ明朝 Pro W3" w:hAnsi="Times" w:cs="Times New Roman"/>
          <w:sz w:val="18"/>
          <w:szCs w:val="18"/>
        </w:rPr>
        <w:t xml:space="preserve">Bu kapsamda, 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 xml:space="preserve"> bireylerin destek e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itim giderlerinin b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eden kar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lanacak k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kin olarak a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daki hususlara uyulacakt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D27C7E" w:rsidRPr="00D27C7E" w:rsidRDefault="00D27C7E" w:rsidP="00D27C7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27C7E">
        <w:rPr>
          <w:rFonts w:ascii="Times New Roman" w:eastAsia="ヒラギノ明朝 Pro W3" w:hAnsi="Times" w:cs="Times New Roman"/>
          <w:sz w:val="18"/>
          <w:szCs w:val="18"/>
        </w:rPr>
        <w:t xml:space="preserve">1 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–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 xml:space="preserve"> 5580 say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 xml:space="preserve"> Kanun kapsam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nda a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zel e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itim okullar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zel e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 xml:space="preserve">itim ve rehabilitasyon merkezlerinde 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 xml:space="preserve"> bireylere verilen destek e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itiminin b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eden kar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lanacak k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; katma de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er vergisi hari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zere bireysel e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itim i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in ayl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k 367 TL</w:t>
      </w:r>
      <w:proofErr w:type="gramStart"/>
      <w:r w:rsidRPr="00D27C7E">
        <w:rPr>
          <w:rFonts w:ascii="Times New Roman" w:eastAsia="ヒラギノ明朝 Pro W3" w:hAnsi="Times" w:cs="Times New Roman"/>
          <w:sz w:val="18"/>
          <w:szCs w:val="18"/>
        </w:rPr>
        <w:t>.,</w:t>
      </w:r>
      <w:proofErr w:type="gramEnd"/>
      <w:r w:rsidRPr="00D27C7E">
        <w:rPr>
          <w:rFonts w:ascii="Times New Roman" w:eastAsia="ヒラギノ明朝 Pro W3" w:hAnsi="Times" w:cs="Times New Roman"/>
          <w:sz w:val="18"/>
          <w:szCs w:val="18"/>
        </w:rPr>
        <w:t xml:space="preserve"> grup e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itimi i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 xml:space="preserve">in 104 TL. </w:t>
      </w:r>
      <w:proofErr w:type="gramStart"/>
      <w:r w:rsidRPr="00D27C7E">
        <w:rPr>
          <w:rFonts w:ascii="Times New Roman" w:eastAsia="ヒラギノ明朝 Pro W3" w:hAnsi="Times" w:cs="Times New Roman"/>
          <w:sz w:val="18"/>
          <w:szCs w:val="18"/>
        </w:rPr>
        <w:t>olarak</w:t>
      </w:r>
      <w:proofErr w:type="gramEnd"/>
      <w:r w:rsidRPr="00D27C7E">
        <w:rPr>
          <w:rFonts w:ascii="Times New Roman" w:eastAsia="ヒラギノ明朝 Pro W3" w:hAnsi="Times" w:cs="Times New Roman"/>
          <w:sz w:val="18"/>
          <w:szCs w:val="18"/>
        </w:rPr>
        <w:t xml:space="preserve"> belirlenmi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D27C7E" w:rsidRPr="00D27C7E" w:rsidRDefault="00D27C7E" w:rsidP="00D27C7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27C7E">
        <w:rPr>
          <w:rFonts w:ascii="Times New Roman" w:eastAsia="ヒラギノ明朝 Pro W3" w:hAnsi="Times" w:cs="Times New Roman"/>
          <w:sz w:val="18"/>
          <w:szCs w:val="18"/>
        </w:rPr>
        <w:t xml:space="preserve">2 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–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 xml:space="preserve"> Belirlenen tutarlar, Mill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itim Bakanl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esine bu ama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 xml:space="preserve">la konulan 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denekten, bu tutarlar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an k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 xml:space="preserve"> ise ilgililer taraf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ndan kar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D27C7E" w:rsidRPr="00D27C7E" w:rsidRDefault="00D27C7E" w:rsidP="00D27C7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27C7E">
        <w:rPr>
          <w:rFonts w:ascii="Times New Roman" w:eastAsia="ヒラギノ明朝 Pro W3" w:hAnsi="Times" w:cs="Times New Roman"/>
          <w:sz w:val="18"/>
          <w:szCs w:val="18"/>
        </w:rPr>
        <w:t xml:space="preserve">3 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–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 xml:space="preserve"> Bu Tebli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de yer almayan hususlarda Mill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itim Bakanl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lacak d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zenlemeler esas al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D27C7E" w:rsidRPr="00D27C7E" w:rsidRDefault="00D27C7E" w:rsidP="00D27C7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27C7E">
        <w:rPr>
          <w:rFonts w:ascii="Times New Roman" w:eastAsia="ヒラギノ明朝 Pro W3" w:hAnsi="Times" w:cs="Times New Roman"/>
          <w:sz w:val="18"/>
          <w:szCs w:val="18"/>
        </w:rPr>
        <w:t xml:space="preserve">4 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–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 xml:space="preserve"> Bu Tebli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proofErr w:type="gramStart"/>
      <w:r w:rsidRPr="00D27C7E">
        <w:rPr>
          <w:rFonts w:ascii="Times New Roman" w:eastAsia="ヒラギノ明朝 Pro W3" w:hAnsi="Times" w:cs="Times New Roman"/>
          <w:sz w:val="18"/>
          <w:szCs w:val="18"/>
        </w:rPr>
        <w:t>1/1/2012</w:t>
      </w:r>
      <w:proofErr w:type="gramEnd"/>
      <w:r w:rsidRPr="00D27C7E">
        <w:rPr>
          <w:rFonts w:ascii="Times New Roman" w:eastAsia="ヒラギノ明朝 Pro W3" w:hAnsi="Times" w:cs="Times New Roman"/>
          <w:sz w:val="18"/>
          <w:szCs w:val="18"/>
        </w:rPr>
        <w:t xml:space="preserve"> tarihinden ge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 xml:space="preserve">erli olmak 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zere yay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D27C7E" w:rsidRPr="00D27C7E" w:rsidRDefault="00D27C7E" w:rsidP="00D27C7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27C7E">
        <w:rPr>
          <w:rFonts w:ascii="Times New Roman" w:eastAsia="ヒラギノ明朝 Pro W3" w:hAnsi="Times" w:cs="Times New Roman"/>
          <w:sz w:val="18"/>
          <w:szCs w:val="18"/>
        </w:rPr>
        <w:t>Tebli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27C7E">
        <w:rPr>
          <w:rFonts w:ascii="Times New Roman" w:eastAsia="ヒラギノ明朝 Pro W3" w:hAnsi="Times" w:cs="Times New Roman"/>
          <w:sz w:val="18"/>
          <w:szCs w:val="18"/>
        </w:rPr>
        <w:t xml:space="preserve"> olunur.</w:t>
      </w:r>
    </w:p>
    <w:p w:rsidR="00D27C7E" w:rsidRPr="00D27C7E" w:rsidRDefault="00D27C7E" w:rsidP="00D27C7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80"/>
          <w:sz w:val="18"/>
          <w:szCs w:val="18"/>
          <w:lang w:eastAsia="tr-TR"/>
        </w:rPr>
      </w:pPr>
    </w:p>
    <w:p w:rsidR="00D27C7E" w:rsidRDefault="00D27C7E" w:rsidP="00974A77">
      <w:pPr>
        <w:spacing w:after="0" w:line="28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sectPr w:rsidR="00D27C7E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E2311"/>
    <w:multiLevelType w:val="hybridMultilevel"/>
    <w:tmpl w:val="0BAAC5B4"/>
    <w:lvl w:ilvl="0" w:tplc="C1B02538">
      <w:start w:val="1"/>
      <w:numFmt w:val="bullet"/>
      <w:lvlText w:val=""/>
      <w:lvlJc w:val="left"/>
      <w:pPr>
        <w:tabs>
          <w:tab w:val="num" w:pos="964"/>
        </w:tabs>
        <w:ind w:left="0" w:firstLine="567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E284D70"/>
    <w:multiLevelType w:val="hybridMultilevel"/>
    <w:tmpl w:val="06CE66E8"/>
    <w:lvl w:ilvl="0" w:tplc="52DC2E1C">
      <w:start w:val="1"/>
      <w:numFmt w:val="lowerLetter"/>
      <w:lvlText w:val="%1)"/>
      <w:lvlJc w:val="left"/>
      <w:pPr>
        <w:ind w:left="927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A177A0"/>
    <w:multiLevelType w:val="hybridMultilevel"/>
    <w:tmpl w:val="09B81CAA"/>
    <w:lvl w:ilvl="0" w:tplc="17B259E4">
      <w:start w:val="1"/>
      <w:numFmt w:val="lowerLetter"/>
      <w:lvlText w:val="%1)"/>
      <w:lvlJc w:val="left"/>
      <w:pPr>
        <w:ind w:left="855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2B7035"/>
    <w:multiLevelType w:val="hybridMultilevel"/>
    <w:tmpl w:val="501CB74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C74FA9"/>
    <w:multiLevelType w:val="hybridMultilevel"/>
    <w:tmpl w:val="04105732"/>
    <w:lvl w:ilvl="0" w:tplc="A6B0170E">
      <w:start w:val="1"/>
      <w:numFmt w:val="lowerLetter"/>
      <w:lvlText w:val="%1)"/>
      <w:lvlJc w:val="left"/>
      <w:pPr>
        <w:ind w:left="904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6D23"/>
    <w:rsid w:val="00011E60"/>
    <w:rsid w:val="00022066"/>
    <w:rsid w:val="00027424"/>
    <w:rsid w:val="00031A95"/>
    <w:rsid w:val="00037146"/>
    <w:rsid w:val="0003769D"/>
    <w:rsid w:val="00054A02"/>
    <w:rsid w:val="000641A0"/>
    <w:rsid w:val="00075AA2"/>
    <w:rsid w:val="000824A8"/>
    <w:rsid w:val="00086CEC"/>
    <w:rsid w:val="00093CA5"/>
    <w:rsid w:val="000A43A9"/>
    <w:rsid w:val="000C76D1"/>
    <w:rsid w:val="000C7FFB"/>
    <w:rsid w:val="00114901"/>
    <w:rsid w:val="00125F74"/>
    <w:rsid w:val="0016162A"/>
    <w:rsid w:val="00162897"/>
    <w:rsid w:val="0017427E"/>
    <w:rsid w:val="001743BE"/>
    <w:rsid w:val="0018454D"/>
    <w:rsid w:val="00194CA3"/>
    <w:rsid w:val="001A04F3"/>
    <w:rsid w:val="001B10B0"/>
    <w:rsid w:val="001B22A8"/>
    <w:rsid w:val="001D3F8C"/>
    <w:rsid w:val="001D56DC"/>
    <w:rsid w:val="001F59A5"/>
    <w:rsid w:val="002039B6"/>
    <w:rsid w:val="002201FD"/>
    <w:rsid w:val="0022355F"/>
    <w:rsid w:val="00225B70"/>
    <w:rsid w:val="002659CB"/>
    <w:rsid w:val="00266B2E"/>
    <w:rsid w:val="002A2741"/>
    <w:rsid w:val="002A4077"/>
    <w:rsid w:val="002C1E2B"/>
    <w:rsid w:val="002C33C3"/>
    <w:rsid w:val="002C4909"/>
    <w:rsid w:val="002F1C9B"/>
    <w:rsid w:val="002F642E"/>
    <w:rsid w:val="0032170A"/>
    <w:rsid w:val="003328CF"/>
    <w:rsid w:val="0033320B"/>
    <w:rsid w:val="0036378D"/>
    <w:rsid w:val="003747DA"/>
    <w:rsid w:val="003C0BDA"/>
    <w:rsid w:val="003C1AA1"/>
    <w:rsid w:val="003C6B5B"/>
    <w:rsid w:val="003D11AA"/>
    <w:rsid w:val="003E1EF7"/>
    <w:rsid w:val="003E24F2"/>
    <w:rsid w:val="003F3B72"/>
    <w:rsid w:val="0042083B"/>
    <w:rsid w:val="004232F2"/>
    <w:rsid w:val="004354B0"/>
    <w:rsid w:val="00436459"/>
    <w:rsid w:val="004406C9"/>
    <w:rsid w:val="00444025"/>
    <w:rsid w:val="0045064D"/>
    <w:rsid w:val="00451252"/>
    <w:rsid w:val="004612B2"/>
    <w:rsid w:val="004D02A3"/>
    <w:rsid w:val="004D66C1"/>
    <w:rsid w:val="004E3B12"/>
    <w:rsid w:val="004E479F"/>
    <w:rsid w:val="004F4657"/>
    <w:rsid w:val="005436B7"/>
    <w:rsid w:val="005552F4"/>
    <w:rsid w:val="005664C6"/>
    <w:rsid w:val="005802D5"/>
    <w:rsid w:val="005A4BB3"/>
    <w:rsid w:val="005D0A80"/>
    <w:rsid w:val="005E0A94"/>
    <w:rsid w:val="00605984"/>
    <w:rsid w:val="00607225"/>
    <w:rsid w:val="00607B61"/>
    <w:rsid w:val="00627628"/>
    <w:rsid w:val="00650144"/>
    <w:rsid w:val="0065709A"/>
    <w:rsid w:val="00687CF1"/>
    <w:rsid w:val="006D55FE"/>
    <w:rsid w:val="007022B1"/>
    <w:rsid w:val="00711DD2"/>
    <w:rsid w:val="0072477E"/>
    <w:rsid w:val="0072577F"/>
    <w:rsid w:val="00746240"/>
    <w:rsid w:val="007533DA"/>
    <w:rsid w:val="00762DB4"/>
    <w:rsid w:val="007673D4"/>
    <w:rsid w:val="0079788A"/>
    <w:rsid w:val="007A1A28"/>
    <w:rsid w:val="007B29B1"/>
    <w:rsid w:val="007C1A5A"/>
    <w:rsid w:val="007C2FDC"/>
    <w:rsid w:val="007C5FE3"/>
    <w:rsid w:val="007D197D"/>
    <w:rsid w:val="007E07E4"/>
    <w:rsid w:val="008126F8"/>
    <w:rsid w:val="0084367F"/>
    <w:rsid w:val="0087210F"/>
    <w:rsid w:val="0088716C"/>
    <w:rsid w:val="008A6CF4"/>
    <w:rsid w:val="008B03F2"/>
    <w:rsid w:val="009036DC"/>
    <w:rsid w:val="0090404D"/>
    <w:rsid w:val="009117F9"/>
    <w:rsid w:val="009342DE"/>
    <w:rsid w:val="00945163"/>
    <w:rsid w:val="00945CBE"/>
    <w:rsid w:val="0096230B"/>
    <w:rsid w:val="00973A80"/>
    <w:rsid w:val="00974A77"/>
    <w:rsid w:val="00A34212"/>
    <w:rsid w:val="00A41744"/>
    <w:rsid w:val="00A41E4C"/>
    <w:rsid w:val="00A74E8A"/>
    <w:rsid w:val="00A81CDA"/>
    <w:rsid w:val="00A916CE"/>
    <w:rsid w:val="00AA3186"/>
    <w:rsid w:val="00AC1AC1"/>
    <w:rsid w:val="00AF4D65"/>
    <w:rsid w:val="00B04D3D"/>
    <w:rsid w:val="00B24519"/>
    <w:rsid w:val="00B27B5E"/>
    <w:rsid w:val="00B605BA"/>
    <w:rsid w:val="00B879FA"/>
    <w:rsid w:val="00B93706"/>
    <w:rsid w:val="00B96180"/>
    <w:rsid w:val="00C33576"/>
    <w:rsid w:val="00C376C1"/>
    <w:rsid w:val="00C420A0"/>
    <w:rsid w:val="00C53D56"/>
    <w:rsid w:val="00C66D23"/>
    <w:rsid w:val="00CA0C61"/>
    <w:rsid w:val="00CA44B6"/>
    <w:rsid w:val="00CC04AD"/>
    <w:rsid w:val="00CC5605"/>
    <w:rsid w:val="00CE3FAA"/>
    <w:rsid w:val="00CE551E"/>
    <w:rsid w:val="00D27C7E"/>
    <w:rsid w:val="00D65C2F"/>
    <w:rsid w:val="00D85BD0"/>
    <w:rsid w:val="00DB0218"/>
    <w:rsid w:val="00DC1F60"/>
    <w:rsid w:val="00DC7993"/>
    <w:rsid w:val="00DF4B9B"/>
    <w:rsid w:val="00DF54AA"/>
    <w:rsid w:val="00E1189A"/>
    <w:rsid w:val="00E310DF"/>
    <w:rsid w:val="00E315F1"/>
    <w:rsid w:val="00E324F9"/>
    <w:rsid w:val="00EB4906"/>
    <w:rsid w:val="00EF35E8"/>
    <w:rsid w:val="00F017A2"/>
    <w:rsid w:val="00F24BA0"/>
    <w:rsid w:val="00F53F28"/>
    <w:rsid w:val="00F70FEF"/>
    <w:rsid w:val="00F843E9"/>
    <w:rsid w:val="00FB1BA4"/>
    <w:rsid w:val="00FC3C7D"/>
    <w:rsid w:val="00FC4DAE"/>
    <w:rsid w:val="00FD3809"/>
    <w:rsid w:val="00FF0851"/>
    <w:rsid w:val="00FF3F06"/>
    <w:rsid w:val="00FF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118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qFormat/>
    <w:rsid w:val="00A41744"/>
    <w:pPr>
      <w:keepNext/>
      <w:spacing w:after="120" w:line="240" w:lineRule="auto"/>
      <w:ind w:firstLine="567"/>
      <w:jc w:val="both"/>
      <w:outlineLvl w:val="1"/>
    </w:pPr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paragraph" w:styleId="Balk3">
    <w:name w:val="heading 3"/>
    <w:basedOn w:val="Normal"/>
    <w:next w:val="Normal"/>
    <w:link w:val="Balk3Char"/>
    <w:uiPriority w:val="9"/>
    <w:qFormat/>
    <w:rsid w:val="00A41744"/>
    <w:pPr>
      <w:keepNext/>
      <w:tabs>
        <w:tab w:val="left" w:pos="851"/>
      </w:tabs>
      <w:spacing w:after="120" w:line="240" w:lineRule="auto"/>
      <w:ind w:firstLine="567"/>
      <w:jc w:val="both"/>
      <w:outlineLvl w:val="2"/>
    </w:pPr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uiPriority w:val="9"/>
    <w:qFormat/>
    <w:rsid w:val="00E1189A"/>
    <w:pPr>
      <w:keepNext/>
      <w:tabs>
        <w:tab w:val="left" w:pos="6840"/>
      </w:tabs>
      <w:spacing w:after="0" w:line="240" w:lineRule="auto"/>
      <w:ind w:firstLine="720"/>
      <w:jc w:val="both"/>
      <w:outlineLvl w:val="3"/>
    </w:pPr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10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B10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10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6D23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E3FAA"/>
    <w:rPr>
      <w:strike w:val="0"/>
      <w:dstrike w:val="0"/>
      <w:color w:val="0000FF"/>
      <w:u w:val="none"/>
      <w:effect w:val="none"/>
    </w:rPr>
  </w:style>
  <w:style w:type="paragraph" w:customStyle="1" w:styleId="3-normalyaz">
    <w:name w:val="3-normalyaz"/>
    <w:basedOn w:val="Normal"/>
    <w:rsid w:val="00CE3FAA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customStyle="1" w:styleId="grame">
    <w:name w:val="grame"/>
    <w:basedOn w:val="VarsaylanParagrafYazTipi"/>
    <w:rsid w:val="008A6CF4"/>
  </w:style>
  <w:style w:type="paragraph" w:customStyle="1" w:styleId="3-NormalYaz0">
    <w:name w:val="3-Normal Yazı"/>
    <w:rsid w:val="004D66C1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60598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60598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AA318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A41744"/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41744"/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A41744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A41744"/>
    <w:rPr>
      <w:rFonts w:ascii="Tahoma" w:eastAsia="Times New Roman" w:hAnsi="Tahoma" w:cs="Times New Roman"/>
      <w:szCs w:val="20"/>
      <w:lang w:eastAsia="tr-TR"/>
    </w:rPr>
  </w:style>
  <w:style w:type="character" w:customStyle="1" w:styleId="KalnChar">
    <w:name w:val="Kalın Char"/>
    <w:basedOn w:val="VarsaylanParagrafYazTipi"/>
    <w:link w:val="Kaln"/>
    <w:locked/>
    <w:rsid w:val="00A41744"/>
    <w:rPr>
      <w:b/>
      <w:bCs/>
      <w:color w:val="000000"/>
      <w:sz w:val="26"/>
      <w:szCs w:val="26"/>
      <w:lang w:eastAsia="tr-TR"/>
    </w:rPr>
  </w:style>
  <w:style w:type="paragraph" w:customStyle="1" w:styleId="Kaln">
    <w:name w:val="Kalın"/>
    <w:basedOn w:val="GvdeMetni"/>
    <w:link w:val="KalnChar"/>
    <w:rsid w:val="00A41744"/>
    <w:pPr>
      <w:spacing w:after="240"/>
      <w:ind w:firstLine="567"/>
    </w:pPr>
    <w:rPr>
      <w:rFonts w:asciiTheme="minorHAnsi" w:eastAsiaTheme="minorHAnsi" w:hAnsiTheme="minorHAnsi" w:cstheme="minorBidi"/>
      <w:b/>
      <w:bCs/>
      <w:color w:val="000000"/>
      <w:sz w:val="26"/>
      <w:szCs w:val="26"/>
    </w:rPr>
  </w:style>
  <w:style w:type="paragraph" w:customStyle="1" w:styleId="KararVerenler">
    <w:name w:val="Karar Verenler"/>
    <w:basedOn w:val="GvdeMetni"/>
    <w:rsid w:val="00A41744"/>
    <w:pPr>
      <w:ind w:firstLine="567"/>
    </w:pPr>
    <w:rPr>
      <w:rFonts w:ascii="Times New Roman" w:hAnsi="Times New Roman"/>
      <w:color w:val="000000"/>
      <w:sz w:val="24"/>
      <w:szCs w:val="26"/>
    </w:rPr>
  </w:style>
  <w:style w:type="character" w:customStyle="1" w:styleId="talikchar">
    <w:name w:val="talikchar"/>
    <w:basedOn w:val="VarsaylanParagrafYazTipi"/>
    <w:rsid w:val="00A41744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8436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estern">
    <w:name w:val="western"/>
    <w:basedOn w:val="Normal"/>
    <w:rsid w:val="0084367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KonuBal">
    <w:name w:val="Title"/>
    <w:basedOn w:val="Normal"/>
    <w:link w:val="KonuBalChar"/>
    <w:uiPriority w:val="10"/>
    <w:qFormat/>
    <w:rsid w:val="0084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73D4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1B22A8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E118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E1189A"/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KonuBalChar1">
    <w:name w:val="Konu Başlığı Char1"/>
    <w:locked/>
    <w:rsid w:val="00E1189A"/>
    <w:rPr>
      <w:b/>
      <w:bCs/>
      <w:sz w:val="24"/>
      <w:szCs w:val="24"/>
      <w:lang w:eastAsia="tr-TR"/>
    </w:rPr>
  </w:style>
  <w:style w:type="paragraph" w:customStyle="1" w:styleId="msottle">
    <w:name w:val="msotıtle"/>
    <w:basedOn w:val="Normal"/>
    <w:rsid w:val="00E118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msosubttle">
    <w:name w:val="msosubtıtle"/>
    <w:basedOn w:val="Normal"/>
    <w:rsid w:val="00E1189A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E1189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E1189A"/>
    <w:pPr>
      <w:autoSpaceDE w:val="0"/>
      <w:autoSpaceDN w:val="0"/>
      <w:adjustRightInd w:val="0"/>
      <w:spacing w:before="100" w:after="100" w:line="240" w:lineRule="auto"/>
      <w:ind w:right="225"/>
      <w:jc w:val="both"/>
    </w:pPr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E1189A"/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E1189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E1189A"/>
    <w:pPr>
      <w:spacing w:after="0" w:line="240" w:lineRule="auto"/>
      <w:ind w:left="110"/>
      <w:jc w:val="both"/>
    </w:pPr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E1189A"/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paragraph" w:styleId="bekMetni">
    <w:name w:val="Block Text"/>
    <w:basedOn w:val="Normal"/>
    <w:uiPriority w:val="99"/>
    <w:semiHidden/>
    <w:unhideWhenUsed/>
    <w:rsid w:val="00E1189A"/>
    <w:pPr>
      <w:spacing w:after="0" w:line="240" w:lineRule="auto"/>
      <w:ind w:left="151" w:right="279" w:hanging="151"/>
      <w:jc w:val="both"/>
    </w:pPr>
    <w:rPr>
      <w:rFonts w:ascii="Times New Roman" w:eastAsia="Times New Roman" w:hAnsi="Times New Roman" w:cs="Times New Roman"/>
      <w:sz w:val="19"/>
      <w:szCs w:val="24"/>
      <w:lang w:eastAsia="tr-TR"/>
    </w:rPr>
  </w:style>
  <w:style w:type="paragraph" w:customStyle="1" w:styleId="msoplantext">
    <w:name w:val="msoplaıntext"/>
    <w:basedOn w:val="Normal"/>
    <w:rsid w:val="00E118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styleId="AltKonuBal">
    <w:name w:val="Subtitle"/>
    <w:basedOn w:val="Normal"/>
    <w:link w:val="AltKonuBalChar"/>
    <w:uiPriority w:val="11"/>
    <w:qFormat/>
    <w:rsid w:val="00E11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075AA2"/>
  </w:style>
  <w:style w:type="character" w:customStyle="1" w:styleId="spelle">
    <w:name w:val="spelle"/>
    <w:basedOn w:val="VarsaylanParagrafYazTipi"/>
    <w:rsid w:val="00075AA2"/>
  </w:style>
  <w:style w:type="paragraph" w:customStyle="1" w:styleId="2-ortabaslk0">
    <w:name w:val="2-ortabaslk"/>
    <w:basedOn w:val="Normal"/>
    <w:rsid w:val="00075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numbered1">
    <w:name w:val="numbered1"/>
    <w:basedOn w:val="Normal"/>
    <w:rsid w:val="00650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1">
    <w:name w:val="gvdemetni1"/>
    <w:basedOn w:val="Normal"/>
    <w:rsid w:val="00436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436459"/>
  </w:style>
  <w:style w:type="character" w:customStyle="1" w:styleId="gvdemetni11">
    <w:name w:val="gvdemetni11"/>
    <w:basedOn w:val="VarsaylanParagrafYazTipi"/>
    <w:rsid w:val="00436459"/>
  </w:style>
  <w:style w:type="character" w:customStyle="1" w:styleId="gvdemetnikaln2">
    <w:name w:val="gvdemetnikaln2"/>
    <w:basedOn w:val="VarsaylanParagrafYazTipi"/>
    <w:rsid w:val="00436459"/>
  </w:style>
  <w:style w:type="character" w:customStyle="1" w:styleId="gvdemetnikaln1">
    <w:name w:val="gvdemetnikaln1"/>
    <w:basedOn w:val="VarsaylanParagrafYazTipi"/>
    <w:rsid w:val="00436459"/>
  </w:style>
  <w:style w:type="character" w:customStyle="1" w:styleId="gvdemetniarialunicodems">
    <w:name w:val="gvdemetniarialunicodems"/>
    <w:basedOn w:val="VarsaylanParagrafYazTipi"/>
    <w:rsid w:val="00436459"/>
  </w:style>
  <w:style w:type="character" w:customStyle="1" w:styleId="Balk5Char">
    <w:name w:val="Başlık 5 Char"/>
    <w:basedOn w:val="VarsaylanParagrafYazTipi"/>
    <w:link w:val="Balk5"/>
    <w:uiPriority w:val="9"/>
    <w:semiHidden/>
    <w:rsid w:val="001B10B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B10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10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listparagraph">
    <w:name w:val="listparagraph"/>
    <w:basedOn w:val="Normal"/>
    <w:rsid w:val="00011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6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1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1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4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355</Words>
  <Characters>2030</Characters>
  <Application>Microsoft Office Word</Application>
  <DocSecurity>0</DocSecurity>
  <Lines>16</Lines>
  <Paragraphs>4</Paragraphs>
  <ScaleCrop>false</ScaleCrop>
  <Company>TURMOB</Company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166</cp:revision>
  <dcterms:created xsi:type="dcterms:W3CDTF">2011-12-01T06:40:00Z</dcterms:created>
  <dcterms:modified xsi:type="dcterms:W3CDTF">2012-02-03T06:44:00Z</dcterms:modified>
</cp:coreProperties>
</file>