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3B32F0" w:rsidRDefault="00627628">
      <w:pPr>
        <w:rPr>
          <w:rFonts w:asciiTheme="majorHAnsi" w:hAnsiTheme="majorHAnsi"/>
        </w:rPr>
      </w:pPr>
    </w:p>
    <w:p w:rsidR="002E5594" w:rsidRDefault="00327A1E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1</w:t>
      </w:r>
      <w:r w:rsidR="001F486E">
        <w:rPr>
          <w:rFonts w:asciiTheme="majorHAnsi" w:hAnsiTheme="majorHAnsi"/>
          <w:b/>
          <w:u w:val="single"/>
        </w:rPr>
        <w:t>7</w:t>
      </w:r>
      <w:r w:rsidR="002E5594" w:rsidRPr="003B32F0">
        <w:rPr>
          <w:rFonts w:asciiTheme="majorHAnsi" w:hAnsiTheme="majorHAnsi"/>
          <w:b/>
          <w:u w:val="single"/>
        </w:rPr>
        <w:t xml:space="preserve"> Nisan 2012, </w:t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2E5594" w:rsidRPr="003B32F0">
        <w:rPr>
          <w:rFonts w:asciiTheme="majorHAnsi" w:hAnsiTheme="majorHAnsi"/>
          <w:b/>
          <w:u w:val="single"/>
        </w:rPr>
        <w:tab/>
      </w:r>
      <w:r w:rsidR="00016DBE" w:rsidRPr="003B32F0">
        <w:rPr>
          <w:rFonts w:asciiTheme="majorHAnsi" w:hAnsiTheme="majorHAnsi"/>
          <w:b/>
          <w:u w:val="single"/>
        </w:rPr>
        <w:t xml:space="preserve">           </w:t>
      </w:r>
      <w:proofErr w:type="gramStart"/>
      <w:r w:rsidR="002E5594" w:rsidRPr="003B32F0">
        <w:rPr>
          <w:rFonts w:asciiTheme="majorHAnsi" w:hAnsiTheme="majorHAnsi"/>
          <w:b/>
          <w:u w:val="single"/>
        </w:rPr>
        <w:t>Sayı : 282</w:t>
      </w:r>
      <w:r w:rsidR="001F486E">
        <w:rPr>
          <w:rFonts w:asciiTheme="majorHAnsi" w:hAnsiTheme="majorHAnsi"/>
          <w:b/>
          <w:u w:val="single"/>
        </w:rPr>
        <w:t>67</w:t>
      </w:r>
      <w:proofErr w:type="gramEnd"/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Sosyal G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venlik Kurumu Ba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1F486E" w:rsidRPr="001F486E" w:rsidRDefault="001F486E" w:rsidP="001F486E">
      <w:pPr>
        <w:spacing w:before="20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SOSYAL S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GORTA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1F486E" w:rsidRPr="001F486E" w:rsidRDefault="001F486E" w:rsidP="001F486E">
      <w:pPr>
        <w:spacing w:after="10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1F486E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1F486E">
        <w:rPr>
          <w:rFonts w:ascii="Times New Roman" w:eastAsia="ヒラギノ明朝 Pro W3" w:hAnsi="Times" w:cs="Times New Roman"/>
          <w:sz w:val="18"/>
          <w:szCs w:val="18"/>
        </w:rPr>
        <w:t>12/5/2010</w:t>
      </w:r>
      <w:proofErr w:type="gram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tarihli ve 27579 say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1F486E">
        <w:rPr>
          <w:rFonts w:ascii="Times New Roman" w:eastAsia="ヒラギノ明朝 Pro W3" w:hAnsi="Times" w:cs="Times"/>
          <w:sz w:val="18"/>
          <w:szCs w:val="18"/>
        </w:rPr>
        <w:t>î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1F486E">
        <w:rPr>
          <w:rFonts w:ascii="Times New Roman" w:eastAsia="ヒラギノ明朝 Pro W3" w:hAnsi="Times" w:cs="Times"/>
          <w:sz w:val="18"/>
          <w:szCs w:val="18"/>
        </w:rPr>
        <w:t>’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mlanan Sosyal Sigorta </w:t>
      </w:r>
      <w:r w:rsidRPr="001F486E">
        <w:rPr>
          <w:rFonts w:ascii="Times New Roman" w:eastAsia="ヒラギノ明朝 Pro W3" w:hAnsi="Times" w:cs="Times"/>
          <w:sz w:val="18"/>
          <w:szCs w:val="18"/>
        </w:rPr>
        <w:t>İş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inin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(f) bendi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f) Genel M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k: Emeklilik Hizmetleri Genel M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üğü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Sigorta Primleri Genel M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üğü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20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26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Bir 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reyi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malar ise her zaman 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zenlenebilir nitelikte olmayan kanunen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erli kay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 ve belgeler ile kan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tlanmak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yla dikkate 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nabilir.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39 uncu maddesinin be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Kurumca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yedinci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(7) Kurumca yetkilendirilen tek hekim veya sa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kurulu taraf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ndan verilecek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istirahatler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 Kurumca belirlenen belge ile elektronik ortamda Kuruma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nderilir.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nderilen bu belge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verence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lenebildi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inden,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 dair bildirimin Kuruma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nderilmesi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lan tebligat yerine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40 </w:t>
      </w:r>
      <w:proofErr w:type="spellStart"/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maddesinin;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sz w:val="18"/>
          <w:szCs w:val="18"/>
        </w:rPr>
        <w:t>a) Ba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ici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remezlik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inin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denmesi ve hesaplanmas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sz w:val="18"/>
          <w:szCs w:val="18"/>
        </w:rPr>
        <w:t>b)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(e) bendi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e) Kanunun ek 5 inci maddesinde yer alan 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 ve orman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lerinde s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reksiz olarak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lara;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u tarihten en az on g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nce tescil edilmi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sona ermemi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prim ve prime ili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kin herhangi bir borcunun bulunmamas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yla bu Kanuna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veya meslek hastal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ici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remezlik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i,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sz w:val="18"/>
          <w:szCs w:val="18"/>
        </w:rPr>
        <w:t>c) Dokuzuncu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birinci 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mlesindeki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eklinde, (c) bendindeki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Viziteye </w:t>
      </w:r>
      <w:r w:rsidRPr="001F486E">
        <w:rPr>
          <w:rFonts w:ascii="Times New Roman" w:eastAsia="ヒラギノ明朝 Pro W3" w:hAnsi="Times" w:cs="Times"/>
          <w:sz w:val="18"/>
          <w:szCs w:val="18"/>
        </w:rPr>
        <w:t>çı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hizmet sunucusuna m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racaat etti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(a) bendi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a) Bir veya birden fazla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istirahatli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u d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nemde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verenleri taraf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Onikinci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(12) Kanunun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(b) bendi kapsam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ndaki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lardan istirahat raporlar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yla birlikte,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istirahatli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u d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nemde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yerinde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 dair yaz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veya elektronik ortamda beyan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istenir, bunlar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1F486E">
        <w:rPr>
          <w:rFonts w:ascii="Times New Roman" w:eastAsia="ヒラギノ明朝 Pro W3" w:hAnsi="Times" w:cs="Times"/>
          <w:sz w:val="18"/>
          <w:szCs w:val="18"/>
        </w:rPr>
        <w:t>ışı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 bilgi ve belge istenmez.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41 inci maddesinin </w:t>
      </w:r>
      <w:r w:rsidRPr="001F486E">
        <w:rPr>
          <w:rFonts w:ascii="Times New Roman" w:eastAsia="ヒラギノ明朝 Pro W3" w:hAnsi="Times" w:cs="Times"/>
          <w:sz w:val="18"/>
          <w:szCs w:val="18"/>
        </w:rPr>
        <w:t>üçü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(3) S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rekli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remezlik geliri ba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lanabilmesi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in,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ten ayr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yerini kapatmas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veya devretmesi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aranmaz.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 Kurumca haz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rlanacak tahsis talep dilek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esini do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rudan Kuruma vermesi veya posta yoluyla ya da elektronik ortamda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ndermesi gerekir.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45 inci maddesine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(6)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bildirilmesi gereken kanuni s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erisinde meydana gelen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kazalar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nda, Kanunun 23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uygulanmaz.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46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mlesi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50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1F486E">
        <w:rPr>
          <w:rFonts w:ascii="Times New Roman" w:eastAsia="ヒラギノ明朝 Pro W3" w:hAnsi="Times" w:cs="Times"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kinci ve </w:t>
      </w:r>
      <w:r w:rsidRPr="001F486E">
        <w:rPr>
          <w:rFonts w:ascii="Times New Roman" w:eastAsia="ヒラギノ明朝 Pro W3" w:hAnsi="Times" w:cs="Times"/>
          <w:sz w:val="18"/>
          <w:szCs w:val="18"/>
        </w:rPr>
        <w:t>üçü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kralardaki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sevk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p da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lanmadan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nce prim bor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demesi ve malul say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durumunda, sevk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lemlerine ili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kin masraflar Kurumca kar</w:t>
      </w:r>
      <w:r w:rsidRPr="001F486E">
        <w:rPr>
          <w:rFonts w:ascii="Times New Roman" w:eastAsia="ヒラギノ明朝 Pro W3" w:hAnsi="Times" w:cs="Times"/>
          <w:sz w:val="18"/>
          <w:szCs w:val="18"/>
        </w:rPr>
        <w:t>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53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ikinci ve 56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bir adet belgelik foto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raf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 metinden </w:t>
      </w:r>
      <w:r w:rsidRPr="001F486E">
        <w:rPr>
          <w:rFonts w:ascii="Times New Roman" w:eastAsia="ヒラギノ明朝 Pro W3" w:hAnsi="Times" w:cs="Times"/>
          <w:sz w:val="18"/>
          <w:szCs w:val="18"/>
        </w:rPr>
        <w:t>çı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61 inci maddesinin ikinci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(a) bendi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63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maddeye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m toptan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in, hak sahiplerinin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 Kurumca haz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rlanacak tahsis talep dilek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esini do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rudan Kuruma vermesi veya posta yoluyla ya da elektronik ortamda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ndermesi gerekir.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(5)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 toptan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deme tutar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na, varsa hizmet bor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lanmalar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ile iste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sigorta primleri </w:t>
      </w:r>
      <w:proofErr w:type="gramStart"/>
      <w:r w:rsidRPr="001F486E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edilir. Ancak, k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sa vadeli sigorta kollar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ile genel sa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primleri toptan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deme yoluyla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denmez.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88 inci maddesinin ikinci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1F486E">
        <w:rPr>
          <w:rFonts w:ascii="Times New Roman" w:eastAsia="ヒラギノ明朝 Pro W3" w:hAnsi="Times" w:cs="Times"/>
          <w:sz w:val="18"/>
          <w:szCs w:val="18"/>
        </w:rPr>
        <w:lastRenderedPageBreak/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(2) Durumu 86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maddeye uygun olan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n, tedavi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F486E">
        <w:rPr>
          <w:rFonts w:ascii="Times New Roman" w:eastAsia="ヒラギノ明朝 Pro W3" w:hAnsi="Times" w:cs="Times"/>
          <w:sz w:val="18"/>
          <w:szCs w:val="18"/>
        </w:rPr>
        <w:t>üğü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tesislerinden alaca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raporlarda belirtilen tedavi ve istirahat s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relerine ait, Kanuna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 hak kazand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ici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remezlik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denekleri ve emzirme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i, bu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deneklere ait belgelerin ilgili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lkede bulunan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lkemiz d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temsilciliklerince onanmas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halinde Kurumca ayr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ca tasdik edilme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olarak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denir.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101 inci maddesinin ikinci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102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1F486E">
        <w:rPr>
          <w:rFonts w:ascii="Times New Roman" w:eastAsia="ヒラギノ明朝 Pro W3" w:hAnsi="Times" w:cs="Times"/>
          <w:sz w:val="18"/>
          <w:szCs w:val="18"/>
        </w:rPr>
        <w:t>üçü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 (e) bendinde yer alan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kesinle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en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 metinden </w:t>
      </w:r>
      <w:r w:rsidRPr="001F486E">
        <w:rPr>
          <w:rFonts w:ascii="Times New Roman" w:eastAsia="ヒラギノ明朝 Pro W3" w:hAnsi="Times" w:cs="Times"/>
          <w:sz w:val="18"/>
          <w:szCs w:val="18"/>
        </w:rPr>
        <w:t>çı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kraya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bent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ond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50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30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olarak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h) Kamu kurumlar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idare mahkemesi kararlar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veya idarece verilen kararlar gere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ince geriye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denmesi halinde, mahkeme karar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idareye tebli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 tarihi takip eden g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nden veya idarenin karar tarihinden itibaren,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108 inci maddesinin d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(i) bendi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i) Kamu kurumlar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(a) bendi kapsam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idare mahkemesi kararlar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veya idarece verilen kararlar gere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ince geriye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nelik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denmesi halinde mahkeme karar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idareye tebli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edildi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 tarihi takip eden g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nden veya idarenin karar tarihinden itibaren,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(5) Kurum, Kanunun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(b) bendinin 4 numaral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alt bendi kapsam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olarak tescil edilmi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olanlar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prim bor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proofErr w:type="gramStart"/>
      <w:r w:rsidRPr="001F486E">
        <w:rPr>
          <w:rFonts w:ascii="Times New Roman" w:eastAsia="ヒラギノ明朝 Pro W3" w:hAnsi="Times" w:cs="Times New Roman"/>
          <w:sz w:val="18"/>
          <w:szCs w:val="18"/>
        </w:rPr>
        <w:t>tahsilat</w:t>
      </w:r>
      <w:proofErr w:type="gram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yollar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F486E">
        <w:rPr>
          <w:rFonts w:ascii="Times New Roman" w:eastAsia="ヒラギノ明朝 Pro W3" w:hAnsi="Times" w:cs="Times"/>
          <w:sz w:val="18"/>
          <w:szCs w:val="18"/>
        </w:rPr>
        <w:t>ışı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nda, satt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bedellerinden bor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memek kayd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yla kesinti yapmaya, kesinti oran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% 5 oran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 kadar belirlemeye yetkilidir. Kurum bu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ile belirler.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112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sekizinci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bildirgesi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ten ayr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bildirgesi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ici 3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F486E">
        <w:rPr>
          <w:rFonts w:ascii="Times New Roman" w:eastAsia="ヒラギノ明朝 Pro W3" w:hAnsi="Times" w:cs="Times"/>
          <w:sz w:val="18"/>
          <w:szCs w:val="18"/>
        </w:rPr>
        <w:t>ış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ici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maddesine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(6) Kanunun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(a) ve (b) bendi kapsam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ndaki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hak sahiplerine ba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lanan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 bir veya iki hak sahibi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denecek alt 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ndan fazla olmas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halinde,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tamam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hak sahiplerine hisseleri oran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denir.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ici 5 inci maddesinin alt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son 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Genel M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ibaresinden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nce gelmek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1F486E">
        <w:rPr>
          <w:rFonts w:ascii="Times New Roman" w:eastAsia="ヒラギノ明朝 Pro W3" w:hAnsi="Times" w:cs="Times"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ilgili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ibaresi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F486E">
        <w:rPr>
          <w:rFonts w:ascii="Times New Roman" w:eastAsia="ヒラギノ明朝 Pro W3" w:hAnsi="Times" w:cs="Times"/>
          <w:sz w:val="18"/>
          <w:szCs w:val="18"/>
        </w:rPr>
        <w:t>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ici maddeler eklenmi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F486E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Baz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sigortal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n prim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deme g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n say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30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(1) Kanunun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(b) bendinde yer alan k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y muhtarlar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(b) bendinin (4) numaral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alt bendinde yer alan 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msal faaliyette bulunanlar, Kanunun ek 5 ve ek 6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maddelerine tabi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 ile Kanunun ge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ici 16 </w:t>
      </w:r>
      <w:proofErr w:type="spellStart"/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</w:t>
      </w:r>
      <w:r w:rsidRPr="001F486E">
        <w:rPr>
          <w:rFonts w:ascii="Times New Roman" w:eastAsia="ヒラギノ明朝 Pro W3" w:hAnsi="Times" w:cs="Times"/>
          <w:sz w:val="18"/>
          <w:szCs w:val="18"/>
        </w:rPr>
        <w:t>üçü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 iste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sigorta primi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deyen kad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lardan 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nacak prim miktar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ay 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inde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ığı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sona ermesi halleri hari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zere prim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deme g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30 g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olarak kabul edilir.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F486E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Ayl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k ve gelirlerin birle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mesi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31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1F486E">
        <w:rPr>
          <w:rFonts w:ascii="Times New Roman" w:eastAsia="ヒラギノ明朝 Pro W3" w:hAnsi="Times" w:cs="Times"/>
          <w:sz w:val="18"/>
          <w:szCs w:val="18"/>
        </w:rPr>
        <w:t>İş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tirak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 Kanunun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nce ba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layan, Kanunun 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(c) bendi kapsam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ndaki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zere,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veya hak sahiplerinin Kanunun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nce;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sz w:val="18"/>
          <w:szCs w:val="18"/>
        </w:rPr>
        <w:t>a) Bir dosyadan gelir veya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almakta iken Kanunun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tarihinden sonra yeni bir dosyadan gelir veya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 hak kazanmas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halinde; eski ve yeni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halinin 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durumunda Kanunun 54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maddesi, farkl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durumunda ise Kanunun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nceki kanunlar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lga h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sz w:val="18"/>
          <w:szCs w:val="18"/>
        </w:rPr>
        <w:t>b) Birden fazla dosyadan gelir ve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almakta iken Kanunun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tarihinden sonra yeni bir dosyadan gelir ve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 hak kazanmas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halinde, yeni ba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lanacak dosyadaki gelir ve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miktar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da </w:t>
      </w:r>
      <w:proofErr w:type="gramStart"/>
      <w:r w:rsidRPr="001F486E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zere (a) bendinde belirtilen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mukayese 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lemi yap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larak en d</w:t>
      </w:r>
      <w:r w:rsidRPr="001F486E">
        <w:rPr>
          <w:rFonts w:ascii="Times New Roman" w:eastAsia="ヒラギノ明朝 Pro W3" w:hAnsi="Times" w:cs="Times"/>
          <w:sz w:val="18"/>
          <w:szCs w:val="18"/>
        </w:rPr>
        <w:t>üşü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miktarl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dosya kapsamdan </w:t>
      </w:r>
      <w:r w:rsidRPr="001F486E">
        <w:rPr>
          <w:rFonts w:ascii="Times New Roman" w:eastAsia="ヒラギノ明朝 Pro W3" w:hAnsi="Times" w:cs="Times"/>
          <w:sz w:val="18"/>
          <w:szCs w:val="18"/>
        </w:rPr>
        <w:t>çı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sz w:val="18"/>
          <w:szCs w:val="18"/>
        </w:rPr>
        <w:t>(2) (a) ve (b) bentlerine g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erlendirme sonucunda, tercih durumlar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1F486E">
        <w:rPr>
          <w:rFonts w:ascii="Times New Roman" w:eastAsia="ヒラギノ明朝 Pro W3" w:hAnsi="Times" w:cs="Times"/>
          <w:sz w:val="18"/>
          <w:szCs w:val="18"/>
        </w:rPr>
        <w:t>ç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zere sigortal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ve hak sahiplerine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denecek gelir ve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klara ili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kin dosya say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ile gelir ve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miktar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, Kanunun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nceki dosya say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ile gelir ve ayl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 miktar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nda olamaz.</w:t>
      </w:r>
      <w:r w:rsidRPr="001F486E">
        <w:rPr>
          <w:rFonts w:ascii="Times New Roman" w:eastAsia="ヒラギノ明朝 Pro W3" w:hAnsi="Times" w:cs="Times"/>
          <w:sz w:val="18"/>
          <w:szCs w:val="18"/>
        </w:rPr>
        <w:t>”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in Ek-4, Ek-5 ile Ek-9</w:t>
      </w:r>
      <w:r w:rsidRPr="001F486E">
        <w:rPr>
          <w:rFonts w:ascii="Times New Roman" w:eastAsia="ヒラギノ明朝 Pro W3" w:hAnsi="Times" w:cs="Times"/>
          <w:sz w:val="18"/>
          <w:szCs w:val="18"/>
        </w:rPr>
        <w:t>’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un a</w:t>
      </w:r>
      <w:r w:rsidRPr="001F486E">
        <w:rPr>
          <w:rFonts w:ascii="Times New Roman" w:eastAsia="ヒラギノ明朝 Pro W3" w:hAnsi="Times" w:cs="Times"/>
          <w:sz w:val="18"/>
          <w:szCs w:val="18"/>
        </w:rPr>
        <w:t>çı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klamalar k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ekteki 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1F486E">
        <w:rPr>
          <w:rFonts w:ascii="Times New Roman" w:eastAsia="ヒラギノ明朝 Pro W3" w:hAnsi="Times" w:cs="Times"/>
          <w:sz w:val="18"/>
          <w:szCs w:val="18"/>
        </w:rPr>
        <w:t>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F486E">
        <w:rPr>
          <w:rFonts w:ascii="Times New Roman" w:eastAsia="ヒラギノ明朝 Pro W3" w:hAnsi="Times" w:cs="Times"/>
          <w:sz w:val="18"/>
          <w:szCs w:val="18"/>
        </w:rPr>
        <w:t>üğ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1F486E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F486E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1F486E">
        <w:rPr>
          <w:rFonts w:ascii="Times New Roman" w:eastAsia="ヒラギノ明朝 Pro W3" w:hAnsi="Times" w:cs="Times"/>
          <w:sz w:val="18"/>
          <w:szCs w:val="18"/>
        </w:rPr>
        <w:t>ö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mlerini Sosyal G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venlik Kurumu Ba</w:t>
      </w:r>
      <w:r w:rsidRPr="001F486E">
        <w:rPr>
          <w:rFonts w:ascii="Times New Roman" w:eastAsia="ヒラギノ明朝 Pro W3" w:hAnsi="Times" w:cs="Times"/>
          <w:sz w:val="18"/>
          <w:szCs w:val="18"/>
        </w:rPr>
        <w:t>ş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F486E">
        <w:rPr>
          <w:rFonts w:ascii="Times New Roman" w:eastAsia="ヒラギノ明朝 Pro W3" w:hAnsi="Times" w:cs="Times"/>
          <w:sz w:val="18"/>
          <w:szCs w:val="18"/>
        </w:rPr>
        <w:t>ı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F486E">
        <w:rPr>
          <w:rFonts w:ascii="Times New Roman" w:eastAsia="ヒラギノ明朝 Pro W3" w:hAnsi="Times" w:cs="Times"/>
          <w:sz w:val="18"/>
          <w:szCs w:val="18"/>
        </w:rPr>
        <w:t>ü</w:t>
      </w:r>
      <w:r w:rsidRPr="001F486E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F486E" w:rsidRPr="001F486E" w:rsidRDefault="001F486E" w:rsidP="001F486E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58"/>
      </w:tblGrid>
      <w:tr w:rsidR="001F486E" w:rsidRPr="001F486E"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E" w:rsidRPr="001F486E" w:rsidRDefault="001F486E" w:rsidP="001F48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1F48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 K L E R</w:t>
            </w:r>
          </w:p>
        </w:tc>
      </w:tr>
      <w:tr w:rsidR="001F486E" w:rsidRPr="001F486E"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E" w:rsidRPr="001F486E" w:rsidRDefault="001F486E" w:rsidP="001F48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hyperlink r:id="rId5" w:history="1">
              <w:r w:rsidRPr="001F486E">
                <w:rPr>
                  <w:rFonts w:ascii="Times New Roman" w:eastAsiaTheme="minorEastAsia" w:hAnsi="Times New Roman" w:cs="Times New Roman"/>
                  <w:bCs/>
                  <w:color w:val="0000FF"/>
                  <w:sz w:val="18"/>
                  <w:u w:val="single"/>
                  <w:lang w:eastAsia="tr-TR"/>
                </w:rPr>
                <w:t>Ek 4 İşe Giriş 4ab</w:t>
              </w:r>
            </w:hyperlink>
          </w:p>
        </w:tc>
      </w:tr>
      <w:tr w:rsidR="001F486E" w:rsidRPr="001F486E"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E" w:rsidRPr="001F486E" w:rsidRDefault="001F486E" w:rsidP="001F48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hyperlink r:id="rId6" w:history="1">
              <w:r w:rsidRPr="001F486E">
                <w:rPr>
                  <w:rFonts w:ascii="Times New Roman" w:eastAsiaTheme="minorEastAsia" w:hAnsi="Times New Roman" w:cs="Times New Roman"/>
                  <w:bCs/>
                  <w:color w:val="0000FF"/>
                  <w:sz w:val="18"/>
                  <w:u w:val="single"/>
                  <w:lang w:eastAsia="tr-TR"/>
                </w:rPr>
                <w:t>Ek-5 4a İşten Ayrılış</w:t>
              </w:r>
            </w:hyperlink>
          </w:p>
        </w:tc>
      </w:tr>
      <w:tr w:rsidR="001F486E" w:rsidRPr="001F486E"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E" w:rsidRPr="001F486E" w:rsidRDefault="001F486E" w:rsidP="001F48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hyperlink r:id="rId7" w:history="1">
              <w:r w:rsidRPr="001F486E">
                <w:rPr>
                  <w:rFonts w:ascii="Times New Roman" w:eastAsiaTheme="minorEastAsia" w:hAnsi="Times New Roman" w:cs="Times New Roman"/>
                  <w:bCs/>
                  <w:color w:val="0000FF"/>
                  <w:sz w:val="18"/>
                  <w:u w:val="single"/>
                  <w:lang w:eastAsia="tr-TR"/>
                </w:rPr>
                <w:t>Açıklama 5 4ab Arka Yüz Açıklamalar</w:t>
              </w:r>
            </w:hyperlink>
          </w:p>
        </w:tc>
      </w:tr>
      <w:tr w:rsidR="001F486E" w:rsidRPr="001F486E"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86E" w:rsidRPr="001F486E" w:rsidRDefault="001F486E" w:rsidP="001F486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hyperlink r:id="rId8" w:history="1">
              <w:r w:rsidRPr="001F486E">
                <w:rPr>
                  <w:rFonts w:ascii="Times New Roman" w:eastAsiaTheme="minorEastAsia" w:hAnsi="Times New Roman" w:cs="Times New Roman"/>
                  <w:bCs/>
                  <w:color w:val="0000FF"/>
                  <w:sz w:val="18"/>
                  <w:u w:val="single"/>
                  <w:lang w:eastAsia="tr-TR"/>
                </w:rPr>
                <w:t>Ek-9 Aylık Prim Ve Hizmet Belgesi Arka Yüzü</w:t>
              </w:r>
            </w:hyperlink>
          </w:p>
        </w:tc>
      </w:tr>
    </w:tbl>
    <w:p w:rsidR="001F486E" w:rsidRDefault="001F486E">
      <w:pPr>
        <w:rPr>
          <w:rFonts w:asciiTheme="majorHAnsi" w:hAnsiTheme="majorHAnsi"/>
          <w:b/>
          <w:u w:val="single"/>
        </w:rPr>
      </w:pPr>
    </w:p>
    <w:sectPr w:rsidR="001F486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BB7C97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15F90"/>
    <w:multiLevelType w:val="hybridMultilevel"/>
    <w:tmpl w:val="7B888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16DBE"/>
    <w:rsid w:val="00174AB0"/>
    <w:rsid w:val="001D713E"/>
    <w:rsid w:val="001F486E"/>
    <w:rsid w:val="001F5635"/>
    <w:rsid w:val="002759FE"/>
    <w:rsid w:val="002E5594"/>
    <w:rsid w:val="00327A1E"/>
    <w:rsid w:val="0036526C"/>
    <w:rsid w:val="003B32F0"/>
    <w:rsid w:val="003F0B86"/>
    <w:rsid w:val="00476A6C"/>
    <w:rsid w:val="00563427"/>
    <w:rsid w:val="005829E0"/>
    <w:rsid w:val="005C483E"/>
    <w:rsid w:val="00627628"/>
    <w:rsid w:val="007471EC"/>
    <w:rsid w:val="007D5C33"/>
    <w:rsid w:val="008A7D71"/>
    <w:rsid w:val="008E72F7"/>
    <w:rsid w:val="009E1AED"/>
    <w:rsid w:val="00B022B2"/>
    <w:rsid w:val="00B35160"/>
    <w:rsid w:val="00B40463"/>
    <w:rsid w:val="00B76B8A"/>
    <w:rsid w:val="00C23953"/>
    <w:rsid w:val="00C33E05"/>
    <w:rsid w:val="00D368A8"/>
    <w:rsid w:val="00D509B8"/>
    <w:rsid w:val="00D8654E"/>
    <w:rsid w:val="00E13049"/>
    <w:rsid w:val="00E15152"/>
    <w:rsid w:val="00F804E4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B32F0"/>
    <w:rPr>
      <w:strike w:val="0"/>
      <w:dstrike w:val="0"/>
      <w:color w:val="0000FF"/>
      <w:u w:val="none"/>
      <w:effect w:val="none"/>
    </w:rPr>
  </w:style>
  <w:style w:type="character" w:customStyle="1" w:styleId="normal10">
    <w:name w:val="normal1"/>
    <w:basedOn w:val="VarsaylanParagrafYazTipi"/>
    <w:rsid w:val="003B32F0"/>
  </w:style>
  <w:style w:type="character" w:customStyle="1" w:styleId="grame">
    <w:name w:val="grame"/>
    <w:basedOn w:val="VarsaylanParagrafYazTipi"/>
    <w:rsid w:val="003B32F0"/>
  </w:style>
  <w:style w:type="paragraph" w:customStyle="1" w:styleId="3-normalyaz0">
    <w:name w:val="3-normalyaz"/>
    <w:basedOn w:val="Normal"/>
    <w:rsid w:val="003B3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F486E"/>
    <w:rPr>
      <w:color w:val="800080"/>
      <w:u w:val="single"/>
    </w:rPr>
  </w:style>
  <w:style w:type="character" w:customStyle="1" w:styleId="msohyperlnk">
    <w:name w:val="msohyperlınk"/>
    <w:basedOn w:val="VarsaylanParagrafYazTipi"/>
    <w:rsid w:val="001F486E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1F486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2/04/20120417-12-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2/04/20120417-12-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2/04/20120417-12-2.xls" TargetMode="External"/><Relationship Id="rId5" Type="http://schemas.openxmlformats.org/officeDocument/2006/relationships/hyperlink" Target="http://www.resmigazete.gov.tr/eskiler/2012/04/20120417-12-1.x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1483</Words>
  <Characters>8455</Characters>
  <Application>Microsoft Office Word</Application>
  <DocSecurity>0</DocSecurity>
  <Lines>70</Lines>
  <Paragraphs>19</Paragraphs>
  <ScaleCrop>false</ScaleCrop>
  <Company>TURMOB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35</cp:revision>
  <dcterms:created xsi:type="dcterms:W3CDTF">2012-04-03T05:36:00Z</dcterms:created>
  <dcterms:modified xsi:type="dcterms:W3CDTF">2012-04-17T05:47:00Z</dcterms:modified>
</cp:coreProperties>
</file>