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F0219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Default="00C230B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997E74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2F021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2F021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2F0219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84</w:t>
      </w:r>
      <w:proofErr w:type="gramEnd"/>
    </w:p>
    <w:p w:rsidR="00776937" w:rsidRDefault="00776937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776937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9A7294" w:rsidRDefault="00C230B1" w:rsidP="009A7294">
      <w:pPr>
        <w:tabs>
          <w:tab w:val="left" w:pos="566"/>
          <w:tab w:val="center" w:pos="3543"/>
        </w:tabs>
        <w:spacing w:line="240" w:lineRule="exact"/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 w:rsidR="009A7294" w:rsidRPr="009A729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="009A7294" w:rsidRPr="009A729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="009A7294" w:rsidRPr="009A729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="009A7294" w:rsidRPr="009A729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="009A7294" w:rsidRPr="009A729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2012/3025</w:t>
      </w:r>
    </w:p>
    <w:p w:rsidR="009A7294" w:rsidRPr="009A7294" w:rsidRDefault="009A7294" w:rsidP="009A7294">
      <w:pPr>
        <w:tabs>
          <w:tab w:val="left" w:pos="566"/>
          <w:tab w:val="center" w:pos="3543"/>
        </w:tabs>
        <w:spacing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9A7294" w:rsidRPr="009A7294" w:rsidRDefault="009A7294" w:rsidP="009A7294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Türk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Parası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Kıymetini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Koruma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32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Başbakan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Yardımcılığının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21/3/2012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5116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20/2/1930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1567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2/4/2012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A7294" w:rsidRPr="009A7294" w:rsidRDefault="009A7294" w:rsidP="009A7294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A7294" w:rsidRPr="009A7294" w:rsidRDefault="009A7294" w:rsidP="009A7294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7294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9A7294" w:rsidRPr="009A7294" w:rsidRDefault="009A7294" w:rsidP="009A7294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9A7294" w:rsidRPr="009A7294" w:rsidRDefault="009A7294" w:rsidP="009A7294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9A7294" w:rsidRPr="009A7294" w:rsidRDefault="009A7294" w:rsidP="009A7294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9A7294" w:rsidRPr="009A7294" w:rsidRDefault="009A7294" w:rsidP="009A7294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9A7294" w:rsidRPr="009A7294" w:rsidRDefault="009A7294" w:rsidP="009A7294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9A7294" w:rsidRPr="009A7294" w:rsidRDefault="009A7294" w:rsidP="009A7294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A7294" w:rsidRPr="009A7294" w:rsidRDefault="009A7294" w:rsidP="009A7294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9A7294" w:rsidRPr="009A7294" w:rsidRDefault="009A7294" w:rsidP="009A7294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729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7294" w:rsidRPr="009A7294" w:rsidRDefault="009A7294" w:rsidP="009A729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A7294" w:rsidRPr="009A7294" w:rsidRDefault="009A7294" w:rsidP="009A729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b/>
          <w:sz w:val="18"/>
          <w:szCs w:val="18"/>
        </w:rPr>
        <w:t>TÜRK PARASI KIYMETİNİ KORUMA HAKKINDA 32 SAYILI KARARDA</w:t>
      </w:r>
    </w:p>
    <w:p w:rsidR="009A7294" w:rsidRPr="009A7294" w:rsidRDefault="009A7294" w:rsidP="009A729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KARAR</w:t>
      </w:r>
    </w:p>
    <w:p w:rsidR="009A7294" w:rsidRPr="009A7294" w:rsidRDefault="009A7294" w:rsidP="009A729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9A7294">
        <w:rPr>
          <w:rFonts w:ascii="Times New Roman" w:eastAsia="ヒラギノ明朝 Pro W3" w:hAnsi="Times New Roman" w:cs="Times New Roman"/>
          <w:sz w:val="18"/>
          <w:szCs w:val="18"/>
        </w:rPr>
        <w:t>7/8/1989</w:t>
      </w:r>
      <w:proofErr w:type="gramEnd"/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 tarihli ve 89/14391 sayılı Bakanlar Kurulu Kararı ile yürürlüğe konulan Türk Parası Kıymetini Koruma Hakkında 32 Sayılı Kararın 25 inci maddesinin ikinci fıkrası aşağıdaki şekilde değiştirilmiştir.</w:t>
      </w:r>
    </w:p>
    <w:p w:rsidR="009A7294" w:rsidRPr="009A7294" w:rsidRDefault="009A7294" w:rsidP="009A729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“Türk Parası Kıymetini Koruma Hakkında 17 Sayılı Karara ek 7/18015 sayılı Karar ve 8/911 sayılı Karar ile bu Karara ek Kararlar ve bunlara ilişkin tebliğler yürürlükten kaldırılmıştır. Söz konusu Kararlarla ilgili olarak Türkiye Cumhuriyet Merkez Bankası </w:t>
      </w:r>
      <w:proofErr w:type="spellStart"/>
      <w:r w:rsidRPr="009A7294">
        <w:rPr>
          <w:rFonts w:ascii="Times New Roman" w:eastAsia="ヒラギノ明朝 Pro W3" w:hAnsi="Times New Roman" w:cs="Times New Roman"/>
          <w:sz w:val="18"/>
          <w:szCs w:val="18"/>
        </w:rPr>
        <w:t>nezdindeki</w:t>
      </w:r>
      <w:proofErr w:type="spellEnd"/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 hesaplarda bulunan tutarlardan; yabancı para tutarları doğrudan, Türk Lirası tutarları ise 1 ABD Doları = 21,86 TL döviz kurunun </w:t>
      </w:r>
      <w:proofErr w:type="gramStart"/>
      <w:r w:rsidRPr="009A7294">
        <w:rPr>
          <w:rFonts w:ascii="Times New Roman" w:eastAsia="ヒラギノ明朝 Pro W3" w:hAnsi="Times New Roman" w:cs="Times New Roman"/>
          <w:sz w:val="18"/>
          <w:szCs w:val="18"/>
        </w:rPr>
        <w:t>28/1/2004</w:t>
      </w:r>
      <w:proofErr w:type="gramEnd"/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 tarihli ve 5083 sayılı Kanunun 2 </w:t>
      </w:r>
      <w:proofErr w:type="spellStart"/>
      <w:r w:rsidRPr="009A7294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9A7294">
        <w:rPr>
          <w:rFonts w:ascii="Times New Roman" w:eastAsia="ヒラギノ明朝 Pro W3" w:hAnsi="Times New Roman" w:cs="Times New Roman"/>
          <w:sz w:val="18"/>
          <w:szCs w:val="18"/>
        </w:rPr>
        <w:t xml:space="preserve"> maddesinde belirtilen değişim oranı üzerinden dönüştürülen değeri esas alınmak suretiyle yabancı para olarak bu fıkranın yürürlüğe girdiği tarihten itibaren altmış gün içerisinde ilgili Hazine hesaplarına aktarılır.”</w:t>
      </w:r>
    </w:p>
    <w:p w:rsidR="009A7294" w:rsidRPr="009A7294" w:rsidRDefault="009A7294" w:rsidP="009A729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9A7294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9A7294" w:rsidRPr="009A7294" w:rsidRDefault="009A7294" w:rsidP="009A729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729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9A7294">
        <w:rPr>
          <w:rFonts w:ascii="Times New Roman" w:eastAsia="ヒラギノ明朝 Pro W3" w:hAnsi="Times New Roman" w:cs="Times New Roman"/>
          <w:sz w:val="18"/>
          <w:szCs w:val="18"/>
        </w:rPr>
        <w:t>Bu Karar hükümlerini Hazine Müsteşarlığının bağlı olduğu Bakan yürütür.</w:t>
      </w:r>
    </w:p>
    <w:p w:rsidR="009A7294" w:rsidRPr="009A7294" w:rsidRDefault="009A7294" w:rsidP="009A7294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A7294" w:rsidRPr="009A7294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Gazetenin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11/8/1989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20249</w:t>
            </w:r>
          </w:p>
        </w:tc>
      </w:tr>
      <w:tr w:rsidR="009A7294" w:rsidRPr="009A7294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nda De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D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zenlemelerin Yay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Gazetenin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A729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25/2/1990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20444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20/6/1991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20907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21/3/1993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21531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21/12/1994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22148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10/6/1997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23015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31/12/1998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23570 (M</w:t>
            </w: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19/8/1999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23791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28/8/2001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24507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2/7/2003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25156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27/8/2004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25566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31/12/2004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25687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28/3/2006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26122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30/12/2006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26392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8/2/2008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26781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10/3/2009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27165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16/6/2009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27260</w:t>
            </w:r>
          </w:p>
        </w:tc>
      </w:tr>
      <w:tr w:rsidR="009A7294" w:rsidRPr="009A7294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17/11/2011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94" w:rsidRPr="009A7294" w:rsidRDefault="009A7294" w:rsidP="009A729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A7294">
              <w:rPr>
                <w:rFonts w:ascii="Times New Roman" w:eastAsia="ヒラギノ明朝 Pro W3" w:hAnsi="Times" w:cs="Times New Roman"/>
                <w:sz w:val="18"/>
                <w:szCs w:val="18"/>
              </w:rPr>
              <w:t>28115</w:t>
            </w:r>
          </w:p>
        </w:tc>
      </w:tr>
    </w:tbl>
    <w:p w:rsidR="009A7294" w:rsidRDefault="009A7294" w:rsidP="009A7294">
      <w:pPr>
        <w:tabs>
          <w:tab w:val="left" w:pos="566"/>
          <w:tab w:val="center" w:pos="3543"/>
        </w:tabs>
        <w:spacing w:line="240" w:lineRule="exact"/>
        <w:rPr>
          <w:rFonts w:hAnsi="Times New Roman"/>
          <w:b/>
          <w:bCs/>
          <w:sz w:val="18"/>
          <w:szCs w:val="18"/>
        </w:rPr>
      </w:pPr>
    </w:p>
    <w:p w:rsidR="00C230B1" w:rsidRDefault="00C230B1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C230B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135DD"/>
    <w:rsid w:val="00443B47"/>
    <w:rsid w:val="00461673"/>
    <w:rsid w:val="00476A6C"/>
    <w:rsid w:val="004910C6"/>
    <w:rsid w:val="00563427"/>
    <w:rsid w:val="005829E0"/>
    <w:rsid w:val="005C0734"/>
    <w:rsid w:val="005C073A"/>
    <w:rsid w:val="005C483E"/>
    <w:rsid w:val="00627628"/>
    <w:rsid w:val="00662288"/>
    <w:rsid w:val="006B2A64"/>
    <w:rsid w:val="006D0CC9"/>
    <w:rsid w:val="006D465D"/>
    <w:rsid w:val="007471EC"/>
    <w:rsid w:val="00776937"/>
    <w:rsid w:val="007D5C33"/>
    <w:rsid w:val="008A7D71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76B8A"/>
    <w:rsid w:val="00C17CDD"/>
    <w:rsid w:val="00C230B1"/>
    <w:rsid w:val="00C23953"/>
    <w:rsid w:val="00C33E05"/>
    <w:rsid w:val="00C51D2F"/>
    <w:rsid w:val="00CA4DF3"/>
    <w:rsid w:val="00D368A8"/>
    <w:rsid w:val="00D509B8"/>
    <w:rsid w:val="00D8654E"/>
    <w:rsid w:val="00D90778"/>
    <w:rsid w:val="00E13049"/>
    <w:rsid w:val="00E14FBD"/>
    <w:rsid w:val="00E15152"/>
    <w:rsid w:val="00E40D4D"/>
    <w:rsid w:val="00E42DD7"/>
    <w:rsid w:val="00E72905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2491</Characters>
  <Application>Microsoft Office Word</Application>
  <DocSecurity>0</DocSecurity>
  <Lines>20</Lines>
  <Paragraphs>5</Paragraphs>
  <ScaleCrop>false</ScaleCrop>
  <Company>TURMOB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71</cp:revision>
  <dcterms:created xsi:type="dcterms:W3CDTF">2012-04-03T05:36:00Z</dcterms:created>
  <dcterms:modified xsi:type="dcterms:W3CDTF">2012-05-07T05:43:00Z</dcterms:modified>
</cp:coreProperties>
</file>