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B72B6D" w:rsidRDefault="00627628">
      <w:pPr>
        <w:rPr>
          <w:rFonts w:ascii="Times New Roman" w:hAnsi="Times New Roman" w:cs="Times New Roman"/>
          <w:sz w:val="20"/>
          <w:szCs w:val="20"/>
        </w:rPr>
      </w:pPr>
    </w:p>
    <w:p w:rsidR="002E5594" w:rsidRPr="00B72B6D" w:rsidRDefault="00DA41BC">
      <w:pPr>
        <w:rPr>
          <w:rFonts w:ascii="Times New Roman" w:hAnsi="Times New Roman" w:cs="Times New Roman"/>
          <w:b/>
          <w:sz w:val="20"/>
          <w:szCs w:val="20"/>
          <w:u w:val="single"/>
        </w:rPr>
      </w:pPr>
      <w:r>
        <w:rPr>
          <w:rFonts w:ascii="Times New Roman" w:hAnsi="Times New Roman" w:cs="Times New Roman"/>
          <w:b/>
          <w:sz w:val="20"/>
          <w:szCs w:val="20"/>
          <w:u w:val="single"/>
        </w:rPr>
        <w:t>22</w:t>
      </w:r>
      <w:r w:rsidR="000F54C7" w:rsidRPr="00B72B6D">
        <w:rPr>
          <w:rFonts w:ascii="Times New Roman" w:hAnsi="Times New Roman" w:cs="Times New Roman"/>
          <w:b/>
          <w:sz w:val="20"/>
          <w:szCs w:val="20"/>
          <w:u w:val="single"/>
        </w:rPr>
        <w:t xml:space="preserve"> </w:t>
      </w:r>
      <w:r w:rsidR="00997E74" w:rsidRPr="00B72B6D">
        <w:rPr>
          <w:rFonts w:ascii="Times New Roman" w:hAnsi="Times New Roman" w:cs="Times New Roman"/>
          <w:b/>
          <w:sz w:val="20"/>
          <w:szCs w:val="20"/>
          <w:u w:val="single"/>
        </w:rPr>
        <w:t xml:space="preserve"> Mayıs </w:t>
      </w:r>
      <w:r w:rsidR="002E5594" w:rsidRPr="00B72B6D">
        <w:rPr>
          <w:rFonts w:ascii="Times New Roman" w:hAnsi="Times New Roman" w:cs="Times New Roman"/>
          <w:b/>
          <w:sz w:val="20"/>
          <w:szCs w:val="20"/>
          <w:u w:val="single"/>
        </w:rPr>
        <w:t xml:space="preserve">2012, </w:t>
      </w:r>
      <w:r w:rsidR="002E5594" w:rsidRPr="00B72B6D">
        <w:rPr>
          <w:rFonts w:ascii="Times New Roman" w:hAnsi="Times New Roman" w:cs="Times New Roman"/>
          <w:b/>
          <w:sz w:val="20"/>
          <w:szCs w:val="20"/>
          <w:u w:val="single"/>
        </w:rPr>
        <w:tab/>
      </w:r>
      <w:r w:rsidR="002E5594" w:rsidRPr="00B72B6D">
        <w:rPr>
          <w:rFonts w:ascii="Times New Roman" w:hAnsi="Times New Roman" w:cs="Times New Roman"/>
          <w:b/>
          <w:sz w:val="20"/>
          <w:szCs w:val="20"/>
          <w:u w:val="single"/>
        </w:rPr>
        <w:tab/>
      </w:r>
      <w:r w:rsidR="002E5594" w:rsidRPr="00B72B6D">
        <w:rPr>
          <w:rFonts w:ascii="Times New Roman" w:hAnsi="Times New Roman" w:cs="Times New Roman"/>
          <w:b/>
          <w:sz w:val="20"/>
          <w:szCs w:val="20"/>
          <w:u w:val="single"/>
        </w:rPr>
        <w:tab/>
      </w:r>
      <w:r w:rsidR="002E5594" w:rsidRPr="00B72B6D">
        <w:rPr>
          <w:rFonts w:ascii="Times New Roman" w:hAnsi="Times New Roman" w:cs="Times New Roman"/>
          <w:b/>
          <w:sz w:val="20"/>
          <w:szCs w:val="20"/>
          <w:u w:val="single"/>
        </w:rPr>
        <w:tab/>
      </w:r>
      <w:r w:rsidR="002E5594" w:rsidRPr="00B72B6D">
        <w:rPr>
          <w:rFonts w:ascii="Times New Roman" w:hAnsi="Times New Roman" w:cs="Times New Roman"/>
          <w:b/>
          <w:sz w:val="20"/>
          <w:szCs w:val="20"/>
          <w:u w:val="single"/>
        </w:rPr>
        <w:tab/>
      </w:r>
      <w:r w:rsidR="002E5594" w:rsidRPr="00B72B6D">
        <w:rPr>
          <w:rFonts w:ascii="Times New Roman" w:hAnsi="Times New Roman" w:cs="Times New Roman"/>
          <w:b/>
          <w:sz w:val="20"/>
          <w:szCs w:val="20"/>
          <w:u w:val="single"/>
        </w:rPr>
        <w:tab/>
      </w:r>
      <w:r w:rsidR="002E5594" w:rsidRPr="00B72B6D">
        <w:rPr>
          <w:rFonts w:ascii="Times New Roman" w:hAnsi="Times New Roman" w:cs="Times New Roman"/>
          <w:b/>
          <w:sz w:val="20"/>
          <w:szCs w:val="20"/>
          <w:u w:val="single"/>
        </w:rPr>
        <w:tab/>
      </w:r>
      <w:r w:rsidR="002E5594" w:rsidRPr="00B72B6D">
        <w:rPr>
          <w:rFonts w:ascii="Times New Roman" w:hAnsi="Times New Roman" w:cs="Times New Roman"/>
          <w:b/>
          <w:sz w:val="20"/>
          <w:szCs w:val="20"/>
          <w:u w:val="single"/>
        </w:rPr>
        <w:tab/>
      </w:r>
      <w:r w:rsidR="00016DBE" w:rsidRPr="00B72B6D">
        <w:rPr>
          <w:rFonts w:ascii="Times New Roman" w:hAnsi="Times New Roman" w:cs="Times New Roman"/>
          <w:b/>
          <w:sz w:val="20"/>
          <w:szCs w:val="20"/>
          <w:u w:val="single"/>
        </w:rPr>
        <w:t xml:space="preserve">          </w:t>
      </w:r>
      <w:r w:rsidR="002E04BF" w:rsidRPr="00B72B6D">
        <w:rPr>
          <w:rFonts w:ascii="Times New Roman" w:hAnsi="Times New Roman" w:cs="Times New Roman"/>
          <w:b/>
          <w:sz w:val="20"/>
          <w:szCs w:val="20"/>
          <w:u w:val="single"/>
        </w:rPr>
        <w:tab/>
      </w:r>
      <w:r w:rsidR="002E04BF" w:rsidRPr="00B72B6D">
        <w:rPr>
          <w:rFonts w:ascii="Times New Roman" w:hAnsi="Times New Roman" w:cs="Times New Roman"/>
          <w:b/>
          <w:sz w:val="20"/>
          <w:szCs w:val="20"/>
          <w:u w:val="single"/>
        </w:rPr>
        <w:tab/>
      </w:r>
      <w:r w:rsidR="00016DBE" w:rsidRPr="00B72B6D">
        <w:rPr>
          <w:rFonts w:ascii="Times New Roman" w:hAnsi="Times New Roman" w:cs="Times New Roman"/>
          <w:b/>
          <w:sz w:val="20"/>
          <w:szCs w:val="20"/>
          <w:u w:val="single"/>
        </w:rPr>
        <w:t xml:space="preserve"> </w:t>
      </w:r>
      <w:proofErr w:type="gramStart"/>
      <w:r w:rsidR="002E5594" w:rsidRPr="00B72B6D">
        <w:rPr>
          <w:rFonts w:ascii="Times New Roman" w:hAnsi="Times New Roman" w:cs="Times New Roman"/>
          <w:b/>
          <w:sz w:val="20"/>
          <w:szCs w:val="20"/>
          <w:u w:val="single"/>
        </w:rPr>
        <w:t>Sayı : 282</w:t>
      </w:r>
      <w:r>
        <w:rPr>
          <w:rFonts w:ascii="Times New Roman" w:hAnsi="Times New Roman" w:cs="Times New Roman"/>
          <w:b/>
          <w:sz w:val="20"/>
          <w:szCs w:val="20"/>
          <w:u w:val="single"/>
        </w:rPr>
        <w:t>300</w:t>
      </w:r>
      <w:proofErr w:type="gramEnd"/>
    </w:p>
    <w:p w:rsidR="00D757D2" w:rsidRPr="00B72B6D" w:rsidRDefault="00776937" w:rsidP="00EA071A">
      <w:pPr>
        <w:tabs>
          <w:tab w:val="left" w:pos="566"/>
          <w:tab w:val="center" w:pos="3543"/>
        </w:tabs>
        <w:spacing w:after="0" w:line="240" w:lineRule="exact"/>
        <w:rPr>
          <w:rFonts w:ascii="Times New Roman" w:eastAsia="Times New Roman" w:hAnsi="Times New Roman" w:cs="Times New Roman"/>
          <w:b/>
          <w:sz w:val="20"/>
          <w:szCs w:val="20"/>
          <w:lang w:val="en-GB" w:eastAsia="tr-TR"/>
        </w:rPr>
      </w:pPr>
      <w:r w:rsidRPr="00B72B6D">
        <w:rPr>
          <w:rFonts w:ascii="Times New Roman" w:eastAsia="Times New Roman" w:hAnsi="Times New Roman" w:cs="Times New Roman"/>
          <w:b/>
          <w:sz w:val="20"/>
          <w:szCs w:val="20"/>
          <w:lang w:val="en-GB" w:eastAsia="tr-TR"/>
        </w:rPr>
        <w:tab/>
      </w:r>
    </w:p>
    <w:p w:rsidR="00663462" w:rsidRDefault="00663462" w:rsidP="00EA071A">
      <w:pPr>
        <w:tabs>
          <w:tab w:val="left" w:pos="566"/>
          <w:tab w:val="center" w:pos="3543"/>
        </w:tabs>
        <w:spacing w:after="0" w:line="240" w:lineRule="exact"/>
        <w:rPr>
          <w:rFonts w:ascii="Times New Roman" w:eastAsia="Times New Roman" w:hAnsi="Times New Roman" w:cs="Times New Roman"/>
          <w:b/>
          <w:sz w:val="20"/>
          <w:szCs w:val="20"/>
          <w:lang w:val="en-GB" w:eastAsia="tr-TR"/>
        </w:rPr>
      </w:pPr>
    </w:p>
    <w:tbl>
      <w:tblPr>
        <w:tblW w:w="0" w:type="auto"/>
        <w:jc w:val="center"/>
        <w:tblInd w:w="108" w:type="dxa"/>
        <w:tblLook w:val="01E0"/>
      </w:tblPr>
      <w:tblGrid>
        <w:gridCol w:w="9180"/>
      </w:tblGrid>
      <w:tr w:rsidR="00DA41BC" w:rsidTr="00DA41BC">
        <w:trPr>
          <w:jc w:val="center"/>
        </w:trPr>
        <w:tc>
          <w:tcPr>
            <w:tcW w:w="9104" w:type="dxa"/>
            <w:hideMark/>
          </w:tcPr>
          <w:tbl>
            <w:tblPr>
              <w:tblW w:w="8789" w:type="dxa"/>
              <w:jc w:val="center"/>
              <w:tblLook w:val="01E0"/>
            </w:tblPr>
            <w:tblGrid>
              <w:gridCol w:w="8964"/>
            </w:tblGrid>
            <w:tr w:rsidR="00DA41BC">
              <w:trPr>
                <w:trHeight w:val="480"/>
                <w:jc w:val="center"/>
              </w:trPr>
              <w:tc>
                <w:tcPr>
                  <w:tcW w:w="8789" w:type="dxa"/>
                  <w:vAlign w:val="center"/>
                </w:tcPr>
                <w:p w:rsidR="00DA41BC" w:rsidRPr="00DA41BC" w:rsidRDefault="00DA41BC">
                  <w:pPr>
                    <w:pStyle w:val="1-Baslk"/>
                    <w:spacing w:line="240" w:lineRule="exact"/>
                    <w:ind w:firstLine="566"/>
                    <w:rPr>
                      <w:b/>
                      <w:sz w:val="18"/>
                      <w:szCs w:val="18"/>
                      <w:u w:val="none"/>
                    </w:rPr>
                  </w:pPr>
                  <w:r w:rsidRPr="00DA41BC">
                    <w:rPr>
                      <w:b/>
                      <w:sz w:val="18"/>
                      <w:szCs w:val="18"/>
                      <w:u w:val="none"/>
                    </w:rPr>
                    <w:t>Ç</w:t>
                  </w:r>
                  <w:r w:rsidRPr="00DA41BC">
                    <w:rPr>
                      <w:b/>
                      <w:sz w:val="18"/>
                      <w:szCs w:val="18"/>
                      <w:u w:val="none"/>
                    </w:rPr>
                    <w:t xml:space="preserve">evre ve </w:t>
                  </w:r>
                  <w:r w:rsidRPr="00DA41BC">
                    <w:rPr>
                      <w:b/>
                      <w:sz w:val="18"/>
                      <w:szCs w:val="18"/>
                      <w:u w:val="none"/>
                    </w:rPr>
                    <w:t>Ş</w:t>
                  </w:r>
                  <w:r w:rsidRPr="00DA41BC">
                    <w:rPr>
                      <w:b/>
                      <w:sz w:val="18"/>
                      <w:szCs w:val="18"/>
                      <w:u w:val="none"/>
                    </w:rPr>
                    <w:t>ehircilik Bakanl</w:t>
                  </w:r>
                  <w:r w:rsidRPr="00DA41BC">
                    <w:rPr>
                      <w:b/>
                      <w:sz w:val="18"/>
                      <w:szCs w:val="18"/>
                      <w:u w:val="none"/>
                    </w:rPr>
                    <w:t>ığı</w:t>
                  </w:r>
                  <w:r w:rsidRPr="00DA41BC">
                    <w:rPr>
                      <w:b/>
                      <w:sz w:val="18"/>
                      <w:szCs w:val="18"/>
                      <w:u w:val="none"/>
                    </w:rPr>
                    <w:t>ndan:</w:t>
                  </w:r>
                </w:p>
                <w:p w:rsidR="00DA41BC" w:rsidRDefault="00DA41BC">
                  <w:pPr>
                    <w:pStyle w:val="1-Baslk"/>
                    <w:spacing w:line="240" w:lineRule="exact"/>
                    <w:ind w:firstLine="566"/>
                    <w:rPr>
                      <w:sz w:val="18"/>
                      <w:szCs w:val="18"/>
                    </w:rPr>
                  </w:pPr>
                </w:p>
                <w:p w:rsidR="00DA41BC" w:rsidRDefault="00DA41BC">
                  <w:pPr>
                    <w:pStyle w:val="2-OrtaBaslk"/>
                    <w:spacing w:line="240" w:lineRule="exact"/>
                    <w:rPr>
                      <w:sz w:val="18"/>
                      <w:szCs w:val="18"/>
                    </w:rPr>
                  </w:pPr>
                  <w:r>
                    <w:rPr>
                      <w:sz w:val="18"/>
                      <w:szCs w:val="18"/>
                    </w:rPr>
                    <w:t>ATIK ELEKTR</w:t>
                  </w:r>
                  <w:r>
                    <w:rPr>
                      <w:sz w:val="18"/>
                      <w:szCs w:val="18"/>
                    </w:rPr>
                    <w:t>İ</w:t>
                  </w:r>
                  <w:r>
                    <w:rPr>
                      <w:sz w:val="18"/>
                      <w:szCs w:val="18"/>
                    </w:rPr>
                    <w:t>KL</w:t>
                  </w:r>
                  <w:r>
                    <w:rPr>
                      <w:sz w:val="18"/>
                      <w:szCs w:val="18"/>
                    </w:rPr>
                    <w:t>İ</w:t>
                  </w:r>
                  <w:r>
                    <w:rPr>
                      <w:sz w:val="18"/>
                      <w:szCs w:val="18"/>
                    </w:rPr>
                    <w:t xml:space="preserve"> VE ELEKTRON</w:t>
                  </w:r>
                  <w:r>
                    <w:rPr>
                      <w:sz w:val="18"/>
                      <w:szCs w:val="18"/>
                    </w:rPr>
                    <w:t>İ</w:t>
                  </w:r>
                  <w:r>
                    <w:rPr>
                      <w:sz w:val="18"/>
                      <w:szCs w:val="18"/>
                    </w:rPr>
                    <w:t>K E</w:t>
                  </w:r>
                  <w:r>
                    <w:rPr>
                      <w:sz w:val="18"/>
                      <w:szCs w:val="18"/>
                    </w:rPr>
                    <w:t>Ş</w:t>
                  </w:r>
                  <w:r>
                    <w:rPr>
                      <w:sz w:val="18"/>
                      <w:szCs w:val="18"/>
                    </w:rPr>
                    <w:t>YALARIN KONTROL</w:t>
                  </w:r>
                  <w:r>
                    <w:rPr>
                      <w:sz w:val="18"/>
                      <w:szCs w:val="18"/>
                    </w:rPr>
                    <w:t>Ü</w:t>
                  </w:r>
                  <w:r>
                    <w:rPr>
                      <w:sz w:val="18"/>
                      <w:szCs w:val="18"/>
                    </w:rPr>
                    <w:t xml:space="preserve"> Y</w:t>
                  </w:r>
                  <w:r>
                    <w:rPr>
                      <w:sz w:val="18"/>
                      <w:szCs w:val="18"/>
                    </w:rPr>
                    <w:t>Ö</w:t>
                  </w:r>
                  <w:r>
                    <w:rPr>
                      <w:sz w:val="18"/>
                      <w:szCs w:val="18"/>
                    </w:rPr>
                    <w:t>NETMEL</w:t>
                  </w:r>
                  <w:r>
                    <w:rPr>
                      <w:sz w:val="18"/>
                      <w:szCs w:val="18"/>
                    </w:rPr>
                    <w:t>İĞİ</w:t>
                  </w:r>
                </w:p>
                <w:p w:rsidR="00DA41BC" w:rsidRDefault="00DA41BC">
                  <w:pPr>
                    <w:pStyle w:val="2-OrtaBaslk"/>
                    <w:spacing w:line="240" w:lineRule="exact"/>
                    <w:rPr>
                      <w:sz w:val="18"/>
                      <w:szCs w:val="18"/>
                    </w:rPr>
                  </w:pPr>
                </w:p>
                <w:p w:rsidR="00DA41BC" w:rsidRDefault="00DA41BC">
                  <w:pPr>
                    <w:pStyle w:val="2-OrtaBaslk"/>
                    <w:spacing w:line="240" w:lineRule="exact"/>
                    <w:rPr>
                      <w:sz w:val="18"/>
                      <w:szCs w:val="18"/>
                    </w:rPr>
                  </w:pPr>
                  <w:r>
                    <w:rPr>
                      <w:sz w:val="18"/>
                      <w:szCs w:val="18"/>
                    </w:rPr>
                    <w:t>B</w:t>
                  </w:r>
                  <w:r>
                    <w:rPr>
                      <w:sz w:val="18"/>
                      <w:szCs w:val="18"/>
                    </w:rPr>
                    <w:t>İ</w:t>
                  </w:r>
                  <w:r>
                    <w:rPr>
                      <w:sz w:val="18"/>
                      <w:szCs w:val="18"/>
                    </w:rPr>
                    <w:t>R</w:t>
                  </w:r>
                  <w:r>
                    <w:rPr>
                      <w:sz w:val="18"/>
                      <w:szCs w:val="18"/>
                    </w:rPr>
                    <w:t>İ</w:t>
                  </w:r>
                  <w:r>
                    <w:rPr>
                      <w:sz w:val="18"/>
                      <w:szCs w:val="18"/>
                    </w:rPr>
                    <w:t>NC</w:t>
                  </w:r>
                  <w:r>
                    <w:rPr>
                      <w:sz w:val="18"/>
                      <w:szCs w:val="18"/>
                    </w:rPr>
                    <w:t>İ</w:t>
                  </w:r>
                  <w:r>
                    <w:rPr>
                      <w:sz w:val="18"/>
                      <w:szCs w:val="18"/>
                    </w:rPr>
                    <w:t xml:space="preserve"> B</w:t>
                  </w:r>
                  <w:r>
                    <w:rPr>
                      <w:sz w:val="18"/>
                      <w:szCs w:val="18"/>
                    </w:rPr>
                    <w:t>Ö</w:t>
                  </w:r>
                  <w:r>
                    <w:rPr>
                      <w:sz w:val="18"/>
                      <w:szCs w:val="18"/>
                    </w:rPr>
                    <w:t>L</w:t>
                  </w:r>
                  <w:r>
                    <w:rPr>
                      <w:sz w:val="18"/>
                      <w:szCs w:val="18"/>
                    </w:rPr>
                    <w:t>Ü</w:t>
                  </w:r>
                  <w:r>
                    <w:rPr>
                      <w:sz w:val="18"/>
                      <w:szCs w:val="18"/>
                    </w:rPr>
                    <w:t>M</w:t>
                  </w:r>
                </w:p>
                <w:p w:rsidR="00DA41BC" w:rsidRDefault="00DA41BC">
                  <w:pPr>
                    <w:pStyle w:val="2-OrtaBaslk"/>
                    <w:spacing w:line="240" w:lineRule="exact"/>
                    <w:rPr>
                      <w:sz w:val="18"/>
                      <w:szCs w:val="18"/>
                    </w:rPr>
                  </w:pPr>
                  <w:r>
                    <w:rPr>
                      <w:sz w:val="18"/>
                      <w:szCs w:val="18"/>
                    </w:rPr>
                    <w:t>Ama</w:t>
                  </w:r>
                  <w:r>
                    <w:rPr>
                      <w:sz w:val="18"/>
                      <w:szCs w:val="18"/>
                    </w:rPr>
                    <w:t>ç</w:t>
                  </w:r>
                  <w:r>
                    <w:rPr>
                      <w:sz w:val="18"/>
                      <w:szCs w:val="18"/>
                    </w:rPr>
                    <w:t>, Kapsam, Dayanak, Tan</w:t>
                  </w:r>
                  <w:r>
                    <w:rPr>
                      <w:sz w:val="18"/>
                      <w:szCs w:val="18"/>
                    </w:rPr>
                    <w:t>ı</w:t>
                  </w:r>
                  <w:r>
                    <w:rPr>
                      <w:sz w:val="18"/>
                      <w:szCs w:val="18"/>
                    </w:rPr>
                    <w:t xml:space="preserve">mlar ve Genel </w:t>
                  </w:r>
                  <w:r>
                    <w:rPr>
                      <w:sz w:val="18"/>
                      <w:szCs w:val="18"/>
                    </w:rPr>
                    <w:t>İ</w:t>
                  </w:r>
                  <w:r>
                    <w:rPr>
                      <w:sz w:val="18"/>
                      <w:szCs w:val="18"/>
                    </w:rPr>
                    <w:t>lkeler</w:t>
                  </w:r>
                </w:p>
                <w:p w:rsidR="00DA41BC" w:rsidRDefault="00DA41BC">
                  <w:pPr>
                    <w:pStyle w:val="3-NormalYaz"/>
                    <w:spacing w:line="240" w:lineRule="exact"/>
                    <w:ind w:firstLine="566"/>
                    <w:rPr>
                      <w:b/>
                      <w:sz w:val="18"/>
                      <w:szCs w:val="18"/>
                    </w:rPr>
                  </w:pPr>
                  <w:r>
                    <w:rPr>
                      <w:b/>
                      <w:sz w:val="18"/>
                      <w:szCs w:val="18"/>
                    </w:rPr>
                    <w:t>Ama</w:t>
                  </w:r>
                  <w:r>
                    <w:rPr>
                      <w:b/>
                      <w:sz w:val="18"/>
                      <w:szCs w:val="18"/>
                    </w:rPr>
                    <w:t>ç</w:t>
                  </w:r>
                </w:p>
                <w:p w:rsidR="00DA41BC" w:rsidRDefault="00DA41BC">
                  <w:pPr>
                    <w:pStyle w:val="3-NormalYaz"/>
                    <w:spacing w:line="240" w:lineRule="exact"/>
                    <w:ind w:firstLine="566"/>
                    <w:rPr>
                      <w:sz w:val="18"/>
                      <w:szCs w:val="18"/>
                    </w:rPr>
                  </w:pPr>
                  <w:r>
                    <w:rPr>
                      <w:b/>
                      <w:sz w:val="18"/>
                      <w:szCs w:val="18"/>
                    </w:rPr>
                    <w:t xml:space="preserve">MADDE 1 </w:t>
                  </w:r>
                  <w:r>
                    <w:rPr>
                      <w:b/>
                      <w:sz w:val="18"/>
                      <w:szCs w:val="18"/>
                    </w:rPr>
                    <w:t>–</w:t>
                  </w:r>
                  <w:r>
                    <w:rPr>
                      <w:b/>
                      <w:sz w:val="18"/>
                      <w:szCs w:val="18"/>
                    </w:rPr>
                    <w:t xml:space="preserve"> </w:t>
                  </w:r>
                  <w:r>
                    <w:rPr>
                      <w:sz w:val="18"/>
                      <w:szCs w:val="18"/>
                    </w:rPr>
                    <w:t>(1) Bu Y</w:t>
                  </w:r>
                  <w:r>
                    <w:rPr>
                      <w:sz w:val="18"/>
                      <w:szCs w:val="18"/>
                    </w:rPr>
                    <w:t>ö</w:t>
                  </w:r>
                  <w:r>
                    <w:rPr>
                      <w:sz w:val="18"/>
                      <w:szCs w:val="18"/>
                    </w:rPr>
                    <w:t>netmeli</w:t>
                  </w:r>
                  <w:r>
                    <w:rPr>
                      <w:sz w:val="18"/>
                      <w:szCs w:val="18"/>
                    </w:rPr>
                    <w:t>ğ</w:t>
                  </w:r>
                  <w:r>
                    <w:rPr>
                      <w:sz w:val="18"/>
                      <w:szCs w:val="18"/>
                    </w:rPr>
                    <w:t>in amac</w:t>
                  </w:r>
                  <w:r>
                    <w:rPr>
                      <w:sz w:val="18"/>
                      <w:szCs w:val="18"/>
                    </w:rPr>
                    <w:t>ı</w:t>
                  </w:r>
                  <w:r>
                    <w:rPr>
                      <w:sz w:val="18"/>
                      <w:szCs w:val="18"/>
                    </w:rPr>
                    <w:t>; elektrikli ve elektronik e</w:t>
                  </w:r>
                  <w:r>
                    <w:rPr>
                      <w:sz w:val="18"/>
                      <w:szCs w:val="18"/>
                    </w:rPr>
                    <w:t>ş</w:t>
                  </w:r>
                  <w:r>
                    <w:rPr>
                      <w:sz w:val="18"/>
                      <w:szCs w:val="18"/>
                    </w:rPr>
                    <w:t>yalar</w:t>
                  </w:r>
                  <w:r>
                    <w:rPr>
                      <w:sz w:val="18"/>
                      <w:szCs w:val="18"/>
                    </w:rPr>
                    <w:t>ı</w:t>
                  </w:r>
                  <w:r>
                    <w:rPr>
                      <w:sz w:val="18"/>
                      <w:szCs w:val="18"/>
                    </w:rPr>
                    <w:t xml:space="preserve">n </w:t>
                  </w:r>
                  <w:r>
                    <w:rPr>
                      <w:sz w:val="18"/>
                      <w:szCs w:val="18"/>
                    </w:rPr>
                    <w:t>ü</w:t>
                  </w:r>
                  <w:r>
                    <w:rPr>
                      <w:sz w:val="18"/>
                      <w:szCs w:val="18"/>
                    </w:rPr>
                    <w:t xml:space="preserve">retiminden nihai </w:t>
                  </w:r>
                  <w:proofErr w:type="spellStart"/>
                  <w:r>
                    <w:rPr>
                      <w:sz w:val="18"/>
                      <w:szCs w:val="18"/>
                    </w:rPr>
                    <w:t>bertaraf</w:t>
                  </w:r>
                  <w:r>
                    <w:rPr>
                      <w:sz w:val="18"/>
                      <w:szCs w:val="18"/>
                    </w:rPr>
                    <w:t>ı</w:t>
                  </w:r>
                  <w:r>
                    <w:rPr>
                      <w:sz w:val="18"/>
                      <w:szCs w:val="18"/>
                    </w:rPr>
                    <w:t>na</w:t>
                  </w:r>
                  <w:proofErr w:type="spellEnd"/>
                  <w:r>
                    <w:rPr>
                      <w:sz w:val="18"/>
                      <w:szCs w:val="18"/>
                    </w:rPr>
                    <w:t xml:space="preserve"> kadar </w:t>
                  </w:r>
                  <w:r>
                    <w:rPr>
                      <w:sz w:val="18"/>
                      <w:szCs w:val="18"/>
                    </w:rPr>
                    <w:t>ç</w:t>
                  </w:r>
                  <w:r>
                    <w:rPr>
                      <w:sz w:val="18"/>
                      <w:szCs w:val="18"/>
                    </w:rPr>
                    <w:t>evre ve insan sa</w:t>
                  </w:r>
                  <w:r>
                    <w:rPr>
                      <w:sz w:val="18"/>
                      <w:szCs w:val="18"/>
                    </w:rPr>
                    <w:t>ğ</w:t>
                  </w:r>
                  <w:r>
                    <w:rPr>
                      <w:sz w:val="18"/>
                      <w:szCs w:val="18"/>
                    </w:rPr>
                    <w:t>l</w:t>
                  </w:r>
                  <w:r>
                    <w:rPr>
                      <w:sz w:val="18"/>
                      <w:szCs w:val="18"/>
                    </w:rPr>
                    <w:t>ığı</w:t>
                  </w:r>
                  <w:r>
                    <w:rPr>
                      <w:sz w:val="18"/>
                      <w:szCs w:val="18"/>
                    </w:rPr>
                    <w:t>n</w:t>
                  </w:r>
                  <w:r>
                    <w:rPr>
                      <w:sz w:val="18"/>
                      <w:szCs w:val="18"/>
                    </w:rPr>
                    <w:t>ı</w:t>
                  </w:r>
                  <w:r>
                    <w:rPr>
                      <w:sz w:val="18"/>
                      <w:szCs w:val="18"/>
                    </w:rPr>
                    <w:t>n korunmas</w:t>
                  </w:r>
                  <w:r>
                    <w:rPr>
                      <w:sz w:val="18"/>
                      <w:szCs w:val="18"/>
                    </w:rPr>
                    <w:t>ı</w:t>
                  </w:r>
                  <w:r>
                    <w:rPr>
                      <w:sz w:val="18"/>
                      <w:szCs w:val="18"/>
                    </w:rPr>
                    <w:t xml:space="preserve"> amac</w:t>
                  </w:r>
                  <w:r>
                    <w:rPr>
                      <w:sz w:val="18"/>
                      <w:szCs w:val="18"/>
                    </w:rPr>
                    <w:t>ı</w:t>
                  </w:r>
                  <w:r>
                    <w:rPr>
                      <w:sz w:val="18"/>
                      <w:szCs w:val="18"/>
                    </w:rPr>
                    <w:t>yla elektrikli ve elektronik e</w:t>
                  </w:r>
                  <w:r>
                    <w:rPr>
                      <w:sz w:val="18"/>
                      <w:szCs w:val="18"/>
                    </w:rPr>
                    <w:t>ş</w:t>
                  </w:r>
                  <w:r>
                    <w:rPr>
                      <w:sz w:val="18"/>
                      <w:szCs w:val="18"/>
                    </w:rPr>
                    <w:t>yalarda baz</w:t>
                  </w:r>
                  <w:r>
                    <w:rPr>
                      <w:sz w:val="18"/>
                      <w:szCs w:val="18"/>
                    </w:rPr>
                    <w:t>ı</w:t>
                  </w:r>
                  <w:r>
                    <w:rPr>
                      <w:sz w:val="18"/>
                      <w:szCs w:val="18"/>
                    </w:rPr>
                    <w:t xml:space="preserve"> zararl</w:t>
                  </w:r>
                  <w:r>
                    <w:rPr>
                      <w:sz w:val="18"/>
                      <w:szCs w:val="18"/>
                    </w:rPr>
                    <w:t>ı</w:t>
                  </w:r>
                  <w:r>
                    <w:rPr>
                      <w:sz w:val="18"/>
                      <w:szCs w:val="18"/>
                    </w:rPr>
                    <w:t xml:space="preserve"> maddelerin kullan</w:t>
                  </w:r>
                  <w:r>
                    <w:rPr>
                      <w:sz w:val="18"/>
                      <w:szCs w:val="18"/>
                    </w:rPr>
                    <w:t>ı</w:t>
                  </w:r>
                  <w:r>
                    <w:rPr>
                      <w:sz w:val="18"/>
                      <w:szCs w:val="18"/>
                    </w:rPr>
                    <w:t>m</w:t>
                  </w:r>
                  <w:r>
                    <w:rPr>
                      <w:sz w:val="18"/>
                      <w:szCs w:val="18"/>
                    </w:rPr>
                    <w:t>ı</w:t>
                  </w:r>
                  <w:r>
                    <w:rPr>
                      <w:sz w:val="18"/>
                      <w:szCs w:val="18"/>
                    </w:rPr>
                    <w:t>n</w:t>
                  </w:r>
                  <w:r>
                    <w:rPr>
                      <w:sz w:val="18"/>
                      <w:szCs w:val="18"/>
                    </w:rPr>
                    <w:t>ı</w:t>
                  </w:r>
                  <w:r>
                    <w:rPr>
                      <w:sz w:val="18"/>
                      <w:szCs w:val="18"/>
                    </w:rPr>
                    <w:t>n s</w:t>
                  </w:r>
                  <w:r>
                    <w:rPr>
                      <w:sz w:val="18"/>
                      <w:szCs w:val="18"/>
                    </w:rPr>
                    <w:t>ı</w:t>
                  </w:r>
                  <w:r>
                    <w:rPr>
                      <w:sz w:val="18"/>
                      <w:szCs w:val="18"/>
                    </w:rPr>
                    <w:t>n</w:t>
                  </w:r>
                  <w:r>
                    <w:rPr>
                      <w:sz w:val="18"/>
                      <w:szCs w:val="18"/>
                    </w:rPr>
                    <w:t>ı</w:t>
                  </w:r>
                  <w:r>
                    <w:rPr>
                      <w:sz w:val="18"/>
                      <w:szCs w:val="18"/>
                    </w:rPr>
                    <w:t>rland</w:t>
                  </w:r>
                  <w:r>
                    <w:rPr>
                      <w:sz w:val="18"/>
                      <w:szCs w:val="18"/>
                    </w:rPr>
                    <w:t>ı</w:t>
                  </w:r>
                  <w:r>
                    <w:rPr>
                      <w:sz w:val="18"/>
                      <w:szCs w:val="18"/>
                    </w:rPr>
                    <w:t>r</w:t>
                  </w:r>
                  <w:r>
                    <w:rPr>
                      <w:sz w:val="18"/>
                      <w:szCs w:val="18"/>
                    </w:rPr>
                    <w:t>ı</w:t>
                  </w:r>
                  <w:r>
                    <w:rPr>
                      <w:sz w:val="18"/>
                      <w:szCs w:val="18"/>
                    </w:rPr>
                    <w:t>lmas</w:t>
                  </w:r>
                  <w:r>
                    <w:rPr>
                      <w:sz w:val="18"/>
                      <w:szCs w:val="18"/>
                    </w:rPr>
                    <w:t>ı</w:t>
                  </w:r>
                  <w:r>
                    <w:rPr>
                      <w:sz w:val="18"/>
                      <w:szCs w:val="18"/>
                    </w:rPr>
                    <w:t>, bu s</w:t>
                  </w:r>
                  <w:r>
                    <w:rPr>
                      <w:sz w:val="18"/>
                      <w:szCs w:val="18"/>
                    </w:rPr>
                    <w:t>ı</w:t>
                  </w:r>
                  <w:r>
                    <w:rPr>
                      <w:sz w:val="18"/>
                      <w:szCs w:val="18"/>
                    </w:rPr>
                    <w:t>n</w:t>
                  </w:r>
                  <w:r>
                    <w:rPr>
                      <w:sz w:val="18"/>
                      <w:szCs w:val="18"/>
                    </w:rPr>
                    <w:t>ı</w:t>
                  </w:r>
                  <w:r>
                    <w:rPr>
                      <w:sz w:val="18"/>
                      <w:szCs w:val="18"/>
                    </w:rPr>
                    <w:t>rland</w:t>
                  </w:r>
                  <w:r>
                    <w:rPr>
                      <w:sz w:val="18"/>
                      <w:szCs w:val="18"/>
                    </w:rPr>
                    <w:t>ı</w:t>
                  </w:r>
                  <w:r>
                    <w:rPr>
                      <w:sz w:val="18"/>
                      <w:szCs w:val="18"/>
                    </w:rPr>
                    <w:t>rmalardan muaf tutulacak uygulamalar</w:t>
                  </w:r>
                  <w:r>
                    <w:rPr>
                      <w:sz w:val="18"/>
                      <w:szCs w:val="18"/>
                    </w:rPr>
                    <w:t>ı</w:t>
                  </w:r>
                  <w:r>
                    <w:rPr>
                      <w:sz w:val="18"/>
                      <w:szCs w:val="18"/>
                    </w:rPr>
                    <w:t>n belirlenmesi, elektrikli ve elektronik e</w:t>
                  </w:r>
                  <w:r>
                    <w:rPr>
                      <w:sz w:val="18"/>
                      <w:szCs w:val="18"/>
                    </w:rPr>
                    <w:t>ş</w:t>
                  </w:r>
                  <w:r>
                    <w:rPr>
                      <w:sz w:val="18"/>
                      <w:szCs w:val="18"/>
                    </w:rPr>
                    <w:t>yalar</w:t>
                  </w:r>
                  <w:r>
                    <w:rPr>
                      <w:sz w:val="18"/>
                      <w:szCs w:val="18"/>
                    </w:rPr>
                    <w:t>ı</w:t>
                  </w:r>
                  <w:r>
                    <w:rPr>
                      <w:sz w:val="18"/>
                      <w:szCs w:val="18"/>
                    </w:rPr>
                    <w:t>n ithalat</w:t>
                  </w:r>
                  <w:r>
                    <w:rPr>
                      <w:sz w:val="18"/>
                      <w:szCs w:val="18"/>
                    </w:rPr>
                    <w:t>ı</w:t>
                  </w:r>
                  <w:r>
                    <w:rPr>
                      <w:sz w:val="18"/>
                      <w:szCs w:val="18"/>
                    </w:rPr>
                    <w:t>n</w:t>
                  </w:r>
                  <w:r>
                    <w:rPr>
                      <w:sz w:val="18"/>
                      <w:szCs w:val="18"/>
                    </w:rPr>
                    <w:t>ı</w:t>
                  </w:r>
                  <w:r>
                    <w:rPr>
                      <w:sz w:val="18"/>
                      <w:szCs w:val="18"/>
                    </w:rPr>
                    <w:t>n kontrol alt</w:t>
                  </w:r>
                  <w:r>
                    <w:rPr>
                      <w:sz w:val="18"/>
                      <w:szCs w:val="18"/>
                    </w:rPr>
                    <w:t>ı</w:t>
                  </w:r>
                  <w:r>
                    <w:rPr>
                      <w:sz w:val="18"/>
                      <w:szCs w:val="18"/>
                    </w:rPr>
                    <w:t>na al</w:t>
                  </w:r>
                  <w:r>
                    <w:rPr>
                      <w:sz w:val="18"/>
                      <w:szCs w:val="18"/>
                    </w:rPr>
                    <w:t>ı</w:t>
                  </w:r>
                  <w:r>
                    <w:rPr>
                      <w:sz w:val="18"/>
                      <w:szCs w:val="18"/>
                    </w:rPr>
                    <w:t>nmas</w:t>
                  </w:r>
                  <w:r>
                    <w:rPr>
                      <w:sz w:val="18"/>
                      <w:szCs w:val="18"/>
                    </w:rPr>
                    <w:t>ı</w:t>
                  </w:r>
                  <w:r>
                    <w:rPr>
                      <w:sz w:val="18"/>
                      <w:szCs w:val="18"/>
                    </w:rPr>
                    <w:t>, elektrikli ve elektronik at</w:t>
                  </w:r>
                  <w:r>
                    <w:rPr>
                      <w:sz w:val="18"/>
                      <w:szCs w:val="18"/>
                    </w:rPr>
                    <w:t>ı</w:t>
                  </w:r>
                  <w:r>
                    <w:rPr>
                      <w:sz w:val="18"/>
                      <w:szCs w:val="18"/>
                    </w:rPr>
                    <w:t>klar</w:t>
                  </w:r>
                  <w:r>
                    <w:rPr>
                      <w:sz w:val="18"/>
                      <w:szCs w:val="18"/>
                    </w:rPr>
                    <w:t>ı</w:t>
                  </w:r>
                  <w:r>
                    <w:rPr>
                      <w:sz w:val="18"/>
                      <w:szCs w:val="18"/>
                    </w:rPr>
                    <w:t>n olu</w:t>
                  </w:r>
                  <w:r>
                    <w:rPr>
                      <w:sz w:val="18"/>
                      <w:szCs w:val="18"/>
                    </w:rPr>
                    <w:t>ş</w:t>
                  </w:r>
                  <w:r>
                    <w:rPr>
                      <w:sz w:val="18"/>
                      <w:szCs w:val="18"/>
                    </w:rPr>
                    <w:t>umunun ve bertaraf edilecek at</w:t>
                  </w:r>
                  <w:r>
                    <w:rPr>
                      <w:sz w:val="18"/>
                      <w:szCs w:val="18"/>
                    </w:rPr>
                    <w:t>ı</w:t>
                  </w:r>
                  <w:r>
                    <w:rPr>
                      <w:sz w:val="18"/>
                      <w:szCs w:val="18"/>
                    </w:rPr>
                    <w:t>k miktar</w:t>
                  </w:r>
                  <w:r>
                    <w:rPr>
                      <w:sz w:val="18"/>
                      <w:szCs w:val="18"/>
                    </w:rPr>
                    <w:t>ı</w:t>
                  </w:r>
                  <w:r>
                    <w:rPr>
                      <w:sz w:val="18"/>
                      <w:szCs w:val="18"/>
                    </w:rPr>
                    <w:t>n</w:t>
                  </w:r>
                  <w:r>
                    <w:rPr>
                      <w:sz w:val="18"/>
                      <w:szCs w:val="18"/>
                    </w:rPr>
                    <w:t>ı</w:t>
                  </w:r>
                  <w:r>
                    <w:rPr>
                      <w:sz w:val="18"/>
                      <w:szCs w:val="18"/>
                    </w:rPr>
                    <w:t>n azalt</w:t>
                  </w:r>
                  <w:r>
                    <w:rPr>
                      <w:sz w:val="18"/>
                      <w:szCs w:val="18"/>
                    </w:rPr>
                    <w:t>ı</w:t>
                  </w:r>
                  <w:r>
                    <w:rPr>
                      <w:sz w:val="18"/>
                      <w:szCs w:val="18"/>
                    </w:rPr>
                    <w:t>lmas</w:t>
                  </w:r>
                  <w:r>
                    <w:rPr>
                      <w:sz w:val="18"/>
                      <w:szCs w:val="18"/>
                    </w:rPr>
                    <w:t>ı</w:t>
                  </w:r>
                  <w:r>
                    <w:rPr>
                      <w:sz w:val="18"/>
                      <w:szCs w:val="18"/>
                    </w:rPr>
                    <w:t xml:space="preserve"> i</w:t>
                  </w:r>
                  <w:r>
                    <w:rPr>
                      <w:sz w:val="18"/>
                      <w:szCs w:val="18"/>
                    </w:rPr>
                    <w:t>ç</w:t>
                  </w:r>
                  <w:r>
                    <w:rPr>
                      <w:sz w:val="18"/>
                      <w:szCs w:val="18"/>
                    </w:rPr>
                    <w:t>in yeniden kullan</w:t>
                  </w:r>
                  <w:r>
                    <w:rPr>
                      <w:sz w:val="18"/>
                      <w:szCs w:val="18"/>
                    </w:rPr>
                    <w:t>ı</w:t>
                  </w:r>
                  <w:r>
                    <w:rPr>
                      <w:sz w:val="18"/>
                      <w:szCs w:val="18"/>
                    </w:rPr>
                    <w:t>m, geri d</w:t>
                  </w:r>
                  <w:r>
                    <w:rPr>
                      <w:sz w:val="18"/>
                      <w:szCs w:val="18"/>
                    </w:rPr>
                    <w:t>ö</w:t>
                  </w:r>
                  <w:r>
                    <w:rPr>
                      <w:sz w:val="18"/>
                      <w:szCs w:val="18"/>
                    </w:rPr>
                    <w:t>n</w:t>
                  </w:r>
                  <w:r>
                    <w:rPr>
                      <w:sz w:val="18"/>
                      <w:szCs w:val="18"/>
                    </w:rPr>
                    <w:t>üşü</w:t>
                  </w:r>
                  <w:r>
                    <w:rPr>
                      <w:sz w:val="18"/>
                      <w:szCs w:val="18"/>
                    </w:rPr>
                    <w:t>m, geri kazan</w:t>
                  </w:r>
                  <w:r>
                    <w:rPr>
                      <w:sz w:val="18"/>
                      <w:szCs w:val="18"/>
                    </w:rPr>
                    <w:t>ı</w:t>
                  </w:r>
                  <w:r>
                    <w:rPr>
                      <w:sz w:val="18"/>
                      <w:szCs w:val="18"/>
                    </w:rPr>
                    <w:t>m y</w:t>
                  </w:r>
                  <w:r>
                    <w:rPr>
                      <w:sz w:val="18"/>
                      <w:szCs w:val="18"/>
                    </w:rPr>
                    <w:t>ö</w:t>
                  </w:r>
                  <w:r>
                    <w:rPr>
                      <w:sz w:val="18"/>
                      <w:szCs w:val="18"/>
                    </w:rPr>
                    <w:t xml:space="preserve">ntem ve hedeflerine </w:t>
                  </w:r>
                  <w:proofErr w:type="gramStart"/>
                  <w:r>
                    <w:rPr>
                      <w:sz w:val="18"/>
                      <w:szCs w:val="18"/>
                    </w:rPr>
                    <w:t>ili</w:t>
                  </w:r>
                  <w:r>
                    <w:rPr>
                      <w:sz w:val="18"/>
                      <w:szCs w:val="18"/>
                    </w:rPr>
                    <w:t>ş</w:t>
                  </w:r>
                  <w:r>
                    <w:rPr>
                      <w:sz w:val="18"/>
                      <w:szCs w:val="18"/>
                    </w:rPr>
                    <w:t>kin  hukuki</w:t>
                  </w:r>
                  <w:proofErr w:type="gramEnd"/>
                  <w:r>
                    <w:rPr>
                      <w:sz w:val="18"/>
                      <w:szCs w:val="18"/>
                    </w:rPr>
                    <w:t xml:space="preserve"> ve teknik esaslar</w:t>
                  </w:r>
                  <w:r>
                    <w:rPr>
                      <w:sz w:val="18"/>
                      <w:szCs w:val="18"/>
                    </w:rPr>
                    <w:t>ı</w:t>
                  </w:r>
                  <w:r>
                    <w:rPr>
                      <w:sz w:val="18"/>
                      <w:szCs w:val="18"/>
                    </w:rPr>
                    <w:t xml:space="preserve"> d</w:t>
                  </w:r>
                  <w:r>
                    <w:rPr>
                      <w:sz w:val="18"/>
                      <w:szCs w:val="18"/>
                    </w:rPr>
                    <w:t>ü</w:t>
                  </w:r>
                  <w:r>
                    <w:rPr>
                      <w:sz w:val="18"/>
                      <w:szCs w:val="18"/>
                    </w:rPr>
                    <w:t>zenlemektir.</w:t>
                  </w:r>
                </w:p>
                <w:p w:rsidR="00DA41BC" w:rsidRDefault="00DA41BC">
                  <w:pPr>
                    <w:pStyle w:val="3-NormalYaz"/>
                    <w:spacing w:line="240" w:lineRule="exact"/>
                    <w:ind w:firstLine="566"/>
                    <w:rPr>
                      <w:b/>
                      <w:sz w:val="18"/>
                      <w:szCs w:val="18"/>
                    </w:rPr>
                  </w:pPr>
                  <w:r>
                    <w:rPr>
                      <w:b/>
                      <w:sz w:val="18"/>
                      <w:szCs w:val="18"/>
                    </w:rPr>
                    <w:t>Kapsam</w:t>
                  </w:r>
                </w:p>
                <w:p w:rsidR="00DA41BC" w:rsidRDefault="00DA41BC">
                  <w:pPr>
                    <w:pStyle w:val="3-NormalYaz"/>
                    <w:spacing w:line="240" w:lineRule="exact"/>
                    <w:ind w:firstLine="566"/>
                    <w:rPr>
                      <w:sz w:val="18"/>
                      <w:szCs w:val="18"/>
                    </w:rPr>
                  </w:pPr>
                  <w:r>
                    <w:rPr>
                      <w:b/>
                      <w:sz w:val="18"/>
                      <w:szCs w:val="18"/>
                    </w:rPr>
                    <w:t xml:space="preserve">MADDE 2 </w:t>
                  </w:r>
                  <w:r>
                    <w:rPr>
                      <w:b/>
                      <w:sz w:val="18"/>
                      <w:szCs w:val="18"/>
                    </w:rPr>
                    <w:t>–</w:t>
                  </w:r>
                  <w:r>
                    <w:rPr>
                      <w:sz w:val="18"/>
                      <w:szCs w:val="18"/>
                    </w:rPr>
                    <w:t xml:space="preserve"> (1) Bu Y</w:t>
                  </w:r>
                  <w:r>
                    <w:rPr>
                      <w:sz w:val="18"/>
                      <w:szCs w:val="18"/>
                    </w:rPr>
                    <w:t>ö</w:t>
                  </w:r>
                  <w:r>
                    <w:rPr>
                      <w:sz w:val="18"/>
                      <w:szCs w:val="18"/>
                    </w:rPr>
                    <w:t>netmelik, Ek-1/</w:t>
                  </w:r>
                  <w:proofErr w:type="spellStart"/>
                  <w:r>
                    <w:rPr>
                      <w:sz w:val="18"/>
                      <w:szCs w:val="18"/>
                    </w:rPr>
                    <w:t>A</w:t>
                  </w:r>
                  <w:r>
                    <w:rPr>
                      <w:sz w:val="18"/>
                      <w:szCs w:val="18"/>
                    </w:rPr>
                    <w:t>’</w:t>
                  </w:r>
                  <w:r>
                    <w:rPr>
                      <w:sz w:val="18"/>
                      <w:szCs w:val="18"/>
                    </w:rPr>
                    <w:t>da</w:t>
                  </w:r>
                  <w:proofErr w:type="spellEnd"/>
                  <w:r>
                    <w:rPr>
                      <w:sz w:val="18"/>
                      <w:szCs w:val="18"/>
                    </w:rPr>
                    <w:t xml:space="preserve"> yer alan kategorilere d</w:t>
                  </w:r>
                  <w:r>
                    <w:rPr>
                      <w:sz w:val="18"/>
                      <w:szCs w:val="18"/>
                    </w:rPr>
                    <w:t>â</w:t>
                  </w:r>
                  <w:r>
                    <w:rPr>
                      <w:sz w:val="18"/>
                      <w:szCs w:val="18"/>
                    </w:rPr>
                    <w:t>hil olan elektrikli ve elektronik e</w:t>
                  </w:r>
                  <w:r>
                    <w:rPr>
                      <w:sz w:val="18"/>
                      <w:szCs w:val="18"/>
                    </w:rPr>
                    <w:t>ş</w:t>
                  </w:r>
                  <w:r>
                    <w:rPr>
                      <w:sz w:val="18"/>
                      <w:szCs w:val="18"/>
                    </w:rPr>
                    <w:t>yalar</w:t>
                  </w:r>
                  <w:r>
                    <w:rPr>
                      <w:sz w:val="18"/>
                      <w:szCs w:val="18"/>
                    </w:rPr>
                    <w:t>ı</w:t>
                  </w:r>
                  <w:r>
                    <w:rPr>
                      <w:sz w:val="18"/>
                      <w:szCs w:val="18"/>
                    </w:rPr>
                    <w:t xml:space="preserve"> kapsar. Ek-1/</w:t>
                  </w:r>
                  <w:proofErr w:type="spellStart"/>
                  <w:r>
                    <w:rPr>
                      <w:sz w:val="18"/>
                      <w:szCs w:val="18"/>
                    </w:rPr>
                    <w:t>A</w:t>
                  </w:r>
                  <w:r>
                    <w:rPr>
                      <w:sz w:val="18"/>
                      <w:szCs w:val="18"/>
                    </w:rPr>
                    <w:t>’</w:t>
                  </w:r>
                  <w:r>
                    <w:rPr>
                      <w:sz w:val="18"/>
                      <w:szCs w:val="18"/>
                    </w:rPr>
                    <w:t>da</w:t>
                  </w:r>
                  <w:proofErr w:type="spellEnd"/>
                  <w:r>
                    <w:rPr>
                      <w:sz w:val="18"/>
                      <w:szCs w:val="18"/>
                    </w:rPr>
                    <w:t xml:space="preserve"> tan</w:t>
                  </w:r>
                  <w:r>
                    <w:rPr>
                      <w:sz w:val="18"/>
                      <w:szCs w:val="18"/>
                    </w:rPr>
                    <w:t>ı</w:t>
                  </w:r>
                  <w:r>
                    <w:rPr>
                      <w:sz w:val="18"/>
                      <w:szCs w:val="18"/>
                    </w:rPr>
                    <w:t xml:space="preserve">mlanan kategorilere giren </w:t>
                  </w:r>
                  <w:r>
                    <w:rPr>
                      <w:sz w:val="18"/>
                      <w:szCs w:val="18"/>
                    </w:rPr>
                    <w:t>ü</w:t>
                  </w:r>
                  <w:r>
                    <w:rPr>
                      <w:sz w:val="18"/>
                      <w:szCs w:val="18"/>
                    </w:rPr>
                    <w:t>r</w:t>
                  </w:r>
                  <w:r>
                    <w:rPr>
                      <w:sz w:val="18"/>
                      <w:szCs w:val="18"/>
                    </w:rPr>
                    <w:t>ü</w:t>
                  </w:r>
                  <w:r>
                    <w:rPr>
                      <w:sz w:val="18"/>
                      <w:szCs w:val="18"/>
                    </w:rPr>
                    <w:t>nlerin listesi, Ek-1/</w:t>
                  </w:r>
                  <w:proofErr w:type="spellStart"/>
                  <w:r>
                    <w:rPr>
                      <w:sz w:val="18"/>
                      <w:szCs w:val="18"/>
                    </w:rPr>
                    <w:t>B</w:t>
                  </w:r>
                  <w:r>
                    <w:rPr>
                      <w:sz w:val="18"/>
                      <w:szCs w:val="18"/>
                    </w:rPr>
                    <w:t>’</w:t>
                  </w:r>
                  <w:r>
                    <w:rPr>
                      <w:sz w:val="18"/>
                      <w:szCs w:val="18"/>
                    </w:rPr>
                    <w:t>de</w:t>
                  </w:r>
                  <w:proofErr w:type="spellEnd"/>
                  <w:r>
                    <w:rPr>
                      <w:sz w:val="18"/>
                      <w:szCs w:val="18"/>
                    </w:rPr>
                    <w:t xml:space="preserve"> verilmi</w:t>
                  </w:r>
                  <w:r>
                    <w:rPr>
                      <w:sz w:val="18"/>
                      <w:szCs w:val="18"/>
                    </w:rPr>
                    <w:t>ş</w:t>
                  </w:r>
                  <w:r>
                    <w:rPr>
                      <w:sz w:val="18"/>
                      <w:szCs w:val="18"/>
                    </w:rPr>
                    <w:t>tir.</w:t>
                  </w:r>
                </w:p>
                <w:p w:rsidR="00DA41BC" w:rsidRDefault="00DA41BC">
                  <w:pPr>
                    <w:pStyle w:val="3-NormalYaz"/>
                    <w:spacing w:line="240" w:lineRule="exact"/>
                    <w:ind w:firstLine="566"/>
                    <w:rPr>
                      <w:sz w:val="18"/>
                      <w:szCs w:val="18"/>
                    </w:rPr>
                  </w:pPr>
                  <w:r>
                    <w:rPr>
                      <w:sz w:val="18"/>
                      <w:szCs w:val="18"/>
                    </w:rPr>
                    <w:t>(2) Bu Y</w:t>
                  </w:r>
                  <w:r>
                    <w:rPr>
                      <w:sz w:val="18"/>
                      <w:szCs w:val="18"/>
                    </w:rPr>
                    <w:t>ö</w:t>
                  </w:r>
                  <w:r>
                    <w:rPr>
                      <w:sz w:val="18"/>
                      <w:szCs w:val="18"/>
                    </w:rPr>
                    <w:t>netmelik, Ek-1/</w:t>
                  </w:r>
                  <w:proofErr w:type="spellStart"/>
                  <w:r>
                    <w:rPr>
                      <w:sz w:val="18"/>
                      <w:szCs w:val="18"/>
                    </w:rPr>
                    <w:t>A</w:t>
                  </w:r>
                  <w:r>
                    <w:rPr>
                      <w:sz w:val="18"/>
                      <w:szCs w:val="18"/>
                    </w:rPr>
                    <w:t>’</w:t>
                  </w:r>
                  <w:r>
                    <w:rPr>
                      <w:sz w:val="18"/>
                      <w:szCs w:val="18"/>
                    </w:rPr>
                    <w:t>da</w:t>
                  </w:r>
                  <w:proofErr w:type="spellEnd"/>
                  <w:r>
                    <w:rPr>
                      <w:sz w:val="18"/>
                      <w:szCs w:val="18"/>
                    </w:rPr>
                    <w:t xml:space="preserve"> </w:t>
                  </w:r>
                  <w:proofErr w:type="spellStart"/>
                  <w:r>
                    <w:rPr>
                      <w:sz w:val="18"/>
                      <w:szCs w:val="18"/>
                    </w:rPr>
                    <w:t>yeralan</w:t>
                  </w:r>
                  <w:proofErr w:type="spellEnd"/>
                  <w:r>
                    <w:rPr>
                      <w:sz w:val="18"/>
                      <w:szCs w:val="18"/>
                    </w:rPr>
                    <w:t xml:space="preserve"> kategorilere d</w:t>
                  </w:r>
                  <w:r>
                    <w:rPr>
                      <w:sz w:val="18"/>
                      <w:szCs w:val="18"/>
                    </w:rPr>
                    <w:t>â</w:t>
                  </w:r>
                  <w:r>
                    <w:rPr>
                      <w:sz w:val="18"/>
                      <w:szCs w:val="18"/>
                    </w:rPr>
                    <w:t>hil olup bu Y</w:t>
                  </w:r>
                  <w:r>
                    <w:rPr>
                      <w:sz w:val="18"/>
                      <w:szCs w:val="18"/>
                    </w:rPr>
                    <w:t>ö</w:t>
                  </w:r>
                  <w:r>
                    <w:rPr>
                      <w:sz w:val="18"/>
                      <w:szCs w:val="18"/>
                    </w:rPr>
                    <w:t>netmeli</w:t>
                  </w:r>
                  <w:r>
                    <w:rPr>
                      <w:sz w:val="18"/>
                      <w:szCs w:val="18"/>
                    </w:rPr>
                    <w:t>ğ</w:t>
                  </w:r>
                  <w:r>
                    <w:rPr>
                      <w:sz w:val="18"/>
                      <w:szCs w:val="18"/>
                    </w:rPr>
                    <w:t>in kapsam</w:t>
                  </w:r>
                  <w:r>
                    <w:rPr>
                      <w:sz w:val="18"/>
                      <w:szCs w:val="18"/>
                    </w:rPr>
                    <w:t>ı</w:t>
                  </w:r>
                  <w:r>
                    <w:rPr>
                      <w:sz w:val="18"/>
                      <w:szCs w:val="18"/>
                    </w:rPr>
                    <w:t xml:space="preserve">nda olmayan bir </w:t>
                  </w:r>
                  <w:proofErr w:type="gramStart"/>
                  <w:r>
                    <w:rPr>
                      <w:sz w:val="18"/>
                      <w:szCs w:val="18"/>
                    </w:rPr>
                    <w:t>ekipman</w:t>
                  </w:r>
                  <w:r>
                    <w:rPr>
                      <w:sz w:val="18"/>
                      <w:szCs w:val="18"/>
                    </w:rPr>
                    <w:t>ı</w:t>
                  </w:r>
                  <w:r>
                    <w:rPr>
                      <w:sz w:val="18"/>
                      <w:szCs w:val="18"/>
                    </w:rPr>
                    <w:t>n</w:t>
                  </w:r>
                  <w:proofErr w:type="gramEnd"/>
                  <w:r>
                    <w:rPr>
                      <w:sz w:val="18"/>
                      <w:szCs w:val="18"/>
                    </w:rPr>
                    <w:t xml:space="preserve"> par</w:t>
                  </w:r>
                  <w:r>
                    <w:rPr>
                      <w:sz w:val="18"/>
                      <w:szCs w:val="18"/>
                    </w:rPr>
                    <w:t>ç</w:t>
                  </w:r>
                  <w:r>
                    <w:rPr>
                      <w:sz w:val="18"/>
                      <w:szCs w:val="18"/>
                    </w:rPr>
                    <w:t>as</w:t>
                  </w:r>
                  <w:r>
                    <w:rPr>
                      <w:sz w:val="18"/>
                      <w:szCs w:val="18"/>
                    </w:rPr>
                    <w:t>ı</w:t>
                  </w:r>
                  <w:r>
                    <w:rPr>
                      <w:sz w:val="18"/>
                      <w:szCs w:val="18"/>
                    </w:rPr>
                    <w:t>n</w:t>
                  </w:r>
                  <w:r>
                    <w:rPr>
                      <w:sz w:val="18"/>
                      <w:szCs w:val="18"/>
                    </w:rPr>
                    <w:t>ı</w:t>
                  </w:r>
                  <w:r>
                    <w:rPr>
                      <w:sz w:val="18"/>
                      <w:szCs w:val="18"/>
                    </w:rPr>
                    <w:t xml:space="preserve"> olu</w:t>
                  </w:r>
                  <w:r>
                    <w:rPr>
                      <w:sz w:val="18"/>
                      <w:szCs w:val="18"/>
                    </w:rPr>
                    <w:t>ş</w:t>
                  </w:r>
                  <w:r>
                    <w:rPr>
                      <w:sz w:val="18"/>
                      <w:szCs w:val="18"/>
                    </w:rPr>
                    <w:t xml:space="preserve">turacak </w:t>
                  </w:r>
                  <w:r>
                    <w:rPr>
                      <w:sz w:val="18"/>
                      <w:szCs w:val="18"/>
                    </w:rPr>
                    <w:t>ş</w:t>
                  </w:r>
                  <w:r>
                    <w:rPr>
                      <w:sz w:val="18"/>
                      <w:szCs w:val="18"/>
                    </w:rPr>
                    <w:t>ekilde monte edilmi</w:t>
                  </w:r>
                  <w:r>
                    <w:rPr>
                      <w:sz w:val="18"/>
                      <w:szCs w:val="18"/>
                    </w:rPr>
                    <w:t>ş</w:t>
                  </w:r>
                  <w:r>
                    <w:rPr>
                      <w:sz w:val="18"/>
                      <w:szCs w:val="18"/>
                    </w:rPr>
                    <w:t xml:space="preserve"> elektrikli ve elektronik e</w:t>
                  </w:r>
                  <w:r>
                    <w:rPr>
                      <w:sz w:val="18"/>
                      <w:szCs w:val="18"/>
                    </w:rPr>
                    <w:t>ş</w:t>
                  </w:r>
                  <w:r>
                    <w:rPr>
                      <w:sz w:val="18"/>
                      <w:szCs w:val="18"/>
                    </w:rPr>
                    <w:t>yalar</w:t>
                  </w:r>
                  <w:r>
                    <w:rPr>
                      <w:sz w:val="18"/>
                      <w:szCs w:val="18"/>
                    </w:rPr>
                    <w:t>ı</w:t>
                  </w:r>
                  <w:r>
                    <w:rPr>
                      <w:sz w:val="18"/>
                      <w:szCs w:val="18"/>
                    </w:rPr>
                    <w:t xml:space="preserve"> kapsamaz.</w:t>
                  </w:r>
                </w:p>
                <w:p w:rsidR="00DA41BC" w:rsidRDefault="00DA41BC">
                  <w:pPr>
                    <w:pStyle w:val="3-NormalYaz"/>
                    <w:spacing w:line="240" w:lineRule="exact"/>
                    <w:ind w:firstLine="566"/>
                    <w:rPr>
                      <w:sz w:val="18"/>
                      <w:szCs w:val="18"/>
                    </w:rPr>
                  </w:pPr>
                  <w:r>
                    <w:rPr>
                      <w:sz w:val="18"/>
                      <w:szCs w:val="18"/>
                    </w:rPr>
                    <w:t xml:space="preserve">(3) </w:t>
                  </w:r>
                  <w:proofErr w:type="gramStart"/>
                  <w:r>
                    <w:rPr>
                      <w:sz w:val="18"/>
                      <w:szCs w:val="18"/>
                    </w:rPr>
                    <w:t>30/5/2009</w:t>
                  </w:r>
                  <w:proofErr w:type="gramEnd"/>
                  <w:r>
                    <w:rPr>
                      <w:sz w:val="18"/>
                      <w:szCs w:val="18"/>
                    </w:rPr>
                    <w:t xml:space="preserve"> tarihinden </w:t>
                  </w:r>
                  <w:r>
                    <w:rPr>
                      <w:sz w:val="18"/>
                      <w:szCs w:val="18"/>
                    </w:rPr>
                    <w:t>ö</w:t>
                  </w:r>
                  <w:r>
                    <w:rPr>
                      <w:sz w:val="18"/>
                      <w:szCs w:val="18"/>
                    </w:rPr>
                    <w:t>nce piyasaya sunulmu</w:t>
                  </w:r>
                  <w:r>
                    <w:rPr>
                      <w:sz w:val="18"/>
                      <w:szCs w:val="18"/>
                    </w:rPr>
                    <w:t>ş</w:t>
                  </w:r>
                  <w:r>
                    <w:rPr>
                      <w:sz w:val="18"/>
                      <w:szCs w:val="18"/>
                    </w:rPr>
                    <w:t xml:space="preserve"> olan </w:t>
                  </w:r>
                  <w:r>
                    <w:rPr>
                      <w:sz w:val="18"/>
                      <w:szCs w:val="18"/>
                    </w:rPr>
                    <w:t>ü</w:t>
                  </w:r>
                  <w:r>
                    <w:rPr>
                      <w:sz w:val="18"/>
                      <w:szCs w:val="18"/>
                    </w:rPr>
                    <w:t>r</w:t>
                  </w:r>
                  <w:r>
                    <w:rPr>
                      <w:sz w:val="18"/>
                      <w:szCs w:val="18"/>
                    </w:rPr>
                    <w:t>ü</w:t>
                  </w:r>
                  <w:r>
                    <w:rPr>
                      <w:sz w:val="18"/>
                      <w:szCs w:val="18"/>
                    </w:rPr>
                    <w:t>nler i</w:t>
                  </w:r>
                  <w:r>
                    <w:rPr>
                      <w:sz w:val="18"/>
                      <w:szCs w:val="18"/>
                    </w:rPr>
                    <w:t>ç</w:t>
                  </w:r>
                  <w:r>
                    <w:rPr>
                      <w:sz w:val="18"/>
                      <w:szCs w:val="18"/>
                    </w:rPr>
                    <w:t xml:space="preserve">in </w:t>
                  </w:r>
                  <w:r>
                    <w:rPr>
                      <w:sz w:val="18"/>
                      <w:szCs w:val="18"/>
                    </w:rPr>
                    <w:t>ü</w:t>
                  </w:r>
                  <w:r>
                    <w:rPr>
                      <w:sz w:val="18"/>
                      <w:szCs w:val="18"/>
                    </w:rPr>
                    <w:t>retilen tamir ve yeniden kullan</w:t>
                  </w:r>
                  <w:r>
                    <w:rPr>
                      <w:sz w:val="18"/>
                      <w:szCs w:val="18"/>
                    </w:rPr>
                    <w:t>ı</w:t>
                  </w:r>
                  <w:r>
                    <w:rPr>
                      <w:sz w:val="18"/>
                      <w:szCs w:val="18"/>
                    </w:rPr>
                    <w:t>m ama</w:t>
                  </w:r>
                  <w:r>
                    <w:rPr>
                      <w:sz w:val="18"/>
                      <w:szCs w:val="18"/>
                    </w:rPr>
                    <w:t>ç</w:t>
                  </w:r>
                  <w:r>
                    <w:rPr>
                      <w:sz w:val="18"/>
                      <w:szCs w:val="18"/>
                    </w:rPr>
                    <w:t>l</w:t>
                  </w:r>
                  <w:r>
                    <w:rPr>
                      <w:sz w:val="18"/>
                      <w:szCs w:val="18"/>
                    </w:rPr>
                    <w:t>ı</w:t>
                  </w:r>
                  <w:r>
                    <w:rPr>
                      <w:sz w:val="18"/>
                      <w:szCs w:val="18"/>
                    </w:rPr>
                    <w:t xml:space="preserve"> yedek par</w:t>
                  </w:r>
                  <w:r>
                    <w:rPr>
                      <w:sz w:val="18"/>
                      <w:szCs w:val="18"/>
                    </w:rPr>
                    <w:t>ç</w:t>
                  </w:r>
                  <w:r>
                    <w:rPr>
                      <w:sz w:val="18"/>
                      <w:szCs w:val="18"/>
                    </w:rPr>
                    <w:t>alarda, 5 inci maddenin birinci f</w:t>
                  </w:r>
                  <w:r>
                    <w:rPr>
                      <w:sz w:val="18"/>
                      <w:szCs w:val="18"/>
                    </w:rPr>
                    <w:t>ı</w:t>
                  </w:r>
                  <w:r>
                    <w:rPr>
                      <w:sz w:val="18"/>
                      <w:szCs w:val="18"/>
                    </w:rPr>
                    <w:t>kras</w:t>
                  </w:r>
                  <w:r>
                    <w:rPr>
                      <w:sz w:val="18"/>
                      <w:szCs w:val="18"/>
                    </w:rPr>
                    <w:t>ı</w:t>
                  </w:r>
                  <w:r>
                    <w:rPr>
                      <w:sz w:val="18"/>
                      <w:szCs w:val="18"/>
                    </w:rPr>
                    <w:t>n</w:t>
                  </w:r>
                  <w:r>
                    <w:rPr>
                      <w:sz w:val="18"/>
                      <w:szCs w:val="18"/>
                    </w:rPr>
                    <w:t>ı</w:t>
                  </w:r>
                  <w:r>
                    <w:rPr>
                      <w:sz w:val="18"/>
                      <w:szCs w:val="18"/>
                    </w:rPr>
                    <w:t>n (a) bendi uygulanmaz.</w:t>
                  </w:r>
                </w:p>
                <w:p w:rsidR="00DA41BC" w:rsidRDefault="00DA41BC">
                  <w:pPr>
                    <w:pStyle w:val="3-NormalYaz"/>
                    <w:spacing w:line="240" w:lineRule="exact"/>
                    <w:ind w:firstLine="566"/>
                    <w:rPr>
                      <w:sz w:val="18"/>
                      <w:szCs w:val="18"/>
                    </w:rPr>
                  </w:pPr>
                  <w:r>
                    <w:rPr>
                      <w:sz w:val="18"/>
                      <w:szCs w:val="18"/>
                    </w:rPr>
                    <w:t>(4) Standart d</w:t>
                  </w:r>
                  <w:r>
                    <w:rPr>
                      <w:sz w:val="18"/>
                      <w:szCs w:val="18"/>
                    </w:rPr>
                    <w:t>ışı</w:t>
                  </w:r>
                  <w:r>
                    <w:rPr>
                      <w:sz w:val="18"/>
                      <w:szCs w:val="18"/>
                    </w:rPr>
                    <w:t xml:space="preserve"> veya hatal</w:t>
                  </w:r>
                  <w:r>
                    <w:rPr>
                      <w:sz w:val="18"/>
                      <w:szCs w:val="18"/>
                    </w:rPr>
                    <w:t>ı</w:t>
                  </w:r>
                  <w:r>
                    <w:rPr>
                      <w:sz w:val="18"/>
                      <w:szCs w:val="18"/>
                    </w:rPr>
                    <w:t xml:space="preserve"> olarak </w:t>
                  </w:r>
                  <w:r>
                    <w:rPr>
                      <w:sz w:val="18"/>
                      <w:szCs w:val="18"/>
                    </w:rPr>
                    <w:t>ü</w:t>
                  </w:r>
                  <w:r>
                    <w:rPr>
                      <w:sz w:val="18"/>
                      <w:szCs w:val="18"/>
                    </w:rPr>
                    <w:t xml:space="preserve">retilen ve </w:t>
                  </w:r>
                  <w:r>
                    <w:rPr>
                      <w:sz w:val="18"/>
                      <w:szCs w:val="18"/>
                    </w:rPr>
                    <w:t>ü</w:t>
                  </w:r>
                  <w:r>
                    <w:rPr>
                      <w:sz w:val="18"/>
                      <w:szCs w:val="18"/>
                    </w:rPr>
                    <w:t>reticisi taraf</w:t>
                  </w:r>
                  <w:r>
                    <w:rPr>
                      <w:sz w:val="18"/>
                      <w:szCs w:val="18"/>
                    </w:rPr>
                    <w:t>ı</w:t>
                  </w:r>
                  <w:r>
                    <w:rPr>
                      <w:sz w:val="18"/>
                      <w:szCs w:val="18"/>
                    </w:rPr>
                    <w:t xml:space="preserve">ndan </w:t>
                  </w:r>
                  <w:r>
                    <w:rPr>
                      <w:sz w:val="18"/>
                      <w:szCs w:val="18"/>
                    </w:rPr>
                    <w:t>ü</w:t>
                  </w:r>
                  <w:r>
                    <w:rPr>
                      <w:sz w:val="18"/>
                      <w:szCs w:val="18"/>
                    </w:rPr>
                    <w:t>r</w:t>
                  </w:r>
                  <w:r>
                    <w:rPr>
                      <w:sz w:val="18"/>
                      <w:szCs w:val="18"/>
                    </w:rPr>
                    <w:t>ü</w:t>
                  </w:r>
                  <w:r>
                    <w:rPr>
                      <w:sz w:val="18"/>
                      <w:szCs w:val="18"/>
                    </w:rPr>
                    <w:t>n olarak de</w:t>
                  </w:r>
                  <w:r>
                    <w:rPr>
                      <w:sz w:val="18"/>
                      <w:szCs w:val="18"/>
                    </w:rPr>
                    <w:t>ğ</w:t>
                  </w:r>
                  <w:r>
                    <w:rPr>
                      <w:sz w:val="18"/>
                      <w:szCs w:val="18"/>
                    </w:rPr>
                    <w:t>erlendirilemeyen e</w:t>
                  </w:r>
                  <w:r>
                    <w:rPr>
                      <w:sz w:val="18"/>
                      <w:szCs w:val="18"/>
                    </w:rPr>
                    <w:t>ş</w:t>
                  </w:r>
                  <w:r>
                    <w:rPr>
                      <w:sz w:val="18"/>
                      <w:szCs w:val="18"/>
                    </w:rPr>
                    <w:t xml:space="preserve">yalar, 15 ve 16 </w:t>
                  </w:r>
                  <w:proofErr w:type="spellStart"/>
                  <w:r>
                    <w:rPr>
                      <w:sz w:val="18"/>
                      <w:szCs w:val="18"/>
                    </w:rPr>
                    <w:t>nc</w:t>
                  </w:r>
                  <w:r>
                    <w:rPr>
                      <w:sz w:val="18"/>
                      <w:szCs w:val="18"/>
                    </w:rPr>
                    <w:t>ı</w:t>
                  </w:r>
                  <w:proofErr w:type="spellEnd"/>
                  <w:r>
                    <w:rPr>
                      <w:sz w:val="18"/>
                      <w:szCs w:val="18"/>
                    </w:rPr>
                    <w:t xml:space="preserve"> maddede belirtilen hedefler hari</w:t>
                  </w:r>
                  <w:r>
                    <w:rPr>
                      <w:sz w:val="18"/>
                      <w:szCs w:val="18"/>
                    </w:rPr>
                    <w:t>ç</w:t>
                  </w:r>
                  <w:r>
                    <w:rPr>
                      <w:sz w:val="18"/>
                      <w:szCs w:val="18"/>
                    </w:rPr>
                    <w:t>, bu Y</w:t>
                  </w:r>
                  <w:r>
                    <w:rPr>
                      <w:sz w:val="18"/>
                      <w:szCs w:val="18"/>
                    </w:rPr>
                    <w:t>ö</w:t>
                  </w:r>
                  <w:r>
                    <w:rPr>
                      <w:sz w:val="18"/>
                      <w:szCs w:val="18"/>
                    </w:rPr>
                    <w:t>netmelik h</w:t>
                  </w:r>
                  <w:r>
                    <w:rPr>
                      <w:sz w:val="18"/>
                      <w:szCs w:val="18"/>
                    </w:rPr>
                    <w:t>ü</w:t>
                  </w:r>
                  <w:r>
                    <w:rPr>
                      <w:sz w:val="18"/>
                      <w:szCs w:val="18"/>
                    </w:rPr>
                    <w:t>k</w:t>
                  </w:r>
                  <w:r>
                    <w:rPr>
                      <w:sz w:val="18"/>
                      <w:szCs w:val="18"/>
                    </w:rPr>
                    <w:t>ü</w:t>
                  </w:r>
                  <w:r>
                    <w:rPr>
                      <w:sz w:val="18"/>
                      <w:szCs w:val="18"/>
                    </w:rPr>
                    <w:t>mlerine tabidir.</w:t>
                  </w:r>
                </w:p>
                <w:p w:rsidR="00DA41BC" w:rsidRDefault="00DA41BC">
                  <w:pPr>
                    <w:pStyle w:val="3-NormalYaz"/>
                    <w:spacing w:line="240" w:lineRule="exact"/>
                    <w:ind w:firstLine="566"/>
                    <w:rPr>
                      <w:sz w:val="18"/>
                      <w:szCs w:val="18"/>
                    </w:rPr>
                  </w:pPr>
                  <w:r>
                    <w:rPr>
                      <w:sz w:val="18"/>
                      <w:szCs w:val="18"/>
                    </w:rPr>
                    <w:t>(5) Sa</w:t>
                  </w:r>
                  <w:r>
                    <w:rPr>
                      <w:sz w:val="18"/>
                      <w:szCs w:val="18"/>
                    </w:rPr>
                    <w:t>ğ</w:t>
                  </w:r>
                  <w:r>
                    <w:rPr>
                      <w:sz w:val="18"/>
                      <w:szCs w:val="18"/>
                    </w:rPr>
                    <w:t>l</w:t>
                  </w:r>
                  <w:r>
                    <w:rPr>
                      <w:sz w:val="18"/>
                      <w:szCs w:val="18"/>
                    </w:rPr>
                    <w:t>ı</w:t>
                  </w:r>
                  <w:r>
                    <w:rPr>
                      <w:sz w:val="18"/>
                      <w:szCs w:val="18"/>
                    </w:rPr>
                    <w:t>k ve g</w:t>
                  </w:r>
                  <w:r>
                    <w:rPr>
                      <w:sz w:val="18"/>
                      <w:szCs w:val="18"/>
                    </w:rPr>
                    <w:t>ü</w:t>
                  </w:r>
                  <w:r>
                    <w:rPr>
                      <w:sz w:val="18"/>
                      <w:szCs w:val="18"/>
                    </w:rPr>
                    <w:t>venlikle ilgili kanuni y</w:t>
                  </w:r>
                  <w:r>
                    <w:rPr>
                      <w:sz w:val="18"/>
                      <w:szCs w:val="18"/>
                    </w:rPr>
                    <w:t>ü</w:t>
                  </w:r>
                  <w:r>
                    <w:rPr>
                      <w:sz w:val="18"/>
                      <w:szCs w:val="18"/>
                    </w:rPr>
                    <w:t>k</w:t>
                  </w:r>
                  <w:r>
                    <w:rPr>
                      <w:sz w:val="18"/>
                      <w:szCs w:val="18"/>
                    </w:rPr>
                    <w:t>ü</w:t>
                  </w:r>
                  <w:r>
                    <w:rPr>
                      <w:sz w:val="18"/>
                      <w:szCs w:val="18"/>
                    </w:rPr>
                    <w:t>ml</w:t>
                  </w:r>
                  <w:r>
                    <w:rPr>
                      <w:sz w:val="18"/>
                      <w:szCs w:val="18"/>
                    </w:rPr>
                    <w:t>ü</w:t>
                  </w:r>
                  <w:r>
                    <w:rPr>
                      <w:sz w:val="18"/>
                      <w:szCs w:val="18"/>
                    </w:rPr>
                    <w:t>l</w:t>
                  </w:r>
                  <w:r>
                    <w:rPr>
                      <w:sz w:val="18"/>
                      <w:szCs w:val="18"/>
                    </w:rPr>
                    <w:t>ü</w:t>
                  </w:r>
                  <w:r>
                    <w:rPr>
                      <w:sz w:val="18"/>
                      <w:szCs w:val="18"/>
                    </w:rPr>
                    <w:t>kler ve at</w:t>
                  </w:r>
                  <w:r>
                    <w:rPr>
                      <w:sz w:val="18"/>
                      <w:szCs w:val="18"/>
                    </w:rPr>
                    <w:t>ı</w:t>
                  </w:r>
                  <w:r>
                    <w:rPr>
                      <w:sz w:val="18"/>
                      <w:szCs w:val="18"/>
                    </w:rPr>
                    <w:t>k y</w:t>
                  </w:r>
                  <w:r>
                    <w:rPr>
                      <w:sz w:val="18"/>
                      <w:szCs w:val="18"/>
                    </w:rPr>
                    <w:t>ö</w:t>
                  </w:r>
                  <w:r>
                    <w:rPr>
                      <w:sz w:val="18"/>
                      <w:szCs w:val="18"/>
                    </w:rPr>
                    <w:t>netimi mevzuat</w:t>
                  </w:r>
                  <w:r>
                    <w:rPr>
                      <w:sz w:val="18"/>
                      <w:szCs w:val="18"/>
                    </w:rPr>
                    <w:t>ı</w:t>
                  </w:r>
                  <w:r>
                    <w:rPr>
                      <w:sz w:val="18"/>
                      <w:szCs w:val="18"/>
                    </w:rPr>
                    <w:t xml:space="preserve"> h</w:t>
                  </w:r>
                  <w:r>
                    <w:rPr>
                      <w:sz w:val="18"/>
                      <w:szCs w:val="18"/>
                    </w:rPr>
                    <w:t>ü</w:t>
                  </w:r>
                  <w:r>
                    <w:rPr>
                      <w:sz w:val="18"/>
                      <w:szCs w:val="18"/>
                    </w:rPr>
                    <w:t>k</w:t>
                  </w:r>
                  <w:r>
                    <w:rPr>
                      <w:sz w:val="18"/>
                      <w:szCs w:val="18"/>
                    </w:rPr>
                    <w:t>ü</w:t>
                  </w:r>
                  <w:r>
                    <w:rPr>
                      <w:sz w:val="18"/>
                      <w:szCs w:val="18"/>
                    </w:rPr>
                    <w:t>mleri sakl</w:t>
                  </w:r>
                  <w:r>
                    <w:rPr>
                      <w:sz w:val="18"/>
                      <w:szCs w:val="18"/>
                    </w:rPr>
                    <w:t>ı</w:t>
                  </w:r>
                  <w:r>
                    <w:rPr>
                      <w:sz w:val="18"/>
                      <w:szCs w:val="18"/>
                    </w:rPr>
                    <w:t>d</w:t>
                  </w:r>
                  <w:r>
                    <w:rPr>
                      <w:sz w:val="18"/>
                      <w:szCs w:val="18"/>
                    </w:rPr>
                    <w:t>ı</w:t>
                  </w:r>
                  <w:r>
                    <w:rPr>
                      <w:sz w:val="18"/>
                      <w:szCs w:val="18"/>
                    </w:rPr>
                    <w:t>r.</w:t>
                  </w:r>
                </w:p>
                <w:p w:rsidR="00DA41BC" w:rsidRDefault="00DA41BC">
                  <w:pPr>
                    <w:pStyle w:val="3-NormalYaz"/>
                    <w:spacing w:line="240" w:lineRule="exact"/>
                    <w:ind w:firstLine="566"/>
                    <w:rPr>
                      <w:sz w:val="18"/>
                      <w:szCs w:val="18"/>
                    </w:rPr>
                  </w:pPr>
                  <w:r>
                    <w:rPr>
                      <w:sz w:val="18"/>
                      <w:szCs w:val="18"/>
                    </w:rPr>
                    <w:t xml:space="preserve">(6) </w:t>
                  </w:r>
                  <w:r>
                    <w:rPr>
                      <w:sz w:val="18"/>
                      <w:szCs w:val="18"/>
                    </w:rPr>
                    <w:t>Ö</w:t>
                  </w:r>
                  <w:r>
                    <w:rPr>
                      <w:sz w:val="18"/>
                      <w:szCs w:val="18"/>
                    </w:rPr>
                    <w:t>zel olarak askeri ama</w:t>
                  </w:r>
                  <w:r>
                    <w:rPr>
                      <w:sz w:val="18"/>
                      <w:szCs w:val="18"/>
                    </w:rPr>
                    <w:t>ç</w:t>
                  </w:r>
                  <w:r>
                    <w:rPr>
                      <w:sz w:val="18"/>
                      <w:szCs w:val="18"/>
                    </w:rPr>
                    <w:t xml:space="preserve"> ta</w:t>
                  </w:r>
                  <w:r>
                    <w:rPr>
                      <w:sz w:val="18"/>
                      <w:szCs w:val="18"/>
                    </w:rPr>
                    <w:t>şı</w:t>
                  </w:r>
                  <w:r>
                    <w:rPr>
                      <w:sz w:val="18"/>
                      <w:szCs w:val="18"/>
                    </w:rPr>
                    <w:t xml:space="preserve">mayan </w:t>
                  </w:r>
                  <w:r>
                    <w:rPr>
                      <w:sz w:val="18"/>
                      <w:szCs w:val="18"/>
                    </w:rPr>
                    <w:t>ü</w:t>
                  </w:r>
                  <w:r>
                    <w:rPr>
                      <w:sz w:val="18"/>
                      <w:szCs w:val="18"/>
                    </w:rPr>
                    <w:t>r</w:t>
                  </w:r>
                  <w:r>
                    <w:rPr>
                      <w:sz w:val="18"/>
                      <w:szCs w:val="18"/>
                    </w:rPr>
                    <w:t>ü</w:t>
                  </w:r>
                  <w:r>
                    <w:rPr>
                      <w:sz w:val="18"/>
                      <w:szCs w:val="18"/>
                    </w:rPr>
                    <w:t>nler hari</w:t>
                  </w:r>
                  <w:r>
                    <w:rPr>
                      <w:sz w:val="18"/>
                      <w:szCs w:val="18"/>
                    </w:rPr>
                    <w:t>ç</w:t>
                  </w:r>
                  <w:r>
                    <w:rPr>
                      <w:sz w:val="18"/>
                      <w:szCs w:val="18"/>
                    </w:rPr>
                    <w:t xml:space="preserve">, </w:t>
                  </w:r>
                  <w:r>
                    <w:rPr>
                      <w:sz w:val="18"/>
                      <w:szCs w:val="18"/>
                    </w:rPr>
                    <w:t>ü</w:t>
                  </w:r>
                  <w:r>
                    <w:rPr>
                      <w:sz w:val="18"/>
                      <w:szCs w:val="18"/>
                    </w:rPr>
                    <w:t>lke g</w:t>
                  </w:r>
                  <w:r>
                    <w:rPr>
                      <w:sz w:val="18"/>
                      <w:szCs w:val="18"/>
                    </w:rPr>
                    <w:t>ü</w:t>
                  </w:r>
                  <w:r>
                    <w:rPr>
                      <w:sz w:val="18"/>
                      <w:szCs w:val="18"/>
                    </w:rPr>
                    <w:t>venli</w:t>
                  </w:r>
                  <w:r>
                    <w:rPr>
                      <w:sz w:val="18"/>
                      <w:szCs w:val="18"/>
                    </w:rPr>
                    <w:t>ğ</w:t>
                  </w:r>
                  <w:r>
                    <w:rPr>
                      <w:sz w:val="18"/>
                      <w:szCs w:val="18"/>
                    </w:rPr>
                    <w:t>inin korunmas</w:t>
                  </w:r>
                  <w:r>
                    <w:rPr>
                      <w:sz w:val="18"/>
                      <w:szCs w:val="18"/>
                    </w:rPr>
                    <w:t>ı</w:t>
                  </w:r>
                  <w:r>
                    <w:rPr>
                      <w:sz w:val="18"/>
                      <w:szCs w:val="18"/>
                    </w:rPr>
                    <w:t>na y</w:t>
                  </w:r>
                  <w:r>
                    <w:rPr>
                      <w:sz w:val="18"/>
                      <w:szCs w:val="18"/>
                    </w:rPr>
                    <w:t>ö</w:t>
                  </w:r>
                  <w:r>
                    <w:rPr>
                      <w:sz w:val="18"/>
                      <w:szCs w:val="18"/>
                    </w:rPr>
                    <w:t xml:space="preserve">nelik </w:t>
                  </w:r>
                  <w:proofErr w:type="gramStart"/>
                  <w:r>
                    <w:rPr>
                      <w:sz w:val="18"/>
                      <w:szCs w:val="18"/>
                    </w:rPr>
                    <w:t>ekipman</w:t>
                  </w:r>
                  <w:proofErr w:type="gramEnd"/>
                  <w:r>
                    <w:rPr>
                      <w:sz w:val="18"/>
                      <w:szCs w:val="18"/>
                    </w:rPr>
                    <w:t>, silah, m</w:t>
                  </w:r>
                  <w:r>
                    <w:rPr>
                      <w:sz w:val="18"/>
                      <w:szCs w:val="18"/>
                    </w:rPr>
                    <w:t>ü</w:t>
                  </w:r>
                  <w:r>
                    <w:rPr>
                      <w:sz w:val="18"/>
                      <w:szCs w:val="18"/>
                    </w:rPr>
                    <w:t>himmat ve sava</w:t>
                  </w:r>
                  <w:r>
                    <w:rPr>
                      <w:sz w:val="18"/>
                      <w:szCs w:val="18"/>
                    </w:rPr>
                    <w:t>ş</w:t>
                  </w:r>
                  <w:r>
                    <w:rPr>
                      <w:sz w:val="18"/>
                      <w:szCs w:val="18"/>
                    </w:rPr>
                    <w:t xml:space="preserve"> gere</w:t>
                  </w:r>
                  <w:r>
                    <w:rPr>
                      <w:sz w:val="18"/>
                      <w:szCs w:val="18"/>
                    </w:rPr>
                    <w:t>ç</w:t>
                  </w:r>
                  <w:r>
                    <w:rPr>
                      <w:sz w:val="18"/>
                      <w:szCs w:val="18"/>
                    </w:rPr>
                    <w:t>lerinde bulunan elektrikli ve elektronik e</w:t>
                  </w:r>
                  <w:r>
                    <w:rPr>
                      <w:sz w:val="18"/>
                      <w:szCs w:val="18"/>
                    </w:rPr>
                    <w:t>ş</w:t>
                  </w:r>
                  <w:r>
                    <w:rPr>
                      <w:sz w:val="18"/>
                      <w:szCs w:val="18"/>
                    </w:rPr>
                    <w:t>yalar bu Y</w:t>
                  </w:r>
                  <w:r>
                    <w:rPr>
                      <w:sz w:val="18"/>
                      <w:szCs w:val="18"/>
                    </w:rPr>
                    <w:t>ö</w:t>
                  </w:r>
                  <w:r>
                    <w:rPr>
                      <w:sz w:val="18"/>
                      <w:szCs w:val="18"/>
                    </w:rPr>
                    <w:t>netmeli</w:t>
                  </w:r>
                  <w:r>
                    <w:rPr>
                      <w:sz w:val="18"/>
                      <w:szCs w:val="18"/>
                    </w:rPr>
                    <w:t>ğ</w:t>
                  </w:r>
                  <w:r>
                    <w:rPr>
                      <w:sz w:val="18"/>
                      <w:szCs w:val="18"/>
                    </w:rPr>
                    <w:t>in kapsam</w:t>
                  </w:r>
                  <w:r>
                    <w:rPr>
                      <w:sz w:val="18"/>
                      <w:szCs w:val="18"/>
                    </w:rPr>
                    <w:t>ı</w:t>
                  </w:r>
                  <w:r>
                    <w:rPr>
                      <w:sz w:val="18"/>
                      <w:szCs w:val="18"/>
                    </w:rPr>
                    <w:t xml:space="preserve"> d</w:t>
                  </w:r>
                  <w:r>
                    <w:rPr>
                      <w:sz w:val="18"/>
                      <w:szCs w:val="18"/>
                    </w:rPr>
                    <w:t>ışı</w:t>
                  </w:r>
                  <w:r>
                    <w:rPr>
                      <w:sz w:val="18"/>
                      <w:szCs w:val="18"/>
                    </w:rPr>
                    <w:t>ndad</w:t>
                  </w:r>
                  <w:r>
                    <w:rPr>
                      <w:sz w:val="18"/>
                      <w:szCs w:val="18"/>
                    </w:rPr>
                    <w:t>ı</w:t>
                  </w:r>
                  <w:r>
                    <w:rPr>
                      <w:sz w:val="18"/>
                      <w:szCs w:val="18"/>
                    </w:rPr>
                    <w:t>r. Malzemelerin askeri ama</w:t>
                  </w:r>
                  <w:r>
                    <w:rPr>
                      <w:sz w:val="18"/>
                      <w:szCs w:val="18"/>
                    </w:rPr>
                    <w:t>ç</w:t>
                  </w:r>
                  <w:r>
                    <w:rPr>
                      <w:sz w:val="18"/>
                      <w:szCs w:val="18"/>
                    </w:rPr>
                    <w:t xml:space="preserve"> ta</w:t>
                  </w:r>
                  <w:r>
                    <w:rPr>
                      <w:sz w:val="18"/>
                      <w:szCs w:val="18"/>
                    </w:rPr>
                    <w:t>şı</w:t>
                  </w:r>
                  <w:r>
                    <w:rPr>
                      <w:sz w:val="18"/>
                      <w:szCs w:val="18"/>
                    </w:rPr>
                    <w:t>y</w:t>
                  </w:r>
                  <w:r>
                    <w:rPr>
                      <w:sz w:val="18"/>
                      <w:szCs w:val="18"/>
                    </w:rPr>
                    <w:t>ı</w:t>
                  </w:r>
                  <w:r>
                    <w:rPr>
                      <w:sz w:val="18"/>
                      <w:szCs w:val="18"/>
                    </w:rPr>
                    <w:t>p ta</w:t>
                  </w:r>
                  <w:r>
                    <w:rPr>
                      <w:sz w:val="18"/>
                      <w:szCs w:val="18"/>
                    </w:rPr>
                    <w:t>şı</w:t>
                  </w:r>
                  <w:r>
                    <w:rPr>
                      <w:sz w:val="18"/>
                      <w:szCs w:val="18"/>
                    </w:rPr>
                    <w:t>mad</w:t>
                  </w:r>
                  <w:r>
                    <w:rPr>
                      <w:sz w:val="18"/>
                      <w:szCs w:val="18"/>
                    </w:rPr>
                    <w:t>ığı</w:t>
                  </w:r>
                  <w:r>
                    <w:rPr>
                      <w:sz w:val="18"/>
                      <w:szCs w:val="18"/>
                    </w:rPr>
                    <w:t>, Mill</w:t>
                  </w:r>
                  <w:r>
                    <w:rPr>
                      <w:sz w:val="18"/>
                      <w:szCs w:val="18"/>
                    </w:rPr>
                    <w:t>î</w:t>
                  </w:r>
                  <w:r>
                    <w:rPr>
                      <w:sz w:val="18"/>
                      <w:szCs w:val="18"/>
                    </w:rPr>
                    <w:t xml:space="preserve"> Savunma Bakanl</w:t>
                  </w:r>
                  <w:r>
                    <w:rPr>
                      <w:sz w:val="18"/>
                      <w:szCs w:val="18"/>
                    </w:rPr>
                    <w:t>ığı</w:t>
                  </w:r>
                  <w:r>
                    <w:rPr>
                      <w:sz w:val="18"/>
                      <w:szCs w:val="18"/>
                    </w:rPr>
                    <w:t xml:space="preserve"> ve Genelkurmay Ba</w:t>
                  </w:r>
                  <w:r>
                    <w:rPr>
                      <w:sz w:val="18"/>
                      <w:szCs w:val="18"/>
                    </w:rPr>
                    <w:t>ş</w:t>
                  </w:r>
                  <w:r>
                    <w:rPr>
                      <w:sz w:val="18"/>
                      <w:szCs w:val="18"/>
                    </w:rPr>
                    <w:t>kanl</w:t>
                  </w:r>
                  <w:r>
                    <w:rPr>
                      <w:sz w:val="18"/>
                      <w:szCs w:val="18"/>
                    </w:rPr>
                    <w:t>ığı</w:t>
                  </w:r>
                  <w:r>
                    <w:rPr>
                      <w:sz w:val="18"/>
                      <w:szCs w:val="18"/>
                    </w:rPr>
                    <w:t>nca m</w:t>
                  </w:r>
                  <w:r>
                    <w:rPr>
                      <w:sz w:val="18"/>
                      <w:szCs w:val="18"/>
                    </w:rPr>
                    <w:t>üş</w:t>
                  </w:r>
                  <w:r>
                    <w:rPr>
                      <w:sz w:val="18"/>
                      <w:szCs w:val="18"/>
                    </w:rPr>
                    <w:t>tereken tespit edilir.</w:t>
                  </w:r>
                </w:p>
                <w:p w:rsidR="00DA41BC" w:rsidRDefault="00DA41BC">
                  <w:pPr>
                    <w:pStyle w:val="3-NormalYaz"/>
                    <w:spacing w:line="240" w:lineRule="exact"/>
                    <w:ind w:firstLine="566"/>
                    <w:rPr>
                      <w:b/>
                      <w:sz w:val="18"/>
                      <w:szCs w:val="18"/>
                    </w:rPr>
                  </w:pPr>
                  <w:r>
                    <w:rPr>
                      <w:b/>
                      <w:sz w:val="18"/>
                      <w:szCs w:val="18"/>
                    </w:rPr>
                    <w:t>Dayanak</w:t>
                  </w:r>
                </w:p>
                <w:p w:rsidR="00DA41BC" w:rsidRDefault="00DA41BC">
                  <w:pPr>
                    <w:pStyle w:val="3-NormalYaz"/>
                    <w:spacing w:line="240" w:lineRule="exact"/>
                    <w:ind w:firstLine="566"/>
                    <w:rPr>
                      <w:sz w:val="18"/>
                      <w:szCs w:val="18"/>
                    </w:rPr>
                  </w:pPr>
                  <w:r>
                    <w:rPr>
                      <w:b/>
                      <w:sz w:val="18"/>
                      <w:szCs w:val="18"/>
                    </w:rPr>
                    <w:t xml:space="preserve">MADDE 3 </w:t>
                  </w:r>
                  <w:r>
                    <w:rPr>
                      <w:b/>
                      <w:sz w:val="18"/>
                      <w:szCs w:val="18"/>
                    </w:rPr>
                    <w:t>–</w:t>
                  </w:r>
                  <w:r>
                    <w:rPr>
                      <w:sz w:val="18"/>
                      <w:szCs w:val="18"/>
                    </w:rPr>
                    <w:t xml:space="preserve"> (1) Bu Y</w:t>
                  </w:r>
                  <w:r>
                    <w:rPr>
                      <w:sz w:val="18"/>
                      <w:szCs w:val="18"/>
                    </w:rPr>
                    <w:t>ö</w:t>
                  </w:r>
                  <w:r>
                    <w:rPr>
                      <w:sz w:val="18"/>
                      <w:szCs w:val="18"/>
                    </w:rPr>
                    <w:t>netmelik;</w:t>
                  </w:r>
                </w:p>
                <w:p w:rsidR="00DA41BC" w:rsidRDefault="00DA41BC">
                  <w:pPr>
                    <w:pStyle w:val="3-NormalYaz"/>
                    <w:spacing w:line="240" w:lineRule="exact"/>
                    <w:ind w:firstLine="566"/>
                    <w:rPr>
                      <w:sz w:val="18"/>
                      <w:szCs w:val="18"/>
                    </w:rPr>
                  </w:pPr>
                  <w:r>
                    <w:rPr>
                      <w:sz w:val="18"/>
                      <w:szCs w:val="18"/>
                    </w:rPr>
                    <w:t xml:space="preserve">a) </w:t>
                  </w:r>
                  <w:proofErr w:type="gramStart"/>
                  <w:r>
                    <w:rPr>
                      <w:sz w:val="18"/>
                      <w:szCs w:val="18"/>
                    </w:rPr>
                    <w:t>9/8/1983</w:t>
                  </w:r>
                  <w:proofErr w:type="gramEnd"/>
                  <w:r>
                    <w:rPr>
                      <w:sz w:val="18"/>
                      <w:szCs w:val="18"/>
                    </w:rPr>
                    <w:t xml:space="preserve"> tarihli ve 2872 say</w:t>
                  </w:r>
                  <w:r>
                    <w:rPr>
                      <w:sz w:val="18"/>
                      <w:szCs w:val="18"/>
                    </w:rPr>
                    <w:t>ı</w:t>
                  </w:r>
                  <w:r>
                    <w:rPr>
                      <w:sz w:val="18"/>
                      <w:szCs w:val="18"/>
                    </w:rPr>
                    <w:t>l</w:t>
                  </w:r>
                  <w:r>
                    <w:rPr>
                      <w:sz w:val="18"/>
                      <w:szCs w:val="18"/>
                    </w:rPr>
                    <w:t>ı</w:t>
                  </w:r>
                  <w:r>
                    <w:rPr>
                      <w:sz w:val="18"/>
                      <w:szCs w:val="18"/>
                    </w:rPr>
                    <w:t xml:space="preserve"> </w:t>
                  </w:r>
                  <w:r>
                    <w:rPr>
                      <w:sz w:val="18"/>
                      <w:szCs w:val="18"/>
                    </w:rPr>
                    <w:t>Ç</w:t>
                  </w:r>
                  <w:r>
                    <w:rPr>
                      <w:sz w:val="18"/>
                      <w:szCs w:val="18"/>
                    </w:rPr>
                    <w:t xml:space="preserve">evre Kanununun 8, 11 ve 12 </w:t>
                  </w:r>
                  <w:proofErr w:type="spellStart"/>
                  <w:r>
                    <w:rPr>
                      <w:sz w:val="18"/>
                      <w:szCs w:val="18"/>
                    </w:rPr>
                    <w:t>nci</w:t>
                  </w:r>
                  <w:proofErr w:type="spellEnd"/>
                  <w:r>
                    <w:rPr>
                      <w:sz w:val="18"/>
                      <w:szCs w:val="18"/>
                    </w:rPr>
                    <w:t xml:space="preserve"> maddeleri ile 29/6/2011 tarihli ve 644 say</w:t>
                  </w:r>
                  <w:r>
                    <w:rPr>
                      <w:sz w:val="18"/>
                      <w:szCs w:val="18"/>
                    </w:rPr>
                    <w:t>ı</w:t>
                  </w:r>
                  <w:r>
                    <w:rPr>
                      <w:sz w:val="18"/>
                      <w:szCs w:val="18"/>
                    </w:rPr>
                    <w:t>l</w:t>
                  </w:r>
                  <w:r>
                    <w:rPr>
                      <w:sz w:val="18"/>
                      <w:szCs w:val="18"/>
                    </w:rPr>
                    <w:t>ı</w:t>
                  </w:r>
                  <w:r>
                    <w:rPr>
                      <w:sz w:val="18"/>
                      <w:szCs w:val="18"/>
                    </w:rPr>
                    <w:t xml:space="preserve"> </w:t>
                  </w:r>
                  <w:r>
                    <w:rPr>
                      <w:sz w:val="18"/>
                      <w:szCs w:val="18"/>
                    </w:rPr>
                    <w:t>Ç</w:t>
                  </w:r>
                  <w:r>
                    <w:rPr>
                      <w:sz w:val="18"/>
                      <w:szCs w:val="18"/>
                    </w:rPr>
                    <w:t xml:space="preserve">evre ve </w:t>
                  </w:r>
                  <w:r>
                    <w:rPr>
                      <w:sz w:val="18"/>
                      <w:szCs w:val="18"/>
                    </w:rPr>
                    <w:t>Ş</w:t>
                  </w:r>
                  <w:r>
                    <w:rPr>
                      <w:sz w:val="18"/>
                      <w:szCs w:val="18"/>
                    </w:rPr>
                    <w:t>ehircilik Bakanl</w:t>
                  </w:r>
                  <w:r>
                    <w:rPr>
                      <w:sz w:val="18"/>
                      <w:szCs w:val="18"/>
                    </w:rPr>
                    <w:t>ığı</w:t>
                  </w:r>
                  <w:r>
                    <w:rPr>
                      <w:sz w:val="18"/>
                      <w:szCs w:val="18"/>
                    </w:rPr>
                    <w:t>n</w:t>
                  </w:r>
                  <w:r>
                    <w:rPr>
                      <w:sz w:val="18"/>
                      <w:szCs w:val="18"/>
                    </w:rPr>
                    <w:t>ı</w:t>
                  </w:r>
                  <w:r>
                    <w:rPr>
                      <w:sz w:val="18"/>
                      <w:szCs w:val="18"/>
                    </w:rPr>
                    <w:t>n Te</w:t>
                  </w:r>
                  <w:r>
                    <w:rPr>
                      <w:sz w:val="18"/>
                      <w:szCs w:val="18"/>
                    </w:rPr>
                    <w:t>ş</w:t>
                  </w:r>
                  <w:r>
                    <w:rPr>
                      <w:sz w:val="18"/>
                      <w:szCs w:val="18"/>
                    </w:rPr>
                    <w:t>kilat ve G</w:t>
                  </w:r>
                  <w:r>
                    <w:rPr>
                      <w:sz w:val="18"/>
                      <w:szCs w:val="18"/>
                    </w:rPr>
                    <w:t>ö</w:t>
                  </w:r>
                  <w:r>
                    <w:rPr>
                      <w:sz w:val="18"/>
                      <w:szCs w:val="18"/>
                    </w:rPr>
                    <w:t>revleri Hakk</w:t>
                  </w:r>
                  <w:r>
                    <w:rPr>
                      <w:sz w:val="18"/>
                      <w:szCs w:val="18"/>
                    </w:rPr>
                    <w:t>ı</w:t>
                  </w:r>
                  <w:r>
                    <w:rPr>
                      <w:sz w:val="18"/>
                      <w:szCs w:val="18"/>
                    </w:rPr>
                    <w:t>nda Kanun H</w:t>
                  </w:r>
                  <w:r>
                    <w:rPr>
                      <w:sz w:val="18"/>
                      <w:szCs w:val="18"/>
                    </w:rPr>
                    <w:t>ü</w:t>
                  </w:r>
                  <w:r>
                    <w:rPr>
                      <w:sz w:val="18"/>
                      <w:szCs w:val="18"/>
                    </w:rPr>
                    <w:t>km</w:t>
                  </w:r>
                  <w:r>
                    <w:rPr>
                      <w:sz w:val="18"/>
                      <w:szCs w:val="18"/>
                    </w:rPr>
                    <w:t>ü</w:t>
                  </w:r>
                  <w:r>
                    <w:rPr>
                      <w:sz w:val="18"/>
                      <w:szCs w:val="18"/>
                    </w:rPr>
                    <w:t>nde Kararnamenin 2 ve 8 inci maddelerine ve 29/6/2001 tarihli ve 4703 say</w:t>
                  </w:r>
                  <w:r>
                    <w:rPr>
                      <w:sz w:val="18"/>
                      <w:szCs w:val="18"/>
                    </w:rPr>
                    <w:t>ı</w:t>
                  </w:r>
                  <w:r>
                    <w:rPr>
                      <w:sz w:val="18"/>
                      <w:szCs w:val="18"/>
                    </w:rPr>
                    <w:t>l</w:t>
                  </w:r>
                  <w:r>
                    <w:rPr>
                      <w:sz w:val="18"/>
                      <w:szCs w:val="18"/>
                    </w:rPr>
                    <w:t>ı</w:t>
                  </w:r>
                  <w:r>
                    <w:rPr>
                      <w:sz w:val="18"/>
                      <w:szCs w:val="18"/>
                    </w:rPr>
                    <w:t xml:space="preserve"> </w:t>
                  </w:r>
                  <w:r>
                    <w:rPr>
                      <w:sz w:val="18"/>
                      <w:szCs w:val="18"/>
                    </w:rPr>
                    <w:t>Ü</w:t>
                  </w:r>
                  <w:r>
                    <w:rPr>
                      <w:sz w:val="18"/>
                      <w:szCs w:val="18"/>
                    </w:rPr>
                    <w:t>r</w:t>
                  </w:r>
                  <w:r>
                    <w:rPr>
                      <w:sz w:val="18"/>
                      <w:szCs w:val="18"/>
                    </w:rPr>
                    <w:t>ü</w:t>
                  </w:r>
                  <w:r>
                    <w:rPr>
                      <w:sz w:val="18"/>
                      <w:szCs w:val="18"/>
                    </w:rPr>
                    <w:t xml:space="preserve">nlere </w:t>
                  </w:r>
                  <w:r>
                    <w:rPr>
                      <w:sz w:val="18"/>
                      <w:szCs w:val="18"/>
                    </w:rPr>
                    <w:t>İ</w:t>
                  </w:r>
                  <w:r>
                    <w:rPr>
                      <w:sz w:val="18"/>
                      <w:szCs w:val="18"/>
                    </w:rPr>
                    <w:t>li</w:t>
                  </w:r>
                  <w:r>
                    <w:rPr>
                      <w:sz w:val="18"/>
                      <w:szCs w:val="18"/>
                    </w:rPr>
                    <w:t>ş</w:t>
                  </w:r>
                  <w:r>
                    <w:rPr>
                      <w:sz w:val="18"/>
                      <w:szCs w:val="18"/>
                    </w:rPr>
                    <w:t>kin Teknik Mevzuat</w:t>
                  </w:r>
                  <w:r>
                    <w:rPr>
                      <w:sz w:val="18"/>
                      <w:szCs w:val="18"/>
                    </w:rPr>
                    <w:t>ı</w:t>
                  </w:r>
                  <w:r>
                    <w:rPr>
                      <w:sz w:val="18"/>
                      <w:szCs w:val="18"/>
                    </w:rPr>
                    <w:t>n Haz</w:t>
                  </w:r>
                  <w:r>
                    <w:rPr>
                      <w:sz w:val="18"/>
                      <w:szCs w:val="18"/>
                    </w:rPr>
                    <w:t>ı</w:t>
                  </w:r>
                  <w:r>
                    <w:rPr>
                      <w:sz w:val="18"/>
                      <w:szCs w:val="18"/>
                    </w:rPr>
                    <w:t>rlanmas</w:t>
                  </w:r>
                  <w:r>
                    <w:rPr>
                      <w:sz w:val="18"/>
                      <w:szCs w:val="18"/>
                    </w:rPr>
                    <w:t>ı</w:t>
                  </w:r>
                  <w:r>
                    <w:rPr>
                      <w:sz w:val="18"/>
                      <w:szCs w:val="18"/>
                    </w:rPr>
                    <w:t xml:space="preserve"> ve Uygulanmas</w:t>
                  </w:r>
                  <w:r>
                    <w:rPr>
                      <w:sz w:val="18"/>
                      <w:szCs w:val="18"/>
                    </w:rPr>
                    <w:t>ı</w:t>
                  </w:r>
                  <w:r>
                    <w:rPr>
                      <w:sz w:val="18"/>
                      <w:szCs w:val="18"/>
                    </w:rPr>
                    <w:t>na Dair Kanuna dayan</w:t>
                  </w:r>
                  <w:r>
                    <w:rPr>
                      <w:sz w:val="18"/>
                      <w:szCs w:val="18"/>
                    </w:rPr>
                    <w:t>ı</w:t>
                  </w:r>
                  <w:r>
                    <w:rPr>
                      <w:sz w:val="18"/>
                      <w:szCs w:val="18"/>
                    </w:rPr>
                    <w:t>larak,</w:t>
                  </w:r>
                </w:p>
                <w:p w:rsidR="00DA41BC" w:rsidRDefault="00DA41BC">
                  <w:pPr>
                    <w:pStyle w:val="3-NormalYaz"/>
                    <w:spacing w:line="240" w:lineRule="exact"/>
                    <w:ind w:firstLine="566"/>
                    <w:rPr>
                      <w:sz w:val="18"/>
                      <w:szCs w:val="18"/>
                    </w:rPr>
                  </w:pPr>
                  <w:r>
                    <w:rPr>
                      <w:sz w:val="18"/>
                      <w:szCs w:val="18"/>
                    </w:rPr>
                    <w:t>b) Avrupa Birli</w:t>
                  </w:r>
                  <w:r>
                    <w:rPr>
                      <w:sz w:val="18"/>
                      <w:szCs w:val="18"/>
                    </w:rPr>
                    <w:t>ğ</w:t>
                  </w:r>
                  <w:r>
                    <w:rPr>
                      <w:sz w:val="18"/>
                      <w:szCs w:val="18"/>
                    </w:rPr>
                    <w:t>inin 2002/95/EC say</w:t>
                  </w:r>
                  <w:r>
                    <w:rPr>
                      <w:sz w:val="18"/>
                      <w:szCs w:val="18"/>
                    </w:rPr>
                    <w:t>ı</w:t>
                  </w:r>
                  <w:r>
                    <w:rPr>
                      <w:sz w:val="18"/>
                      <w:szCs w:val="18"/>
                    </w:rPr>
                    <w:t>l</w:t>
                  </w:r>
                  <w:r>
                    <w:rPr>
                      <w:sz w:val="18"/>
                      <w:szCs w:val="18"/>
                    </w:rPr>
                    <w:t>ı</w:t>
                  </w:r>
                  <w:r>
                    <w:rPr>
                      <w:sz w:val="18"/>
                      <w:szCs w:val="18"/>
                    </w:rPr>
                    <w:t xml:space="preserve"> Elektrikli ve Elektronik E</w:t>
                  </w:r>
                  <w:r>
                    <w:rPr>
                      <w:sz w:val="18"/>
                      <w:szCs w:val="18"/>
                    </w:rPr>
                    <w:t>ş</w:t>
                  </w:r>
                  <w:r>
                    <w:rPr>
                      <w:sz w:val="18"/>
                      <w:szCs w:val="18"/>
                    </w:rPr>
                    <w:t>yalarda Baz</w:t>
                  </w:r>
                  <w:r>
                    <w:rPr>
                      <w:sz w:val="18"/>
                      <w:szCs w:val="18"/>
                    </w:rPr>
                    <w:t>ı</w:t>
                  </w:r>
                  <w:r>
                    <w:rPr>
                      <w:sz w:val="18"/>
                      <w:szCs w:val="18"/>
                    </w:rPr>
                    <w:t xml:space="preserve"> Zararl</w:t>
                  </w:r>
                  <w:r>
                    <w:rPr>
                      <w:sz w:val="18"/>
                      <w:szCs w:val="18"/>
                    </w:rPr>
                    <w:t>ı</w:t>
                  </w:r>
                  <w:r>
                    <w:rPr>
                      <w:sz w:val="18"/>
                      <w:szCs w:val="18"/>
                    </w:rPr>
                    <w:t xml:space="preserve"> Maddelerin Kullan</w:t>
                  </w:r>
                  <w:r>
                    <w:rPr>
                      <w:sz w:val="18"/>
                      <w:szCs w:val="18"/>
                    </w:rPr>
                    <w:t>ı</w:t>
                  </w:r>
                  <w:r>
                    <w:rPr>
                      <w:sz w:val="18"/>
                      <w:szCs w:val="18"/>
                    </w:rPr>
                    <w:t>m</w:t>
                  </w:r>
                  <w:r>
                    <w:rPr>
                      <w:sz w:val="18"/>
                      <w:szCs w:val="18"/>
                    </w:rPr>
                    <w:t>ı</w:t>
                  </w:r>
                  <w:r>
                    <w:rPr>
                      <w:sz w:val="18"/>
                      <w:szCs w:val="18"/>
                    </w:rPr>
                    <w:t>n</w:t>
                  </w:r>
                  <w:r>
                    <w:rPr>
                      <w:sz w:val="18"/>
                      <w:szCs w:val="18"/>
                    </w:rPr>
                    <w:t>ı</w:t>
                  </w:r>
                  <w:r>
                    <w:rPr>
                      <w:sz w:val="18"/>
                      <w:szCs w:val="18"/>
                    </w:rPr>
                    <w:t>n S</w:t>
                  </w:r>
                  <w:r>
                    <w:rPr>
                      <w:sz w:val="18"/>
                      <w:szCs w:val="18"/>
                    </w:rPr>
                    <w:t>ı</w:t>
                  </w:r>
                  <w:r>
                    <w:rPr>
                      <w:sz w:val="18"/>
                      <w:szCs w:val="18"/>
                    </w:rPr>
                    <w:t>n</w:t>
                  </w:r>
                  <w:r>
                    <w:rPr>
                      <w:sz w:val="18"/>
                      <w:szCs w:val="18"/>
                    </w:rPr>
                    <w:t>ı</w:t>
                  </w:r>
                  <w:r>
                    <w:rPr>
                      <w:sz w:val="18"/>
                      <w:szCs w:val="18"/>
                    </w:rPr>
                    <w:t>rland</w:t>
                  </w:r>
                  <w:r>
                    <w:rPr>
                      <w:sz w:val="18"/>
                      <w:szCs w:val="18"/>
                    </w:rPr>
                    <w:t>ı</w:t>
                  </w:r>
                  <w:r>
                    <w:rPr>
                      <w:sz w:val="18"/>
                      <w:szCs w:val="18"/>
                    </w:rPr>
                    <w:t>r</w:t>
                  </w:r>
                  <w:r>
                    <w:rPr>
                      <w:sz w:val="18"/>
                      <w:szCs w:val="18"/>
                    </w:rPr>
                    <w:t>ı</w:t>
                  </w:r>
                  <w:r>
                    <w:rPr>
                      <w:sz w:val="18"/>
                      <w:szCs w:val="18"/>
                    </w:rPr>
                    <w:t>lmas</w:t>
                  </w:r>
                  <w:r>
                    <w:rPr>
                      <w:sz w:val="18"/>
                      <w:szCs w:val="18"/>
                    </w:rPr>
                    <w:t>ı</w:t>
                  </w:r>
                  <w:r>
                    <w:rPr>
                      <w:sz w:val="18"/>
                      <w:szCs w:val="18"/>
                    </w:rPr>
                    <w:t xml:space="preserve">na </w:t>
                  </w:r>
                  <w:r>
                    <w:rPr>
                      <w:sz w:val="18"/>
                      <w:szCs w:val="18"/>
                    </w:rPr>
                    <w:t>İ</w:t>
                  </w:r>
                  <w:r>
                    <w:rPr>
                      <w:sz w:val="18"/>
                      <w:szCs w:val="18"/>
                    </w:rPr>
                    <w:t>li</w:t>
                  </w:r>
                  <w:r>
                    <w:rPr>
                      <w:sz w:val="18"/>
                      <w:szCs w:val="18"/>
                    </w:rPr>
                    <w:t>ş</w:t>
                  </w:r>
                  <w:r>
                    <w:rPr>
                      <w:sz w:val="18"/>
                      <w:szCs w:val="18"/>
                    </w:rPr>
                    <w:t>kin Direktifi ile 2002/96/EC say</w:t>
                  </w:r>
                  <w:r>
                    <w:rPr>
                      <w:sz w:val="18"/>
                      <w:szCs w:val="18"/>
                    </w:rPr>
                    <w:t>ı</w:t>
                  </w:r>
                  <w:r>
                    <w:rPr>
                      <w:sz w:val="18"/>
                      <w:szCs w:val="18"/>
                    </w:rPr>
                    <w:t>l</w:t>
                  </w:r>
                  <w:r>
                    <w:rPr>
                      <w:sz w:val="18"/>
                      <w:szCs w:val="18"/>
                    </w:rPr>
                    <w:t>ı</w:t>
                  </w:r>
                  <w:r>
                    <w:rPr>
                      <w:sz w:val="18"/>
                      <w:szCs w:val="18"/>
                    </w:rPr>
                    <w:t xml:space="preserve"> At</w:t>
                  </w:r>
                  <w:r>
                    <w:rPr>
                      <w:sz w:val="18"/>
                      <w:szCs w:val="18"/>
                    </w:rPr>
                    <w:t>ı</w:t>
                  </w:r>
                  <w:r>
                    <w:rPr>
                      <w:sz w:val="18"/>
                      <w:szCs w:val="18"/>
                    </w:rPr>
                    <w:t>k Elektrikli ve Elektronik E</w:t>
                  </w:r>
                  <w:r>
                    <w:rPr>
                      <w:sz w:val="18"/>
                      <w:szCs w:val="18"/>
                    </w:rPr>
                    <w:t>ş</w:t>
                  </w:r>
                  <w:r>
                    <w:rPr>
                      <w:sz w:val="18"/>
                      <w:szCs w:val="18"/>
                    </w:rPr>
                    <w:t>ya Direktifine paralel olarak,</w:t>
                  </w:r>
                </w:p>
                <w:p w:rsidR="00DA41BC" w:rsidRDefault="00DA41BC">
                  <w:pPr>
                    <w:pStyle w:val="3-NormalYaz"/>
                    <w:spacing w:line="240" w:lineRule="exact"/>
                    <w:ind w:firstLine="566"/>
                    <w:rPr>
                      <w:sz w:val="18"/>
                      <w:szCs w:val="18"/>
                    </w:rPr>
                  </w:pPr>
                  <w:proofErr w:type="gramStart"/>
                  <w:r>
                    <w:rPr>
                      <w:sz w:val="18"/>
                      <w:szCs w:val="18"/>
                    </w:rPr>
                    <w:t>haz</w:t>
                  </w:r>
                  <w:r>
                    <w:rPr>
                      <w:sz w:val="18"/>
                      <w:szCs w:val="18"/>
                    </w:rPr>
                    <w:t>ı</w:t>
                  </w:r>
                  <w:r>
                    <w:rPr>
                      <w:sz w:val="18"/>
                      <w:szCs w:val="18"/>
                    </w:rPr>
                    <w:t>rlanm</w:t>
                  </w:r>
                  <w:r>
                    <w:rPr>
                      <w:sz w:val="18"/>
                      <w:szCs w:val="18"/>
                    </w:rPr>
                    <w:t>ış</w:t>
                  </w:r>
                  <w:r>
                    <w:rPr>
                      <w:sz w:val="18"/>
                      <w:szCs w:val="18"/>
                    </w:rPr>
                    <w:t>t</w:t>
                  </w:r>
                  <w:r>
                    <w:rPr>
                      <w:sz w:val="18"/>
                      <w:szCs w:val="18"/>
                    </w:rPr>
                    <w:t>ı</w:t>
                  </w:r>
                  <w:r>
                    <w:rPr>
                      <w:sz w:val="18"/>
                      <w:szCs w:val="18"/>
                    </w:rPr>
                    <w:t>r</w:t>
                  </w:r>
                  <w:proofErr w:type="gramEnd"/>
                  <w:r>
                    <w:rPr>
                      <w:sz w:val="18"/>
                      <w:szCs w:val="18"/>
                    </w:rPr>
                    <w:t>.</w:t>
                  </w:r>
                </w:p>
                <w:p w:rsidR="00DA41BC" w:rsidRDefault="00DA41BC">
                  <w:pPr>
                    <w:pStyle w:val="3-NormalYaz"/>
                    <w:spacing w:line="240" w:lineRule="exact"/>
                    <w:ind w:firstLine="566"/>
                    <w:rPr>
                      <w:b/>
                      <w:sz w:val="18"/>
                      <w:szCs w:val="18"/>
                    </w:rPr>
                  </w:pPr>
                  <w:r>
                    <w:rPr>
                      <w:b/>
                      <w:sz w:val="18"/>
                      <w:szCs w:val="18"/>
                    </w:rPr>
                    <w:t>Tan</w:t>
                  </w:r>
                  <w:r>
                    <w:rPr>
                      <w:b/>
                      <w:sz w:val="18"/>
                      <w:szCs w:val="18"/>
                    </w:rPr>
                    <w:t>ı</w:t>
                  </w:r>
                  <w:r>
                    <w:rPr>
                      <w:b/>
                      <w:sz w:val="18"/>
                      <w:szCs w:val="18"/>
                    </w:rPr>
                    <w:t>mlar ve k</w:t>
                  </w:r>
                  <w:r>
                    <w:rPr>
                      <w:b/>
                      <w:sz w:val="18"/>
                      <w:szCs w:val="18"/>
                    </w:rPr>
                    <w:t>ı</w:t>
                  </w:r>
                  <w:r>
                    <w:rPr>
                      <w:b/>
                      <w:sz w:val="18"/>
                      <w:szCs w:val="18"/>
                    </w:rPr>
                    <w:t>saltmalar</w:t>
                  </w:r>
                </w:p>
                <w:p w:rsidR="00DA41BC" w:rsidRDefault="00DA41BC">
                  <w:pPr>
                    <w:pStyle w:val="3-NormalYaz"/>
                    <w:spacing w:line="240" w:lineRule="exact"/>
                    <w:ind w:firstLine="566"/>
                    <w:rPr>
                      <w:sz w:val="18"/>
                      <w:szCs w:val="18"/>
                    </w:rPr>
                  </w:pPr>
                  <w:r>
                    <w:rPr>
                      <w:b/>
                      <w:sz w:val="18"/>
                      <w:szCs w:val="18"/>
                    </w:rPr>
                    <w:t xml:space="preserve">MADDE 4 </w:t>
                  </w:r>
                  <w:r>
                    <w:rPr>
                      <w:b/>
                      <w:sz w:val="18"/>
                      <w:szCs w:val="18"/>
                    </w:rPr>
                    <w:t>–</w:t>
                  </w:r>
                  <w:r>
                    <w:rPr>
                      <w:sz w:val="18"/>
                      <w:szCs w:val="18"/>
                    </w:rPr>
                    <w:t xml:space="preserve"> (1) Bu Y</w:t>
                  </w:r>
                  <w:r>
                    <w:rPr>
                      <w:sz w:val="18"/>
                      <w:szCs w:val="18"/>
                    </w:rPr>
                    <w:t>ö</w:t>
                  </w:r>
                  <w:r>
                    <w:rPr>
                      <w:sz w:val="18"/>
                      <w:szCs w:val="18"/>
                    </w:rPr>
                    <w:t>netmelikte ge</w:t>
                  </w:r>
                  <w:r>
                    <w:rPr>
                      <w:sz w:val="18"/>
                      <w:szCs w:val="18"/>
                    </w:rPr>
                    <w:t>ç</w:t>
                  </w:r>
                  <w:r>
                    <w:rPr>
                      <w:sz w:val="18"/>
                      <w:szCs w:val="18"/>
                    </w:rPr>
                    <w:t>en;</w:t>
                  </w:r>
                </w:p>
                <w:p w:rsidR="00DA41BC" w:rsidRDefault="00DA41BC">
                  <w:pPr>
                    <w:pStyle w:val="3-NormalYaz"/>
                    <w:spacing w:line="240" w:lineRule="exact"/>
                    <w:ind w:firstLine="566"/>
                    <w:rPr>
                      <w:sz w:val="18"/>
                      <w:szCs w:val="18"/>
                    </w:rPr>
                  </w:pPr>
                  <w:r>
                    <w:rPr>
                      <w:sz w:val="18"/>
                      <w:szCs w:val="18"/>
                    </w:rPr>
                    <w:t xml:space="preserve">a) Aktarma merkezi: </w:t>
                  </w:r>
                  <w:r>
                    <w:rPr>
                      <w:sz w:val="18"/>
                      <w:szCs w:val="18"/>
                    </w:rPr>
                    <w:t>Ü</w:t>
                  </w:r>
                  <w:r>
                    <w:rPr>
                      <w:sz w:val="18"/>
                      <w:szCs w:val="18"/>
                    </w:rPr>
                    <w:t xml:space="preserve">reticilerin veya </w:t>
                  </w:r>
                  <w:r>
                    <w:rPr>
                      <w:sz w:val="18"/>
                      <w:szCs w:val="18"/>
                    </w:rPr>
                    <w:t>ç</w:t>
                  </w:r>
                  <w:r>
                    <w:rPr>
                      <w:sz w:val="18"/>
                      <w:szCs w:val="18"/>
                    </w:rPr>
                    <w:t>evre izin ve lisans</w:t>
                  </w:r>
                  <w:r>
                    <w:rPr>
                      <w:sz w:val="18"/>
                      <w:szCs w:val="18"/>
                    </w:rPr>
                    <w:t>ı</w:t>
                  </w:r>
                  <w:r>
                    <w:rPr>
                      <w:sz w:val="18"/>
                      <w:szCs w:val="18"/>
                    </w:rPr>
                    <w:t>na sahip AEEE i</w:t>
                  </w:r>
                  <w:r>
                    <w:rPr>
                      <w:sz w:val="18"/>
                      <w:szCs w:val="18"/>
                    </w:rPr>
                    <w:t>ş</w:t>
                  </w:r>
                  <w:r>
                    <w:rPr>
                      <w:sz w:val="18"/>
                      <w:szCs w:val="18"/>
                    </w:rPr>
                    <w:t>leme tesislerinin at</w:t>
                  </w:r>
                  <w:r>
                    <w:rPr>
                      <w:sz w:val="18"/>
                      <w:szCs w:val="18"/>
                    </w:rPr>
                    <w:t>ı</w:t>
                  </w:r>
                  <w:r>
                    <w:rPr>
                      <w:sz w:val="18"/>
                      <w:szCs w:val="18"/>
                    </w:rPr>
                    <w:t>k elektrikli ve elektronik e</w:t>
                  </w:r>
                  <w:r>
                    <w:rPr>
                      <w:sz w:val="18"/>
                      <w:szCs w:val="18"/>
                    </w:rPr>
                    <w:t>ş</w:t>
                  </w:r>
                  <w:r>
                    <w:rPr>
                      <w:sz w:val="18"/>
                      <w:szCs w:val="18"/>
                    </w:rPr>
                    <w:t>yalar</w:t>
                  </w:r>
                  <w:r>
                    <w:rPr>
                      <w:sz w:val="18"/>
                      <w:szCs w:val="18"/>
                    </w:rPr>
                    <w:t>ı</w:t>
                  </w:r>
                  <w:r>
                    <w:rPr>
                      <w:sz w:val="18"/>
                      <w:szCs w:val="18"/>
                    </w:rPr>
                    <w:t>n toplanmas</w:t>
                  </w:r>
                  <w:r>
                    <w:rPr>
                      <w:sz w:val="18"/>
                      <w:szCs w:val="18"/>
                    </w:rPr>
                    <w:t>ı</w:t>
                  </w:r>
                  <w:r>
                    <w:rPr>
                      <w:sz w:val="18"/>
                      <w:szCs w:val="18"/>
                    </w:rPr>
                    <w:t xml:space="preserve"> amac</w:t>
                  </w:r>
                  <w:r>
                    <w:rPr>
                      <w:sz w:val="18"/>
                      <w:szCs w:val="18"/>
                    </w:rPr>
                    <w:t>ı</w:t>
                  </w:r>
                  <w:r>
                    <w:rPr>
                      <w:sz w:val="18"/>
                      <w:szCs w:val="18"/>
                    </w:rPr>
                    <w:t>yla kurduklar</w:t>
                  </w:r>
                  <w:r>
                    <w:rPr>
                      <w:sz w:val="18"/>
                      <w:szCs w:val="18"/>
                    </w:rPr>
                    <w:t>ı</w:t>
                  </w:r>
                  <w:r>
                    <w:rPr>
                      <w:sz w:val="18"/>
                      <w:szCs w:val="18"/>
                    </w:rPr>
                    <w:t xml:space="preserve"> merkezleri,</w:t>
                  </w:r>
                </w:p>
                <w:p w:rsidR="00DA41BC" w:rsidRDefault="00DA41BC">
                  <w:pPr>
                    <w:pStyle w:val="3-NormalYaz"/>
                    <w:spacing w:line="240" w:lineRule="exact"/>
                    <w:ind w:firstLine="566"/>
                    <w:rPr>
                      <w:sz w:val="18"/>
                      <w:szCs w:val="18"/>
                    </w:rPr>
                  </w:pPr>
                  <w:r>
                    <w:rPr>
                      <w:sz w:val="18"/>
                      <w:szCs w:val="18"/>
                    </w:rPr>
                    <w:t>b) At</w:t>
                  </w:r>
                  <w:r>
                    <w:rPr>
                      <w:sz w:val="18"/>
                      <w:szCs w:val="18"/>
                    </w:rPr>
                    <w:t>ı</w:t>
                  </w:r>
                  <w:r>
                    <w:rPr>
                      <w:sz w:val="18"/>
                      <w:szCs w:val="18"/>
                    </w:rPr>
                    <w:t>k elektrikli ve elektronik e</w:t>
                  </w:r>
                  <w:r>
                    <w:rPr>
                      <w:sz w:val="18"/>
                      <w:szCs w:val="18"/>
                    </w:rPr>
                    <w:t>ş</w:t>
                  </w:r>
                  <w:r>
                    <w:rPr>
                      <w:sz w:val="18"/>
                      <w:szCs w:val="18"/>
                    </w:rPr>
                    <w:t xml:space="preserve">ya (AEEE): </w:t>
                  </w:r>
                  <w:proofErr w:type="gramStart"/>
                  <w:r>
                    <w:rPr>
                      <w:sz w:val="18"/>
                      <w:szCs w:val="18"/>
                    </w:rPr>
                    <w:t>5/7/2008</w:t>
                  </w:r>
                  <w:proofErr w:type="gramEnd"/>
                  <w:r>
                    <w:rPr>
                      <w:sz w:val="18"/>
                      <w:szCs w:val="18"/>
                    </w:rPr>
                    <w:t xml:space="preserve"> tarihli ve 26927 say</w:t>
                  </w:r>
                  <w:r>
                    <w:rPr>
                      <w:sz w:val="18"/>
                      <w:szCs w:val="18"/>
                    </w:rPr>
                    <w:t>ı</w:t>
                  </w:r>
                  <w:r>
                    <w:rPr>
                      <w:sz w:val="18"/>
                      <w:szCs w:val="18"/>
                    </w:rPr>
                    <w:t>l</w:t>
                  </w:r>
                  <w:r>
                    <w:rPr>
                      <w:sz w:val="18"/>
                      <w:szCs w:val="18"/>
                    </w:rPr>
                    <w:t>ı</w:t>
                  </w:r>
                  <w:r>
                    <w:rPr>
                      <w:sz w:val="18"/>
                      <w:szCs w:val="18"/>
                    </w:rPr>
                    <w:t xml:space="preserve"> Resm</w:t>
                  </w:r>
                  <w:r>
                    <w:rPr>
                      <w:sz w:val="18"/>
                      <w:szCs w:val="18"/>
                    </w:rPr>
                    <w:t>î</w:t>
                  </w:r>
                  <w:r>
                    <w:rPr>
                      <w:sz w:val="18"/>
                      <w:szCs w:val="18"/>
                    </w:rPr>
                    <w:t xml:space="preserve"> Gazete</w:t>
                  </w:r>
                  <w:r>
                    <w:rPr>
                      <w:sz w:val="18"/>
                      <w:szCs w:val="18"/>
                    </w:rPr>
                    <w:t>’</w:t>
                  </w:r>
                  <w:r>
                    <w:rPr>
                      <w:sz w:val="18"/>
                      <w:szCs w:val="18"/>
                    </w:rPr>
                    <w:t>de yay</w:t>
                  </w:r>
                  <w:r>
                    <w:rPr>
                      <w:sz w:val="18"/>
                      <w:szCs w:val="18"/>
                    </w:rPr>
                    <w:t>ı</w:t>
                  </w:r>
                  <w:r>
                    <w:rPr>
                      <w:sz w:val="18"/>
                      <w:szCs w:val="18"/>
                    </w:rPr>
                    <w:t>mlanan At</w:t>
                  </w:r>
                  <w:r>
                    <w:rPr>
                      <w:sz w:val="18"/>
                      <w:szCs w:val="18"/>
                    </w:rPr>
                    <w:t>ı</w:t>
                  </w:r>
                  <w:r>
                    <w:rPr>
                      <w:sz w:val="18"/>
                      <w:szCs w:val="18"/>
                    </w:rPr>
                    <w:t>k Y</w:t>
                  </w:r>
                  <w:r>
                    <w:rPr>
                      <w:sz w:val="18"/>
                      <w:szCs w:val="18"/>
                    </w:rPr>
                    <w:t>ö</w:t>
                  </w:r>
                  <w:r>
                    <w:rPr>
                      <w:sz w:val="18"/>
                      <w:szCs w:val="18"/>
                    </w:rPr>
                    <w:t>netimi Genel Esaslar</w:t>
                  </w:r>
                  <w:r>
                    <w:rPr>
                      <w:sz w:val="18"/>
                      <w:szCs w:val="18"/>
                    </w:rPr>
                    <w:t>ı</w:t>
                  </w:r>
                  <w:r>
                    <w:rPr>
                      <w:sz w:val="18"/>
                      <w:szCs w:val="18"/>
                    </w:rPr>
                    <w:t xml:space="preserve">na </w:t>
                  </w:r>
                  <w:r>
                    <w:rPr>
                      <w:sz w:val="18"/>
                      <w:szCs w:val="18"/>
                    </w:rPr>
                    <w:t>İ</w:t>
                  </w:r>
                  <w:r>
                    <w:rPr>
                      <w:sz w:val="18"/>
                      <w:szCs w:val="18"/>
                    </w:rPr>
                    <w:t>li</w:t>
                  </w:r>
                  <w:r>
                    <w:rPr>
                      <w:sz w:val="18"/>
                      <w:szCs w:val="18"/>
                    </w:rPr>
                    <w:t>ş</w:t>
                  </w:r>
                  <w:r>
                    <w:rPr>
                      <w:sz w:val="18"/>
                      <w:szCs w:val="18"/>
                    </w:rPr>
                    <w:t>kin Y</w:t>
                  </w:r>
                  <w:r>
                    <w:rPr>
                      <w:sz w:val="18"/>
                      <w:szCs w:val="18"/>
                    </w:rPr>
                    <w:t>ö</w:t>
                  </w:r>
                  <w:r>
                    <w:rPr>
                      <w:sz w:val="18"/>
                      <w:szCs w:val="18"/>
                    </w:rPr>
                    <w:t>netmelikte yer alan at</w:t>
                  </w:r>
                  <w:r>
                    <w:rPr>
                      <w:sz w:val="18"/>
                      <w:szCs w:val="18"/>
                    </w:rPr>
                    <w:t>ı</w:t>
                  </w:r>
                  <w:r>
                    <w:rPr>
                      <w:sz w:val="18"/>
                      <w:szCs w:val="18"/>
                    </w:rPr>
                    <w:t>k tan</w:t>
                  </w:r>
                  <w:r>
                    <w:rPr>
                      <w:sz w:val="18"/>
                      <w:szCs w:val="18"/>
                    </w:rPr>
                    <w:t>ı</w:t>
                  </w:r>
                  <w:r>
                    <w:rPr>
                      <w:sz w:val="18"/>
                      <w:szCs w:val="18"/>
                    </w:rPr>
                    <w:t>m</w:t>
                  </w:r>
                  <w:r>
                    <w:rPr>
                      <w:sz w:val="18"/>
                      <w:szCs w:val="18"/>
                    </w:rPr>
                    <w:t>ı</w:t>
                  </w:r>
                  <w:r>
                    <w:rPr>
                      <w:sz w:val="18"/>
                      <w:szCs w:val="18"/>
                    </w:rPr>
                    <w:t>na uygun ve Ek-1/</w:t>
                  </w:r>
                  <w:proofErr w:type="spellStart"/>
                  <w:r>
                    <w:rPr>
                      <w:sz w:val="18"/>
                      <w:szCs w:val="18"/>
                    </w:rPr>
                    <w:t>A</w:t>
                  </w:r>
                  <w:r>
                    <w:rPr>
                      <w:sz w:val="18"/>
                      <w:szCs w:val="18"/>
                    </w:rPr>
                    <w:t>’</w:t>
                  </w:r>
                  <w:r>
                    <w:rPr>
                      <w:sz w:val="18"/>
                      <w:szCs w:val="18"/>
                    </w:rPr>
                    <w:t>da</w:t>
                  </w:r>
                  <w:proofErr w:type="spellEnd"/>
                  <w:r>
                    <w:rPr>
                      <w:sz w:val="18"/>
                      <w:szCs w:val="18"/>
                    </w:rPr>
                    <w:t xml:space="preserve"> tan</w:t>
                  </w:r>
                  <w:r>
                    <w:rPr>
                      <w:sz w:val="18"/>
                      <w:szCs w:val="18"/>
                    </w:rPr>
                    <w:t>ı</w:t>
                  </w:r>
                  <w:r>
                    <w:rPr>
                      <w:sz w:val="18"/>
                      <w:szCs w:val="18"/>
                    </w:rPr>
                    <w:t xml:space="preserve">mlanan kategorilerde yer alan </w:t>
                  </w:r>
                  <w:r>
                    <w:rPr>
                      <w:sz w:val="18"/>
                      <w:szCs w:val="18"/>
                    </w:rPr>
                    <w:t>ü</w:t>
                  </w:r>
                  <w:r>
                    <w:rPr>
                      <w:sz w:val="18"/>
                      <w:szCs w:val="18"/>
                    </w:rPr>
                    <w:t>r</w:t>
                  </w:r>
                  <w:r>
                    <w:rPr>
                      <w:sz w:val="18"/>
                      <w:szCs w:val="18"/>
                    </w:rPr>
                    <w:t>ü</w:t>
                  </w:r>
                  <w:r>
                    <w:rPr>
                      <w:sz w:val="18"/>
                      <w:szCs w:val="18"/>
                    </w:rPr>
                    <w:t>nlerin kullan</w:t>
                  </w:r>
                  <w:r>
                    <w:rPr>
                      <w:sz w:val="18"/>
                      <w:szCs w:val="18"/>
                    </w:rPr>
                    <w:t>ı</w:t>
                  </w:r>
                  <w:r>
                    <w:rPr>
                      <w:sz w:val="18"/>
                      <w:szCs w:val="18"/>
                    </w:rPr>
                    <w:t xml:space="preserve">m </w:t>
                  </w:r>
                  <w:r>
                    <w:rPr>
                      <w:sz w:val="18"/>
                      <w:szCs w:val="18"/>
                    </w:rPr>
                    <w:t>ö</w:t>
                  </w:r>
                  <w:r>
                    <w:rPr>
                      <w:sz w:val="18"/>
                      <w:szCs w:val="18"/>
                    </w:rPr>
                    <w:t>mr</w:t>
                  </w:r>
                  <w:r>
                    <w:rPr>
                      <w:sz w:val="18"/>
                      <w:szCs w:val="18"/>
                    </w:rPr>
                    <w:t>ü</w:t>
                  </w:r>
                  <w:r>
                    <w:rPr>
                      <w:sz w:val="18"/>
                      <w:szCs w:val="18"/>
                    </w:rPr>
                    <w:t xml:space="preserve"> doldu</w:t>
                  </w:r>
                  <w:r>
                    <w:rPr>
                      <w:sz w:val="18"/>
                      <w:szCs w:val="18"/>
                    </w:rPr>
                    <w:t>ğ</w:t>
                  </w:r>
                  <w:r>
                    <w:rPr>
                      <w:sz w:val="18"/>
                      <w:szCs w:val="18"/>
                    </w:rPr>
                    <w:t>u andaki b</w:t>
                  </w:r>
                  <w:r>
                    <w:rPr>
                      <w:sz w:val="18"/>
                      <w:szCs w:val="18"/>
                    </w:rPr>
                    <w:t>ü</w:t>
                  </w:r>
                  <w:r>
                    <w:rPr>
                      <w:sz w:val="18"/>
                      <w:szCs w:val="18"/>
                    </w:rPr>
                    <w:t>t</w:t>
                  </w:r>
                  <w:r>
                    <w:rPr>
                      <w:sz w:val="18"/>
                      <w:szCs w:val="18"/>
                    </w:rPr>
                    <w:t>ü</w:t>
                  </w:r>
                  <w:r>
                    <w:rPr>
                      <w:sz w:val="18"/>
                      <w:szCs w:val="18"/>
                    </w:rPr>
                    <w:t>n bile</w:t>
                  </w:r>
                  <w:r>
                    <w:rPr>
                      <w:sz w:val="18"/>
                      <w:szCs w:val="18"/>
                    </w:rPr>
                    <w:t>ş</w:t>
                  </w:r>
                  <w:r>
                    <w:rPr>
                      <w:sz w:val="18"/>
                      <w:szCs w:val="18"/>
                    </w:rPr>
                    <w:t>enlerini, unsurlar</w:t>
                  </w:r>
                  <w:r>
                    <w:rPr>
                      <w:sz w:val="18"/>
                      <w:szCs w:val="18"/>
                    </w:rPr>
                    <w:t>ı</w:t>
                  </w:r>
                  <w:r>
                    <w:rPr>
                      <w:sz w:val="18"/>
                      <w:szCs w:val="18"/>
                    </w:rPr>
                    <w:t>n</w:t>
                  </w:r>
                  <w:r>
                    <w:rPr>
                      <w:sz w:val="18"/>
                      <w:szCs w:val="18"/>
                    </w:rPr>
                    <w:t>ı</w:t>
                  </w:r>
                  <w:r>
                    <w:rPr>
                      <w:sz w:val="18"/>
                      <w:szCs w:val="18"/>
                    </w:rPr>
                    <w:t xml:space="preserve"> ve ihtiva etti</w:t>
                  </w:r>
                  <w:r>
                    <w:rPr>
                      <w:sz w:val="18"/>
                      <w:szCs w:val="18"/>
                    </w:rPr>
                    <w:t>ğ</w:t>
                  </w:r>
                  <w:r>
                    <w:rPr>
                      <w:sz w:val="18"/>
                      <w:szCs w:val="18"/>
                    </w:rPr>
                    <w:t>i sarf malzemelerini,</w:t>
                  </w:r>
                </w:p>
                <w:p w:rsidR="00DA41BC" w:rsidRDefault="00DA41BC">
                  <w:pPr>
                    <w:pStyle w:val="3-NormalYaz"/>
                    <w:spacing w:line="240" w:lineRule="exact"/>
                    <w:ind w:firstLine="566"/>
                    <w:rPr>
                      <w:sz w:val="18"/>
                      <w:szCs w:val="18"/>
                    </w:rPr>
                  </w:pPr>
                  <w:r>
                    <w:rPr>
                      <w:sz w:val="18"/>
                      <w:szCs w:val="18"/>
                    </w:rPr>
                    <w:t>c) Bakanl</w:t>
                  </w:r>
                  <w:r>
                    <w:rPr>
                      <w:sz w:val="18"/>
                      <w:szCs w:val="18"/>
                    </w:rPr>
                    <w:t>ı</w:t>
                  </w:r>
                  <w:r>
                    <w:rPr>
                      <w:sz w:val="18"/>
                      <w:szCs w:val="18"/>
                    </w:rPr>
                    <w:t xml:space="preserve">k: </w:t>
                  </w:r>
                  <w:r>
                    <w:rPr>
                      <w:sz w:val="18"/>
                      <w:szCs w:val="18"/>
                    </w:rPr>
                    <w:t>Ç</w:t>
                  </w:r>
                  <w:r>
                    <w:rPr>
                      <w:sz w:val="18"/>
                      <w:szCs w:val="18"/>
                    </w:rPr>
                    <w:t xml:space="preserve">evre ve </w:t>
                  </w:r>
                  <w:r>
                    <w:rPr>
                      <w:sz w:val="18"/>
                      <w:szCs w:val="18"/>
                    </w:rPr>
                    <w:t>Ş</w:t>
                  </w:r>
                  <w:r>
                    <w:rPr>
                      <w:sz w:val="18"/>
                      <w:szCs w:val="18"/>
                    </w:rPr>
                    <w:t>ehircilik Bakanl</w:t>
                  </w:r>
                  <w:r>
                    <w:rPr>
                      <w:sz w:val="18"/>
                      <w:szCs w:val="18"/>
                    </w:rPr>
                    <w:t>ığı</w:t>
                  </w:r>
                  <w:r>
                    <w:rPr>
                      <w:sz w:val="18"/>
                      <w:szCs w:val="18"/>
                    </w:rPr>
                    <w:t>n</w:t>
                  </w:r>
                  <w:r>
                    <w:rPr>
                      <w:sz w:val="18"/>
                      <w:szCs w:val="18"/>
                    </w:rPr>
                    <w:t>ı</w:t>
                  </w:r>
                  <w:r>
                    <w:rPr>
                      <w:sz w:val="18"/>
                      <w:szCs w:val="18"/>
                    </w:rPr>
                    <w:t>,</w:t>
                  </w:r>
                </w:p>
                <w:p w:rsidR="00DA41BC" w:rsidRDefault="00DA41BC">
                  <w:pPr>
                    <w:pStyle w:val="3-NormalYaz"/>
                    <w:spacing w:line="240" w:lineRule="exact"/>
                    <w:ind w:firstLine="566"/>
                    <w:rPr>
                      <w:sz w:val="18"/>
                      <w:szCs w:val="18"/>
                    </w:rPr>
                  </w:pPr>
                  <w:r>
                    <w:rPr>
                      <w:sz w:val="18"/>
                      <w:szCs w:val="18"/>
                    </w:rPr>
                    <w:t>ç</w:t>
                  </w:r>
                  <w:r>
                    <w:rPr>
                      <w:sz w:val="18"/>
                      <w:szCs w:val="18"/>
                    </w:rPr>
                    <w:t>) Bertaraf: At</w:t>
                  </w:r>
                  <w:r>
                    <w:rPr>
                      <w:sz w:val="18"/>
                      <w:szCs w:val="18"/>
                    </w:rPr>
                    <w:t>ı</w:t>
                  </w:r>
                  <w:r>
                    <w:rPr>
                      <w:sz w:val="18"/>
                      <w:szCs w:val="18"/>
                    </w:rPr>
                    <w:t>k Y</w:t>
                  </w:r>
                  <w:r>
                    <w:rPr>
                      <w:sz w:val="18"/>
                      <w:szCs w:val="18"/>
                    </w:rPr>
                    <w:t>ö</w:t>
                  </w:r>
                  <w:r>
                    <w:rPr>
                      <w:sz w:val="18"/>
                      <w:szCs w:val="18"/>
                    </w:rPr>
                    <w:t>netimi Genel Esaslar</w:t>
                  </w:r>
                  <w:r>
                    <w:rPr>
                      <w:sz w:val="18"/>
                      <w:szCs w:val="18"/>
                    </w:rPr>
                    <w:t>ı</w:t>
                  </w:r>
                  <w:r>
                    <w:rPr>
                      <w:sz w:val="18"/>
                      <w:szCs w:val="18"/>
                    </w:rPr>
                    <w:t xml:space="preserve">na </w:t>
                  </w:r>
                  <w:r>
                    <w:rPr>
                      <w:sz w:val="18"/>
                      <w:szCs w:val="18"/>
                    </w:rPr>
                    <w:t>İ</w:t>
                  </w:r>
                  <w:r>
                    <w:rPr>
                      <w:sz w:val="18"/>
                      <w:szCs w:val="18"/>
                    </w:rPr>
                    <w:t>li</w:t>
                  </w:r>
                  <w:r>
                    <w:rPr>
                      <w:sz w:val="18"/>
                      <w:szCs w:val="18"/>
                    </w:rPr>
                    <w:t>ş</w:t>
                  </w:r>
                  <w:r>
                    <w:rPr>
                      <w:sz w:val="18"/>
                      <w:szCs w:val="18"/>
                    </w:rPr>
                    <w:t>kin Y</w:t>
                  </w:r>
                  <w:r>
                    <w:rPr>
                      <w:sz w:val="18"/>
                      <w:szCs w:val="18"/>
                    </w:rPr>
                    <w:t>ö</w:t>
                  </w:r>
                  <w:r>
                    <w:rPr>
                      <w:sz w:val="18"/>
                      <w:szCs w:val="18"/>
                    </w:rPr>
                    <w:t>netmeli</w:t>
                  </w:r>
                  <w:r>
                    <w:rPr>
                      <w:sz w:val="18"/>
                      <w:szCs w:val="18"/>
                    </w:rPr>
                    <w:t>ğ</w:t>
                  </w:r>
                  <w:r>
                    <w:rPr>
                      <w:sz w:val="18"/>
                      <w:szCs w:val="18"/>
                    </w:rPr>
                    <w:t xml:space="preserve">in Ek-II </w:t>
                  </w:r>
                  <w:proofErr w:type="spellStart"/>
                  <w:r>
                    <w:rPr>
                      <w:sz w:val="18"/>
                      <w:szCs w:val="18"/>
                    </w:rPr>
                    <w:t>A</w:t>
                  </w:r>
                  <w:r>
                    <w:rPr>
                      <w:sz w:val="18"/>
                      <w:szCs w:val="18"/>
                    </w:rPr>
                    <w:t>’</w:t>
                  </w:r>
                  <w:r>
                    <w:rPr>
                      <w:sz w:val="18"/>
                      <w:szCs w:val="18"/>
                    </w:rPr>
                    <w:t>s</w:t>
                  </w:r>
                  <w:r>
                    <w:rPr>
                      <w:sz w:val="18"/>
                      <w:szCs w:val="18"/>
                    </w:rPr>
                    <w:t>ı</w:t>
                  </w:r>
                  <w:r>
                    <w:rPr>
                      <w:sz w:val="18"/>
                      <w:szCs w:val="18"/>
                    </w:rPr>
                    <w:t>nda</w:t>
                  </w:r>
                  <w:proofErr w:type="spellEnd"/>
                  <w:r>
                    <w:rPr>
                      <w:sz w:val="18"/>
                      <w:szCs w:val="18"/>
                    </w:rPr>
                    <w:t xml:space="preserve"> yer alan i</w:t>
                  </w:r>
                  <w:r>
                    <w:rPr>
                      <w:sz w:val="18"/>
                      <w:szCs w:val="18"/>
                    </w:rPr>
                    <w:t>ş</w:t>
                  </w:r>
                  <w:r>
                    <w:rPr>
                      <w:sz w:val="18"/>
                      <w:szCs w:val="18"/>
                    </w:rPr>
                    <w:t>lemlerden herhangi birini,</w:t>
                  </w:r>
                </w:p>
                <w:p w:rsidR="00DA41BC" w:rsidRDefault="00DA41BC">
                  <w:pPr>
                    <w:pStyle w:val="3-NormalYaz"/>
                    <w:spacing w:line="240" w:lineRule="exact"/>
                    <w:ind w:firstLine="566"/>
                    <w:rPr>
                      <w:sz w:val="18"/>
                      <w:szCs w:val="18"/>
                    </w:rPr>
                  </w:pPr>
                  <w:r>
                    <w:rPr>
                      <w:sz w:val="18"/>
                      <w:szCs w:val="18"/>
                    </w:rPr>
                    <w:t xml:space="preserve">d) </w:t>
                  </w:r>
                  <w:r>
                    <w:rPr>
                      <w:sz w:val="18"/>
                      <w:szCs w:val="18"/>
                    </w:rPr>
                    <w:t>Ç</w:t>
                  </w:r>
                  <w:r>
                    <w:rPr>
                      <w:sz w:val="18"/>
                      <w:szCs w:val="18"/>
                    </w:rPr>
                    <w:t>evre lisans</w:t>
                  </w:r>
                  <w:r>
                    <w:rPr>
                      <w:sz w:val="18"/>
                      <w:szCs w:val="18"/>
                    </w:rPr>
                    <w:t>ı</w:t>
                  </w:r>
                  <w:r>
                    <w:rPr>
                      <w:sz w:val="18"/>
                      <w:szCs w:val="18"/>
                    </w:rPr>
                    <w:t xml:space="preserve">: </w:t>
                  </w:r>
                  <w:proofErr w:type="gramStart"/>
                  <w:r>
                    <w:rPr>
                      <w:sz w:val="18"/>
                      <w:szCs w:val="18"/>
                    </w:rPr>
                    <w:t>29/4/2009</w:t>
                  </w:r>
                  <w:proofErr w:type="gramEnd"/>
                  <w:r>
                    <w:rPr>
                      <w:sz w:val="18"/>
                      <w:szCs w:val="18"/>
                    </w:rPr>
                    <w:t xml:space="preserve"> tarihli ve 27214 say</w:t>
                  </w:r>
                  <w:r>
                    <w:rPr>
                      <w:sz w:val="18"/>
                      <w:szCs w:val="18"/>
                    </w:rPr>
                    <w:t>ı</w:t>
                  </w:r>
                  <w:r>
                    <w:rPr>
                      <w:sz w:val="18"/>
                      <w:szCs w:val="18"/>
                    </w:rPr>
                    <w:t>l</w:t>
                  </w:r>
                  <w:r>
                    <w:rPr>
                      <w:sz w:val="18"/>
                      <w:szCs w:val="18"/>
                    </w:rPr>
                    <w:t>ı</w:t>
                  </w:r>
                  <w:r>
                    <w:rPr>
                      <w:sz w:val="18"/>
                      <w:szCs w:val="18"/>
                    </w:rPr>
                    <w:t xml:space="preserve"> Resm</w:t>
                  </w:r>
                  <w:r>
                    <w:rPr>
                      <w:sz w:val="18"/>
                      <w:szCs w:val="18"/>
                    </w:rPr>
                    <w:t>î</w:t>
                  </w:r>
                  <w:r>
                    <w:rPr>
                      <w:sz w:val="18"/>
                      <w:szCs w:val="18"/>
                    </w:rPr>
                    <w:t xml:space="preserve"> Gazete</w:t>
                  </w:r>
                  <w:r>
                    <w:rPr>
                      <w:sz w:val="18"/>
                      <w:szCs w:val="18"/>
                    </w:rPr>
                    <w:t>’</w:t>
                  </w:r>
                  <w:r>
                    <w:rPr>
                      <w:sz w:val="18"/>
                      <w:szCs w:val="18"/>
                    </w:rPr>
                    <w:t>de yay</w:t>
                  </w:r>
                  <w:r>
                    <w:rPr>
                      <w:sz w:val="18"/>
                      <w:szCs w:val="18"/>
                    </w:rPr>
                    <w:t>ı</w:t>
                  </w:r>
                  <w:r>
                    <w:rPr>
                      <w:sz w:val="18"/>
                      <w:szCs w:val="18"/>
                    </w:rPr>
                    <w:t xml:space="preserve">mlanan </w:t>
                  </w:r>
                  <w:r>
                    <w:rPr>
                      <w:sz w:val="18"/>
                      <w:szCs w:val="18"/>
                    </w:rPr>
                    <w:t>Ç</w:t>
                  </w:r>
                  <w:r>
                    <w:rPr>
                      <w:sz w:val="18"/>
                      <w:szCs w:val="18"/>
                    </w:rPr>
                    <w:t>evre Kanununca Al</w:t>
                  </w:r>
                  <w:r>
                    <w:rPr>
                      <w:sz w:val="18"/>
                      <w:szCs w:val="18"/>
                    </w:rPr>
                    <w:t>ı</w:t>
                  </w:r>
                  <w:r>
                    <w:rPr>
                      <w:sz w:val="18"/>
                      <w:szCs w:val="18"/>
                    </w:rPr>
                    <w:t>nmas</w:t>
                  </w:r>
                  <w:r>
                    <w:rPr>
                      <w:sz w:val="18"/>
                      <w:szCs w:val="18"/>
                    </w:rPr>
                    <w:t>ı</w:t>
                  </w:r>
                  <w:r>
                    <w:rPr>
                      <w:sz w:val="18"/>
                      <w:szCs w:val="18"/>
                    </w:rPr>
                    <w:t xml:space="preserve"> Gereken </w:t>
                  </w:r>
                  <w:r>
                    <w:rPr>
                      <w:sz w:val="18"/>
                      <w:szCs w:val="18"/>
                    </w:rPr>
                    <w:t>İ</w:t>
                  </w:r>
                  <w:r>
                    <w:rPr>
                      <w:sz w:val="18"/>
                      <w:szCs w:val="18"/>
                    </w:rPr>
                    <w:t>zin ve Lisanslar Hakk</w:t>
                  </w:r>
                  <w:r>
                    <w:rPr>
                      <w:sz w:val="18"/>
                      <w:szCs w:val="18"/>
                    </w:rPr>
                    <w:t>ı</w:t>
                  </w:r>
                  <w:r>
                    <w:rPr>
                      <w:sz w:val="18"/>
                      <w:szCs w:val="18"/>
                    </w:rPr>
                    <w:t>nda Y</w:t>
                  </w:r>
                  <w:r>
                    <w:rPr>
                      <w:sz w:val="18"/>
                      <w:szCs w:val="18"/>
                    </w:rPr>
                    <w:t>ö</w:t>
                  </w:r>
                  <w:r>
                    <w:rPr>
                      <w:sz w:val="18"/>
                      <w:szCs w:val="18"/>
                    </w:rPr>
                    <w:t>netmelikte d</w:t>
                  </w:r>
                  <w:r>
                    <w:rPr>
                      <w:sz w:val="18"/>
                      <w:szCs w:val="18"/>
                    </w:rPr>
                    <w:t>ü</w:t>
                  </w:r>
                  <w:r>
                    <w:rPr>
                      <w:sz w:val="18"/>
                      <w:szCs w:val="18"/>
                    </w:rPr>
                    <w:t>zenlenen lisans</w:t>
                  </w:r>
                  <w:r>
                    <w:rPr>
                      <w:sz w:val="18"/>
                      <w:szCs w:val="18"/>
                    </w:rPr>
                    <w:t>ı</w:t>
                  </w:r>
                  <w:r>
                    <w:rPr>
                      <w:sz w:val="18"/>
                      <w:szCs w:val="18"/>
                    </w:rPr>
                    <w:t>,</w:t>
                  </w:r>
                </w:p>
                <w:p w:rsidR="00DA41BC" w:rsidRDefault="00DA41BC">
                  <w:pPr>
                    <w:pStyle w:val="3-NormalYaz"/>
                    <w:spacing w:line="240" w:lineRule="exact"/>
                    <w:ind w:firstLine="566"/>
                    <w:rPr>
                      <w:sz w:val="18"/>
                      <w:szCs w:val="18"/>
                    </w:rPr>
                  </w:pPr>
                  <w:r>
                    <w:rPr>
                      <w:sz w:val="18"/>
                      <w:szCs w:val="18"/>
                    </w:rPr>
                    <w:t>e) Da</w:t>
                  </w:r>
                  <w:r>
                    <w:rPr>
                      <w:sz w:val="18"/>
                      <w:szCs w:val="18"/>
                    </w:rPr>
                    <w:t>ğı</w:t>
                  </w:r>
                  <w:r>
                    <w:rPr>
                      <w:sz w:val="18"/>
                      <w:szCs w:val="18"/>
                    </w:rPr>
                    <w:t>t</w:t>
                  </w:r>
                  <w:r>
                    <w:rPr>
                      <w:sz w:val="18"/>
                      <w:szCs w:val="18"/>
                    </w:rPr>
                    <w:t>ı</w:t>
                  </w:r>
                  <w:r>
                    <w:rPr>
                      <w:sz w:val="18"/>
                      <w:szCs w:val="18"/>
                    </w:rPr>
                    <w:t>c</w:t>
                  </w:r>
                  <w:r>
                    <w:rPr>
                      <w:sz w:val="18"/>
                      <w:szCs w:val="18"/>
                    </w:rPr>
                    <w:t>ı</w:t>
                  </w:r>
                  <w:r>
                    <w:rPr>
                      <w:sz w:val="18"/>
                      <w:szCs w:val="18"/>
                    </w:rPr>
                    <w:t>: Elektronik ileti</w:t>
                  </w:r>
                  <w:r>
                    <w:rPr>
                      <w:sz w:val="18"/>
                      <w:szCs w:val="18"/>
                    </w:rPr>
                    <w:t>ş</w:t>
                  </w:r>
                  <w:r>
                    <w:rPr>
                      <w:sz w:val="18"/>
                      <w:szCs w:val="18"/>
                    </w:rPr>
                    <w:t>im yoluyla yap</w:t>
                  </w:r>
                  <w:r>
                    <w:rPr>
                      <w:sz w:val="18"/>
                      <w:szCs w:val="18"/>
                    </w:rPr>
                    <w:t>ı</w:t>
                  </w:r>
                  <w:r>
                    <w:rPr>
                      <w:sz w:val="18"/>
                      <w:szCs w:val="18"/>
                    </w:rPr>
                    <w:t>lan sat</w:t>
                  </w:r>
                  <w:r>
                    <w:rPr>
                      <w:sz w:val="18"/>
                      <w:szCs w:val="18"/>
                    </w:rPr>
                    <w:t>ış</w:t>
                  </w:r>
                  <w:r>
                    <w:rPr>
                      <w:sz w:val="18"/>
                      <w:szCs w:val="18"/>
                    </w:rPr>
                    <w:t>lar da d</w:t>
                  </w:r>
                  <w:r>
                    <w:rPr>
                      <w:sz w:val="18"/>
                      <w:szCs w:val="18"/>
                    </w:rPr>
                    <w:t>â</w:t>
                  </w:r>
                  <w:r>
                    <w:rPr>
                      <w:sz w:val="18"/>
                      <w:szCs w:val="18"/>
                    </w:rPr>
                    <w:t xml:space="preserve">hil olmak </w:t>
                  </w:r>
                  <w:r>
                    <w:rPr>
                      <w:sz w:val="18"/>
                      <w:szCs w:val="18"/>
                    </w:rPr>
                    <w:t>ü</w:t>
                  </w:r>
                  <w:r>
                    <w:rPr>
                      <w:sz w:val="18"/>
                      <w:szCs w:val="18"/>
                    </w:rPr>
                    <w:t>zere, ticari olarak kullan</w:t>
                  </w:r>
                  <w:r>
                    <w:rPr>
                      <w:sz w:val="18"/>
                      <w:szCs w:val="18"/>
                    </w:rPr>
                    <w:t>ı</w:t>
                  </w:r>
                  <w:r>
                    <w:rPr>
                      <w:sz w:val="18"/>
                      <w:szCs w:val="18"/>
                    </w:rPr>
                    <w:t>c</w:t>
                  </w:r>
                  <w:r>
                    <w:rPr>
                      <w:sz w:val="18"/>
                      <w:szCs w:val="18"/>
                    </w:rPr>
                    <w:t>ı</w:t>
                  </w:r>
                  <w:r>
                    <w:rPr>
                      <w:sz w:val="18"/>
                      <w:szCs w:val="18"/>
                    </w:rPr>
                    <w:t>ya elektrikli veya elektronik e</w:t>
                  </w:r>
                  <w:r>
                    <w:rPr>
                      <w:sz w:val="18"/>
                      <w:szCs w:val="18"/>
                    </w:rPr>
                    <w:t>ş</w:t>
                  </w:r>
                  <w:r>
                    <w:rPr>
                      <w:sz w:val="18"/>
                      <w:szCs w:val="18"/>
                    </w:rPr>
                    <w:t>ya ula</w:t>
                  </w:r>
                  <w:r>
                    <w:rPr>
                      <w:sz w:val="18"/>
                      <w:szCs w:val="18"/>
                    </w:rPr>
                    <w:t>ş</w:t>
                  </w:r>
                  <w:r>
                    <w:rPr>
                      <w:sz w:val="18"/>
                      <w:szCs w:val="18"/>
                    </w:rPr>
                    <w:t>t</w:t>
                  </w:r>
                  <w:r>
                    <w:rPr>
                      <w:sz w:val="18"/>
                      <w:szCs w:val="18"/>
                    </w:rPr>
                    <w:t>ı</w:t>
                  </w:r>
                  <w:r>
                    <w:rPr>
                      <w:sz w:val="18"/>
                      <w:szCs w:val="18"/>
                    </w:rPr>
                    <w:t>ran ger</w:t>
                  </w:r>
                  <w:r>
                    <w:rPr>
                      <w:sz w:val="18"/>
                      <w:szCs w:val="18"/>
                    </w:rPr>
                    <w:t>ç</w:t>
                  </w:r>
                  <w:r>
                    <w:rPr>
                      <w:sz w:val="18"/>
                      <w:szCs w:val="18"/>
                    </w:rPr>
                    <w:t>ek veya t</w:t>
                  </w:r>
                  <w:r>
                    <w:rPr>
                      <w:sz w:val="18"/>
                      <w:szCs w:val="18"/>
                    </w:rPr>
                    <w:t>ü</w:t>
                  </w:r>
                  <w:r>
                    <w:rPr>
                      <w:sz w:val="18"/>
                      <w:szCs w:val="18"/>
                    </w:rPr>
                    <w:t>zel ki</w:t>
                  </w:r>
                  <w:r>
                    <w:rPr>
                      <w:sz w:val="18"/>
                      <w:szCs w:val="18"/>
                    </w:rPr>
                    <w:t>ş</w:t>
                  </w:r>
                  <w:r>
                    <w:rPr>
                      <w:sz w:val="18"/>
                      <w:szCs w:val="18"/>
                    </w:rPr>
                    <w:t>ileri,</w:t>
                  </w:r>
                </w:p>
                <w:p w:rsidR="00DA41BC" w:rsidRDefault="00DA41BC">
                  <w:pPr>
                    <w:pStyle w:val="3-NormalYaz"/>
                    <w:spacing w:line="240" w:lineRule="exact"/>
                    <w:ind w:firstLine="566"/>
                    <w:rPr>
                      <w:sz w:val="18"/>
                      <w:szCs w:val="18"/>
                    </w:rPr>
                  </w:pPr>
                  <w:proofErr w:type="gramStart"/>
                  <w:r>
                    <w:rPr>
                      <w:sz w:val="18"/>
                      <w:szCs w:val="18"/>
                    </w:rPr>
                    <w:t>f) Elektrikli ve elektronik e</w:t>
                  </w:r>
                  <w:r>
                    <w:rPr>
                      <w:sz w:val="18"/>
                      <w:szCs w:val="18"/>
                    </w:rPr>
                    <w:t>ş</w:t>
                  </w:r>
                  <w:r>
                    <w:rPr>
                      <w:sz w:val="18"/>
                      <w:szCs w:val="18"/>
                    </w:rPr>
                    <w:t>ya (EEE): Ek-1/</w:t>
                  </w:r>
                  <w:proofErr w:type="spellStart"/>
                  <w:r>
                    <w:rPr>
                      <w:sz w:val="18"/>
                      <w:szCs w:val="18"/>
                    </w:rPr>
                    <w:t>A</w:t>
                  </w:r>
                  <w:r>
                    <w:rPr>
                      <w:sz w:val="18"/>
                      <w:szCs w:val="18"/>
                    </w:rPr>
                    <w:t>’</w:t>
                  </w:r>
                  <w:r>
                    <w:rPr>
                      <w:sz w:val="18"/>
                      <w:szCs w:val="18"/>
                    </w:rPr>
                    <w:t>da</w:t>
                  </w:r>
                  <w:proofErr w:type="spellEnd"/>
                  <w:r>
                    <w:rPr>
                      <w:sz w:val="18"/>
                      <w:szCs w:val="18"/>
                    </w:rPr>
                    <w:t xml:space="preserve"> yer alan kategorilere d</w:t>
                  </w:r>
                  <w:r>
                    <w:rPr>
                      <w:sz w:val="18"/>
                      <w:szCs w:val="18"/>
                    </w:rPr>
                    <w:t>â</w:t>
                  </w:r>
                  <w:r>
                    <w:rPr>
                      <w:sz w:val="18"/>
                      <w:szCs w:val="18"/>
                    </w:rPr>
                    <w:t>hil olan ve alternatif ak</w:t>
                  </w:r>
                  <w:r>
                    <w:rPr>
                      <w:sz w:val="18"/>
                      <w:szCs w:val="18"/>
                    </w:rPr>
                    <w:t>ı</w:t>
                  </w:r>
                  <w:r>
                    <w:rPr>
                      <w:sz w:val="18"/>
                      <w:szCs w:val="18"/>
                    </w:rPr>
                    <w:t>mla 1000 Volt</w:t>
                  </w:r>
                  <w:r>
                    <w:rPr>
                      <w:sz w:val="18"/>
                      <w:szCs w:val="18"/>
                    </w:rPr>
                    <w:t>’</w:t>
                  </w:r>
                  <w:r>
                    <w:rPr>
                      <w:sz w:val="18"/>
                      <w:szCs w:val="18"/>
                    </w:rPr>
                    <w:t>u, do</w:t>
                  </w:r>
                  <w:r>
                    <w:rPr>
                      <w:sz w:val="18"/>
                      <w:szCs w:val="18"/>
                    </w:rPr>
                    <w:t>ğ</w:t>
                  </w:r>
                  <w:r>
                    <w:rPr>
                      <w:sz w:val="18"/>
                      <w:szCs w:val="18"/>
                    </w:rPr>
                    <w:t>ru ak</w:t>
                  </w:r>
                  <w:r>
                    <w:rPr>
                      <w:sz w:val="18"/>
                      <w:szCs w:val="18"/>
                    </w:rPr>
                    <w:t>ı</w:t>
                  </w:r>
                  <w:r>
                    <w:rPr>
                      <w:sz w:val="18"/>
                      <w:szCs w:val="18"/>
                    </w:rPr>
                    <w:t>mla da 1500 Volt</w:t>
                  </w:r>
                  <w:r>
                    <w:rPr>
                      <w:sz w:val="18"/>
                      <w:szCs w:val="18"/>
                    </w:rPr>
                    <w:t>’</w:t>
                  </w:r>
                  <w:r>
                    <w:rPr>
                      <w:sz w:val="18"/>
                      <w:szCs w:val="18"/>
                    </w:rPr>
                    <w:t>u ge</w:t>
                  </w:r>
                  <w:r>
                    <w:rPr>
                      <w:sz w:val="18"/>
                      <w:szCs w:val="18"/>
                    </w:rPr>
                    <w:t>ç</w:t>
                  </w:r>
                  <w:r>
                    <w:rPr>
                      <w:sz w:val="18"/>
                      <w:szCs w:val="18"/>
                    </w:rPr>
                    <w:t xml:space="preserve">meyecek </w:t>
                  </w:r>
                  <w:r>
                    <w:rPr>
                      <w:sz w:val="18"/>
                      <w:szCs w:val="18"/>
                    </w:rPr>
                    <w:t>ş</w:t>
                  </w:r>
                  <w:r>
                    <w:rPr>
                      <w:sz w:val="18"/>
                      <w:szCs w:val="18"/>
                    </w:rPr>
                    <w:t>ekildeki kullan</w:t>
                  </w:r>
                  <w:r>
                    <w:rPr>
                      <w:sz w:val="18"/>
                      <w:szCs w:val="18"/>
                    </w:rPr>
                    <w:t>ı</w:t>
                  </w:r>
                  <w:r>
                    <w:rPr>
                      <w:sz w:val="18"/>
                      <w:szCs w:val="18"/>
                    </w:rPr>
                    <w:t>mlar maksad</w:t>
                  </w:r>
                  <w:r>
                    <w:rPr>
                      <w:sz w:val="18"/>
                      <w:szCs w:val="18"/>
                    </w:rPr>
                    <w:t>ı</w:t>
                  </w:r>
                  <w:r>
                    <w:rPr>
                      <w:sz w:val="18"/>
                      <w:szCs w:val="18"/>
                    </w:rPr>
                    <w:t>yla tasarlanm</w:t>
                  </w:r>
                  <w:r>
                    <w:rPr>
                      <w:sz w:val="18"/>
                      <w:szCs w:val="18"/>
                    </w:rPr>
                    <w:t>ış</w:t>
                  </w:r>
                  <w:r>
                    <w:rPr>
                      <w:sz w:val="18"/>
                      <w:szCs w:val="18"/>
                    </w:rPr>
                    <w:t xml:space="preserve"> olan, uygun bir bi</w:t>
                  </w:r>
                  <w:r>
                    <w:rPr>
                      <w:sz w:val="18"/>
                      <w:szCs w:val="18"/>
                    </w:rPr>
                    <w:t>ç</w:t>
                  </w:r>
                  <w:r>
                    <w:rPr>
                      <w:sz w:val="18"/>
                      <w:szCs w:val="18"/>
                    </w:rPr>
                    <w:t xml:space="preserve">imde </w:t>
                  </w:r>
                  <w:r>
                    <w:rPr>
                      <w:sz w:val="18"/>
                      <w:szCs w:val="18"/>
                    </w:rPr>
                    <w:lastRenderedPageBreak/>
                    <w:t>ç</w:t>
                  </w:r>
                  <w:r>
                    <w:rPr>
                      <w:sz w:val="18"/>
                      <w:szCs w:val="18"/>
                    </w:rPr>
                    <w:t>al</w:t>
                  </w:r>
                  <w:r>
                    <w:rPr>
                      <w:sz w:val="18"/>
                      <w:szCs w:val="18"/>
                    </w:rPr>
                    <w:t>ış</w:t>
                  </w:r>
                  <w:r>
                    <w:rPr>
                      <w:sz w:val="18"/>
                      <w:szCs w:val="18"/>
                    </w:rPr>
                    <w:t>mas</w:t>
                  </w:r>
                  <w:r>
                    <w:rPr>
                      <w:sz w:val="18"/>
                      <w:szCs w:val="18"/>
                    </w:rPr>
                    <w:t>ı</w:t>
                  </w:r>
                  <w:r>
                    <w:rPr>
                      <w:sz w:val="18"/>
                      <w:szCs w:val="18"/>
                    </w:rPr>
                    <w:t xml:space="preserve"> i</w:t>
                  </w:r>
                  <w:r>
                    <w:rPr>
                      <w:sz w:val="18"/>
                      <w:szCs w:val="18"/>
                    </w:rPr>
                    <w:t>ç</w:t>
                  </w:r>
                  <w:r>
                    <w:rPr>
                      <w:sz w:val="18"/>
                      <w:szCs w:val="18"/>
                    </w:rPr>
                    <w:t>in elektrik ak</w:t>
                  </w:r>
                  <w:r>
                    <w:rPr>
                      <w:sz w:val="18"/>
                      <w:szCs w:val="18"/>
                    </w:rPr>
                    <w:t>ı</w:t>
                  </w:r>
                  <w:r>
                    <w:rPr>
                      <w:sz w:val="18"/>
                      <w:szCs w:val="18"/>
                    </w:rPr>
                    <w:t>m</w:t>
                  </w:r>
                  <w:r>
                    <w:rPr>
                      <w:sz w:val="18"/>
                      <w:szCs w:val="18"/>
                    </w:rPr>
                    <w:t>ı</w:t>
                  </w:r>
                  <w:r>
                    <w:rPr>
                      <w:sz w:val="18"/>
                      <w:szCs w:val="18"/>
                    </w:rPr>
                    <w:t>na veya elektromanyetik alana ba</w:t>
                  </w:r>
                  <w:r>
                    <w:rPr>
                      <w:sz w:val="18"/>
                      <w:szCs w:val="18"/>
                    </w:rPr>
                    <w:t>ğı</w:t>
                  </w:r>
                  <w:r>
                    <w:rPr>
                      <w:sz w:val="18"/>
                      <w:szCs w:val="18"/>
                    </w:rPr>
                    <w:t>ml</w:t>
                  </w:r>
                  <w:r>
                    <w:rPr>
                      <w:sz w:val="18"/>
                      <w:szCs w:val="18"/>
                    </w:rPr>
                    <w:t>ı</w:t>
                  </w:r>
                  <w:r>
                    <w:rPr>
                      <w:sz w:val="18"/>
                      <w:szCs w:val="18"/>
                    </w:rPr>
                    <w:t xml:space="preserve"> olan e</w:t>
                  </w:r>
                  <w:r>
                    <w:rPr>
                      <w:sz w:val="18"/>
                      <w:szCs w:val="18"/>
                    </w:rPr>
                    <w:t>ş</w:t>
                  </w:r>
                  <w:r>
                    <w:rPr>
                      <w:sz w:val="18"/>
                      <w:szCs w:val="18"/>
                    </w:rPr>
                    <w:t>yalar</w:t>
                  </w:r>
                  <w:r>
                    <w:rPr>
                      <w:sz w:val="18"/>
                      <w:szCs w:val="18"/>
                    </w:rPr>
                    <w:t>ı</w:t>
                  </w:r>
                  <w:r>
                    <w:rPr>
                      <w:sz w:val="18"/>
                      <w:szCs w:val="18"/>
                    </w:rPr>
                    <w:t xml:space="preserve"> ve bu ak</w:t>
                  </w:r>
                  <w:r>
                    <w:rPr>
                      <w:sz w:val="18"/>
                      <w:szCs w:val="18"/>
                    </w:rPr>
                    <w:t>ı</w:t>
                  </w:r>
                  <w:r>
                    <w:rPr>
                      <w:sz w:val="18"/>
                      <w:szCs w:val="18"/>
                    </w:rPr>
                    <w:t>m ve alanlar</w:t>
                  </w:r>
                  <w:r>
                    <w:rPr>
                      <w:sz w:val="18"/>
                      <w:szCs w:val="18"/>
                    </w:rPr>
                    <w:t>ı</w:t>
                  </w:r>
                  <w:r>
                    <w:rPr>
                      <w:sz w:val="18"/>
                      <w:szCs w:val="18"/>
                    </w:rPr>
                    <w:t xml:space="preserve">n </w:t>
                  </w:r>
                  <w:r>
                    <w:rPr>
                      <w:sz w:val="18"/>
                      <w:szCs w:val="18"/>
                    </w:rPr>
                    <w:t>ü</w:t>
                  </w:r>
                  <w:r>
                    <w:rPr>
                      <w:sz w:val="18"/>
                      <w:szCs w:val="18"/>
                    </w:rPr>
                    <w:t xml:space="preserve">retimi, transferi ve </w:t>
                  </w:r>
                  <w:r>
                    <w:rPr>
                      <w:sz w:val="18"/>
                      <w:szCs w:val="18"/>
                    </w:rPr>
                    <w:t>ö</w:t>
                  </w:r>
                  <w:r>
                    <w:rPr>
                      <w:sz w:val="18"/>
                      <w:szCs w:val="18"/>
                    </w:rPr>
                    <w:t>l</w:t>
                  </w:r>
                  <w:r>
                    <w:rPr>
                      <w:sz w:val="18"/>
                      <w:szCs w:val="18"/>
                    </w:rPr>
                    <w:t>çü</w:t>
                  </w:r>
                  <w:r>
                    <w:rPr>
                      <w:sz w:val="18"/>
                      <w:szCs w:val="18"/>
                    </w:rPr>
                    <w:t>m</w:t>
                  </w:r>
                  <w:r>
                    <w:rPr>
                      <w:sz w:val="18"/>
                      <w:szCs w:val="18"/>
                    </w:rPr>
                    <w:t>ü</w:t>
                  </w:r>
                  <w:r>
                    <w:rPr>
                      <w:sz w:val="18"/>
                      <w:szCs w:val="18"/>
                    </w:rPr>
                    <w:t>ne yarayan e</w:t>
                  </w:r>
                  <w:r>
                    <w:rPr>
                      <w:sz w:val="18"/>
                      <w:szCs w:val="18"/>
                    </w:rPr>
                    <w:t>ş</w:t>
                  </w:r>
                  <w:r>
                    <w:rPr>
                      <w:sz w:val="18"/>
                      <w:szCs w:val="18"/>
                    </w:rPr>
                    <w:t>yalar</w:t>
                  </w:r>
                  <w:r>
                    <w:rPr>
                      <w:sz w:val="18"/>
                      <w:szCs w:val="18"/>
                    </w:rPr>
                    <w:t>ı</w:t>
                  </w:r>
                  <w:r>
                    <w:rPr>
                      <w:sz w:val="18"/>
                      <w:szCs w:val="18"/>
                    </w:rPr>
                    <w:t>,</w:t>
                  </w:r>
                  <w:proofErr w:type="gramEnd"/>
                </w:p>
                <w:p w:rsidR="00DA41BC" w:rsidRDefault="00DA41BC">
                  <w:pPr>
                    <w:pStyle w:val="3-NormalYaz"/>
                    <w:spacing w:line="240" w:lineRule="exact"/>
                    <w:ind w:firstLine="566"/>
                    <w:rPr>
                      <w:sz w:val="18"/>
                      <w:szCs w:val="18"/>
                    </w:rPr>
                  </w:pPr>
                  <w:r>
                    <w:rPr>
                      <w:sz w:val="18"/>
                      <w:szCs w:val="18"/>
                    </w:rPr>
                    <w:t xml:space="preserve">g) Evsel AEEE: Evlerden gelen ve </w:t>
                  </w:r>
                  <w:r>
                    <w:rPr>
                      <w:sz w:val="18"/>
                      <w:szCs w:val="18"/>
                    </w:rPr>
                    <w:t>ö</w:t>
                  </w:r>
                  <w:r>
                    <w:rPr>
                      <w:sz w:val="18"/>
                      <w:szCs w:val="18"/>
                    </w:rPr>
                    <w:t>zellikleri ile miktar</w:t>
                  </w:r>
                  <w:r>
                    <w:rPr>
                      <w:sz w:val="18"/>
                      <w:szCs w:val="18"/>
                    </w:rPr>
                    <w:t>ı</w:t>
                  </w:r>
                  <w:r>
                    <w:rPr>
                      <w:sz w:val="18"/>
                      <w:szCs w:val="18"/>
                    </w:rPr>
                    <w:t xml:space="preserve"> a</w:t>
                  </w:r>
                  <w:r>
                    <w:rPr>
                      <w:sz w:val="18"/>
                      <w:szCs w:val="18"/>
                    </w:rPr>
                    <w:t>çı</w:t>
                  </w:r>
                  <w:r>
                    <w:rPr>
                      <w:sz w:val="18"/>
                      <w:szCs w:val="18"/>
                    </w:rPr>
                    <w:t>s</w:t>
                  </w:r>
                  <w:r>
                    <w:rPr>
                      <w:sz w:val="18"/>
                      <w:szCs w:val="18"/>
                    </w:rPr>
                    <w:t>ı</w:t>
                  </w:r>
                  <w:r>
                    <w:rPr>
                      <w:sz w:val="18"/>
                      <w:szCs w:val="18"/>
                    </w:rPr>
                    <w:t>ndan evlerden gelenlerle benzerlik g</w:t>
                  </w:r>
                  <w:r>
                    <w:rPr>
                      <w:sz w:val="18"/>
                      <w:szCs w:val="18"/>
                    </w:rPr>
                    <w:t>ö</w:t>
                  </w:r>
                  <w:r>
                    <w:rPr>
                      <w:sz w:val="18"/>
                      <w:szCs w:val="18"/>
                    </w:rPr>
                    <w:t>steren ticari, kurumsal, end</w:t>
                  </w:r>
                  <w:r>
                    <w:rPr>
                      <w:sz w:val="18"/>
                      <w:szCs w:val="18"/>
                    </w:rPr>
                    <w:t>ü</w:t>
                  </w:r>
                  <w:r>
                    <w:rPr>
                      <w:sz w:val="18"/>
                      <w:szCs w:val="18"/>
                    </w:rPr>
                    <w:t>striyel ve di</w:t>
                  </w:r>
                  <w:r>
                    <w:rPr>
                      <w:sz w:val="18"/>
                      <w:szCs w:val="18"/>
                    </w:rPr>
                    <w:t>ğ</w:t>
                  </w:r>
                  <w:r>
                    <w:rPr>
                      <w:sz w:val="18"/>
                      <w:szCs w:val="18"/>
                    </w:rPr>
                    <w:t xml:space="preserve">er kaynaklardan gelen </w:t>
                  </w:r>
                  <w:proofErr w:type="spellStart"/>
                  <w:r>
                    <w:rPr>
                      <w:sz w:val="18"/>
                      <w:szCs w:val="18"/>
                    </w:rPr>
                    <w:t>AEEE</w:t>
                  </w:r>
                  <w:r>
                    <w:rPr>
                      <w:sz w:val="18"/>
                      <w:szCs w:val="18"/>
                    </w:rPr>
                    <w:t>’</w:t>
                  </w:r>
                  <w:r>
                    <w:rPr>
                      <w:sz w:val="18"/>
                      <w:szCs w:val="18"/>
                    </w:rPr>
                    <w:t>yi</w:t>
                  </w:r>
                  <w:proofErr w:type="spellEnd"/>
                  <w:r>
                    <w:rPr>
                      <w:sz w:val="18"/>
                      <w:szCs w:val="18"/>
                    </w:rPr>
                    <w:t>,</w:t>
                  </w:r>
                </w:p>
                <w:p w:rsidR="00DA41BC" w:rsidRDefault="00DA41BC">
                  <w:pPr>
                    <w:pStyle w:val="3-NormalYaz"/>
                    <w:spacing w:line="240" w:lineRule="exact"/>
                    <w:ind w:firstLine="566"/>
                    <w:rPr>
                      <w:sz w:val="18"/>
                      <w:szCs w:val="18"/>
                    </w:rPr>
                  </w:pPr>
                  <w:r>
                    <w:rPr>
                      <w:sz w:val="18"/>
                      <w:szCs w:val="18"/>
                    </w:rPr>
                    <w:t>ğ</w:t>
                  </w:r>
                  <w:r>
                    <w:rPr>
                      <w:sz w:val="18"/>
                      <w:szCs w:val="18"/>
                    </w:rPr>
                    <w:t>) Finansman anla</w:t>
                  </w:r>
                  <w:r>
                    <w:rPr>
                      <w:sz w:val="18"/>
                      <w:szCs w:val="18"/>
                    </w:rPr>
                    <w:t>ş</w:t>
                  </w:r>
                  <w:r>
                    <w:rPr>
                      <w:sz w:val="18"/>
                      <w:szCs w:val="18"/>
                    </w:rPr>
                    <w:t>mas</w:t>
                  </w:r>
                  <w:r>
                    <w:rPr>
                      <w:sz w:val="18"/>
                      <w:szCs w:val="18"/>
                    </w:rPr>
                    <w:t>ı</w:t>
                  </w:r>
                  <w:r>
                    <w:rPr>
                      <w:sz w:val="18"/>
                      <w:szCs w:val="18"/>
                    </w:rPr>
                    <w:t>: M</w:t>
                  </w:r>
                  <w:r>
                    <w:rPr>
                      <w:sz w:val="18"/>
                      <w:szCs w:val="18"/>
                    </w:rPr>
                    <w:t>ü</w:t>
                  </w:r>
                  <w:r>
                    <w:rPr>
                      <w:sz w:val="18"/>
                      <w:szCs w:val="18"/>
                    </w:rPr>
                    <w:t>lkiyet devrine imk</w:t>
                  </w:r>
                  <w:r>
                    <w:rPr>
                      <w:sz w:val="18"/>
                      <w:szCs w:val="18"/>
                    </w:rPr>
                    <w:t>â</w:t>
                  </w:r>
                  <w:r>
                    <w:rPr>
                      <w:sz w:val="18"/>
                      <w:szCs w:val="18"/>
                    </w:rPr>
                    <w:t>n sa</w:t>
                  </w:r>
                  <w:r>
                    <w:rPr>
                      <w:sz w:val="18"/>
                      <w:szCs w:val="18"/>
                    </w:rPr>
                    <w:t>ğ</w:t>
                  </w:r>
                  <w:r>
                    <w:rPr>
                      <w:sz w:val="18"/>
                      <w:szCs w:val="18"/>
                    </w:rPr>
                    <w:t>lay</w:t>
                  </w:r>
                  <w:r>
                    <w:rPr>
                      <w:sz w:val="18"/>
                      <w:szCs w:val="18"/>
                    </w:rPr>
                    <w:t>ı</w:t>
                  </w:r>
                  <w:r>
                    <w:rPr>
                      <w:sz w:val="18"/>
                      <w:szCs w:val="18"/>
                    </w:rPr>
                    <w:t>p sa</w:t>
                  </w:r>
                  <w:r>
                    <w:rPr>
                      <w:sz w:val="18"/>
                      <w:szCs w:val="18"/>
                    </w:rPr>
                    <w:t>ğ</w:t>
                  </w:r>
                  <w:r>
                    <w:rPr>
                      <w:sz w:val="18"/>
                      <w:szCs w:val="18"/>
                    </w:rPr>
                    <w:t>lamad</w:t>
                  </w:r>
                  <w:r>
                    <w:rPr>
                      <w:sz w:val="18"/>
                      <w:szCs w:val="18"/>
                    </w:rPr>
                    <w:t>ığı</w:t>
                  </w:r>
                  <w:r>
                    <w:rPr>
                      <w:sz w:val="18"/>
                      <w:szCs w:val="18"/>
                    </w:rPr>
                    <w:t>na bak</w:t>
                  </w:r>
                  <w:r>
                    <w:rPr>
                      <w:sz w:val="18"/>
                      <w:szCs w:val="18"/>
                    </w:rPr>
                    <w:t>ı</w:t>
                  </w:r>
                  <w:r>
                    <w:rPr>
                      <w:sz w:val="18"/>
                      <w:szCs w:val="18"/>
                    </w:rPr>
                    <w:t>lmaks</w:t>
                  </w:r>
                  <w:r>
                    <w:rPr>
                      <w:sz w:val="18"/>
                      <w:szCs w:val="18"/>
                    </w:rPr>
                    <w:t>ı</w:t>
                  </w:r>
                  <w:r>
                    <w:rPr>
                      <w:sz w:val="18"/>
                      <w:szCs w:val="18"/>
                    </w:rPr>
                    <w:t>z</w:t>
                  </w:r>
                  <w:r>
                    <w:rPr>
                      <w:sz w:val="18"/>
                      <w:szCs w:val="18"/>
                    </w:rPr>
                    <w:t>ı</w:t>
                  </w:r>
                  <w:r>
                    <w:rPr>
                      <w:sz w:val="18"/>
                      <w:szCs w:val="18"/>
                    </w:rPr>
                    <w:t xml:space="preserve">n, herhangi bir </w:t>
                  </w:r>
                  <w:r>
                    <w:rPr>
                      <w:sz w:val="18"/>
                      <w:szCs w:val="18"/>
                    </w:rPr>
                    <w:t>ü</w:t>
                  </w:r>
                  <w:r>
                    <w:rPr>
                      <w:sz w:val="18"/>
                      <w:szCs w:val="18"/>
                    </w:rPr>
                    <w:t>r</w:t>
                  </w:r>
                  <w:r>
                    <w:rPr>
                      <w:sz w:val="18"/>
                      <w:szCs w:val="18"/>
                    </w:rPr>
                    <w:t>ü</w:t>
                  </w:r>
                  <w:r>
                    <w:rPr>
                      <w:sz w:val="18"/>
                      <w:szCs w:val="18"/>
                    </w:rPr>
                    <w:t>nle ilgili olarak ger</w:t>
                  </w:r>
                  <w:r>
                    <w:rPr>
                      <w:sz w:val="18"/>
                      <w:szCs w:val="18"/>
                    </w:rPr>
                    <w:t>ç</w:t>
                  </w:r>
                  <w:r>
                    <w:rPr>
                      <w:sz w:val="18"/>
                      <w:szCs w:val="18"/>
                    </w:rPr>
                    <w:t>ekle</w:t>
                  </w:r>
                  <w:r>
                    <w:rPr>
                      <w:sz w:val="18"/>
                      <w:szCs w:val="18"/>
                    </w:rPr>
                    <w:t>ş</w:t>
                  </w:r>
                  <w:r>
                    <w:rPr>
                      <w:sz w:val="18"/>
                      <w:szCs w:val="18"/>
                    </w:rPr>
                    <w:t>tirilen t</w:t>
                  </w:r>
                  <w:r>
                    <w:rPr>
                      <w:sz w:val="18"/>
                      <w:szCs w:val="18"/>
                    </w:rPr>
                    <w:t>ü</w:t>
                  </w:r>
                  <w:r>
                    <w:rPr>
                      <w:sz w:val="18"/>
                      <w:szCs w:val="18"/>
                    </w:rPr>
                    <w:t>m kredi, kira, kiralama ve vadeli sat</w:t>
                  </w:r>
                  <w:r>
                    <w:rPr>
                      <w:sz w:val="18"/>
                      <w:szCs w:val="18"/>
                    </w:rPr>
                    <w:t>ış</w:t>
                  </w:r>
                  <w:r>
                    <w:rPr>
                      <w:sz w:val="18"/>
                      <w:szCs w:val="18"/>
                    </w:rPr>
                    <w:t xml:space="preserve"> anla</w:t>
                  </w:r>
                  <w:r>
                    <w:rPr>
                      <w:sz w:val="18"/>
                      <w:szCs w:val="18"/>
                    </w:rPr>
                    <w:t>ş</w:t>
                  </w:r>
                  <w:r>
                    <w:rPr>
                      <w:sz w:val="18"/>
                      <w:szCs w:val="18"/>
                    </w:rPr>
                    <w:t>mas</w:t>
                  </w:r>
                  <w:r>
                    <w:rPr>
                      <w:sz w:val="18"/>
                      <w:szCs w:val="18"/>
                    </w:rPr>
                    <w:t>ı</w:t>
                  </w:r>
                  <w:r>
                    <w:rPr>
                      <w:sz w:val="18"/>
                      <w:szCs w:val="18"/>
                    </w:rPr>
                    <w:t xml:space="preserve"> veya d</w:t>
                  </w:r>
                  <w:r>
                    <w:rPr>
                      <w:sz w:val="18"/>
                      <w:szCs w:val="18"/>
                    </w:rPr>
                    <w:t>ü</w:t>
                  </w:r>
                  <w:r>
                    <w:rPr>
                      <w:sz w:val="18"/>
                      <w:szCs w:val="18"/>
                    </w:rPr>
                    <w:t>zenlemesini,</w:t>
                  </w:r>
                </w:p>
                <w:p w:rsidR="00DA41BC" w:rsidRDefault="00DA41BC">
                  <w:pPr>
                    <w:pStyle w:val="3-NormalYaz"/>
                    <w:spacing w:line="240" w:lineRule="exact"/>
                    <w:ind w:firstLine="566"/>
                    <w:rPr>
                      <w:sz w:val="18"/>
                      <w:szCs w:val="18"/>
                    </w:rPr>
                  </w:pPr>
                  <w:r>
                    <w:rPr>
                      <w:sz w:val="18"/>
                      <w:szCs w:val="18"/>
                    </w:rPr>
                    <w:t>h) Ge</w:t>
                  </w:r>
                  <w:r>
                    <w:rPr>
                      <w:sz w:val="18"/>
                      <w:szCs w:val="18"/>
                    </w:rPr>
                    <w:t>ç</w:t>
                  </w:r>
                  <w:r>
                    <w:rPr>
                      <w:sz w:val="18"/>
                      <w:szCs w:val="18"/>
                    </w:rPr>
                    <w:t>ici depolama alan</w:t>
                  </w:r>
                  <w:r>
                    <w:rPr>
                      <w:sz w:val="18"/>
                      <w:szCs w:val="18"/>
                    </w:rPr>
                    <w:t>ı</w:t>
                  </w:r>
                  <w:r>
                    <w:rPr>
                      <w:sz w:val="18"/>
                      <w:szCs w:val="18"/>
                    </w:rPr>
                    <w:t xml:space="preserve">: </w:t>
                  </w:r>
                  <w:r>
                    <w:rPr>
                      <w:sz w:val="18"/>
                      <w:szCs w:val="18"/>
                    </w:rPr>
                    <w:t>İş</w:t>
                  </w:r>
                  <w:r>
                    <w:rPr>
                      <w:sz w:val="18"/>
                      <w:szCs w:val="18"/>
                    </w:rPr>
                    <w:t>leme tesislerinde, at</w:t>
                  </w:r>
                  <w:r>
                    <w:rPr>
                      <w:sz w:val="18"/>
                      <w:szCs w:val="18"/>
                    </w:rPr>
                    <w:t>ı</w:t>
                  </w:r>
                  <w:r>
                    <w:rPr>
                      <w:sz w:val="18"/>
                      <w:szCs w:val="18"/>
                    </w:rPr>
                    <w:t>k elektrikli ve elektronik e</w:t>
                  </w:r>
                  <w:r>
                    <w:rPr>
                      <w:sz w:val="18"/>
                      <w:szCs w:val="18"/>
                    </w:rPr>
                    <w:t>ş</w:t>
                  </w:r>
                  <w:r>
                    <w:rPr>
                      <w:sz w:val="18"/>
                      <w:szCs w:val="18"/>
                    </w:rPr>
                    <w:t>yalar</w:t>
                  </w:r>
                  <w:r>
                    <w:rPr>
                      <w:sz w:val="18"/>
                      <w:szCs w:val="18"/>
                    </w:rPr>
                    <w:t>ı</w:t>
                  </w:r>
                  <w:r>
                    <w:rPr>
                      <w:sz w:val="18"/>
                      <w:szCs w:val="18"/>
                    </w:rPr>
                    <w:t>n ve par</w:t>
                  </w:r>
                  <w:r>
                    <w:rPr>
                      <w:sz w:val="18"/>
                      <w:szCs w:val="18"/>
                    </w:rPr>
                    <w:t>ç</w:t>
                  </w:r>
                  <w:r>
                    <w:rPr>
                      <w:sz w:val="18"/>
                      <w:szCs w:val="18"/>
                    </w:rPr>
                    <w:t>alar</w:t>
                  </w:r>
                  <w:r>
                    <w:rPr>
                      <w:sz w:val="18"/>
                      <w:szCs w:val="18"/>
                    </w:rPr>
                    <w:t>ı</w:t>
                  </w:r>
                  <w:r>
                    <w:rPr>
                      <w:sz w:val="18"/>
                      <w:szCs w:val="18"/>
                    </w:rPr>
                    <w:t>n</w:t>
                  </w:r>
                  <w:r>
                    <w:rPr>
                      <w:sz w:val="18"/>
                      <w:szCs w:val="18"/>
                    </w:rPr>
                    <w:t>ı</w:t>
                  </w:r>
                  <w:r>
                    <w:rPr>
                      <w:sz w:val="18"/>
                      <w:szCs w:val="18"/>
                    </w:rPr>
                    <w:t>n bu Y</w:t>
                  </w:r>
                  <w:r>
                    <w:rPr>
                      <w:sz w:val="18"/>
                      <w:szCs w:val="18"/>
                    </w:rPr>
                    <w:t>ö</w:t>
                  </w:r>
                  <w:r>
                    <w:rPr>
                      <w:sz w:val="18"/>
                      <w:szCs w:val="18"/>
                    </w:rPr>
                    <w:t>netmelikteki teknik ko</w:t>
                  </w:r>
                  <w:r>
                    <w:rPr>
                      <w:sz w:val="18"/>
                      <w:szCs w:val="18"/>
                    </w:rPr>
                    <w:t>ş</w:t>
                  </w:r>
                  <w:r>
                    <w:rPr>
                      <w:sz w:val="18"/>
                      <w:szCs w:val="18"/>
                    </w:rPr>
                    <w:t>ullara g</w:t>
                  </w:r>
                  <w:r>
                    <w:rPr>
                      <w:sz w:val="18"/>
                      <w:szCs w:val="18"/>
                    </w:rPr>
                    <w:t>ö</w:t>
                  </w:r>
                  <w:r>
                    <w:rPr>
                      <w:sz w:val="18"/>
                      <w:szCs w:val="18"/>
                    </w:rPr>
                    <w:t>re bekletildi</w:t>
                  </w:r>
                  <w:r>
                    <w:rPr>
                      <w:sz w:val="18"/>
                      <w:szCs w:val="18"/>
                    </w:rPr>
                    <w:t>ğ</w:t>
                  </w:r>
                  <w:r>
                    <w:rPr>
                      <w:sz w:val="18"/>
                      <w:szCs w:val="18"/>
                    </w:rPr>
                    <w:t>i alanlar</w:t>
                  </w:r>
                  <w:r>
                    <w:rPr>
                      <w:sz w:val="18"/>
                      <w:szCs w:val="18"/>
                    </w:rPr>
                    <w:t>ı</w:t>
                  </w:r>
                  <w:r>
                    <w:rPr>
                      <w:sz w:val="18"/>
                      <w:szCs w:val="18"/>
                    </w:rPr>
                    <w:t>,</w:t>
                  </w:r>
                </w:p>
                <w:p w:rsidR="00DA41BC" w:rsidRDefault="00DA41BC">
                  <w:pPr>
                    <w:pStyle w:val="3-NormalYaz"/>
                    <w:spacing w:line="240" w:lineRule="exact"/>
                    <w:ind w:firstLine="566"/>
                    <w:rPr>
                      <w:sz w:val="18"/>
                      <w:szCs w:val="18"/>
                    </w:rPr>
                  </w:pPr>
                  <w:r>
                    <w:rPr>
                      <w:sz w:val="18"/>
                      <w:szCs w:val="18"/>
                    </w:rPr>
                    <w:t>ı</w:t>
                  </w:r>
                  <w:r>
                    <w:rPr>
                      <w:sz w:val="18"/>
                      <w:szCs w:val="18"/>
                    </w:rPr>
                    <w:t>) Geri d</w:t>
                  </w:r>
                  <w:r>
                    <w:rPr>
                      <w:sz w:val="18"/>
                      <w:szCs w:val="18"/>
                    </w:rPr>
                    <w:t>ö</w:t>
                  </w:r>
                  <w:r>
                    <w:rPr>
                      <w:sz w:val="18"/>
                      <w:szCs w:val="18"/>
                    </w:rPr>
                    <w:t>n</w:t>
                  </w:r>
                  <w:r>
                    <w:rPr>
                      <w:sz w:val="18"/>
                      <w:szCs w:val="18"/>
                    </w:rPr>
                    <w:t>üşü</w:t>
                  </w:r>
                  <w:r>
                    <w:rPr>
                      <w:sz w:val="18"/>
                      <w:szCs w:val="18"/>
                    </w:rPr>
                    <w:t>m: Yakarak enerji kazanma hari</w:t>
                  </w:r>
                  <w:r>
                    <w:rPr>
                      <w:sz w:val="18"/>
                      <w:szCs w:val="18"/>
                    </w:rPr>
                    <w:t>ç</w:t>
                  </w:r>
                  <w:r>
                    <w:rPr>
                      <w:sz w:val="18"/>
                      <w:szCs w:val="18"/>
                    </w:rPr>
                    <w:t>, at</w:t>
                  </w:r>
                  <w:r>
                    <w:rPr>
                      <w:sz w:val="18"/>
                      <w:szCs w:val="18"/>
                    </w:rPr>
                    <w:t>ı</w:t>
                  </w:r>
                  <w:r>
                    <w:rPr>
                      <w:sz w:val="18"/>
                      <w:szCs w:val="18"/>
                    </w:rPr>
                    <w:t>k malzemelerini as</w:t>
                  </w:r>
                  <w:r>
                    <w:rPr>
                      <w:sz w:val="18"/>
                      <w:szCs w:val="18"/>
                    </w:rPr>
                    <w:t>ı</w:t>
                  </w:r>
                  <w:r>
                    <w:rPr>
                      <w:sz w:val="18"/>
                      <w:szCs w:val="18"/>
                    </w:rPr>
                    <w:t>l veya ba</w:t>
                  </w:r>
                  <w:r>
                    <w:rPr>
                      <w:sz w:val="18"/>
                      <w:szCs w:val="18"/>
                    </w:rPr>
                    <w:t>ş</w:t>
                  </w:r>
                  <w:r>
                    <w:rPr>
                      <w:sz w:val="18"/>
                      <w:szCs w:val="18"/>
                    </w:rPr>
                    <w:t>ka bir kullan</w:t>
                  </w:r>
                  <w:r>
                    <w:rPr>
                      <w:sz w:val="18"/>
                      <w:szCs w:val="18"/>
                    </w:rPr>
                    <w:t>ı</w:t>
                  </w:r>
                  <w:r>
                    <w:rPr>
                      <w:sz w:val="18"/>
                      <w:szCs w:val="18"/>
                    </w:rPr>
                    <w:t>m amac</w:t>
                  </w:r>
                  <w:r>
                    <w:rPr>
                      <w:sz w:val="18"/>
                      <w:szCs w:val="18"/>
                    </w:rPr>
                    <w:t>ı</w:t>
                  </w:r>
                  <w:r>
                    <w:rPr>
                      <w:sz w:val="18"/>
                      <w:szCs w:val="18"/>
                    </w:rPr>
                    <w:t xml:space="preserve">yla </w:t>
                  </w:r>
                  <w:r>
                    <w:rPr>
                      <w:sz w:val="18"/>
                      <w:szCs w:val="18"/>
                    </w:rPr>
                    <w:t>ü</w:t>
                  </w:r>
                  <w:r>
                    <w:rPr>
                      <w:sz w:val="18"/>
                      <w:szCs w:val="18"/>
                    </w:rPr>
                    <w:t>retim s</w:t>
                  </w:r>
                  <w:r>
                    <w:rPr>
                      <w:sz w:val="18"/>
                      <w:szCs w:val="18"/>
                    </w:rPr>
                    <w:t>ü</w:t>
                  </w:r>
                  <w:r>
                    <w:rPr>
                      <w:sz w:val="18"/>
                      <w:szCs w:val="18"/>
                    </w:rPr>
                    <w:t>recine tabi tutmay</w:t>
                  </w:r>
                  <w:r>
                    <w:rPr>
                      <w:sz w:val="18"/>
                      <w:szCs w:val="18"/>
                    </w:rPr>
                    <w:t>ı</w:t>
                  </w:r>
                  <w:r>
                    <w:rPr>
                      <w:sz w:val="18"/>
                      <w:szCs w:val="18"/>
                    </w:rPr>
                    <w:t>,</w:t>
                  </w:r>
                </w:p>
                <w:p w:rsidR="00DA41BC" w:rsidRDefault="00DA41BC">
                  <w:pPr>
                    <w:pStyle w:val="3-NormalYaz"/>
                    <w:spacing w:line="240" w:lineRule="exact"/>
                    <w:ind w:firstLine="566"/>
                    <w:rPr>
                      <w:sz w:val="18"/>
                      <w:szCs w:val="18"/>
                    </w:rPr>
                  </w:pPr>
                  <w:r>
                    <w:rPr>
                      <w:sz w:val="18"/>
                      <w:szCs w:val="18"/>
                    </w:rPr>
                    <w:t>i) Geri kazan</w:t>
                  </w:r>
                  <w:r>
                    <w:rPr>
                      <w:sz w:val="18"/>
                      <w:szCs w:val="18"/>
                    </w:rPr>
                    <w:t>ı</w:t>
                  </w:r>
                  <w:r>
                    <w:rPr>
                      <w:sz w:val="18"/>
                      <w:szCs w:val="18"/>
                    </w:rPr>
                    <w:t>m: At</w:t>
                  </w:r>
                  <w:r>
                    <w:rPr>
                      <w:sz w:val="18"/>
                      <w:szCs w:val="18"/>
                    </w:rPr>
                    <w:t>ı</w:t>
                  </w:r>
                  <w:r>
                    <w:rPr>
                      <w:sz w:val="18"/>
                      <w:szCs w:val="18"/>
                    </w:rPr>
                    <w:t>k Y</w:t>
                  </w:r>
                  <w:r>
                    <w:rPr>
                      <w:sz w:val="18"/>
                      <w:szCs w:val="18"/>
                    </w:rPr>
                    <w:t>ö</w:t>
                  </w:r>
                  <w:r>
                    <w:rPr>
                      <w:sz w:val="18"/>
                      <w:szCs w:val="18"/>
                    </w:rPr>
                    <w:t>netimi Genel Esaslar</w:t>
                  </w:r>
                  <w:r>
                    <w:rPr>
                      <w:sz w:val="18"/>
                      <w:szCs w:val="18"/>
                    </w:rPr>
                    <w:t>ı</w:t>
                  </w:r>
                  <w:r>
                    <w:rPr>
                      <w:sz w:val="18"/>
                      <w:szCs w:val="18"/>
                    </w:rPr>
                    <w:t xml:space="preserve">na </w:t>
                  </w:r>
                  <w:r>
                    <w:rPr>
                      <w:sz w:val="18"/>
                      <w:szCs w:val="18"/>
                    </w:rPr>
                    <w:t>İ</w:t>
                  </w:r>
                  <w:r>
                    <w:rPr>
                      <w:sz w:val="18"/>
                      <w:szCs w:val="18"/>
                    </w:rPr>
                    <w:t>li</w:t>
                  </w:r>
                  <w:r>
                    <w:rPr>
                      <w:sz w:val="18"/>
                      <w:szCs w:val="18"/>
                    </w:rPr>
                    <w:t>ş</w:t>
                  </w:r>
                  <w:r>
                    <w:rPr>
                      <w:sz w:val="18"/>
                      <w:szCs w:val="18"/>
                    </w:rPr>
                    <w:t>kin Y</w:t>
                  </w:r>
                  <w:r>
                    <w:rPr>
                      <w:sz w:val="18"/>
                      <w:szCs w:val="18"/>
                    </w:rPr>
                    <w:t>ö</w:t>
                  </w:r>
                  <w:r>
                    <w:rPr>
                      <w:sz w:val="18"/>
                      <w:szCs w:val="18"/>
                    </w:rPr>
                    <w:t>netmeli</w:t>
                  </w:r>
                  <w:r>
                    <w:rPr>
                      <w:sz w:val="18"/>
                      <w:szCs w:val="18"/>
                    </w:rPr>
                    <w:t>ğ</w:t>
                  </w:r>
                  <w:r>
                    <w:rPr>
                      <w:sz w:val="18"/>
                      <w:szCs w:val="18"/>
                    </w:rPr>
                    <w:t xml:space="preserve">in Ek-II </w:t>
                  </w:r>
                  <w:proofErr w:type="spellStart"/>
                  <w:r>
                    <w:rPr>
                      <w:sz w:val="18"/>
                      <w:szCs w:val="18"/>
                    </w:rPr>
                    <w:t>B</w:t>
                  </w:r>
                  <w:r>
                    <w:rPr>
                      <w:sz w:val="18"/>
                      <w:szCs w:val="18"/>
                    </w:rPr>
                    <w:t>’</w:t>
                  </w:r>
                  <w:r>
                    <w:rPr>
                      <w:sz w:val="18"/>
                      <w:szCs w:val="18"/>
                    </w:rPr>
                    <w:t>sinde</w:t>
                  </w:r>
                  <w:proofErr w:type="spellEnd"/>
                  <w:r>
                    <w:rPr>
                      <w:sz w:val="18"/>
                      <w:szCs w:val="18"/>
                    </w:rPr>
                    <w:t xml:space="preserve"> yer alan i</w:t>
                  </w:r>
                  <w:r>
                    <w:rPr>
                      <w:sz w:val="18"/>
                      <w:szCs w:val="18"/>
                    </w:rPr>
                    <w:t>ş</w:t>
                  </w:r>
                  <w:r>
                    <w:rPr>
                      <w:sz w:val="18"/>
                      <w:szCs w:val="18"/>
                    </w:rPr>
                    <w:t>lemlerden herhangi birisini,</w:t>
                  </w:r>
                </w:p>
                <w:p w:rsidR="00DA41BC" w:rsidRDefault="00DA41BC">
                  <w:pPr>
                    <w:pStyle w:val="3-NormalYaz"/>
                    <w:spacing w:line="240" w:lineRule="exact"/>
                    <w:ind w:firstLine="566"/>
                    <w:rPr>
                      <w:sz w:val="18"/>
                      <w:szCs w:val="18"/>
                    </w:rPr>
                  </w:pPr>
                  <w:r>
                    <w:rPr>
                      <w:sz w:val="18"/>
                      <w:szCs w:val="18"/>
                    </w:rPr>
                    <w:t xml:space="preserve">j) Getirme merkezi: Evsel </w:t>
                  </w:r>
                  <w:proofErr w:type="spellStart"/>
                  <w:r>
                    <w:rPr>
                      <w:sz w:val="18"/>
                      <w:szCs w:val="18"/>
                    </w:rPr>
                    <w:t>AEEE</w:t>
                  </w:r>
                  <w:r>
                    <w:rPr>
                      <w:sz w:val="18"/>
                      <w:szCs w:val="18"/>
                    </w:rPr>
                    <w:t>’</w:t>
                  </w:r>
                  <w:r>
                    <w:rPr>
                      <w:sz w:val="18"/>
                      <w:szCs w:val="18"/>
                    </w:rPr>
                    <w:t>lerin</w:t>
                  </w:r>
                  <w:proofErr w:type="spellEnd"/>
                  <w:r>
                    <w:rPr>
                      <w:sz w:val="18"/>
                      <w:szCs w:val="18"/>
                    </w:rPr>
                    <w:t xml:space="preserve"> toplanmas</w:t>
                  </w:r>
                  <w:r>
                    <w:rPr>
                      <w:sz w:val="18"/>
                      <w:szCs w:val="18"/>
                    </w:rPr>
                    <w:t>ı</w:t>
                  </w:r>
                  <w:r>
                    <w:rPr>
                      <w:sz w:val="18"/>
                      <w:szCs w:val="18"/>
                    </w:rPr>
                    <w:t xml:space="preserve"> i</w:t>
                  </w:r>
                  <w:r>
                    <w:rPr>
                      <w:sz w:val="18"/>
                      <w:szCs w:val="18"/>
                    </w:rPr>
                    <w:t>ç</w:t>
                  </w:r>
                  <w:r>
                    <w:rPr>
                      <w:sz w:val="18"/>
                      <w:szCs w:val="18"/>
                    </w:rPr>
                    <w:t>in belediyeler taraf</w:t>
                  </w:r>
                  <w:r>
                    <w:rPr>
                      <w:sz w:val="18"/>
                      <w:szCs w:val="18"/>
                    </w:rPr>
                    <w:t>ı</w:t>
                  </w:r>
                  <w:r>
                    <w:rPr>
                      <w:sz w:val="18"/>
                      <w:szCs w:val="18"/>
                    </w:rPr>
                    <w:t>ndan kurulan at</w:t>
                  </w:r>
                  <w:r>
                    <w:rPr>
                      <w:sz w:val="18"/>
                      <w:szCs w:val="18"/>
                    </w:rPr>
                    <w:t>ı</w:t>
                  </w:r>
                  <w:r>
                    <w:rPr>
                      <w:sz w:val="18"/>
                      <w:szCs w:val="18"/>
                    </w:rPr>
                    <w:t>k toplama merkezlerini,</w:t>
                  </w:r>
                </w:p>
                <w:p w:rsidR="00DA41BC" w:rsidRDefault="00DA41BC">
                  <w:pPr>
                    <w:pStyle w:val="3-NormalYaz"/>
                    <w:spacing w:line="240" w:lineRule="exact"/>
                    <w:ind w:firstLine="566"/>
                    <w:rPr>
                      <w:sz w:val="18"/>
                      <w:szCs w:val="18"/>
                    </w:rPr>
                  </w:pPr>
                  <w:r>
                    <w:rPr>
                      <w:sz w:val="18"/>
                      <w:szCs w:val="18"/>
                    </w:rPr>
                    <w:t>k) Homojen malzeme: S</w:t>
                  </w:r>
                  <w:r>
                    <w:rPr>
                      <w:sz w:val="18"/>
                      <w:szCs w:val="18"/>
                    </w:rPr>
                    <w:t>ö</w:t>
                  </w:r>
                  <w:r>
                    <w:rPr>
                      <w:sz w:val="18"/>
                      <w:szCs w:val="18"/>
                    </w:rPr>
                    <w:t>kme, kesme, ezme, a</w:t>
                  </w:r>
                  <w:r>
                    <w:rPr>
                      <w:sz w:val="18"/>
                      <w:szCs w:val="18"/>
                    </w:rPr>
                    <w:t>şı</w:t>
                  </w:r>
                  <w:r>
                    <w:rPr>
                      <w:sz w:val="18"/>
                      <w:szCs w:val="18"/>
                    </w:rPr>
                    <w:t>nd</w:t>
                  </w:r>
                  <w:r>
                    <w:rPr>
                      <w:sz w:val="18"/>
                      <w:szCs w:val="18"/>
                    </w:rPr>
                    <w:t>ı</w:t>
                  </w:r>
                  <w:r>
                    <w:rPr>
                      <w:sz w:val="18"/>
                      <w:szCs w:val="18"/>
                    </w:rPr>
                    <w:t>rma gibi mekanik i</w:t>
                  </w:r>
                  <w:r>
                    <w:rPr>
                      <w:sz w:val="18"/>
                      <w:szCs w:val="18"/>
                    </w:rPr>
                    <w:t>ş</w:t>
                  </w:r>
                  <w:r>
                    <w:rPr>
                      <w:sz w:val="18"/>
                      <w:szCs w:val="18"/>
                    </w:rPr>
                    <w:t>lemlerle farkl</w:t>
                  </w:r>
                  <w:r>
                    <w:rPr>
                      <w:sz w:val="18"/>
                      <w:szCs w:val="18"/>
                    </w:rPr>
                    <w:t>ı</w:t>
                  </w:r>
                  <w:r>
                    <w:rPr>
                      <w:sz w:val="18"/>
                      <w:szCs w:val="18"/>
                    </w:rPr>
                    <w:t xml:space="preserve"> malzemelere ve par</w:t>
                  </w:r>
                  <w:r>
                    <w:rPr>
                      <w:sz w:val="18"/>
                      <w:szCs w:val="18"/>
                    </w:rPr>
                    <w:t>ç</w:t>
                  </w:r>
                  <w:r>
                    <w:rPr>
                      <w:sz w:val="18"/>
                      <w:szCs w:val="18"/>
                    </w:rPr>
                    <w:t>alara ayr</w:t>
                  </w:r>
                  <w:r>
                    <w:rPr>
                      <w:sz w:val="18"/>
                      <w:szCs w:val="18"/>
                    </w:rPr>
                    <w:t>ı</w:t>
                  </w:r>
                  <w:r>
                    <w:rPr>
                      <w:sz w:val="18"/>
                      <w:szCs w:val="18"/>
                    </w:rPr>
                    <w:t>lamayan malzemeyi,</w:t>
                  </w:r>
                </w:p>
                <w:p w:rsidR="00DA41BC" w:rsidRDefault="00DA41BC">
                  <w:pPr>
                    <w:pStyle w:val="3-NormalYaz"/>
                    <w:spacing w:line="240" w:lineRule="exact"/>
                    <w:ind w:firstLine="566"/>
                    <w:rPr>
                      <w:sz w:val="18"/>
                      <w:szCs w:val="18"/>
                    </w:rPr>
                  </w:pPr>
                  <w:r>
                    <w:rPr>
                      <w:sz w:val="18"/>
                      <w:szCs w:val="18"/>
                    </w:rPr>
                    <w:t xml:space="preserve">l) </w:t>
                  </w:r>
                  <w:r>
                    <w:rPr>
                      <w:sz w:val="18"/>
                      <w:szCs w:val="18"/>
                    </w:rPr>
                    <w:t>İş</w:t>
                  </w:r>
                  <w:r>
                    <w:rPr>
                      <w:sz w:val="18"/>
                      <w:szCs w:val="18"/>
                    </w:rPr>
                    <w:t xml:space="preserve">leme: </w:t>
                  </w:r>
                  <w:proofErr w:type="spellStart"/>
                  <w:r>
                    <w:rPr>
                      <w:sz w:val="18"/>
                      <w:szCs w:val="18"/>
                    </w:rPr>
                    <w:t>AEEE</w:t>
                  </w:r>
                  <w:r>
                    <w:rPr>
                      <w:sz w:val="18"/>
                      <w:szCs w:val="18"/>
                    </w:rPr>
                    <w:t>’</w:t>
                  </w:r>
                  <w:r>
                    <w:rPr>
                      <w:sz w:val="18"/>
                      <w:szCs w:val="18"/>
                    </w:rPr>
                    <w:t>lerin</w:t>
                  </w:r>
                  <w:proofErr w:type="spellEnd"/>
                  <w:r>
                    <w:rPr>
                      <w:sz w:val="18"/>
                      <w:szCs w:val="18"/>
                    </w:rPr>
                    <w:t xml:space="preserve"> ar</w:t>
                  </w:r>
                  <w:r>
                    <w:rPr>
                      <w:sz w:val="18"/>
                      <w:szCs w:val="18"/>
                    </w:rPr>
                    <w:t>ı</w:t>
                  </w:r>
                  <w:r>
                    <w:rPr>
                      <w:sz w:val="18"/>
                      <w:szCs w:val="18"/>
                    </w:rPr>
                    <w:t>nd</w:t>
                  </w:r>
                  <w:r>
                    <w:rPr>
                      <w:sz w:val="18"/>
                      <w:szCs w:val="18"/>
                    </w:rPr>
                    <w:t>ı</w:t>
                  </w:r>
                  <w:r>
                    <w:rPr>
                      <w:sz w:val="18"/>
                      <w:szCs w:val="18"/>
                    </w:rPr>
                    <w:t>r</w:t>
                  </w:r>
                  <w:r>
                    <w:rPr>
                      <w:sz w:val="18"/>
                      <w:szCs w:val="18"/>
                    </w:rPr>
                    <w:t>ı</w:t>
                  </w:r>
                  <w:r>
                    <w:rPr>
                      <w:sz w:val="18"/>
                      <w:szCs w:val="18"/>
                    </w:rPr>
                    <w:t>lmas</w:t>
                  </w:r>
                  <w:r>
                    <w:rPr>
                      <w:sz w:val="18"/>
                      <w:szCs w:val="18"/>
                    </w:rPr>
                    <w:t>ı</w:t>
                  </w:r>
                  <w:r>
                    <w:rPr>
                      <w:sz w:val="18"/>
                      <w:szCs w:val="18"/>
                    </w:rPr>
                    <w:t>, s</w:t>
                  </w:r>
                  <w:r>
                    <w:rPr>
                      <w:sz w:val="18"/>
                      <w:szCs w:val="18"/>
                    </w:rPr>
                    <w:t>ö</w:t>
                  </w:r>
                  <w:r>
                    <w:rPr>
                      <w:sz w:val="18"/>
                      <w:szCs w:val="18"/>
                    </w:rPr>
                    <w:t>k</w:t>
                  </w:r>
                  <w:r>
                    <w:rPr>
                      <w:sz w:val="18"/>
                      <w:szCs w:val="18"/>
                    </w:rPr>
                    <w:t>ü</w:t>
                  </w:r>
                  <w:r>
                    <w:rPr>
                      <w:sz w:val="18"/>
                      <w:szCs w:val="18"/>
                    </w:rPr>
                    <w:t>m</w:t>
                  </w:r>
                  <w:r>
                    <w:rPr>
                      <w:sz w:val="18"/>
                      <w:szCs w:val="18"/>
                    </w:rPr>
                    <w:t>ü</w:t>
                  </w:r>
                  <w:r>
                    <w:rPr>
                      <w:sz w:val="18"/>
                      <w:szCs w:val="18"/>
                    </w:rPr>
                    <w:t>,  par</w:t>
                  </w:r>
                  <w:r>
                    <w:rPr>
                      <w:sz w:val="18"/>
                      <w:szCs w:val="18"/>
                    </w:rPr>
                    <w:t>ç</w:t>
                  </w:r>
                  <w:r>
                    <w:rPr>
                      <w:sz w:val="18"/>
                      <w:szCs w:val="18"/>
                    </w:rPr>
                    <w:t>alanmas</w:t>
                  </w:r>
                  <w:r>
                    <w:rPr>
                      <w:sz w:val="18"/>
                      <w:szCs w:val="18"/>
                    </w:rPr>
                    <w:t>ı</w:t>
                  </w:r>
                  <w:r>
                    <w:rPr>
                      <w:sz w:val="18"/>
                      <w:szCs w:val="18"/>
                    </w:rPr>
                    <w:t>, geri kazan</w:t>
                  </w:r>
                  <w:r>
                    <w:rPr>
                      <w:sz w:val="18"/>
                      <w:szCs w:val="18"/>
                    </w:rPr>
                    <w:t>ı</w:t>
                  </w:r>
                  <w:r>
                    <w:rPr>
                      <w:sz w:val="18"/>
                      <w:szCs w:val="18"/>
                    </w:rPr>
                    <w:t>m</w:t>
                  </w:r>
                  <w:r>
                    <w:rPr>
                      <w:sz w:val="18"/>
                      <w:szCs w:val="18"/>
                    </w:rPr>
                    <w:t>ı</w:t>
                  </w:r>
                  <w:r>
                    <w:rPr>
                      <w:sz w:val="18"/>
                      <w:szCs w:val="18"/>
                    </w:rPr>
                    <w:t xml:space="preserve"> veya </w:t>
                  </w:r>
                  <w:proofErr w:type="spellStart"/>
                  <w:r>
                    <w:rPr>
                      <w:sz w:val="18"/>
                      <w:szCs w:val="18"/>
                    </w:rPr>
                    <w:t>bertarafa</w:t>
                  </w:r>
                  <w:proofErr w:type="spellEnd"/>
                  <w:r>
                    <w:rPr>
                      <w:sz w:val="18"/>
                      <w:szCs w:val="18"/>
                    </w:rPr>
                    <w:t xml:space="preserve"> haz</w:t>
                  </w:r>
                  <w:r>
                    <w:rPr>
                      <w:sz w:val="18"/>
                      <w:szCs w:val="18"/>
                    </w:rPr>
                    <w:t>ı</w:t>
                  </w:r>
                  <w:r>
                    <w:rPr>
                      <w:sz w:val="18"/>
                      <w:szCs w:val="18"/>
                    </w:rPr>
                    <w:t>rlanmas</w:t>
                  </w:r>
                  <w:r>
                    <w:rPr>
                      <w:sz w:val="18"/>
                      <w:szCs w:val="18"/>
                    </w:rPr>
                    <w:t>ı</w:t>
                  </w:r>
                  <w:r>
                    <w:rPr>
                      <w:sz w:val="18"/>
                      <w:szCs w:val="18"/>
                    </w:rPr>
                    <w:t xml:space="preserve"> amac</w:t>
                  </w:r>
                  <w:r>
                    <w:rPr>
                      <w:sz w:val="18"/>
                      <w:szCs w:val="18"/>
                    </w:rPr>
                    <w:t>ı</w:t>
                  </w:r>
                  <w:r>
                    <w:rPr>
                      <w:sz w:val="18"/>
                      <w:szCs w:val="18"/>
                    </w:rPr>
                    <w:t>yla bir tesise teslim edilmesinden sonra yap</w:t>
                  </w:r>
                  <w:r>
                    <w:rPr>
                      <w:sz w:val="18"/>
                      <w:szCs w:val="18"/>
                    </w:rPr>
                    <w:t>ı</w:t>
                  </w:r>
                  <w:r>
                    <w:rPr>
                      <w:sz w:val="18"/>
                      <w:szCs w:val="18"/>
                    </w:rPr>
                    <w:t>lan her t</w:t>
                  </w:r>
                  <w:r>
                    <w:rPr>
                      <w:sz w:val="18"/>
                      <w:szCs w:val="18"/>
                    </w:rPr>
                    <w:t>ü</w:t>
                  </w:r>
                  <w:r>
                    <w:rPr>
                      <w:sz w:val="18"/>
                      <w:szCs w:val="18"/>
                    </w:rPr>
                    <w:t>rl</w:t>
                  </w:r>
                  <w:r>
                    <w:rPr>
                      <w:sz w:val="18"/>
                      <w:szCs w:val="18"/>
                    </w:rPr>
                    <w:t>ü</w:t>
                  </w:r>
                  <w:r>
                    <w:rPr>
                      <w:sz w:val="18"/>
                      <w:szCs w:val="18"/>
                    </w:rPr>
                    <w:t xml:space="preserve"> faaliyet ile </w:t>
                  </w:r>
                  <w:proofErr w:type="spellStart"/>
                  <w:r>
                    <w:rPr>
                      <w:sz w:val="18"/>
                      <w:szCs w:val="18"/>
                    </w:rPr>
                    <w:t>AEEE</w:t>
                  </w:r>
                  <w:r>
                    <w:rPr>
                      <w:sz w:val="18"/>
                      <w:szCs w:val="18"/>
                    </w:rPr>
                    <w:t>’</w:t>
                  </w:r>
                  <w:r>
                    <w:rPr>
                      <w:sz w:val="18"/>
                      <w:szCs w:val="18"/>
                    </w:rPr>
                    <w:t>lerin</w:t>
                  </w:r>
                  <w:proofErr w:type="spellEnd"/>
                  <w:r>
                    <w:rPr>
                      <w:sz w:val="18"/>
                      <w:szCs w:val="18"/>
                    </w:rPr>
                    <w:t xml:space="preserve"> geri kazan</w:t>
                  </w:r>
                  <w:r>
                    <w:rPr>
                      <w:sz w:val="18"/>
                      <w:szCs w:val="18"/>
                    </w:rPr>
                    <w:t>ı</w:t>
                  </w:r>
                  <w:r>
                    <w:rPr>
                      <w:sz w:val="18"/>
                      <w:szCs w:val="18"/>
                    </w:rPr>
                    <w:t>m</w:t>
                  </w:r>
                  <w:r>
                    <w:rPr>
                      <w:sz w:val="18"/>
                      <w:szCs w:val="18"/>
                    </w:rPr>
                    <w:t>ı</w:t>
                  </w:r>
                  <w:r>
                    <w:rPr>
                      <w:sz w:val="18"/>
                      <w:szCs w:val="18"/>
                    </w:rPr>
                    <w:t xml:space="preserve"> veya </w:t>
                  </w:r>
                  <w:proofErr w:type="spellStart"/>
                  <w:r>
                    <w:rPr>
                      <w:sz w:val="18"/>
                      <w:szCs w:val="18"/>
                    </w:rPr>
                    <w:t>bertaraf</w:t>
                  </w:r>
                  <w:r>
                    <w:rPr>
                      <w:sz w:val="18"/>
                      <w:szCs w:val="18"/>
                    </w:rPr>
                    <w:t>ı</w:t>
                  </w:r>
                  <w:proofErr w:type="spellEnd"/>
                  <w:r>
                    <w:rPr>
                      <w:sz w:val="18"/>
                      <w:szCs w:val="18"/>
                    </w:rPr>
                    <w:t xml:space="preserve"> i</w:t>
                  </w:r>
                  <w:r>
                    <w:rPr>
                      <w:sz w:val="18"/>
                      <w:szCs w:val="18"/>
                    </w:rPr>
                    <w:t>ç</w:t>
                  </w:r>
                  <w:r>
                    <w:rPr>
                      <w:sz w:val="18"/>
                      <w:szCs w:val="18"/>
                    </w:rPr>
                    <w:t>in ger</w:t>
                  </w:r>
                  <w:r>
                    <w:rPr>
                      <w:sz w:val="18"/>
                      <w:szCs w:val="18"/>
                    </w:rPr>
                    <w:t>ç</w:t>
                  </w:r>
                  <w:r>
                    <w:rPr>
                      <w:sz w:val="18"/>
                      <w:szCs w:val="18"/>
                    </w:rPr>
                    <w:t>ekle</w:t>
                  </w:r>
                  <w:r>
                    <w:rPr>
                      <w:sz w:val="18"/>
                      <w:szCs w:val="18"/>
                    </w:rPr>
                    <w:t>ş</w:t>
                  </w:r>
                  <w:r>
                    <w:rPr>
                      <w:sz w:val="18"/>
                      <w:szCs w:val="18"/>
                    </w:rPr>
                    <w:t>tirilecek di</w:t>
                  </w:r>
                  <w:r>
                    <w:rPr>
                      <w:sz w:val="18"/>
                      <w:szCs w:val="18"/>
                    </w:rPr>
                    <w:t>ğ</w:t>
                  </w:r>
                  <w:r>
                    <w:rPr>
                      <w:sz w:val="18"/>
                      <w:szCs w:val="18"/>
                    </w:rPr>
                    <w:t>er i</w:t>
                  </w:r>
                  <w:r>
                    <w:rPr>
                      <w:sz w:val="18"/>
                      <w:szCs w:val="18"/>
                    </w:rPr>
                    <w:t>ş</w:t>
                  </w:r>
                  <w:r>
                    <w:rPr>
                      <w:sz w:val="18"/>
                      <w:szCs w:val="18"/>
                    </w:rPr>
                    <w:t>lemleri,</w:t>
                  </w:r>
                </w:p>
                <w:p w:rsidR="00DA41BC" w:rsidRDefault="00DA41BC">
                  <w:pPr>
                    <w:pStyle w:val="3-NormalYaz"/>
                    <w:spacing w:line="240" w:lineRule="exact"/>
                    <w:ind w:firstLine="566"/>
                    <w:rPr>
                      <w:sz w:val="18"/>
                      <w:szCs w:val="18"/>
                    </w:rPr>
                  </w:pPr>
                  <w:r>
                    <w:rPr>
                      <w:sz w:val="18"/>
                      <w:szCs w:val="18"/>
                    </w:rPr>
                    <w:t xml:space="preserve">m) </w:t>
                  </w:r>
                  <w:r>
                    <w:rPr>
                      <w:sz w:val="18"/>
                      <w:szCs w:val="18"/>
                    </w:rPr>
                    <w:t>İş</w:t>
                  </w:r>
                  <w:r>
                    <w:rPr>
                      <w:sz w:val="18"/>
                      <w:szCs w:val="18"/>
                    </w:rPr>
                    <w:t xml:space="preserve">leme tesisi: </w:t>
                  </w:r>
                  <w:r>
                    <w:rPr>
                      <w:sz w:val="18"/>
                      <w:szCs w:val="18"/>
                    </w:rPr>
                    <w:t>İş</w:t>
                  </w:r>
                  <w:r>
                    <w:rPr>
                      <w:sz w:val="18"/>
                      <w:szCs w:val="18"/>
                    </w:rPr>
                    <w:t>leme tan</w:t>
                  </w:r>
                  <w:r>
                    <w:rPr>
                      <w:sz w:val="18"/>
                      <w:szCs w:val="18"/>
                    </w:rPr>
                    <w:t>ı</w:t>
                  </w:r>
                  <w:r>
                    <w:rPr>
                      <w:sz w:val="18"/>
                      <w:szCs w:val="18"/>
                    </w:rPr>
                    <w:t>m</w:t>
                  </w:r>
                  <w:r>
                    <w:rPr>
                      <w:sz w:val="18"/>
                      <w:szCs w:val="18"/>
                    </w:rPr>
                    <w:t>ı</w:t>
                  </w:r>
                  <w:r>
                    <w:rPr>
                      <w:sz w:val="18"/>
                      <w:szCs w:val="18"/>
                    </w:rPr>
                    <w:t xml:space="preserve"> kapsam</w:t>
                  </w:r>
                  <w:r>
                    <w:rPr>
                      <w:sz w:val="18"/>
                      <w:szCs w:val="18"/>
                    </w:rPr>
                    <w:t>ı</w:t>
                  </w:r>
                  <w:r>
                    <w:rPr>
                      <w:sz w:val="18"/>
                      <w:szCs w:val="18"/>
                    </w:rPr>
                    <w:t xml:space="preserve">nda </w:t>
                  </w:r>
                  <w:proofErr w:type="spellStart"/>
                  <w:r>
                    <w:rPr>
                      <w:sz w:val="18"/>
                      <w:szCs w:val="18"/>
                    </w:rPr>
                    <w:t>yeralan</w:t>
                  </w:r>
                  <w:proofErr w:type="spellEnd"/>
                  <w:r>
                    <w:rPr>
                      <w:sz w:val="18"/>
                      <w:szCs w:val="18"/>
                    </w:rPr>
                    <w:t xml:space="preserve"> ar</w:t>
                  </w:r>
                  <w:r>
                    <w:rPr>
                      <w:sz w:val="18"/>
                      <w:szCs w:val="18"/>
                    </w:rPr>
                    <w:t>ı</w:t>
                  </w:r>
                  <w:r>
                    <w:rPr>
                      <w:sz w:val="18"/>
                      <w:szCs w:val="18"/>
                    </w:rPr>
                    <w:t>nd</w:t>
                  </w:r>
                  <w:r>
                    <w:rPr>
                      <w:sz w:val="18"/>
                      <w:szCs w:val="18"/>
                    </w:rPr>
                    <w:t>ı</w:t>
                  </w:r>
                  <w:r>
                    <w:rPr>
                      <w:sz w:val="18"/>
                      <w:szCs w:val="18"/>
                    </w:rPr>
                    <w:t>rma, s</w:t>
                  </w:r>
                  <w:r>
                    <w:rPr>
                      <w:sz w:val="18"/>
                      <w:szCs w:val="18"/>
                    </w:rPr>
                    <w:t>ö</w:t>
                  </w:r>
                  <w:r>
                    <w:rPr>
                      <w:sz w:val="18"/>
                      <w:szCs w:val="18"/>
                    </w:rPr>
                    <w:t>k</w:t>
                  </w:r>
                  <w:r>
                    <w:rPr>
                      <w:sz w:val="18"/>
                      <w:szCs w:val="18"/>
                    </w:rPr>
                    <w:t>ü</w:t>
                  </w:r>
                  <w:r>
                    <w:rPr>
                      <w:sz w:val="18"/>
                      <w:szCs w:val="18"/>
                    </w:rPr>
                    <w:t>m, par</w:t>
                  </w:r>
                  <w:r>
                    <w:rPr>
                      <w:sz w:val="18"/>
                      <w:szCs w:val="18"/>
                    </w:rPr>
                    <w:t>ç</w:t>
                  </w:r>
                  <w:r>
                    <w:rPr>
                      <w:sz w:val="18"/>
                      <w:szCs w:val="18"/>
                    </w:rPr>
                    <w:t>alama, par</w:t>
                  </w:r>
                  <w:r>
                    <w:rPr>
                      <w:sz w:val="18"/>
                      <w:szCs w:val="18"/>
                    </w:rPr>
                    <w:t>ç</w:t>
                  </w:r>
                  <w:r>
                    <w:rPr>
                      <w:sz w:val="18"/>
                      <w:szCs w:val="18"/>
                    </w:rPr>
                    <w:t>alama sonras</w:t>
                  </w:r>
                  <w:r>
                    <w:rPr>
                      <w:sz w:val="18"/>
                      <w:szCs w:val="18"/>
                    </w:rPr>
                    <w:t>ı</w:t>
                  </w:r>
                  <w:r>
                    <w:rPr>
                      <w:sz w:val="18"/>
                      <w:szCs w:val="18"/>
                    </w:rPr>
                    <w:t xml:space="preserve"> olu</w:t>
                  </w:r>
                  <w:r>
                    <w:rPr>
                      <w:sz w:val="18"/>
                      <w:szCs w:val="18"/>
                    </w:rPr>
                    <w:t>ş</w:t>
                  </w:r>
                  <w:r>
                    <w:rPr>
                      <w:sz w:val="18"/>
                      <w:szCs w:val="18"/>
                    </w:rPr>
                    <w:t>an at</w:t>
                  </w:r>
                  <w:r>
                    <w:rPr>
                      <w:sz w:val="18"/>
                      <w:szCs w:val="18"/>
                    </w:rPr>
                    <w:t>ı</w:t>
                  </w:r>
                  <w:r>
                    <w:rPr>
                      <w:sz w:val="18"/>
                      <w:szCs w:val="18"/>
                    </w:rPr>
                    <w:t>klar</w:t>
                  </w:r>
                  <w:r>
                    <w:rPr>
                      <w:sz w:val="18"/>
                      <w:szCs w:val="18"/>
                    </w:rPr>
                    <w:t>ı</w:t>
                  </w:r>
                  <w:r>
                    <w:rPr>
                      <w:sz w:val="18"/>
                      <w:szCs w:val="18"/>
                    </w:rPr>
                    <w:t>n geri kazan</w:t>
                  </w:r>
                  <w:r>
                    <w:rPr>
                      <w:sz w:val="18"/>
                      <w:szCs w:val="18"/>
                    </w:rPr>
                    <w:t>ı</w:t>
                  </w:r>
                  <w:r>
                    <w:rPr>
                      <w:sz w:val="18"/>
                      <w:szCs w:val="18"/>
                    </w:rPr>
                    <w:t>m</w:t>
                  </w:r>
                  <w:r>
                    <w:rPr>
                      <w:sz w:val="18"/>
                      <w:szCs w:val="18"/>
                    </w:rPr>
                    <w:t>ı</w:t>
                  </w:r>
                  <w:r>
                    <w:rPr>
                      <w:sz w:val="18"/>
                      <w:szCs w:val="18"/>
                    </w:rPr>
                    <w:t xml:space="preserve"> faaliyetlerinden asgari </w:t>
                  </w:r>
                  <w:r>
                    <w:rPr>
                      <w:sz w:val="18"/>
                      <w:szCs w:val="18"/>
                    </w:rPr>
                    <w:t>üç</w:t>
                  </w:r>
                  <w:r>
                    <w:rPr>
                      <w:sz w:val="18"/>
                      <w:szCs w:val="18"/>
                    </w:rPr>
                    <w:t xml:space="preserve"> faaliyeti ger</w:t>
                  </w:r>
                  <w:r>
                    <w:rPr>
                      <w:sz w:val="18"/>
                      <w:szCs w:val="18"/>
                    </w:rPr>
                    <w:t>ç</w:t>
                  </w:r>
                  <w:r>
                    <w:rPr>
                      <w:sz w:val="18"/>
                      <w:szCs w:val="18"/>
                    </w:rPr>
                    <w:t>ekle</w:t>
                  </w:r>
                  <w:r>
                    <w:rPr>
                      <w:sz w:val="18"/>
                      <w:szCs w:val="18"/>
                    </w:rPr>
                    <w:t>ş</w:t>
                  </w:r>
                  <w:r>
                    <w:rPr>
                      <w:sz w:val="18"/>
                      <w:szCs w:val="18"/>
                    </w:rPr>
                    <w:t>tiren ve 21 inci maddeye g</w:t>
                  </w:r>
                  <w:r>
                    <w:rPr>
                      <w:sz w:val="18"/>
                      <w:szCs w:val="18"/>
                    </w:rPr>
                    <w:t>ö</w:t>
                  </w:r>
                  <w:r>
                    <w:rPr>
                      <w:sz w:val="18"/>
                      <w:szCs w:val="18"/>
                    </w:rPr>
                    <w:t xml:space="preserve">re </w:t>
                  </w:r>
                  <w:r>
                    <w:rPr>
                      <w:sz w:val="18"/>
                      <w:szCs w:val="18"/>
                    </w:rPr>
                    <w:t>ç</w:t>
                  </w:r>
                  <w:r>
                    <w:rPr>
                      <w:sz w:val="18"/>
                      <w:szCs w:val="18"/>
                    </w:rPr>
                    <w:t>evre izin ve lisans</w:t>
                  </w:r>
                  <w:r>
                    <w:rPr>
                      <w:sz w:val="18"/>
                      <w:szCs w:val="18"/>
                    </w:rPr>
                    <w:t>ı</w:t>
                  </w:r>
                  <w:r>
                    <w:rPr>
                      <w:sz w:val="18"/>
                      <w:szCs w:val="18"/>
                    </w:rPr>
                    <w:t xml:space="preserve"> al</w:t>
                  </w:r>
                  <w:r>
                    <w:rPr>
                      <w:sz w:val="18"/>
                      <w:szCs w:val="18"/>
                    </w:rPr>
                    <w:t>ı</w:t>
                  </w:r>
                  <w:r>
                    <w:rPr>
                      <w:sz w:val="18"/>
                      <w:szCs w:val="18"/>
                    </w:rPr>
                    <w:t>nm</w:t>
                  </w:r>
                  <w:r>
                    <w:rPr>
                      <w:sz w:val="18"/>
                      <w:szCs w:val="18"/>
                    </w:rPr>
                    <w:t>ış</w:t>
                  </w:r>
                  <w:r>
                    <w:rPr>
                      <w:sz w:val="18"/>
                      <w:szCs w:val="18"/>
                    </w:rPr>
                    <w:t xml:space="preserve"> tesisleri,</w:t>
                  </w:r>
                </w:p>
                <w:p w:rsidR="00DA41BC" w:rsidRDefault="00DA41BC">
                  <w:pPr>
                    <w:pStyle w:val="3-NormalYaz"/>
                    <w:spacing w:line="240" w:lineRule="exact"/>
                    <w:ind w:firstLine="566"/>
                    <w:rPr>
                      <w:sz w:val="18"/>
                      <w:szCs w:val="18"/>
                    </w:rPr>
                  </w:pPr>
                  <w:r>
                    <w:rPr>
                      <w:sz w:val="18"/>
                      <w:szCs w:val="18"/>
                    </w:rPr>
                    <w:t xml:space="preserve">n) </w:t>
                  </w:r>
                  <w:r>
                    <w:rPr>
                      <w:sz w:val="18"/>
                      <w:szCs w:val="18"/>
                    </w:rPr>
                    <w:t>Ö</w:t>
                  </w:r>
                  <w:r>
                    <w:rPr>
                      <w:sz w:val="18"/>
                      <w:szCs w:val="18"/>
                    </w:rPr>
                    <w:t xml:space="preserve">nleme: </w:t>
                  </w:r>
                  <w:proofErr w:type="spellStart"/>
                  <w:r>
                    <w:rPr>
                      <w:sz w:val="18"/>
                      <w:szCs w:val="18"/>
                    </w:rPr>
                    <w:t>AEEE</w:t>
                  </w:r>
                  <w:r>
                    <w:rPr>
                      <w:sz w:val="18"/>
                      <w:szCs w:val="18"/>
                    </w:rPr>
                    <w:t>’</w:t>
                  </w:r>
                  <w:r>
                    <w:rPr>
                      <w:sz w:val="18"/>
                      <w:szCs w:val="18"/>
                    </w:rPr>
                    <w:t>lerin</w:t>
                  </w:r>
                  <w:proofErr w:type="spellEnd"/>
                  <w:r>
                    <w:rPr>
                      <w:sz w:val="18"/>
                      <w:szCs w:val="18"/>
                    </w:rPr>
                    <w:t xml:space="preserve"> ve bunlar</w:t>
                  </w:r>
                  <w:r>
                    <w:rPr>
                      <w:sz w:val="18"/>
                      <w:szCs w:val="18"/>
                    </w:rPr>
                    <w:t>ı</w:t>
                  </w:r>
                  <w:r>
                    <w:rPr>
                      <w:sz w:val="18"/>
                      <w:szCs w:val="18"/>
                    </w:rPr>
                    <w:t>n ihtiva etti</w:t>
                  </w:r>
                  <w:r>
                    <w:rPr>
                      <w:sz w:val="18"/>
                      <w:szCs w:val="18"/>
                    </w:rPr>
                    <w:t>ğ</w:t>
                  </w:r>
                  <w:r>
                    <w:rPr>
                      <w:sz w:val="18"/>
                      <w:szCs w:val="18"/>
                    </w:rPr>
                    <w:t>i malzeme ile maddelerin miktarlar</w:t>
                  </w:r>
                  <w:r>
                    <w:rPr>
                      <w:sz w:val="18"/>
                      <w:szCs w:val="18"/>
                    </w:rPr>
                    <w:t>ı</w:t>
                  </w:r>
                  <w:r>
                    <w:rPr>
                      <w:sz w:val="18"/>
                      <w:szCs w:val="18"/>
                    </w:rPr>
                    <w:t>n</w:t>
                  </w:r>
                  <w:r>
                    <w:rPr>
                      <w:sz w:val="18"/>
                      <w:szCs w:val="18"/>
                    </w:rPr>
                    <w:t>ı</w:t>
                  </w:r>
                  <w:r>
                    <w:rPr>
                      <w:sz w:val="18"/>
                      <w:szCs w:val="18"/>
                    </w:rPr>
                    <w:t xml:space="preserve">n ve </w:t>
                  </w:r>
                  <w:r>
                    <w:rPr>
                      <w:sz w:val="18"/>
                      <w:szCs w:val="18"/>
                    </w:rPr>
                    <w:t>ç</w:t>
                  </w:r>
                  <w:r>
                    <w:rPr>
                      <w:sz w:val="18"/>
                      <w:szCs w:val="18"/>
                    </w:rPr>
                    <w:t>evreye verdikleri zarar</w:t>
                  </w:r>
                  <w:r>
                    <w:rPr>
                      <w:sz w:val="18"/>
                      <w:szCs w:val="18"/>
                    </w:rPr>
                    <w:t>ı</w:t>
                  </w:r>
                  <w:r>
                    <w:rPr>
                      <w:sz w:val="18"/>
                      <w:szCs w:val="18"/>
                    </w:rPr>
                    <w:t>n azalt</w:t>
                  </w:r>
                  <w:r>
                    <w:rPr>
                      <w:sz w:val="18"/>
                      <w:szCs w:val="18"/>
                    </w:rPr>
                    <w:t>ı</w:t>
                  </w:r>
                  <w:r>
                    <w:rPr>
                      <w:sz w:val="18"/>
                      <w:szCs w:val="18"/>
                    </w:rPr>
                    <w:t>lmas</w:t>
                  </w:r>
                  <w:r>
                    <w:rPr>
                      <w:sz w:val="18"/>
                      <w:szCs w:val="18"/>
                    </w:rPr>
                    <w:t>ı</w:t>
                  </w:r>
                  <w:r>
                    <w:rPr>
                      <w:sz w:val="18"/>
                      <w:szCs w:val="18"/>
                    </w:rPr>
                    <w:t>na y</w:t>
                  </w:r>
                  <w:r>
                    <w:rPr>
                      <w:sz w:val="18"/>
                      <w:szCs w:val="18"/>
                    </w:rPr>
                    <w:t>ö</w:t>
                  </w:r>
                  <w:r>
                    <w:rPr>
                      <w:sz w:val="18"/>
                      <w:szCs w:val="18"/>
                    </w:rPr>
                    <w:t>nelik al</w:t>
                  </w:r>
                  <w:r>
                    <w:rPr>
                      <w:sz w:val="18"/>
                      <w:szCs w:val="18"/>
                    </w:rPr>
                    <w:t>ı</w:t>
                  </w:r>
                  <w:r>
                    <w:rPr>
                      <w:sz w:val="18"/>
                      <w:szCs w:val="18"/>
                    </w:rPr>
                    <w:t>nan tedbirleri,</w:t>
                  </w:r>
                </w:p>
                <w:p w:rsidR="00DA41BC" w:rsidRDefault="00DA41BC">
                  <w:pPr>
                    <w:pStyle w:val="3-NormalYaz"/>
                    <w:spacing w:line="240" w:lineRule="exact"/>
                    <w:ind w:firstLine="566"/>
                    <w:rPr>
                      <w:sz w:val="18"/>
                      <w:szCs w:val="18"/>
                    </w:rPr>
                  </w:pPr>
                  <w:r>
                    <w:rPr>
                      <w:sz w:val="18"/>
                      <w:szCs w:val="18"/>
                    </w:rPr>
                    <w:t>o) Sahipsiz at</w:t>
                  </w:r>
                  <w:r>
                    <w:rPr>
                      <w:sz w:val="18"/>
                      <w:szCs w:val="18"/>
                    </w:rPr>
                    <w:t>ı</w:t>
                  </w:r>
                  <w:r>
                    <w:rPr>
                      <w:sz w:val="18"/>
                      <w:szCs w:val="18"/>
                    </w:rPr>
                    <w:t xml:space="preserve">k: </w:t>
                  </w:r>
                  <w:proofErr w:type="spellStart"/>
                  <w:r>
                    <w:rPr>
                      <w:sz w:val="18"/>
                      <w:szCs w:val="18"/>
                    </w:rPr>
                    <w:t>EEE</w:t>
                  </w:r>
                  <w:r>
                    <w:rPr>
                      <w:sz w:val="18"/>
                      <w:szCs w:val="18"/>
                    </w:rPr>
                    <w:t>’</w:t>
                  </w:r>
                  <w:r>
                    <w:rPr>
                      <w:sz w:val="18"/>
                      <w:szCs w:val="18"/>
                    </w:rPr>
                    <w:t>nin</w:t>
                  </w:r>
                  <w:proofErr w:type="spellEnd"/>
                  <w:r>
                    <w:rPr>
                      <w:sz w:val="18"/>
                      <w:szCs w:val="18"/>
                    </w:rPr>
                    <w:t xml:space="preserve"> at</w:t>
                  </w:r>
                  <w:r>
                    <w:rPr>
                      <w:sz w:val="18"/>
                      <w:szCs w:val="18"/>
                    </w:rPr>
                    <w:t>ı</w:t>
                  </w:r>
                  <w:r>
                    <w:rPr>
                      <w:sz w:val="18"/>
                      <w:szCs w:val="18"/>
                    </w:rPr>
                    <w:t>k oldu</w:t>
                  </w:r>
                  <w:r>
                    <w:rPr>
                      <w:sz w:val="18"/>
                      <w:szCs w:val="18"/>
                    </w:rPr>
                    <w:t>ğ</w:t>
                  </w:r>
                  <w:r>
                    <w:rPr>
                      <w:sz w:val="18"/>
                      <w:szCs w:val="18"/>
                    </w:rPr>
                    <w:t xml:space="preserve">u anda </w:t>
                  </w:r>
                  <w:r>
                    <w:rPr>
                      <w:sz w:val="18"/>
                      <w:szCs w:val="18"/>
                    </w:rPr>
                    <w:t>ü</w:t>
                  </w:r>
                  <w:r>
                    <w:rPr>
                      <w:sz w:val="18"/>
                      <w:szCs w:val="18"/>
                    </w:rPr>
                    <w:t xml:space="preserve">reticisi piyasada bulunmayan veya tespit edilemeyen </w:t>
                  </w:r>
                  <w:proofErr w:type="spellStart"/>
                  <w:r>
                    <w:rPr>
                      <w:sz w:val="18"/>
                      <w:szCs w:val="18"/>
                    </w:rPr>
                    <w:t>AEEE</w:t>
                  </w:r>
                  <w:r>
                    <w:rPr>
                      <w:sz w:val="18"/>
                      <w:szCs w:val="18"/>
                    </w:rPr>
                    <w:t>’</w:t>
                  </w:r>
                  <w:r>
                    <w:rPr>
                      <w:sz w:val="18"/>
                      <w:szCs w:val="18"/>
                    </w:rPr>
                    <w:t>yi</w:t>
                  </w:r>
                  <w:proofErr w:type="spellEnd"/>
                  <w:r>
                    <w:rPr>
                      <w:sz w:val="18"/>
                      <w:szCs w:val="18"/>
                    </w:rPr>
                    <w:t>,</w:t>
                  </w:r>
                </w:p>
                <w:p w:rsidR="00DA41BC" w:rsidRDefault="00DA41BC">
                  <w:pPr>
                    <w:pStyle w:val="3-NormalYaz"/>
                    <w:spacing w:line="240" w:lineRule="exact"/>
                    <w:ind w:firstLine="566"/>
                    <w:rPr>
                      <w:sz w:val="18"/>
                      <w:szCs w:val="18"/>
                    </w:rPr>
                  </w:pPr>
                  <w:r>
                    <w:rPr>
                      <w:sz w:val="18"/>
                      <w:szCs w:val="18"/>
                    </w:rPr>
                    <w:t>ö</w:t>
                  </w:r>
                  <w:r>
                    <w:rPr>
                      <w:sz w:val="18"/>
                      <w:szCs w:val="18"/>
                    </w:rPr>
                    <w:t>) Tarihsel at</w:t>
                  </w:r>
                  <w:r>
                    <w:rPr>
                      <w:sz w:val="18"/>
                      <w:szCs w:val="18"/>
                    </w:rPr>
                    <w:t>ı</w:t>
                  </w:r>
                  <w:r>
                    <w:rPr>
                      <w:sz w:val="18"/>
                      <w:szCs w:val="18"/>
                    </w:rPr>
                    <w:t>k: Bu Y</w:t>
                  </w:r>
                  <w:r>
                    <w:rPr>
                      <w:sz w:val="18"/>
                      <w:szCs w:val="18"/>
                    </w:rPr>
                    <w:t>ö</w:t>
                  </w:r>
                  <w:r>
                    <w:rPr>
                      <w:sz w:val="18"/>
                      <w:szCs w:val="18"/>
                    </w:rPr>
                    <w:t>netmeli</w:t>
                  </w:r>
                  <w:r>
                    <w:rPr>
                      <w:sz w:val="18"/>
                      <w:szCs w:val="18"/>
                    </w:rPr>
                    <w:t>ğ</w:t>
                  </w:r>
                  <w:r>
                    <w:rPr>
                      <w:sz w:val="18"/>
                      <w:szCs w:val="18"/>
                    </w:rPr>
                    <w:t>in y</w:t>
                  </w:r>
                  <w:r>
                    <w:rPr>
                      <w:sz w:val="18"/>
                      <w:szCs w:val="18"/>
                    </w:rPr>
                    <w:t>ü</w:t>
                  </w:r>
                  <w:r>
                    <w:rPr>
                      <w:sz w:val="18"/>
                      <w:szCs w:val="18"/>
                    </w:rPr>
                    <w:t>r</w:t>
                  </w:r>
                  <w:r>
                    <w:rPr>
                      <w:sz w:val="18"/>
                      <w:szCs w:val="18"/>
                    </w:rPr>
                    <w:t>ü</w:t>
                  </w:r>
                  <w:r>
                    <w:rPr>
                      <w:sz w:val="18"/>
                      <w:szCs w:val="18"/>
                    </w:rPr>
                    <w:t>rl</w:t>
                  </w:r>
                  <w:r>
                    <w:rPr>
                      <w:sz w:val="18"/>
                      <w:szCs w:val="18"/>
                    </w:rPr>
                    <w:t>üğ</w:t>
                  </w:r>
                  <w:r>
                    <w:rPr>
                      <w:sz w:val="18"/>
                      <w:szCs w:val="18"/>
                    </w:rPr>
                    <w:t>e giri</w:t>
                  </w:r>
                  <w:r>
                    <w:rPr>
                      <w:sz w:val="18"/>
                      <w:szCs w:val="18"/>
                    </w:rPr>
                    <w:t>ş</w:t>
                  </w:r>
                  <w:r>
                    <w:rPr>
                      <w:sz w:val="18"/>
                      <w:szCs w:val="18"/>
                    </w:rPr>
                    <w:t xml:space="preserve"> tarihinden </w:t>
                  </w:r>
                  <w:r>
                    <w:rPr>
                      <w:sz w:val="18"/>
                      <w:szCs w:val="18"/>
                    </w:rPr>
                    <w:t>ö</w:t>
                  </w:r>
                  <w:r>
                    <w:rPr>
                      <w:sz w:val="18"/>
                      <w:szCs w:val="18"/>
                    </w:rPr>
                    <w:t>nce piyasaya s</w:t>
                  </w:r>
                  <w:r>
                    <w:rPr>
                      <w:sz w:val="18"/>
                      <w:szCs w:val="18"/>
                    </w:rPr>
                    <w:t>ü</w:t>
                  </w:r>
                  <w:r>
                    <w:rPr>
                      <w:sz w:val="18"/>
                      <w:szCs w:val="18"/>
                    </w:rPr>
                    <w:t>r</w:t>
                  </w:r>
                  <w:r>
                    <w:rPr>
                      <w:sz w:val="18"/>
                      <w:szCs w:val="18"/>
                    </w:rPr>
                    <w:t>ü</w:t>
                  </w:r>
                  <w:r>
                    <w:rPr>
                      <w:sz w:val="18"/>
                      <w:szCs w:val="18"/>
                    </w:rPr>
                    <w:t xml:space="preserve">len </w:t>
                  </w:r>
                  <w:r>
                    <w:rPr>
                      <w:sz w:val="18"/>
                      <w:szCs w:val="18"/>
                    </w:rPr>
                    <w:t>ü</w:t>
                  </w:r>
                  <w:r>
                    <w:rPr>
                      <w:sz w:val="18"/>
                      <w:szCs w:val="18"/>
                    </w:rPr>
                    <w:t>r</w:t>
                  </w:r>
                  <w:r>
                    <w:rPr>
                      <w:sz w:val="18"/>
                      <w:szCs w:val="18"/>
                    </w:rPr>
                    <w:t>ü</w:t>
                  </w:r>
                  <w:r>
                    <w:rPr>
                      <w:sz w:val="18"/>
                      <w:szCs w:val="18"/>
                    </w:rPr>
                    <w:t xml:space="preserve">nlerden kaynaklanan </w:t>
                  </w:r>
                  <w:proofErr w:type="spellStart"/>
                  <w:r>
                    <w:rPr>
                      <w:sz w:val="18"/>
                      <w:szCs w:val="18"/>
                    </w:rPr>
                    <w:t>AEEE</w:t>
                  </w:r>
                  <w:r>
                    <w:rPr>
                      <w:sz w:val="18"/>
                      <w:szCs w:val="18"/>
                    </w:rPr>
                    <w:t>’</w:t>
                  </w:r>
                  <w:r>
                    <w:rPr>
                      <w:sz w:val="18"/>
                      <w:szCs w:val="18"/>
                    </w:rPr>
                    <w:t>yi</w:t>
                  </w:r>
                  <w:proofErr w:type="spellEnd"/>
                  <w:r>
                    <w:rPr>
                      <w:sz w:val="18"/>
                      <w:szCs w:val="18"/>
                    </w:rPr>
                    <w:t>,</w:t>
                  </w:r>
                </w:p>
                <w:p w:rsidR="00DA41BC" w:rsidRDefault="00DA41BC">
                  <w:pPr>
                    <w:pStyle w:val="3-NormalYaz"/>
                    <w:spacing w:line="240" w:lineRule="exact"/>
                    <w:ind w:firstLine="566"/>
                    <w:rPr>
                      <w:sz w:val="18"/>
                      <w:szCs w:val="18"/>
                    </w:rPr>
                  </w:pPr>
                  <w:r>
                    <w:rPr>
                      <w:sz w:val="18"/>
                      <w:szCs w:val="18"/>
                    </w:rPr>
                    <w:t>p) Tehlikeli madde veya m</w:t>
                  </w:r>
                  <w:r>
                    <w:rPr>
                      <w:sz w:val="18"/>
                      <w:szCs w:val="18"/>
                    </w:rPr>
                    <w:t>ü</w:t>
                  </w:r>
                  <w:r>
                    <w:rPr>
                      <w:sz w:val="18"/>
                      <w:szCs w:val="18"/>
                    </w:rPr>
                    <w:t xml:space="preserve">stahzar: </w:t>
                  </w:r>
                  <w:proofErr w:type="gramStart"/>
                  <w:r>
                    <w:rPr>
                      <w:sz w:val="18"/>
                      <w:szCs w:val="18"/>
                    </w:rPr>
                    <w:t>26/12/2008</w:t>
                  </w:r>
                  <w:proofErr w:type="gramEnd"/>
                  <w:r>
                    <w:rPr>
                      <w:sz w:val="18"/>
                      <w:szCs w:val="18"/>
                    </w:rPr>
                    <w:t xml:space="preserve"> tarihli ve 27092 M</w:t>
                  </w:r>
                  <w:r>
                    <w:rPr>
                      <w:sz w:val="18"/>
                      <w:szCs w:val="18"/>
                    </w:rPr>
                    <w:t>ü</w:t>
                  </w:r>
                  <w:r>
                    <w:rPr>
                      <w:sz w:val="18"/>
                      <w:szCs w:val="18"/>
                    </w:rPr>
                    <w:t>kerrer say</w:t>
                  </w:r>
                  <w:r>
                    <w:rPr>
                      <w:sz w:val="18"/>
                      <w:szCs w:val="18"/>
                    </w:rPr>
                    <w:t>ı</w:t>
                  </w:r>
                  <w:r>
                    <w:rPr>
                      <w:sz w:val="18"/>
                      <w:szCs w:val="18"/>
                    </w:rPr>
                    <w:t>l</w:t>
                  </w:r>
                  <w:r>
                    <w:rPr>
                      <w:sz w:val="18"/>
                      <w:szCs w:val="18"/>
                    </w:rPr>
                    <w:t>ı</w:t>
                  </w:r>
                  <w:r>
                    <w:rPr>
                      <w:sz w:val="18"/>
                      <w:szCs w:val="18"/>
                    </w:rPr>
                    <w:t xml:space="preserve"> Resm</w:t>
                  </w:r>
                  <w:r>
                    <w:rPr>
                      <w:sz w:val="18"/>
                      <w:szCs w:val="18"/>
                    </w:rPr>
                    <w:t>î</w:t>
                  </w:r>
                  <w:r>
                    <w:rPr>
                      <w:sz w:val="18"/>
                      <w:szCs w:val="18"/>
                    </w:rPr>
                    <w:t xml:space="preserve"> Gazete</w:t>
                  </w:r>
                  <w:r>
                    <w:rPr>
                      <w:sz w:val="18"/>
                      <w:szCs w:val="18"/>
                    </w:rPr>
                    <w:t>’</w:t>
                  </w:r>
                  <w:r>
                    <w:rPr>
                      <w:sz w:val="18"/>
                      <w:szCs w:val="18"/>
                    </w:rPr>
                    <w:t>de yay</w:t>
                  </w:r>
                  <w:r>
                    <w:rPr>
                      <w:sz w:val="18"/>
                      <w:szCs w:val="18"/>
                    </w:rPr>
                    <w:t>ı</w:t>
                  </w:r>
                  <w:r>
                    <w:rPr>
                      <w:sz w:val="18"/>
                      <w:szCs w:val="18"/>
                    </w:rPr>
                    <w:t>mlanan Tehlikeli Maddelerin ve M</w:t>
                  </w:r>
                  <w:r>
                    <w:rPr>
                      <w:sz w:val="18"/>
                      <w:szCs w:val="18"/>
                    </w:rPr>
                    <w:t>ü</w:t>
                  </w:r>
                  <w:r>
                    <w:rPr>
                      <w:sz w:val="18"/>
                      <w:szCs w:val="18"/>
                    </w:rPr>
                    <w:t>stahzarlar</w:t>
                  </w:r>
                  <w:r>
                    <w:rPr>
                      <w:sz w:val="18"/>
                      <w:szCs w:val="18"/>
                    </w:rPr>
                    <w:t>ı</w:t>
                  </w:r>
                  <w:r>
                    <w:rPr>
                      <w:sz w:val="18"/>
                      <w:szCs w:val="18"/>
                    </w:rPr>
                    <w:t>n S</w:t>
                  </w:r>
                  <w:r>
                    <w:rPr>
                      <w:sz w:val="18"/>
                      <w:szCs w:val="18"/>
                    </w:rPr>
                    <w:t>ı</w:t>
                  </w:r>
                  <w:r>
                    <w:rPr>
                      <w:sz w:val="18"/>
                      <w:szCs w:val="18"/>
                    </w:rPr>
                    <w:t>n</w:t>
                  </w:r>
                  <w:r>
                    <w:rPr>
                      <w:sz w:val="18"/>
                      <w:szCs w:val="18"/>
                    </w:rPr>
                    <w:t>ı</w:t>
                  </w:r>
                  <w:r>
                    <w:rPr>
                      <w:sz w:val="18"/>
                      <w:szCs w:val="18"/>
                    </w:rPr>
                    <w:t>fland</w:t>
                  </w:r>
                  <w:r>
                    <w:rPr>
                      <w:sz w:val="18"/>
                      <w:szCs w:val="18"/>
                    </w:rPr>
                    <w:t>ı</w:t>
                  </w:r>
                  <w:r>
                    <w:rPr>
                      <w:sz w:val="18"/>
                      <w:szCs w:val="18"/>
                    </w:rPr>
                    <w:t>r</w:t>
                  </w:r>
                  <w:r>
                    <w:rPr>
                      <w:sz w:val="18"/>
                      <w:szCs w:val="18"/>
                    </w:rPr>
                    <w:t>ı</w:t>
                  </w:r>
                  <w:r>
                    <w:rPr>
                      <w:sz w:val="18"/>
                      <w:szCs w:val="18"/>
                    </w:rPr>
                    <w:t>lmas</w:t>
                  </w:r>
                  <w:r>
                    <w:rPr>
                      <w:sz w:val="18"/>
                      <w:szCs w:val="18"/>
                    </w:rPr>
                    <w:t>ı</w:t>
                  </w:r>
                  <w:r>
                    <w:rPr>
                      <w:sz w:val="18"/>
                      <w:szCs w:val="18"/>
                    </w:rPr>
                    <w:t>, Ambalajlanmas</w:t>
                  </w:r>
                  <w:r>
                    <w:rPr>
                      <w:sz w:val="18"/>
                      <w:szCs w:val="18"/>
                    </w:rPr>
                    <w:t>ı</w:t>
                  </w:r>
                  <w:r>
                    <w:rPr>
                      <w:sz w:val="18"/>
                      <w:szCs w:val="18"/>
                    </w:rPr>
                    <w:t xml:space="preserve"> ve Etiketlenmesi Hakk</w:t>
                  </w:r>
                  <w:r>
                    <w:rPr>
                      <w:sz w:val="18"/>
                      <w:szCs w:val="18"/>
                    </w:rPr>
                    <w:t>ı</w:t>
                  </w:r>
                  <w:r>
                    <w:rPr>
                      <w:sz w:val="18"/>
                      <w:szCs w:val="18"/>
                    </w:rPr>
                    <w:t>nda Y</w:t>
                  </w:r>
                  <w:r>
                    <w:rPr>
                      <w:sz w:val="18"/>
                      <w:szCs w:val="18"/>
                    </w:rPr>
                    <w:t>ö</w:t>
                  </w:r>
                  <w:r>
                    <w:rPr>
                      <w:sz w:val="18"/>
                      <w:szCs w:val="18"/>
                    </w:rPr>
                    <w:t>netmelikte tehlikeli olarak tan</w:t>
                  </w:r>
                  <w:r>
                    <w:rPr>
                      <w:sz w:val="18"/>
                      <w:szCs w:val="18"/>
                    </w:rPr>
                    <w:t>ı</w:t>
                  </w:r>
                  <w:r>
                    <w:rPr>
                      <w:sz w:val="18"/>
                      <w:szCs w:val="18"/>
                    </w:rPr>
                    <w:t>mlanan madde veya kar</w:t>
                  </w:r>
                  <w:r>
                    <w:rPr>
                      <w:sz w:val="18"/>
                      <w:szCs w:val="18"/>
                    </w:rPr>
                    <w:t>ışı</w:t>
                  </w:r>
                  <w:r>
                    <w:rPr>
                      <w:sz w:val="18"/>
                      <w:szCs w:val="18"/>
                    </w:rPr>
                    <w:t>mlar</w:t>
                  </w:r>
                  <w:r>
                    <w:rPr>
                      <w:sz w:val="18"/>
                      <w:szCs w:val="18"/>
                    </w:rPr>
                    <w:t>ı</w:t>
                  </w:r>
                  <w:r>
                    <w:rPr>
                      <w:sz w:val="18"/>
                      <w:szCs w:val="18"/>
                    </w:rPr>
                    <w:t>,</w:t>
                  </w:r>
                </w:p>
                <w:p w:rsidR="00DA41BC" w:rsidRDefault="00DA41BC">
                  <w:pPr>
                    <w:pStyle w:val="3-NormalYaz"/>
                    <w:spacing w:line="240" w:lineRule="exact"/>
                    <w:ind w:firstLine="566"/>
                    <w:rPr>
                      <w:sz w:val="18"/>
                      <w:szCs w:val="18"/>
                    </w:rPr>
                  </w:pPr>
                  <w:r>
                    <w:rPr>
                      <w:sz w:val="18"/>
                      <w:szCs w:val="18"/>
                    </w:rPr>
                    <w:t xml:space="preserve">r) </w:t>
                  </w:r>
                  <w:r>
                    <w:rPr>
                      <w:sz w:val="18"/>
                      <w:szCs w:val="18"/>
                    </w:rPr>
                    <w:t>Ü</w:t>
                  </w:r>
                  <w:r>
                    <w:rPr>
                      <w:sz w:val="18"/>
                      <w:szCs w:val="18"/>
                    </w:rPr>
                    <w:t xml:space="preserve">retici: </w:t>
                  </w:r>
                  <w:proofErr w:type="gramStart"/>
                  <w:r>
                    <w:rPr>
                      <w:sz w:val="18"/>
                      <w:szCs w:val="18"/>
                    </w:rPr>
                    <w:t>6/3/2011</w:t>
                  </w:r>
                  <w:proofErr w:type="gramEnd"/>
                  <w:r>
                    <w:rPr>
                      <w:sz w:val="18"/>
                      <w:szCs w:val="18"/>
                    </w:rPr>
                    <w:t xml:space="preserve"> tarihli ve 27866 say</w:t>
                  </w:r>
                  <w:r>
                    <w:rPr>
                      <w:sz w:val="18"/>
                      <w:szCs w:val="18"/>
                    </w:rPr>
                    <w:t>ı</w:t>
                  </w:r>
                  <w:r>
                    <w:rPr>
                      <w:sz w:val="18"/>
                      <w:szCs w:val="18"/>
                    </w:rPr>
                    <w:t>l</w:t>
                  </w:r>
                  <w:r>
                    <w:rPr>
                      <w:sz w:val="18"/>
                      <w:szCs w:val="18"/>
                    </w:rPr>
                    <w:t>ı</w:t>
                  </w:r>
                  <w:r>
                    <w:rPr>
                      <w:sz w:val="18"/>
                      <w:szCs w:val="18"/>
                    </w:rPr>
                    <w:t xml:space="preserve"> Resm</w:t>
                  </w:r>
                  <w:r>
                    <w:rPr>
                      <w:sz w:val="18"/>
                      <w:szCs w:val="18"/>
                    </w:rPr>
                    <w:t>î</w:t>
                  </w:r>
                  <w:r>
                    <w:rPr>
                      <w:sz w:val="18"/>
                      <w:szCs w:val="18"/>
                    </w:rPr>
                    <w:t xml:space="preserve"> Gazete</w:t>
                  </w:r>
                  <w:r>
                    <w:rPr>
                      <w:sz w:val="18"/>
                      <w:szCs w:val="18"/>
                    </w:rPr>
                    <w:t>’</w:t>
                  </w:r>
                  <w:r>
                    <w:rPr>
                      <w:sz w:val="18"/>
                      <w:szCs w:val="18"/>
                    </w:rPr>
                    <w:t>de yay</w:t>
                  </w:r>
                  <w:r>
                    <w:rPr>
                      <w:sz w:val="18"/>
                      <w:szCs w:val="18"/>
                    </w:rPr>
                    <w:t>ı</w:t>
                  </w:r>
                  <w:r>
                    <w:rPr>
                      <w:sz w:val="18"/>
                      <w:szCs w:val="18"/>
                    </w:rPr>
                    <w:t>mlanan Mesafeli S</w:t>
                  </w:r>
                  <w:r>
                    <w:rPr>
                      <w:sz w:val="18"/>
                      <w:szCs w:val="18"/>
                    </w:rPr>
                    <w:t>ö</w:t>
                  </w:r>
                  <w:r>
                    <w:rPr>
                      <w:sz w:val="18"/>
                      <w:szCs w:val="18"/>
                    </w:rPr>
                    <w:t>zle</w:t>
                  </w:r>
                  <w:r>
                    <w:rPr>
                      <w:sz w:val="18"/>
                      <w:szCs w:val="18"/>
                    </w:rPr>
                    <w:t>ş</w:t>
                  </w:r>
                  <w:r>
                    <w:rPr>
                      <w:sz w:val="18"/>
                      <w:szCs w:val="18"/>
                    </w:rPr>
                    <w:t>melere Dair Y</w:t>
                  </w:r>
                  <w:r>
                    <w:rPr>
                      <w:sz w:val="18"/>
                      <w:szCs w:val="18"/>
                    </w:rPr>
                    <w:t>ö</w:t>
                  </w:r>
                  <w:r>
                    <w:rPr>
                      <w:sz w:val="18"/>
                      <w:szCs w:val="18"/>
                    </w:rPr>
                    <w:t>netmelik kapsam</w:t>
                  </w:r>
                  <w:r>
                    <w:rPr>
                      <w:sz w:val="18"/>
                      <w:szCs w:val="18"/>
                    </w:rPr>
                    <w:t>ı</w:t>
                  </w:r>
                  <w:r>
                    <w:rPr>
                      <w:sz w:val="18"/>
                      <w:szCs w:val="18"/>
                    </w:rPr>
                    <w:t>ndaki mesafeli s</w:t>
                  </w:r>
                  <w:r>
                    <w:rPr>
                      <w:sz w:val="18"/>
                      <w:szCs w:val="18"/>
                    </w:rPr>
                    <w:t>ö</w:t>
                  </w:r>
                  <w:r>
                    <w:rPr>
                      <w:sz w:val="18"/>
                      <w:szCs w:val="18"/>
                    </w:rPr>
                    <w:t>zle</w:t>
                  </w:r>
                  <w:r>
                    <w:rPr>
                      <w:sz w:val="18"/>
                      <w:szCs w:val="18"/>
                    </w:rPr>
                    <w:t>ş</w:t>
                  </w:r>
                  <w:r>
                    <w:rPr>
                      <w:sz w:val="18"/>
                      <w:szCs w:val="18"/>
                    </w:rPr>
                    <w:t>meler ile yap</w:t>
                  </w:r>
                  <w:r>
                    <w:rPr>
                      <w:sz w:val="18"/>
                      <w:szCs w:val="18"/>
                    </w:rPr>
                    <w:t>ı</w:t>
                  </w:r>
                  <w:r>
                    <w:rPr>
                      <w:sz w:val="18"/>
                      <w:szCs w:val="18"/>
                    </w:rPr>
                    <w:t>lan sat</w:t>
                  </w:r>
                  <w:r>
                    <w:rPr>
                      <w:sz w:val="18"/>
                      <w:szCs w:val="18"/>
                    </w:rPr>
                    <w:t>ış</w:t>
                  </w:r>
                  <w:r>
                    <w:rPr>
                      <w:sz w:val="18"/>
                      <w:szCs w:val="18"/>
                    </w:rPr>
                    <w:t>lar da d</w:t>
                  </w:r>
                  <w:r>
                    <w:rPr>
                      <w:sz w:val="18"/>
                      <w:szCs w:val="18"/>
                    </w:rPr>
                    <w:t>â</w:t>
                  </w:r>
                  <w:r>
                    <w:rPr>
                      <w:sz w:val="18"/>
                      <w:szCs w:val="18"/>
                    </w:rPr>
                    <w:t xml:space="preserve">hil olmak </w:t>
                  </w:r>
                  <w:r>
                    <w:rPr>
                      <w:sz w:val="18"/>
                      <w:szCs w:val="18"/>
                    </w:rPr>
                    <w:t>ü</w:t>
                  </w:r>
                  <w:r>
                    <w:rPr>
                      <w:sz w:val="18"/>
                      <w:szCs w:val="18"/>
                    </w:rPr>
                    <w:t>zere, sat</w:t>
                  </w:r>
                  <w:r>
                    <w:rPr>
                      <w:sz w:val="18"/>
                      <w:szCs w:val="18"/>
                    </w:rPr>
                    <w:t>ış</w:t>
                  </w:r>
                  <w:r>
                    <w:rPr>
                      <w:sz w:val="18"/>
                      <w:szCs w:val="18"/>
                    </w:rPr>
                    <w:t xml:space="preserve"> y</w:t>
                  </w:r>
                  <w:r>
                    <w:rPr>
                      <w:sz w:val="18"/>
                      <w:szCs w:val="18"/>
                    </w:rPr>
                    <w:t>ö</w:t>
                  </w:r>
                  <w:r>
                    <w:rPr>
                      <w:sz w:val="18"/>
                      <w:szCs w:val="18"/>
                    </w:rPr>
                    <w:t>ntemine ba</w:t>
                  </w:r>
                  <w:r>
                    <w:rPr>
                      <w:sz w:val="18"/>
                      <w:szCs w:val="18"/>
                    </w:rPr>
                    <w:t>ğ</w:t>
                  </w:r>
                  <w:r>
                    <w:rPr>
                      <w:sz w:val="18"/>
                      <w:szCs w:val="18"/>
                    </w:rPr>
                    <w:t>l</w:t>
                  </w:r>
                  <w:r>
                    <w:rPr>
                      <w:sz w:val="18"/>
                      <w:szCs w:val="18"/>
                    </w:rPr>
                    <w:t>ı</w:t>
                  </w:r>
                  <w:r>
                    <w:rPr>
                      <w:sz w:val="18"/>
                      <w:szCs w:val="18"/>
                    </w:rPr>
                    <w:t xml:space="preserve"> olmaks</w:t>
                  </w:r>
                  <w:r>
                    <w:rPr>
                      <w:sz w:val="18"/>
                      <w:szCs w:val="18"/>
                    </w:rPr>
                    <w:t>ı</w:t>
                  </w:r>
                  <w:r>
                    <w:rPr>
                      <w:sz w:val="18"/>
                      <w:szCs w:val="18"/>
                    </w:rPr>
                    <w:t>z</w:t>
                  </w:r>
                  <w:r>
                    <w:rPr>
                      <w:sz w:val="18"/>
                      <w:szCs w:val="18"/>
                    </w:rPr>
                    <w:t>ı</w:t>
                  </w:r>
                  <w:r>
                    <w:rPr>
                      <w:sz w:val="18"/>
                      <w:szCs w:val="18"/>
                    </w:rPr>
                    <w:t>n;</w:t>
                  </w:r>
                </w:p>
                <w:p w:rsidR="00DA41BC" w:rsidRDefault="00DA41BC">
                  <w:pPr>
                    <w:pStyle w:val="3-NormalYaz"/>
                    <w:spacing w:line="240" w:lineRule="exact"/>
                    <w:ind w:firstLine="566"/>
                    <w:rPr>
                      <w:sz w:val="18"/>
                      <w:szCs w:val="18"/>
                    </w:rPr>
                  </w:pPr>
                  <w:r>
                    <w:rPr>
                      <w:sz w:val="18"/>
                      <w:szCs w:val="18"/>
                    </w:rPr>
                    <w:t>1) Kendi markas</w:t>
                  </w:r>
                  <w:r>
                    <w:rPr>
                      <w:sz w:val="18"/>
                      <w:szCs w:val="18"/>
                    </w:rPr>
                    <w:t>ı</w:t>
                  </w:r>
                  <w:r>
                    <w:rPr>
                      <w:sz w:val="18"/>
                      <w:szCs w:val="18"/>
                    </w:rPr>
                    <w:t>yla elektrikli ve elektronik e</w:t>
                  </w:r>
                  <w:r>
                    <w:rPr>
                      <w:sz w:val="18"/>
                      <w:szCs w:val="18"/>
                    </w:rPr>
                    <w:t>ş</w:t>
                  </w:r>
                  <w:r>
                    <w:rPr>
                      <w:sz w:val="18"/>
                      <w:szCs w:val="18"/>
                    </w:rPr>
                    <w:t xml:space="preserve">ya </w:t>
                  </w:r>
                  <w:r>
                    <w:rPr>
                      <w:sz w:val="18"/>
                      <w:szCs w:val="18"/>
                    </w:rPr>
                    <w:t>ü</w:t>
                  </w:r>
                  <w:r>
                    <w:rPr>
                      <w:sz w:val="18"/>
                      <w:szCs w:val="18"/>
                    </w:rPr>
                    <w:t>reten ve satan,</w:t>
                  </w:r>
                </w:p>
                <w:p w:rsidR="00DA41BC" w:rsidRDefault="00DA41BC">
                  <w:pPr>
                    <w:pStyle w:val="3-NormalYaz"/>
                    <w:spacing w:line="240" w:lineRule="exact"/>
                    <w:ind w:firstLine="566"/>
                    <w:rPr>
                      <w:sz w:val="18"/>
                      <w:szCs w:val="18"/>
                    </w:rPr>
                  </w:pPr>
                  <w:r>
                    <w:rPr>
                      <w:sz w:val="18"/>
                      <w:szCs w:val="18"/>
                    </w:rPr>
                    <w:t>2) Kendi markas</w:t>
                  </w:r>
                  <w:r>
                    <w:rPr>
                      <w:sz w:val="18"/>
                      <w:szCs w:val="18"/>
                    </w:rPr>
                    <w:t>ı</w:t>
                  </w:r>
                  <w:r>
                    <w:rPr>
                      <w:sz w:val="18"/>
                      <w:szCs w:val="18"/>
                    </w:rPr>
                    <w:t>yla ba</w:t>
                  </w:r>
                  <w:r>
                    <w:rPr>
                      <w:sz w:val="18"/>
                      <w:szCs w:val="18"/>
                    </w:rPr>
                    <w:t>ş</w:t>
                  </w:r>
                  <w:r>
                    <w:rPr>
                      <w:sz w:val="18"/>
                      <w:szCs w:val="18"/>
                    </w:rPr>
                    <w:t>ka tedarik</w:t>
                  </w:r>
                  <w:r>
                    <w:rPr>
                      <w:sz w:val="18"/>
                      <w:szCs w:val="18"/>
                    </w:rPr>
                    <w:t>ç</w:t>
                  </w:r>
                  <w:r>
                    <w:rPr>
                      <w:sz w:val="18"/>
                      <w:szCs w:val="18"/>
                    </w:rPr>
                    <w:t>iler taraf</w:t>
                  </w:r>
                  <w:r>
                    <w:rPr>
                      <w:sz w:val="18"/>
                      <w:szCs w:val="18"/>
                    </w:rPr>
                    <w:t>ı</w:t>
                  </w:r>
                  <w:r>
                    <w:rPr>
                      <w:sz w:val="18"/>
                      <w:szCs w:val="18"/>
                    </w:rPr>
                    <w:t xml:space="preserve">ndan </w:t>
                  </w:r>
                  <w:r>
                    <w:rPr>
                      <w:sz w:val="18"/>
                      <w:szCs w:val="18"/>
                    </w:rPr>
                    <w:t>ü</w:t>
                  </w:r>
                  <w:r>
                    <w:rPr>
                      <w:sz w:val="18"/>
                      <w:szCs w:val="18"/>
                    </w:rPr>
                    <w:t>retilen elektrikli ve elektronik e</w:t>
                  </w:r>
                  <w:r>
                    <w:rPr>
                      <w:sz w:val="18"/>
                      <w:szCs w:val="18"/>
                    </w:rPr>
                    <w:t>ş</w:t>
                  </w:r>
                  <w:r>
                    <w:rPr>
                      <w:sz w:val="18"/>
                      <w:szCs w:val="18"/>
                    </w:rPr>
                    <w:t>yalar</w:t>
                  </w:r>
                  <w:r>
                    <w:rPr>
                      <w:sz w:val="18"/>
                      <w:szCs w:val="18"/>
                    </w:rPr>
                    <w:t>ı</w:t>
                  </w:r>
                  <w:r>
                    <w:rPr>
                      <w:sz w:val="18"/>
                      <w:szCs w:val="18"/>
                    </w:rPr>
                    <w:t xml:space="preserve"> satan,</w:t>
                  </w:r>
                </w:p>
                <w:p w:rsidR="00DA41BC" w:rsidRDefault="00DA41BC">
                  <w:pPr>
                    <w:pStyle w:val="3-NormalYaz"/>
                    <w:spacing w:line="240" w:lineRule="exact"/>
                    <w:ind w:firstLine="566"/>
                    <w:rPr>
                      <w:sz w:val="18"/>
                      <w:szCs w:val="18"/>
                    </w:rPr>
                  </w:pPr>
                  <w:r>
                    <w:rPr>
                      <w:sz w:val="18"/>
                      <w:szCs w:val="18"/>
                    </w:rPr>
                    <w:t>3) Ticari ama</w:t>
                  </w:r>
                  <w:r>
                    <w:rPr>
                      <w:sz w:val="18"/>
                      <w:szCs w:val="18"/>
                    </w:rPr>
                    <w:t>ç</w:t>
                  </w:r>
                  <w:r>
                    <w:rPr>
                      <w:sz w:val="18"/>
                      <w:szCs w:val="18"/>
                    </w:rPr>
                    <w:t>larla elektrikli ve elektronik e</w:t>
                  </w:r>
                  <w:r>
                    <w:rPr>
                      <w:sz w:val="18"/>
                      <w:szCs w:val="18"/>
                    </w:rPr>
                    <w:t>ş</w:t>
                  </w:r>
                  <w:r>
                    <w:rPr>
                      <w:sz w:val="18"/>
                      <w:szCs w:val="18"/>
                    </w:rPr>
                    <w:t>ya ithal eden</w:t>
                  </w:r>
                </w:p>
                <w:p w:rsidR="00DA41BC" w:rsidRDefault="00DA41BC">
                  <w:pPr>
                    <w:pStyle w:val="3-NormalYaz"/>
                    <w:spacing w:line="240" w:lineRule="exact"/>
                    <w:ind w:firstLine="566"/>
                    <w:rPr>
                      <w:sz w:val="18"/>
                      <w:szCs w:val="18"/>
                    </w:rPr>
                  </w:pPr>
                  <w:proofErr w:type="gramStart"/>
                  <w:r>
                    <w:rPr>
                      <w:sz w:val="18"/>
                      <w:szCs w:val="18"/>
                    </w:rPr>
                    <w:t>ger</w:t>
                  </w:r>
                  <w:r>
                    <w:rPr>
                      <w:sz w:val="18"/>
                      <w:szCs w:val="18"/>
                    </w:rPr>
                    <w:t>ç</w:t>
                  </w:r>
                  <w:r>
                    <w:rPr>
                      <w:sz w:val="18"/>
                      <w:szCs w:val="18"/>
                    </w:rPr>
                    <w:t>ek</w:t>
                  </w:r>
                  <w:proofErr w:type="gramEnd"/>
                  <w:r>
                    <w:rPr>
                      <w:sz w:val="18"/>
                      <w:szCs w:val="18"/>
                    </w:rPr>
                    <w:t xml:space="preserve"> ve t</w:t>
                  </w:r>
                  <w:r>
                    <w:rPr>
                      <w:sz w:val="18"/>
                      <w:szCs w:val="18"/>
                    </w:rPr>
                    <w:t>ü</w:t>
                  </w:r>
                  <w:r>
                    <w:rPr>
                      <w:sz w:val="18"/>
                      <w:szCs w:val="18"/>
                    </w:rPr>
                    <w:t>zel ki</w:t>
                  </w:r>
                  <w:r>
                    <w:rPr>
                      <w:sz w:val="18"/>
                      <w:szCs w:val="18"/>
                    </w:rPr>
                    <w:t>ş</w:t>
                  </w:r>
                  <w:r>
                    <w:rPr>
                      <w:sz w:val="18"/>
                      <w:szCs w:val="18"/>
                    </w:rPr>
                    <w:t>ileri,</w:t>
                  </w:r>
                </w:p>
                <w:p w:rsidR="00DA41BC" w:rsidRDefault="00DA41BC">
                  <w:pPr>
                    <w:pStyle w:val="3-NormalYaz"/>
                    <w:spacing w:line="240" w:lineRule="exact"/>
                    <w:ind w:firstLine="566"/>
                    <w:rPr>
                      <w:sz w:val="18"/>
                      <w:szCs w:val="18"/>
                    </w:rPr>
                  </w:pPr>
                  <w:r>
                    <w:rPr>
                      <w:sz w:val="18"/>
                      <w:szCs w:val="18"/>
                    </w:rPr>
                    <w:t>s) Yeniden kullan</w:t>
                  </w:r>
                  <w:r>
                    <w:rPr>
                      <w:sz w:val="18"/>
                      <w:szCs w:val="18"/>
                    </w:rPr>
                    <w:t>ı</w:t>
                  </w:r>
                  <w:r>
                    <w:rPr>
                      <w:sz w:val="18"/>
                      <w:szCs w:val="18"/>
                    </w:rPr>
                    <w:t xml:space="preserve">m: </w:t>
                  </w:r>
                  <w:proofErr w:type="spellStart"/>
                  <w:r>
                    <w:rPr>
                      <w:sz w:val="18"/>
                      <w:szCs w:val="18"/>
                    </w:rPr>
                    <w:t>AEEE</w:t>
                  </w:r>
                  <w:r>
                    <w:rPr>
                      <w:sz w:val="18"/>
                      <w:szCs w:val="18"/>
                    </w:rPr>
                    <w:t>’</w:t>
                  </w:r>
                  <w:r>
                    <w:rPr>
                      <w:sz w:val="18"/>
                      <w:szCs w:val="18"/>
                    </w:rPr>
                    <w:t>lerin</w:t>
                  </w:r>
                  <w:proofErr w:type="spellEnd"/>
                  <w:r>
                    <w:rPr>
                      <w:sz w:val="18"/>
                      <w:szCs w:val="18"/>
                    </w:rPr>
                    <w:t xml:space="preserve"> veya par</w:t>
                  </w:r>
                  <w:r>
                    <w:rPr>
                      <w:sz w:val="18"/>
                      <w:szCs w:val="18"/>
                    </w:rPr>
                    <w:t>ç</w:t>
                  </w:r>
                  <w:r>
                    <w:rPr>
                      <w:sz w:val="18"/>
                      <w:szCs w:val="18"/>
                    </w:rPr>
                    <w:t>alar</w:t>
                  </w:r>
                  <w:r>
                    <w:rPr>
                      <w:sz w:val="18"/>
                      <w:szCs w:val="18"/>
                    </w:rPr>
                    <w:t>ı</w:t>
                  </w:r>
                  <w:r>
                    <w:rPr>
                      <w:sz w:val="18"/>
                      <w:szCs w:val="18"/>
                    </w:rPr>
                    <w:t>n</w:t>
                  </w:r>
                  <w:r>
                    <w:rPr>
                      <w:sz w:val="18"/>
                      <w:szCs w:val="18"/>
                    </w:rPr>
                    <w:t>ı</w:t>
                  </w:r>
                  <w:r>
                    <w:rPr>
                      <w:sz w:val="18"/>
                      <w:szCs w:val="18"/>
                    </w:rPr>
                    <w:t>n, belediyelere, da</w:t>
                  </w:r>
                  <w:r>
                    <w:rPr>
                      <w:sz w:val="18"/>
                      <w:szCs w:val="18"/>
                    </w:rPr>
                    <w:t>ğı</w:t>
                  </w:r>
                  <w:r>
                    <w:rPr>
                      <w:sz w:val="18"/>
                      <w:szCs w:val="18"/>
                    </w:rPr>
                    <w:t>t</w:t>
                  </w:r>
                  <w:r>
                    <w:rPr>
                      <w:sz w:val="18"/>
                      <w:szCs w:val="18"/>
                    </w:rPr>
                    <w:t>ı</w:t>
                  </w:r>
                  <w:r>
                    <w:rPr>
                      <w:sz w:val="18"/>
                      <w:szCs w:val="18"/>
                    </w:rPr>
                    <w:t>c</w:t>
                  </w:r>
                  <w:r>
                    <w:rPr>
                      <w:sz w:val="18"/>
                      <w:szCs w:val="18"/>
                    </w:rPr>
                    <w:t>ı</w:t>
                  </w:r>
                  <w:r>
                    <w:rPr>
                      <w:sz w:val="18"/>
                      <w:szCs w:val="18"/>
                    </w:rPr>
                    <w:t>lara, i</w:t>
                  </w:r>
                  <w:r>
                    <w:rPr>
                      <w:sz w:val="18"/>
                      <w:szCs w:val="18"/>
                    </w:rPr>
                    <w:t>ş</w:t>
                  </w:r>
                  <w:r>
                    <w:rPr>
                      <w:sz w:val="18"/>
                      <w:szCs w:val="18"/>
                    </w:rPr>
                    <w:t>leme tesislerine, toplama noktalar</w:t>
                  </w:r>
                  <w:r>
                    <w:rPr>
                      <w:sz w:val="18"/>
                      <w:szCs w:val="18"/>
                    </w:rPr>
                    <w:t>ı</w:t>
                  </w:r>
                  <w:r>
                    <w:rPr>
                      <w:sz w:val="18"/>
                      <w:szCs w:val="18"/>
                    </w:rPr>
                    <w:t xml:space="preserve">na veya </w:t>
                  </w:r>
                  <w:r>
                    <w:rPr>
                      <w:sz w:val="18"/>
                      <w:szCs w:val="18"/>
                    </w:rPr>
                    <w:t>ü</w:t>
                  </w:r>
                  <w:r>
                    <w:rPr>
                      <w:sz w:val="18"/>
                      <w:szCs w:val="18"/>
                    </w:rPr>
                    <w:t>reticilere teslim edilenler de d</w:t>
                  </w:r>
                  <w:r>
                    <w:rPr>
                      <w:sz w:val="18"/>
                      <w:szCs w:val="18"/>
                    </w:rPr>
                    <w:t>â</w:t>
                  </w:r>
                  <w:r>
                    <w:rPr>
                      <w:sz w:val="18"/>
                      <w:szCs w:val="18"/>
                    </w:rPr>
                    <w:t xml:space="preserve">hil olmak </w:t>
                  </w:r>
                  <w:r>
                    <w:rPr>
                      <w:sz w:val="18"/>
                      <w:szCs w:val="18"/>
                    </w:rPr>
                    <w:t>ü</w:t>
                  </w:r>
                  <w:r>
                    <w:rPr>
                      <w:sz w:val="18"/>
                      <w:szCs w:val="18"/>
                    </w:rPr>
                    <w:t>zere, tasarland</w:t>
                  </w:r>
                  <w:r>
                    <w:rPr>
                      <w:sz w:val="18"/>
                      <w:szCs w:val="18"/>
                    </w:rPr>
                    <w:t>ı</w:t>
                  </w:r>
                  <w:r>
                    <w:rPr>
                      <w:sz w:val="18"/>
                      <w:szCs w:val="18"/>
                    </w:rPr>
                    <w:t>klar</w:t>
                  </w:r>
                  <w:r>
                    <w:rPr>
                      <w:sz w:val="18"/>
                      <w:szCs w:val="18"/>
                    </w:rPr>
                    <w:t>ı</w:t>
                  </w:r>
                  <w:r>
                    <w:rPr>
                      <w:sz w:val="18"/>
                      <w:szCs w:val="18"/>
                    </w:rPr>
                    <w:t xml:space="preserve"> as</w:t>
                  </w:r>
                  <w:r>
                    <w:rPr>
                      <w:sz w:val="18"/>
                      <w:szCs w:val="18"/>
                    </w:rPr>
                    <w:t>ı</w:t>
                  </w:r>
                  <w:r>
                    <w:rPr>
                      <w:sz w:val="18"/>
                      <w:szCs w:val="18"/>
                    </w:rPr>
                    <w:t>l ama</w:t>
                  </w:r>
                  <w:r>
                    <w:rPr>
                      <w:sz w:val="18"/>
                      <w:szCs w:val="18"/>
                    </w:rPr>
                    <w:t>ç</w:t>
                  </w:r>
                  <w:r>
                    <w:rPr>
                      <w:sz w:val="18"/>
                      <w:szCs w:val="18"/>
                    </w:rPr>
                    <w:t xml:space="preserve"> i</w:t>
                  </w:r>
                  <w:r>
                    <w:rPr>
                      <w:sz w:val="18"/>
                      <w:szCs w:val="18"/>
                    </w:rPr>
                    <w:t>ç</w:t>
                  </w:r>
                  <w:r>
                    <w:rPr>
                      <w:sz w:val="18"/>
                      <w:szCs w:val="18"/>
                    </w:rPr>
                    <w:t>in tekrar kullan</w:t>
                  </w:r>
                  <w:r>
                    <w:rPr>
                      <w:sz w:val="18"/>
                      <w:szCs w:val="18"/>
                    </w:rPr>
                    <w:t>ı</w:t>
                  </w:r>
                  <w:r>
                    <w:rPr>
                      <w:sz w:val="18"/>
                      <w:szCs w:val="18"/>
                    </w:rPr>
                    <w:t>ld</w:t>
                  </w:r>
                  <w:r>
                    <w:rPr>
                      <w:sz w:val="18"/>
                      <w:szCs w:val="18"/>
                    </w:rPr>
                    <w:t>ı</w:t>
                  </w:r>
                  <w:r>
                    <w:rPr>
                      <w:sz w:val="18"/>
                      <w:szCs w:val="18"/>
                    </w:rPr>
                    <w:t>klar</w:t>
                  </w:r>
                  <w:r>
                    <w:rPr>
                      <w:sz w:val="18"/>
                      <w:szCs w:val="18"/>
                    </w:rPr>
                    <w:t>ı</w:t>
                  </w:r>
                  <w:r>
                    <w:rPr>
                      <w:sz w:val="18"/>
                      <w:szCs w:val="18"/>
                    </w:rPr>
                    <w:t xml:space="preserve"> her t</w:t>
                  </w:r>
                  <w:r>
                    <w:rPr>
                      <w:sz w:val="18"/>
                      <w:szCs w:val="18"/>
                    </w:rPr>
                    <w:t>ü</w:t>
                  </w:r>
                  <w:r>
                    <w:rPr>
                      <w:sz w:val="18"/>
                      <w:szCs w:val="18"/>
                    </w:rPr>
                    <w:t>rl</w:t>
                  </w:r>
                  <w:r>
                    <w:rPr>
                      <w:sz w:val="18"/>
                      <w:szCs w:val="18"/>
                    </w:rPr>
                    <w:t>ü</w:t>
                  </w:r>
                  <w:r>
                    <w:rPr>
                      <w:sz w:val="18"/>
                      <w:szCs w:val="18"/>
                    </w:rPr>
                    <w:t xml:space="preserve"> uygulamay</w:t>
                  </w:r>
                  <w:r>
                    <w:rPr>
                      <w:sz w:val="18"/>
                      <w:szCs w:val="18"/>
                    </w:rPr>
                    <w:t>ı</w:t>
                  </w:r>
                  <w:r>
                    <w:rPr>
                      <w:sz w:val="18"/>
                      <w:szCs w:val="18"/>
                    </w:rPr>
                    <w:t>,</w:t>
                  </w:r>
                </w:p>
                <w:p w:rsidR="00DA41BC" w:rsidRDefault="00DA41BC">
                  <w:pPr>
                    <w:pStyle w:val="3-NormalYaz"/>
                    <w:spacing w:line="240" w:lineRule="exact"/>
                    <w:ind w:firstLine="566"/>
                    <w:rPr>
                      <w:sz w:val="18"/>
                      <w:szCs w:val="18"/>
                    </w:rPr>
                  </w:pPr>
                  <w:r>
                    <w:rPr>
                      <w:sz w:val="18"/>
                      <w:szCs w:val="18"/>
                    </w:rPr>
                    <w:t>ş</w:t>
                  </w:r>
                  <w:r>
                    <w:rPr>
                      <w:sz w:val="18"/>
                      <w:szCs w:val="18"/>
                    </w:rPr>
                    <w:t>) Yetkilendirilmi</w:t>
                  </w:r>
                  <w:r>
                    <w:rPr>
                      <w:sz w:val="18"/>
                      <w:szCs w:val="18"/>
                    </w:rPr>
                    <w:t>ş</w:t>
                  </w:r>
                  <w:r>
                    <w:rPr>
                      <w:sz w:val="18"/>
                      <w:szCs w:val="18"/>
                    </w:rPr>
                    <w:t xml:space="preserve"> kurulu</w:t>
                  </w:r>
                  <w:r>
                    <w:rPr>
                      <w:sz w:val="18"/>
                      <w:szCs w:val="18"/>
                    </w:rPr>
                    <w:t>ş</w:t>
                  </w:r>
                  <w:r>
                    <w:rPr>
                      <w:sz w:val="18"/>
                      <w:szCs w:val="18"/>
                    </w:rPr>
                    <w:t>: Bu Y</w:t>
                  </w:r>
                  <w:r>
                    <w:rPr>
                      <w:sz w:val="18"/>
                      <w:szCs w:val="18"/>
                    </w:rPr>
                    <w:t>ö</w:t>
                  </w:r>
                  <w:r>
                    <w:rPr>
                      <w:sz w:val="18"/>
                      <w:szCs w:val="18"/>
                    </w:rPr>
                    <w:t>netmelikten kaynaklanan y</w:t>
                  </w:r>
                  <w:r>
                    <w:rPr>
                      <w:sz w:val="18"/>
                      <w:szCs w:val="18"/>
                    </w:rPr>
                    <w:t>ü</w:t>
                  </w:r>
                  <w:r>
                    <w:rPr>
                      <w:sz w:val="18"/>
                      <w:szCs w:val="18"/>
                    </w:rPr>
                    <w:t>k</w:t>
                  </w:r>
                  <w:r>
                    <w:rPr>
                      <w:sz w:val="18"/>
                      <w:szCs w:val="18"/>
                    </w:rPr>
                    <w:t>ü</w:t>
                  </w:r>
                  <w:r>
                    <w:rPr>
                      <w:sz w:val="18"/>
                      <w:szCs w:val="18"/>
                    </w:rPr>
                    <w:t>ml</w:t>
                  </w:r>
                  <w:r>
                    <w:rPr>
                      <w:sz w:val="18"/>
                      <w:szCs w:val="18"/>
                    </w:rPr>
                    <w:t>ü</w:t>
                  </w:r>
                  <w:r>
                    <w:rPr>
                      <w:sz w:val="18"/>
                      <w:szCs w:val="18"/>
                    </w:rPr>
                    <w:t>l</w:t>
                  </w:r>
                  <w:r>
                    <w:rPr>
                      <w:sz w:val="18"/>
                      <w:szCs w:val="18"/>
                    </w:rPr>
                    <w:t>ü</w:t>
                  </w:r>
                  <w:r>
                    <w:rPr>
                      <w:sz w:val="18"/>
                      <w:szCs w:val="18"/>
                    </w:rPr>
                    <w:t>klerin yerine getirilmesi amac</w:t>
                  </w:r>
                  <w:r>
                    <w:rPr>
                      <w:sz w:val="18"/>
                      <w:szCs w:val="18"/>
                    </w:rPr>
                    <w:t>ı</w:t>
                  </w:r>
                  <w:r>
                    <w:rPr>
                      <w:sz w:val="18"/>
                      <w:szCs w:val="18"/>
                    </w:rPr>
                    <w:t>yla Bakanl</w:t>
                  </w:r>
                  <w:r>
                    <w:rPr>
                      <w:sz w:val="18"/>
                      <w:szCs w:val="18"/>
                    </w:rPr>
                    <w:t>ı</w:t>
                  </w:r>
                  <w:r>
                    <w:rPr>
                      <w:sz w:val="18"/>
                      <w:szCs w:val="18"/>
                    </w:rPr>
                    <w:t>k</w:t>
                  </w:r>
                  <w:r>
                    <w:rPr>
                      <w:sz w:val="18"/>
                      <w:szCs w:val="18"/>
                    </w:rPr>
                    <w:t>ç</w:t>
                  </w:r>
                  <w:r>
                    <w:rPr>
                      <w:sz w:val="18"/>
                      <w:szCs w:val="18"/>
                    </w:rPr>
                    <w:t>a belirlenen esaslar d</w:t>
                  </w:r>
                  <w:r>
                    <w:rPr>
                      <w:sz w:val="18"/>
                      <w:szCs w:val="18"/>
                    </w:rPr>
                    <w:t>â</w:t>
                  </w:r>
                  <w:r>
                    <w:rPr>
                      <w:sz w:val="18"/>
                      <w:szCs w:val="18"/>
                    </w:rPr>
                    <w:t>hilinde olu</w:t>
                  </w:r>
                  <w:r>
                    <w:rPr>
                      <w:sz w:val="18"/>
                      <w:szCs w:val="18"/>
                    </w:rPr>
                    <w:t>ş</w:t>
                  </w:r>
                  <w:r>
                    <w:rPr>
                      <w:sz w:val="18"/>
                      <w:szCs w:val="18"/>
                    </w:rPr>
                    <w:t>turulan ve k</w:t>
                  </w:r>
                  <w:r>
                    <w:rPr>
                      <w:sz w:val="18"/>
                      <w:szCs w:val="18"/>
                    </w:rPr>
                    <w:t>â</w:t>
                  </w:r>
                  <w:r>
                    <w:rPr>
                      <w:sz w:val="18"/>
                      <w:szCs w:val="18"/>
                    </w:rPr>
                    <w:t>r amac</w:t>
                  </w:r>
                  <w:r>
                    <w:rPr>
                      <w:sz w:val="18"/>
                      <w:szCs w:val="18"/>
                    </w:rPr>
                    <w:t>ı</w:t>
                  </w:r>
                  <w:r>
                    <w:rPr>
                      <w:sz w:val="18"/>
                      <w:szCs w:val="18"/>
                    </w:rPr>
                    <w:t xml:space="preserve"> g</w:t>
                  </w:r>
                  <w:r>
                    <w:rPr>
                      <w:sz w:val="18"/>
                      <w:szCs w:val="18"/>
                    </w:rPr>
                    <w:t>ü</w:t>
                  </w:r>
                  <w:r>
                    <w:rPr>
                      <w:sz w:val="18"/>
                      <w:szCs w:val="18"/>
                    </w:rPr>
                    <w:t>tmeyen ortak uyum organizasyonunu,</w:t>
                  </w:r>
                </w:p>
                <w:p w:rsidR="00DA41BC" w:rsidRDefault="00DA41BC">
                  <w:pPr>
                    <w:pStyle w:val="3-NormalYaz"/>
                    <w:spacing w:line="240" w:lineRule="exact"/>
                    <w:ind w:firstLine="566"/>
                    <w:rPr>
                      <w:sz w:val="18"/>
                      <w:szCs w:val="18"/>
                    </w:rPr>
                  </w:pPr>
                  <w:proofErr w:type="gramStart"/>
                  <w:r>
                    <w:rPr>
                      <w:sz w:val="18"/>
                      <w:szCs w:val="18"/>
                    </w:rPr>
                    <w:t>ifade</w:t>
                  </w:r>
                  <w:proofErr w:type="gramEnd"/>
                  <w:r>
                    <w:rPr>
                      <w:sz w:val="18"/>
                      <w:szCs w:val="18"/>
                    </w:rPr>
                    <w:t xml:space="preserve"> eder.</w:t>
                  </w:r>
                </w:p>
                <w:p w:rsidR="00DA41BC" w:rsidRDefault="00DA41BC">
                  <w:pPr>
                    <w:pStyle w:val="3-NormalYaz"/>
                    <w:spacing w:line="240" w:lineRule="exact"/>
                    <w:ind w:firstLine="566"/>
                    <w:rPr>
                      <w:b/>
                      <w:sz w:val="18"/>
                      <w:szCs w:val="18"/>
                    </w:rPr>
                  </w:pPr>
                  <w:r>
                    <w:rPr>
                      <w:b/>
                      <w:sz w:val="18"/>
                      <w:szCs w:val="18"/>
                    </w:rPr>
                    <w:t>Genel ilkeler</w:t>
                  </w:r>
                </w:p>
                <w:p w:rsidR="00DA41BC" w:rsidRDefault="00DA41BC">
                  <w:pPr>
                    <w:pStyle w:val="3-NormalYaz"/>
                    <w:spacing w:line="240" w:lineRule="exact"/>
                    <w:ind w:firstLine="566"/>
                    <w:rPr>
                      <w:sz w:val="18"/>
                      <w:szCs w:val="18"/>
                    </w:rPr>
                  </w:pPr>
                  <w:r>
                    <w:rPr>
                      <w:b/>
                      <w:sz w:val="18"/>
                      <w:szCs w:val="18"/>
                    </w:rPr>
                    <w:t xml:space="preserve">MADDE 5 </w:t>
                  </w:r>
                  <w:r>
                    <w:rPr>
                      <w:b/>
                      <w:sz w:val="18"/>
                      <w:szCs w:val="18"/>
                    </w:rPr>
                    <w:t>–</w:t>
                  </w:r>
                  <w:r>
                    <w:rPr>
                      <w:sz w:val="18"/>
                      <w:szCs w:val="18"/>
                    </w:rPr>
                    <w:t xml:space="preserve"> (1) Elektrikli ve elektronik e</w:t>
                  </w:r>
                  <w:r>
                    <w:rPr>
                      <w:sz w:val="18"/>
                      <w:szCs w:val="18"/>
                    </w:rPr>
                    <w:t>ş</w:t>
                  </w:r>
                  <w:r>
                    <w:rPr>
                      <w:sz w:val="18"/>
                      <w:szCs w:val="18"/>
                    </w:rPr>
                    <w:t>yalar ile at</w:t>
                  </w:r>
                  <w:r>
                    <w:rPr>
                      <w:sz w:val="18"/>
                      <w:szCs w:val="18"/>
                    </w:rPr>
                    <w:t>ı</w:t>
                  </w:r>
                  <w:r>
                    <w:rPr>
                      <w:sz w:val="18"/>
                      <w:szCs w:val="18"/>
                    </w:rPr>
                    <w:t>k elektrikli ve elektronik e</w:t>
                  </w:r>
                  <w:r>
                    <w:rPr>
                      <w:sz w:val="18"/>
                      <w:szCs w:val="18"/>
                    </w:rPr>
                    <w:t>ş</w:t>
                  </w:r>
                  <w:r>
                    <w:rPr>
                      <w:sz w:val="18"/>
                      <w:szCs w:val="18"/>
                    </w:rPr>
                    <w:t>yalar</w:t>
                  </w:r>
                  <w:r>
                    <w:rPr>
                      <w:sz w:val="18"/>
                      <w:szCs w:val="18"/>
                    </w:rPr>
                    <w:t>ı</w:t>
                  </w:r>
                  <w:r>
                    <w:rPr>
                      <w:sz w:val="18"/>
                      <w:szCs w:val="18"/>
                    </w:rPr>
                    <w:t>n y</w:t>
                  </w:r>
                  <w:r>
                    <w:rPr>
                      <w:sz w:val="18"/>
                      <w:szCs w:val="18"/>
                    </w:rPr>
                    <w:t>ö</w:t>
                  </w:r>
                  <w:r>
                    <w:rPr>
                      <w:sz w:val="18"/>
                      <w:szCs w:val="18"/>
                    </w:rPr>
                    <w:t>netimine ili</w:t>
                  </w:r>
                  <w:r>
                    <w:rPr>
                      <w:sz w:val="18"/>
                      <w:szCs w:val="18"/>
                    </w:rPr>
                    <w:t>ş</w:t>
                  </w:r>
                  <w:r>
                    <w:rPr>
                      <w:sz w:val="18"/>
                      <w:szCs w:val="18"/>
                    </w:rPr>
                    <w:t xml:space="preserve">kin ilkeler </w:t>
                  </w:r>
                  <w:r>
                    <w:rPr>
                      <w:sz w:val="18"/>
                      <w:szCs w:val="18"/>
                    </w:rPr>
                    <w:t>ş</w:t>
                  </w:r>
                  <w:r>
                    <w:rPr>
                      <w:sz w:val="18"/>
                      <w:szCs w:val="18"/>
                    </w:rPr>
                    <w:t>unlard</w:t>
                  </w:r>
                  <w:r>
                    <w:rPr>
                      <w:sz w:val="18"/>
                      <w:szCs w:val="18"/>
                    </w:rPr>
                    <w:t>ı</w:t>
                  </w:r>
                  <w:r>
                    <w:rPr>
                      <w:sz w:val="18"/>
                      <w:szCs w:val="18"/>
                    </w:rPr>
                    <w:t>r:</w:t>
                  </w:r>
                </w:p>
                <w:p w:rsidR="00DA41BC" w:rsidRDefault="00DA41BC">
                  <w:pPr>
                    <w:pStyle w:val="3-NormalYaz"/>
                    <w:spacing w:line="240" w:lineRule="exact"/>
                    <w:ind w:firstLine="566"/>
                    <w:rPr>
                      <w:sz w:val="18"/>
                      <w:szCs w:val="18"/>
                    </w:rPr>
                  </w:pPr>
                  <w:r>
                    <w:rPr>
                      <w:sz w:val="18"/>
                      <w:szCs w:val="18"/>
                    </w:rPr>
                    <w:t xml:space="preserve">a) </w:t>
                  </w:r>
                  <w:proofErr w:type="gramStart"/>
                  <w:r>
                    <w:rPr>
                      <w:sz w:val="18"/>
                      <w:szCs w:val="18"/>
                    </w:rPr>
                    <w:t>30/5/2009</w:t>
                  </w:r>
                  <w:proofErr w:type="gramEnd"/>
                  <w:r>
                    <w:rPr>
                      <w:sz w:val="18"/>
                      <w:szCs w:val="18"/>
                    </w:rPr>
                    <w:t xml:space="preserve"> tarihinden sonra ithal veya imal yoluyla piyasaya s</w:t>
                  </w:r>
                  <w:r>
                    <w:rPr>
                      <w:sz w:val="18"/>
                      <w:szCs w:val="18"/>
                    </w:rPr>
                    <w:t>ü</w:t>
                  </w:r>
                  <w:r>
                    <w:rPr>
                      <w:sz w:val="18"/>
                      <w:szCs w:val="18"/>
                    </w:rPr>
                    <w:t>r</w:t>
                  </w:r>
                  <w:r>
                    <w:rPr>
                      <w:sz w:val="18"/>
                      <w:szCs w:val="18"/>
                    </w:rPr>
                    <w:t>ü</w:t>
                  </w:r>
                  <w:r>
                    <w:rPr>
                      <w:sz w:val="18"/>
                      <w:szCs w:val="18"/>
                    </w:rPr>
                    <w:t>len Ek-1/</w:t>
                  </w:r>
                  <w:proofErr w:type="spellStart"/>
                  <w:r>
                    <w:rPr>
                      <w:sz w:val="18"/>
                      <w:szCs w:val="18"/>
                    </w:rPr>
                    <w:t>A</w:t>
                  </w:r>
                  <w:r>
                    <w:rPr>
                      <w:sz w:val="18"/>
                      <w:szCs w:val="18"/>
                    </w:rPr>
                    <w:t>’</w:t>
                  </w:r>
                  <w:r>
                    <w:rPr>
                      <w:sz w:val="18"/>
                      <w:szCs w:val="18"/>
                    </w:rPr>
                    <w:t>da</w:t>
                  </w:r>
                  <w:proofErr w:type="spellEnd"/>
                  <w:r>
                    <w:rPr>
                      <w:sz w:val="18"/>
                      <w:szCs w:val="18"/>
                    </w:rPr>
                    <w:t xml:space="preserve"> verilen 1, 2, 3, 4, 5, 6, 7 ve 10 </w:t>
                  </w:r>
                  <w:proofErr w:type="spellStart"/>
                  <w:r>
                    <w:rPr>
                      <w:sz w:val="18"/>
                      <w:szCs w:val="18"/>
                    </w:rPr>
                    <w:t>nolu</w:t>
                  </w:r>
                  <w:proofErr w:type="spellEnd"/>
                  <w:r>
                    <w:rPr>
                      <w:sz w:val="18"/>
                      <w:szCs w:val="18"/>
                    </w:rPr>
                    <w:t xml:space="preserve"> s</w:t>
                  </w:r>
                  <w:r>
                    <w:rPr>
                      <w:sz w:val="18"/>
                      <w:szCs w:val="18"/>
                    </w:rPr>
                    <w:t>ı</w:t>
                  </w:r>
                  <w:r>
                    <w:rPr>
                      <w:sz w:val="18"/>
                      <w:szCs w:val="18"/>
                    </w:rPr>
                    <w:t>n</w:t>
                  </w:r>
                  <w:r>
                    <w:rPr>
                      <w:sz w:val="18"/>
                      <w:szCs w:val="18"/>
                    </w:rPr>
                    <w:t>ı</w:t>
                  </w:r>
                  <w:r>
                    <w:rPr>
                      <w:sz w:val="18"/>
                      <w:szCs w:val="18"/>
                    </w:rPr>
                    <w:t>flara d</w:t>
                  </w:r>
                  <w:r>
                    <w:rPr>
                      <w:sz w:val="18"/>
                      <w:szCs w:val="18"/>
                    </w:rPr>
                    <w:t>â</w:t>
                  </w:r>
                  <w:r>
                    <w:rPr>
                      <w:sz w:val="18"/>
                      <w:szCs w:val="18"/>
                    </w:rPr>
                    <w:t>hil olan elektrikli ve elektronik e</w:t>
                  </w:r>
                  <w:r>
                    <w:rPr>
                      <w:sz w:val="18"/>
                      <w:szCs w:val="18"/>
                    </w:rPr>
                    <w:t>ş</w:t>
                  </w:r>
                  <w:r>
                    <w:rPr>
                      <w:sz w:val="18"/>
                      <w:szCs w:val="18"/>
                    </w:rPr>
                    <w:t>yalar ile elektrik ampulleri ve evsel ama</w:t>
                  </w:r>
                  <w:r>
                    <w:rPr>
                      <w:sz w:val="18"/>
                      <w:szCs w:val="18"/>
                    </w:rPr>
                    <w:t>ç</w:t>
                  </w:r>
                  <w:r>
                    <w:rPr>
                      <w:sz w:val="18"/>
                      <w:szCs w:val="18"/>
                    </w:rPr>
                    <w:t>l</w:t>
                  </w:r>
                  <w:r>
                    <w:rPr>
                      <w:sz w:val="18"/>
                      <w:szCs w:val="18"/>
                    </w:rPr>
                    <w:t>ı</w:t>
                  </w:r>
                  <w:r>
                    <w:rPr>
                      <w:sz w:val="18"/>
                      <w:szCs w:val="18"/>
                    </w:rPr>
                    <w:t xml:space="preserve"> kullan</w:t>
                  </w:r>
                  <w:r>
                    <w:rPr>
                      <w:sz w:val="18"/>
                      <w:szCs w:val="18"/>
                    </w:rPr>
                    <w:t>ı</w:t>
                  </w:r>
                  <w:r>
                    <w:rPr>
                      <w:sz w:val="18"/>
                      <w:szCs w:val="18"/>
                    </w:rPr>
                    <w:t>lan ayd</w:t>
                  </w:r>
                  <w:r>
                    <w:rPr>
                      <w:sz w:val="18"/>
                      <w:szCs w:val="18"/>
                    </w:rPr>
                    <w:t>ı</w:t>
                  </w:r>
                  <w:r>
                    <w:rPr>
                      <w:sz w:val="18"/>
                      <w:szCs w:val="18"/>
                    </w:rPr>
                    <w:t>nlatma gere</w:t>
                  </w:r>
                  <w:r>
                    <w:rPr>
                      <w:sz w:val="18"/>
                      <w:szCs w:val="18"/>
                    </w:rPr>
                    <w:t>ç</w:t>
                  </w:r>
                  <w:r>
                    <w:rPr>
                      <w:sz w:val="18"/>
                      <w:szCs w:val="18"/>
                    </w:rPr>
                    <w:t>lerinde, Ek-2</w:t>
                  </w:r>
                  <w:r>
                    <w:rPr>
                      <w:sz w:val="18"/>
                      <w:szCs w:val="18"/>
                    </w:rPr>
                    <w:t>’</w:t>
                  </w:r>
                  <w:r>
                    <w:rPr>
                      <w:sz w:val="18"/>
                      <w:szCs w:val="18"/>
                    </w:rPr>
                    <w:t>de yer alan istisnalar hari</w:t>
                  </w:r>
                  <w:r>
                    <w:rPr>
                      <w:sz w:val="18"/>
                      <w:szCs w:val="18"/>
                    </w:rPr>
                    <w:t>ç</w:t>
                  </w:r>
                  <w:r>
                    <w:rPr>
                      <w:sz w:val="18"/>
                      <w:szCs w:val="18"/>
                    </w:rPr>
                    <w:t>, kur</w:t>
                  </w:r>
                  <w:r>
                    <w:rPr>
                      <w:sz w:val="18"/>
                      <w:szCs w:val="18"/>
                    </w:rPr>
                    <w:t>ş</w:t>
                  </w:r>
                  <w:r>
                    <w:rPr>
                      <w:sz w:val="18"/>
                      <w:szCs w:val="18"/>
                    </w:rPr>
                    <w:t>un (</w:t>
                  </w:r>
                  <w:proofErr w:type="spellStart"/>
                  <w:r>
                    <w:rPr>
                      <w:sz w:val="18"/>
                      <w:szCs w:val="18"/>
                    </w:rPr>
                    <w:t>Pb</w:t>
                  </w:r>
                  <w:proofErr w:type="spellEnd"/>
                  <w:r>
                    <w:rPr>
                      <w:sz w:val="18"/>
                      <w:szCs w:val="18"/>
                    </w:rPr>
                    <w:t>), c</w:t>
                  </w:r>
                  <w:r>
                    <w:rPr>
                      <w:sz w:val="18"/>
                      <w:szCs w:val="18"/>
                    </w:rPr>
                    <w:t>ı</w:t>
                  </w:r>
                  <w:r>
                    <w:rPr>
                      <w:sz w:val="18"/>
                      <w:szCs w:val="18"/>
                    </w:rPr>
                    <w:t>va (</w:t>
                  </w:r>
                  <w:proofErr w:type="spellStart"/>
                  <w:r>
                    <w:rPr>
                      <w:sz w:val="18"/>
                      <w:szCs w:val="18"/>
                    </w:rPr>
                    <w:t>Hg</w:t>
                  </w:r>
                  <w:proofErr w:type="spellEnd"/>
                  <w:r>
                    <w:rPr>
                      <w:sz w:val="18"/>
                      <w:szCs w:val="18"/>
                    </w:rPr>
                    <w:t>), art</w:t>
                  </w:r>
                  <w:r>
                    <w:rPr>
                      <w:sz w:val="18"/>
                      <w:szCs w:val="18"/>
                    </w:rPr>
                    <w:t>ı</w:t>
                  </w:r>
                  <w:r>
                    <w:rPr>
                      <w:sz w:val="18"/>
                      <w:szCs w:val="18"/>
                    </w:rPr>
                    <w:t xml:space="preserve"> alt</w:t>
                  </w:r>
                  <w:r>
                    <w:rPr>
                      <w:sz w:val="18"/>
                      <w:szCs w:val="18"/>
                    </w:rPr>
                    <w:t>ı</w:t>
                  </w:r>
                  <w:r>
                    <w:rPr>
                      <w:sz w:val="18"/>
                      <w:szCs w:val="18"/>
                    </w:rPr>
                    <w:t xml:space="preserve"> de</w:t>
                  </w:r>
                  <w:r>
                    <w:rPr>
                      <w:sz w:val="18"/>
                      <w:szCs w:val="18"/>
                    </w:rPr>
                    <w:t>ğ</w:t>
                  </w:r>
                  <w:r>
                    <w:rPr>
                      <w:sz w:val="18"/>
                      <w:szCs w:val="18"/>
                    </w:rPr>
                    <w:t xml:space="preserve">erlikli krom (Cr6+), </w:t>
                  </w:r>
                  <w:proofErr w:type="spellStart"/>
                  <w:r>
                    <w:rPr>
                      <w:sz w:val="18"/>
                      <w:szCs w:val="18"/>
                    </w:rPr>
                    <w:t>polibrom</w:t>
                  </w:r>
                  <w:r>
                    <w:rPr>
                      <w:sz w:val="18"/>
                      <w:szCs w:val="18"/>
                    </w:rPr>
                    <w:t>ü</w:t>
                  </w:r>
                  <w:r>
                    <w:rPr>
                      <w:sz w:val="18"/>
                      <w:szCs w:val="18"/>
                    </w:rPr>
                    <w:t>rl</w:t>
                  </w:r>
                  <w:r>
                    <w:rPr>
                      <w:sz w:val="18"/>
                      <w:szCs w:val="18"/>
                    </w:rPr>
                    <w:t>ü</w:t>
                  </w:r>
                  <w:proofErr w:type="spellEnd"/>
                  <w:r>
                    <w:rPr>
                      <w:sz w:val="18"/>
                      <w:szCs w:val="18"/>
                    </w:rPr>
                    <w:t xml:space="preserve"> </w:t>
                  </w:r>
                  <w:proofErr w:type="spellStart"/>
                  <w:r>
                    <w:rPr>
                      <w:sz w:val="18"/>
                      <w:szCs w:val="18"/>
                    </w:rPr>
                    <w:t>bifeniller</w:t>
                  </w:r>
                  <w:proofErr w:type="spellEnd"/>
                  <w:r>
                    <w:rPr>
                      <w:sz w:val="18"/>
                      <w:szCs w:val="18"/>
                    </w:rPr>
                    <w:t xml:space="preserve"> (PBB) ve </w:t>
                  </w:r>
                  <w:proofErr w:type="spellStart"/>
                  <w:r>
                    <w:rPr>
                      <w:sz w:val="18"/>
                      <w:szCs w:val="18"/>
                    </w:rPr>
                    <w:t>polibrom</w:t>
                  </w:r>
                  <w:r>
                    <w:rPr>
                      <w:sz w:val="18"/>
                      <w:szCs w:val="18"/>
                    </w:rPr>
                    <w:t>ü</w:t>
                  </w:r>
                  <w:r>
                    <w:rPr>
                      <w:sz w:val="18"/>
                      <w:szCs w:val="18"/>
                    </w:rPr>
                    <w:t>rl</w:t>
                  </w:r>
                  <w:r>
                    <w:rPr>
                      <w:sz w:val="18"/>
                      <w:szCs w:val="18"/>
                    </w:rPr>
                    <w:t>ü</w:t>
                  </w:r>
                  <w:proofErr w:type="spellEnd"/>
                  <w:r>
                    <w:rPr>
                      <w:sz w:val="18"/>
                      <w:szCs w:val="18"/>
                    </w:rPr>
                    <w:t xml:space="preserve"> </w:t>
                  </w:r>
                  <w:proofErr w:type="spellStart"/>
                  <w:r>
                    <w:rPr>
                      <w:sz w:val="18"/>
                      <w:szCs w:val="18"/>
                    </w:rPr>
                    <w:t>difenil</w:t>
                  </w:r>
                  <w:proofErr w:type="spellEnd"/>
                  <w:r>
                    <w:rPr>
                      <w:sz w:val="18"/>
                      <w:szCs w:val="18"/>
                    </w:rPr>
                    <w:t xml:space="preserve"> eterler (PBDE) ile kadmiyumun (</w:t>
                  </w:r>
                  <w:proofErr w:type="spellStart"/>
                  <w:r>
                    <w:rPr>
                      <w:sz w:val="18"/>
                      <w:szCs w:val="18"/>
                    </w:rPr>
                    <w:t>Cd</w:t>
                  </w:r>
                  <w:proofErr w:type="spellEnd"/>
                  <w:r>
                    <w:rPr>
                      <w:sz w:val="18"/>
                      <w:szCs w:val="18"/>
                    </w:rPr>
                    <w:t>) bulunmas</w:t>
                  </w:r>
                  <w:r>
                    <w:rPr>
                      <w:sz w:val="18"/>
                      <w:szCs w:val="18"/>
                    </w:rPr>
                    <w:t>ı</w:t>
                  </w:r>
                  <w:r>
                    <w:rPr>
                      <w:sz w:val="18"/>
                      <w:szCs w:val="18"/>
                    </w:rPr>
                    <w:t xml:space="preserve"> yasakt</w:t>
                  </w:r>
                  <w:r>
                    <w:rPr>
                      <w:sz w:val="18"/>
                      <w:szCs w:val="18"/>
                    </w:rPr>
                    <w:t>ı</w:t>
                  </w:r>
                  <w:r>
                    <w:rPr>
                      <w:sz w:val="18"/>
                      <w:szCs w:val="18"/>
                    </w:rPr>
                    <w:t>r.</w:t>
                  </w:r>
                </w:p>
                <w:p w:rsidR="00DA41BC" w:rsidRDefault="00DA41BC">
                  <w:pPr>
                    <w:pStyle w:val="3-NormalYaz"/>
                    <w:spacing w:line="240" w:lineRule="exact"/>
                    <w:ind w:firstLine="566"/>
                    <w:rPr>
                      <w:sz w:val="18"/>
                      <w:szCs w:val="18"/>
                    </w:rPr>
                  </w:pPr>
                  <w:r>
                    <w:rPr>
                      <w:sz w:val="18"/>
                      <w:szCs w:val="18"/>
                    </w:rPr>
                    <w:t>b) Yeni tasar</w:t>
                  </w:r>
                  <w:r>
                    <w:rPr>
                      <w:sz w:val="18"/>
                      <w:szCs w:val="18"/>
                    </w:rPr>
                    <w:t>ı</w:t>
                  </w:r>
                  <w:r>
                    <w:rPr>
                      <w:sz w:val="18"/>
                      <w:szCs w:val="18"/>
                    </w:rPr>
                    <w:t xml:space="preserve">m </w:t>
                  </w:r>
                  <w:r>
                    <w:rPr>
                      <w:sz w:val="18"/>
                      <w:szCs w:val="18"/>
                    </w:rPr>
                    <w:t>ü</w:t>
                  </w:r>
                  <w:r>
                    <w:rPr>
                      <w:sz w:val="18"/>
                      <w:szCs w:val="18"/>
                    </w:rPr>
                    <w:t>r</w:t>
                  </w:r>
                  <w:r>
                    <w:rPr>
                      <w:sz w:val="18"/>
                      <w:szCs w:val="18"/>
                    </w:rPr>
                    <w:t>ü</w:t>
                  </w:r>
                  <w:r>
                    <w:rPr>
                      <w:sz w:val="18"/>
                      <w:szCs w:val="18"/>
                    </w:rPr>
                    <w:t>nlerde, teknik a</w:t>
                  </w:r>
                  <w:r>
                    <w:rPr>
                      <w:sz w:val="18"/>
                      <w:szCs w:val="18"/>
                    </w:rPr>
                    <w:t>çı</w:t>
                  </w:r>
                  <w:r>
                    <w:rPr>
                      <w:sz w:val="18"/>
                      <w:szCs w:val="18"/>
                    </w:rPr>
                    <w:t>dan uygun olmas</w:t>
                  </w:r>
                  <w:r>
                    <w:rPr>
                      <w:sz w:val="18"/>
                      <w:szCs w:val="18"/>
                    </w:rPr>
                    <w:t>ı</w:t>
                  </w:r>
                  <w:r>
                    <w:rPr>
                      <w:sz w:val="18"/>
                      <w:szCs w:val="18"/>
                    </w:rPr>
                    <w:t xml:space="preserve"> durumunda geri d</w:t>
                  </w:r>
                  <w:r>
                    <w:rPr>
                      <w:sz w:val="18"/>
                      <w:szCs w:val="18"/>
                    </w:rPr>
                    <w:t>ö</w:t>
                  </w:r>
                  <w:r>
                    <w:rPr>
                      <w:sz w:val="18"/>
                      <w:szCs w:val="18"/>
                    </w:rPr>
                    <w:t>n</w:t>
                  </w:r>
                  <w:r>
                    <w:rPr>
                      <w:sz w:val="18"/>
                      <w:szCs w:val="18"/>
                    </w:rPr>
                    <w:t>üş</w:t>
                  </w:r>
                  <w:r>
                    <w:rPr>
                      <w:sz w:val="18"/>
                      <w:szCs w:val="18"/>
                    </w:rPr>
                    <w:t>t</w:t>
                  </w:r>
                  <w:r>
                    <w:rPr>
                      <w:sz w:val="18"/>
                      <w:szCs w:val="18"/>
                    </w:rPr>
                    <w:t>ü</w:t>
                  </w:r>
                  <w:r>
                    <w:rPr>
                      <w:sz w:val="18"/>
                      <w:szCs w:val="18"/>
                    </w:rPr>
                    <w:t>r</w:t>
                  </w:r>
                  <w:r>
                    <w:rPr>
                      <w:sz w:val="18"/>
                      <w:szCs w:val="18"/>
                    </w:rPr>
                    <w:t>ü</w:t>
                  </w:r>
                  <w:r>
                    <w:rPr>
                      <w:sz w:val="18"/>
                      <w:szCs w:val="18"/>
                    </w:rPr>
                    <w:t>lebilen malzeme kullan</w:t>
                  </w:r>
                  <w:r>
                    <w:rPr>
                      <w:sz w:val="18"/>
                      <w:szCs w:val="18"/>
                    </w:rPr>
                    <w:t>ı</w:t>
                  </w:r>
                  <w:r>
                    <w:rPr>
                      <w:sz w:val="18"/>
                      <w:szCs w:val="18"/>
                    </w:rPr>
                    <w:t>m</w:t>
                  </w:r>
                  <w:r>
                    <w:rPr>
                      <w:sz w:val="18"/>
                      <w:szCs w:val="18"/>
                    </w:rPr>
                    <w:t>ı</w:t>
                  </w:r>
                  <w:r>
                    <w:rPr>
                      <w:sz w:val="18"/>
                      <w:szCs w:val="18"/>
                    </w:rPr>
                    <w:t xml:space="preserve"> te</w:t>
                  </w:r>
                  <w:r>
                    <w:rPr>
                      <w:sz w:val="18"/>
                      <w:szCs w:val="18"/>
                    </w:rPr>
                    <w:t>ş</w:t>
                  </w:r>
                  <w:r>
                    <w:rPr>
                      <w:sz w:val="18"/>
                      <w:szCs w:val="18"/>
                    </w:rPr>
                    <w:t>vik edilir.</w:t>
                  </w:r>
                </w:p>
                <w:p w:rsidR="00DA41BC" w:rsidRDefault="00DA41BC">
                  <w:pPr>
                    <w:pStyle w:val="3-NormalYaz"/>
                    <w:spacing w:line="240" w:lineRule="exact"/>
                    <w:ind w:firstLine="566"/>
                    <w:rPr>
                      <w:sz w:val="18"/>
                      <w:szCs w:val="18"/>
                    </w:rPr>
                  </w:pPr>
                  <w:r>
                    <w:rPr>
                      <w:sz w:val="18"/>
                      <w:szCs w:val="18"/>
                    </w:rPr>
                    <w:t xml:space="preserve">c) </w:t>
                  </w:r>
                  <w:proofErr w:type="spellStart"/>
                  <w:r>
                    <w:rPr>
                      <w:sz w:val="18"/>
                      <w:szCs w:val="18"/>
                    </w:rPr>
                    <w:t>AEEE</w:t>
                  </w:r>
                  <w:r>
                    <w:rPr>
                      <w:sz w:val="18"/>
                      <w:szCs w:val="18"/>
                    </w:rPr>
                    <w:t>’</w:t>
                  </w:r>
                  <w:r>
                    <w:rPr>
                      <w:sz w:val="18"/>
                      <w:szCs w:val="18"/>
                    </w:rPr>
                    <w:t>lerin</w:t>
                  </w:r>
                  <w:proofErr w:type="spellEnd"/>
                  <w:r>
                    <w:rPr>
                      <w:sz w:val="18"/>
                      <w:szCs w:val="18"/>
                    </w:rPr>
                    <w:t xml:space="preserve"> bir b</w:t>
                  </w:r>
                  <w:r>
                    <w:rPr>
                      <w:sz w:val="18"/>
                      <w:szCs w:val="18"/>
                    </w:rPr>
                    <w:t>ü</w:t>
                  </w:r>
                  <w:r>
                    <w:rPr>
                      <w:sz w:val="18"/>
                      <w:szCs w:val="18"/>
                    </w:rPr>
                    <w:t>t</w:t>
                  </w:r>
                  <w:r>
                    <w:rPr>
                      <w:sz w:val="18"/>
                      <w:szCs w:val="18"/>
                    </w:rPr>
                    <w:t>ü</w:t>
                  </w:r>
                  <w:r>
                    <w:rPr>
                      <w:sz w:val="18"/>
                      <w:szCs w:val="18"/>
                    </w:rPr>
                    <w:t>n olarak yeniden kullan</w:t>
                  </w:r>
                  <w:r>
                    <w:rPr>
                      <w:sz w:val="18"/>
                      <w:szCs w:val="18"/>
                    </w:rPr>
                    <w:t>ı</w:t>
                  </w:r>
                  <w:r>
                    <w:rPr>
                      <w:sz w:val="18"/>
                      <w:szCs w:val="18"/>
                    </w:rPr>
                    <w:t>m</w:t>
                  </w:r>
                  <w:r>
                    <w:rPr>
                      <w:sz w:val="18"/>
                      <w:szCs w:val="18"/>
                    </w:rPr>
                    <w:t>ı</w:t>
                  </w:r>
                  <w:r>
                    <w:rPr>
                      <w:sz w:val="18"/>
                      <w:szCs w:val="18"/>
                    </w:rPr>
                    <w:t xml:space="preserve">na </w:t>
                  </w:r>
                  <w:r>
                    <w:rPr>
                      <w:sz w:val="18"/>
                      <w:szCs w:val="18"/>
                    </w:rPr>
                    <w:t>ö</w:t>
                  </w:r>
                  <w:r>
                    <w:rPr>
                      <w:sz w:val="18"/>
                      <w:szCs w:val="18"/>
                    </w:rPr>
                    <w:t>ncelik verilir.</w:t>
                  </w:r>
                </w:p>
                <w:p w:rsidR="00DA41BC" w:rsidRDefault="00DA41BC">
                  <w:pPr>
                    <w:pStyle w:val="3-NormalYaz"/>
                    <w:spacing w:line="240" w:lineRule="exact"/>
                    <w:ind w:firstLine="566"/>
                    <w:rPr>
                      <w:sz w:val="18"/>
                      <w:szCs w:val="18"/>
                    </w:rPr>
                  </w:pPr>
                  <w:r>
                    <w:rPr>
                      <w:sz w:val="18"/>
                      <w:szCs w:val="18"/>
                    </w:rPr>
                    <w:t>ç</w:t>
                  </w:r>
                  <w:r>
                    <w:rPr>
                      <w:sz w:val="18"/>
                      <w:szCs w:val="18"/>
                    </w:rPr>
                    <w:t xml:space="preserve">) Toplanan </w:t>
                  </w:r>
                  <w:proofErr w:type="spellStart"/>
                  <w:r>
                    <w:rPr>
                      <w:sz w:val="18"/>
                      <w:szCs w:val="18"/>
                    </w:rPr>
                    <w:t>AEEE</w:t>
                  </w:r>
                  <w:r>
                    <w:rPr>
                      <w:sz w:val="18"/>
                      <w:szCs w:val="18"/>
                    </w:rPr>
                    <w:t>’</w:t>
                  </w:r>
                  <w:r>
                    <w:rPr>
                      <w:sz w:val="18"/>
                      <w:szCs w:val="18"/>
                    </w:rPr>
                    <w:t>lerin</w:t>
                  </w:r>
                  <w:proofErr w:type="spellEnd"/>
                  <w:r>
                    <w:rPr>
                      <w:sz w:val="18"/>
                      <w:szCs w:val="18"/>
                    </w:rPr>
                    <w:t xml:space="preserve"> i</w:t>
                  </w:r>
                  <w:r>
                    <w:rPr>
                      <w:sz w:val="18"/>
                      <w:szCs w:val="18"/>
                    </w:rPr>
                    <w:t>ş</w:t>
                  </w:r>
                  <w:r>
                    <w:rPr>
                      <w:sz w:val="18"/>
                      <w:szCs w:val="18"/>
                    </w:rPr>
                    <w:t>lenmesi sa</w:t>
                  </w:r>
                  <w:r>
                    <w:rPr>
                      <w:sz w:val="18"/>
                      <w:szCs w:val="18"/>
                    </w:rPr>
                    <w:t>ğ</w:t>
                  </w:r>
                  <w:r>
                    <w:rPr>
                      <w:sz w:val="18"/>
                      <w:szCs w:val="18"/>
                    </w:rPr>
                    <w:t xml:space="preserve">lanarak 16 </w:t>
                  </w:r>
                  <w:proofErr w:type="spellStart"/>
                  <w:r>
                    <w:rPr>
                      <w:sz w:val="18"/>
                      <w:szCs w:val="18"/>
                    </w:rPr>
                    <w:t>nc</w:t>
                  </w:r>
                  <w:r>
                    <w:rPr>
                      <w:sz w:val="18"/>
                      <w:szCs w:val="18"/>
                    </w:rPr>
                    <w:t>ı</w:t>
                  </w:r>
                  <w:proofErr w:type="spellEnd"/>
                  <w:r>
                    <w:rPr>
                      <w:sz w:val="18"/>
                      <w:szCs w:val="18"/>
                    </w:rPr>
                    <w:t xml:space="preserve"> maddedeki geri kazan</w:t>
                  </w:r>
                  <w:r>
                    <w:rPr>
                      <w:sz w:val="18"/>
                      <w:szCs w:val="18"/>
                    </w:rPr>
                    <w:t>ı</w:t>
                  </w:r>
                  <w:r>
                    <w:rPr>
                      <w:sz w:val="18"/>
                      <w:szCs w:val="18"/>
                    </w:rPr>
                    <w:t>m ve geri d</w:t>
                  </w:r>
                  <w:r>
                    <w:rPr>
                      <w:sz w:val="18"/>
                      <w:szCs w:val="18"/>
                    </w:rPr>
                    <w:t>ö</w:t>
                  </w:r>
                  <w:r>
                    <w:rPr>
                      <w:sz w:val="18"/>
                      <w:szCs w:val="18"/>
                    </w:rPr>
                    <w:t>n</w:t>
                  </w:r>
                  <w:r>
                    <w:rPr>
                      <w:sz w:val="18"/>
                      <w:szCs w:val="18"/>
                    </w:rPr>
                    <w:t>üşü</w:t>
                  </w:r>
                  <w:r>
                    <w:rPr>
                      <w:sz w:val="18"/>
                      <w:szCs w:val="18"/>
                    </w:rPr>
                    <w:t>m oranlar</w:t>
                  </w:r>
                  <w:r>
                    <w:rPr>
                      <w:sz w:val="18"/>
                      <w:szCs w:val="18"/>
                    </w:rPr>
                    <w:t>ı</w:t>
                  </w:r>
                  <w:r>
                    <w:rPr>
                      <w:sz w:val="18"/>
                      <w:szCs w:val="18"/>
                    </w:rPr>
                    <w:t xml:space="preserve"> sa</w:t>
                  </w:r>
                  <w:r>
                    <w:rPr>
                      <w:sz w:val="18"/>
                      <w:szCs w:val="18"/>
                    </w:rPr>
                    <w:t>ğ</w:t>
                  </w:r>
                  <w:r>
                    <w:rPr>
                      <w:sz w:val="18"/>
                      <w:szCs w:val="18"/>
                    </w:rPr>
                    <w:t>lan</w:t>
                  </w:r>
                  <w:r>
                    <w:rPr>
                      <w:sz w:val="18"/>
                      <w:szCs w:val="18"/>
                    </w:rPr>
                    <w:t>ı</w:t>
                  </w:r>
                  <w:r>
                    <w:rPr>
                      <w:sz w:val="18"/>
                      <w:szCs w:val="18"/>
                    </w:rPr>
                    <w:t>r.</w:t>
                  </w:r>
                </w:p>
                <w:p w:rsidR="00DA41BC" w:rsidRDefault="00DA41BC">
                  <w:pPr>
                    <w:pStyle w:val="3-NormalYaz"/>
                    <w:spacing w:line="240" w:lineRule="exact"/>
                    <w:ind w:firstLine="566"/>
                    <w:rPr>
                      <w:sz w:val="18"/>
                      <w:szCs w:val="18"/>
                    </w:rPr>
                  </w:pPr>
                  <w:r>
                    <w:rPr>
                      <w:sz w:val="18"/>
                      <w:szCs w:val="18"/>
                    </w:rPr>
                    <w:t xml:space="preserve">d) </w:t>
                  </w:r>
                  <w:proofErr w:type="spellStart"/>
                  <w:r>
                    <w:rPr>
                      <w:sz w:val="18"/>
                      <w:szCs w:val="18"/>
                    </w:rPr>
                    <w:t>AEEE</w:t>
                  </w:r>
                  <w:r>
                    <w:rPr>
                      <w:sz w:val="18"/>
                      <w:szCs w:val="18"/>
                    </w:rPr>
                    <w:t>’</w:t>
                  </w:r>
                  <w:r>
                    <w:rPr>
                      <w:sz w:val="18"/>
                      <w:szCs w:val="18"/>
                    </w:rPr>
                    <w:t>lerin</w:t>
                  </w:r>
                  <w:proofErr w:type="spellEnd"/>
                  <w:r>
                    <w:rPr>
                      <w:sz w:val="18"/>
                      <w:szCs w:val="18"/>
                    </w:rPr>
                    <w:t xml:space="preserve"> ve par</w:t>
                  </w:r>
                  <w:r>
                    <w:rPr>
                      <w:sz w:val="18"/>
                      <w:szCs w:val="18"/>
                    </w:rPr>
                    <w:t>ç</w:t>
                  </w:r>
                  <w:r>
                    <w:rPr>
                      <w:sz w:val="18"/>
                      <w:szCs w:val="18"/>
                    </w:rPr>
                    <w:t>alar</w:t>
                  </w:r>
                  <w:r>
                    <w:rPr>
                      <w:sz w:val="18"/>
                      <w:szCs w:val="18"/>
                    </w:rPr>
                    <w:t>ı</w:t>
                  </w:r>
                  <w:r>
                    <w:rPr>
                      <w:sz w:val="18"/>
                      <w:szCs w:val="18"/>
                    </w:rPr>
                    <w:t>n</w:t>
                  </w:r>
                  <w:r>
                    <w:rPr>
                      <w:sz w:val="18"/>
                      <w:szCs w:val="18"/>
                    </w:rPr>
                    <w:t>ı</w:t>
                  </w:r>
                  <w:r>
                    <w:rPr>
                      <w:sz w:val="18"/>
                      <w:szCs w:val="18"/>
                    </w:rPr>
                    <w:t>n teknik olarak i</w:t>
                  </w:r>
                  <w:r>
                    <w:rPr>
                      <w:sz w:val="18"/>
                      <w:szCs w:val="18"/>
                    </w:rPr>
                    <w:t>ş</w:t>
                  </w:r>
                  <w:r>
                    <w:rPr>
                      <w:sz w:val="18"/>
                      <w:szCs w:val="18"/>
                    </w:rPr>
                    <w:t>lenerek geri d</w:t>
                  </w:r>
                  <w:r>
                    <w:rPr>
                      <w:sz w:val="18"/>
                      <w:szCs w:val="18"/>
                    </w:rPr>
                    <w:t>ö</w:t>
                  </w:r>
                  <w:r>
                    <w:rPr>
                      <w:sz w:val="18"/>
                      <w:szCs w:val="18"/>
                    </w:rPr>
                    <w:t>n</w:t>
                  </w:r>
                  <w:r>
                    <w:rPr>
                      <w:sz w:val="18"/>
                      <w:szCs w:val="18"/>
                    </w:rPr>
                    <w:t>üşü</w:t>
                  </w:r>
                  <w:r>
                    <w:rPr>
                      <w:sz w:val="18"/>
                      <w:szCs w:val="18"/>
                    </w:rPr>
                    <w:t>m ve geri kazan</w:t>
                  </w:r>
                  <w:r>
                    <w:rPr>
                      <w:sz w:val="18"/>
                      <w:szCs w:val="18"/>
                    </w:rPr>
                    <w:t>ı</w:t>
                  </w:r>
                  <w:r>
                    <w:rPr>
                      <w:sz w:val="18"/>
                      <w:szCs w:val="18"/>
                    </w:rPr>
                    <w:t>m imk</w:t>
                  </w:r>
                  <w:r>
                    <w:rPr>
                      <w:sz w:val="18"/>
                      <w:szCs w:val="18"/>
                    </w:rPr>
                    <w:t>â</w:t>
                  </w:r>
                  <w:r>
                    <w:rPr>
                      <w:sz w:val="18"/>
                      <w:szCs w:val="18"/>
                    </w:rPr>
                    <w:t>n</w:t>
                  </w:r>
                  <w:r>
                    <w:rPr>
                      <w:sz w:val="18"/>
                      <w:szCs w:val="18"/>
                    </w:rPr>
                    <w:t>ı</w:t>
                  </w:r>
                  <w:r>
                    <w:rPr>
                      <w:sz w:val="18"/>
                      <w:szCs w:val="18"/>
                    </w:rPr>
                    <w:t>n</w:t>
                  </w:r>
                  <w:r>
                    <w:rPr>
                      <w:sz w:val="18"/>
                      <w:szCs w:val="18"/>
                    </w:rPr>
                    <w:t>ı</w:t>
                  </w:r>
                  <w:r>
                    <w:rPr>
                      <w:sz w:val="18"/>
                      <w:szCs w:val="18"/>
                    </w:rPr>
                    <w:t>n bulunmamas</w:t>
                  </w:r>
                  <w:r>
                    <w:rPr>
                      <w:sz w:val="18"/>
                      <w:szCs w:val="18"/>
                    </w:rPr>
                    <w:t>ı</w:t>
                  </w:r>
                  <w:r>
                    <w:rPr>
                      <w:sz w:val="18"/>
                      <w:szCs w:val="18"/>
                    </w:rPr>
                    <w:t xml:space="preserve"> durumunda </w:t>
                  </w:r>
                  <w:proofErr w:type="spellStart"/>
                  <w:r>
                    <w:rPr>
                      <w:sz w:val="18"/>
                      <w:szCs w:val="18"/>
                    </w:rPr>
                    <w:t>bertaraf</w:t>
                  </w:r>
                  <w:r>
                    <w:rPr>
                      <w:sz w:val="18"/>
                      <w:szCs w:val="18"/>
                    </w:rPr>
                    <w:t>ı</w:t>
                  </w:r>
                  <w:r>
                    <w:rPr>
                      <w:sz w:val="18"/>
                      <w:szCs w:val="18"/>
                    </w:rPr>
                    <w:t>na</w:t>
                  </w:r>
                  <w:proofErr w:type="spellEnd"/>
                  <w:r>
                    <w:rPr>
                      <w:sz w:val="18"/>
                      <w:szCs w:val="18"/>
                    </w:rPr>
                    <w:t xml:space="preserve"> m</w:t>
                  </w:r>
                  <w:r>
                    <w:rPr>
                      <w:sz w:val="18"/>
                      <w:szCs w:val="18"/>
                    </w:rPr>
                    <w:t>ü</w:t>
                  </w:r>
                  <w:r>
                    <w:rPr>
                      <w:sz w:val="18"/>
                      <w:szCs w:val="18"/>
                    </w:rPr>
                    <w:t>saade edilir.</w:t>
                  </w:r>
                </w:p>
                <w:p w:rsidR="00DA41BC" w:rsidRDefault="00DA41BC">
                  <w:pPr>
                    <w:pStyle w:val="3-NormalYaz"/>
                    <w:spacing w:line="240" w:lineRule="exact"/>
                    <w:ind w:firstLine="566"/>
                    <w:rPr>
                      <w:sz w:val="18"/>
                      <w:szCs w:val="18"/>
                    </w:rPr>
                  </w:pPr>
                  <w:r>
                    <w:rPr>
                      <w:sz w:val="18"/>
                      <w:szCs w:val="18"/>
                    </w:rPr>
                    <w:t xml:space="preserve">e) </w:t>
                  </w:r>
                  <w:proofErr w:type="spellStart"/>
                  <w:r>
                    <w:rPr>
                      <w:sz w:val="18"/>
                      <w:szCs w:val="18"/>
                    </w:rPr>
                    <w:t>AEEE</w:t>
                  </w:r>
                  <w:r>
                    <w:rPr>
                      <w:sz w:val="18"/>
                      <w:szCs w:val="18"/>
                    </w:rPr>
                    <w:t>’</w:t>
                  </w:r>
                  <w:r>
                    <w:rPr>
                      <w:sz w:val="18"/>
                      <w:szCs w:val="18"/>
                    </w:rPr>
                    <w:t>lerin</w:t>
                  </w:r>
                  <w:proofErr w:type="spellEnd"/>
                  <w:r>
                    <w:rPr>
                      <w:sz w:val="18"/>
                      <w:szCs w:val="18"/>
                    </w:rPr>
                    <w:t xml:space="preserve"> geri d</w:t>
                  </w:r>
                  <w:r>
                    <w:rPr>
                      <w:sz w:val="18"/>
                      <w:szCs w:val="18"/>
                    </w:rPr>
                    <w:t>ö</w:t>
                  </w:r>
                  <w:r>
                    <w:rPr>
                      <w:sz w:val="18"/>
                      <w:szCs w:val="18"/>
                    </w:rPr>
                    <w:t>n</w:t>
                  </w:r>
                  <w:r>
                    <w:rPr>
                      <w:sz w:val="18"/>
                      <w:szCs w:val="18"/>
                    </w:rPr>
                    <w:t>üşü</w:t>
                  </w:r>
                  <w:r>
                    <w:rPr>
                      <w:sz w:val="18"/>
                      <w:szCs w:val="18"/>
                    </w:rPr>
                    <w:t>m</w:t>
                  </w:r>
                  <w:r>
                    <w:rPr>
                      <w:sz w:val="18"/>
                      <w:szCs w:val="18"/>
                    </w:rPr>
                    <w:t>ü</w:t>
                  </w:r>
                  <w:r>
                    <w:rPr>
                      <w:sz w:val="18"/>
                      <w:szCs w:val="18"/>
                    </w:rPr>
                    <w:t>, geri kazan</w:t>
                  </w:r>
                  <w:r>
                    <w:rPr>
                      <w:sz w:val="18"/>
                      <w:szCs w:val="18"/>
                    </w:rPr>
                    <w:t>ı</w:t>
                  </w:r>
                  <w:r>
                    <w:rPr>
                      <w:sz w:val="18"/>
                      <w:szCs w:val="18"/>
                    </w:rPr>
                    <w:t>m</w:t>
                  </w:r>
                  <w:r>
                    <w:rPr>
                      <w:sz w:val="18"/>
                      <w:szCs w:val="18"/>
                    </w:rPr>
                    <w:t>ı</w:t>
                  </w:r>
                  <w:r>
                    <w:rPr>
                      <w:sz w:val="18"/>
                      <w:szCs w:val="18"/>
                    </w:rPr>
                    <w:t xml:space="preserve"> ve </w:t>
                  </w:r>
                  <w:proofErr w:type="spellStart"/>
                  <w:r>
                    <w:rPr>
                      <w:sz w:val="18"/>
                      <w:szCs w:val="18"/>
                    </w:rPr>
                    <w:t>bertaraf</w:t>
                  </w:r>
                  <w:r>
                    <w:rPr>
                      <w:sz w:val="18"/>
                      <w:szCs w:val="18"/>
                    </w:rPr>
                    <w:t>ı</w:t>
                  </w:r>
                  <w:proofErr w:type="spellEnd"/>
                  <w:r>
                    <w:rPr>
                      <w:sz w:val="18"/>
                      <w:szCs w:val="18"/>
                    </w:rPr>
                    <w:t xml:space="preserve"> </w:t>
                  </w:r>
                  <w:r>
                    <w:rPr>
                      <w:sz w:val="18"/>
                      <w:szCs w:val="18"/>
                    </w:rPr>
                    <w:t>ç</w:t>
                  </w:r>
                  <w:r>
                    <w:rPr>
                      <w:sz w:val="18"/>
                      <w:szCs w:val="18"/>
                    </w:rPr>
                    <w:t>evre lisansl</w:t>
                  </w:r>
                  <w:r>
                    <w:rPr>
                      <w:sz w:val="18"/>
                      <w:szCs w:val="18"/>
                    </w:rPr>
                    <w:t>ı</w:t>
                  </w:r>
                  <w:r>
                    <w:rPr>
                      <w:sz w:val="18"/>
                      <w:szCs w:val="18"/>
                    </w:rPr>
                    <w:t xml:space="preserve"> tesislerde yap</w:t>
                  </w:r>
                  <w:r>
                    <w:rPr>
                      <w:sz w:val="18"/>
                      <w:szCs w:val="18"/>
                    </w:rPr>
                    <w:t>ı</w:t>
                  </w:r>
                  <w:r>
                    <w:rPr>
                      <w:sz w:val="18"/>
                      <w:szCs w:val="18"/>
                    </w:rPr>
                    <w:t>l</w:t>
                  </w:r>
                  <w:r>
                    <w:rPr>
                      <w:sz w:val="18"/>
                      <w:szCs w:val="18"/>
                    </w:rPr>
                    <w:t>ı</w:t>
                  </w:r>
                  <w:r>
                    <w:rPr>
                      <w:sz w:val="18"/>
                      <w:szCs w:val="18"/>
                    </w:rPr>
                    <w:t>r.</w:t>
                  </w:r>
                </w:p>
                <w:p w:rsidR="00DA41BC" w:rsidRDefault="00DA41BC">
                  <w:pPr>
                    <w:pStyle w:val="3-NormalYaz"/>
                    <w:spacing w:line="240" w:lineRule="exact"/>
                    <w:ind w:firstLine="566"/>
                    <w:rPr>
                      <w:sz w:val="18"/>
                      <w:szCs w:val="18"/>
                    </w:rPr>
                  </w:pPr>
                  <w:r>
                    <w:rPr>
                      <w:sz w:val="18"/>
                      <w:szCs w:val="18"/>
                    </w:rPr>
                    <w:t xml:space="preserve">f) </w:t>
                  </w:r>
                  <w:proofErr w:type="spellStart"/>
                  <w:r>
                    <w:rPr>
                      <w:sz w:val="18"/>
                      <w:szCs w:val="18"/>
                    </w:rPr>
                    <w:t>AEEE</w:t>
                  </w:r>
                  <w:r>
                    <w:rPr>
                      <w:sz w:val="18"/>
                      <w:szCs w:val="18"/>
                    </w:rPr>
                    <w:t>’</w:t>
                  </w:r>
                  <w:r>
                    <w:rPr>
                      <w:sz w:val="18"/>
                      <w:szCs w:val="18"/>
                    </w:rPr>
                    <w:t>lerin</w:t>
                  </w:r>
                  <w:proofErr w:type="spellEnd"/>
                  <w:r>
                    <w:rPr>
                      <w:sz w:val="18"/>
                      <w:szCs w:val="18"/>
                    </w:rPr>
                    <w:t xml:space="preserve"> i</w:t>
                  </w:r>
                  <w:r>
                    <w:rPr>
                      <w:sz w:val="18"/>
                      <w:szCs w:val="18"/>
                    </w:rPr>
                    <w:t>ş</w:t>
                  </w:r>
                  <w:r>
                    <w:rPr>
                      <w:sz w:val="18"/>
                      <w:szCs w:val="18"/>
                    </w:rPr>
                    <w:t xml:space="preserve">lenmesi sonucu ortaya </w:t>
                  </w:r>
                  <w:r>
                    <w:rPr>
                      <w:sz w:val="18"/>
                      <w:szCs w:val="18"/>
                    </w:rPr>
                    <w:t>çı</w:t>
                  </w:r>
                  <w:r>
                    <w:rPr>
                      <w:sz w:val="18"/>
                      <w:szCs w:val="18"/>
                    </w:rPr>
                    <w:t>kan at</w:t>
                  </w:r>
                  <w:r>
                    <w:rPr>
                      <w:sz w:val="18"/>
                      <w:szCs w:val="18"/>
                    </w:rPr>
                    <w:t>ı</w:t>
                  </w:r>
                  <w:r>
                    <w:rPr>
                      <w:sz w:val="18"/>
                      <w:szCs w:val="18"/>
                    </w:rPr>
                    <w:t>klar</w:t>
                  </w:r>
                  <w:r>
                    <w:rPr>
                      <w:sz w:val="18"/>
                      <w:szCs w:val="18"/>
                    </w:rPr>
                    <w:t>ı</w:t>
                  </w:r>
                  <w:r>
                    <w:rPr>
                      <w:sz w:val="18"/>
                      <w:szCs w:val="18"/>
                    </w:rPr>
                    <w:t>n azalt</w:t>
                  </w:r>
                  <w:r>
                    <w:rPr>
                      <w:sz w:val="18"/>
                      <w:szCs w:val="18"/>
                    </w:rPr>
                    <w:t>ı</w:t>
                  </w:r>
                  <w:r>
                    <w:rPr>
                      <w:sz w:val="18"/>
                      <w:szCs w:val="18"/>
                    </w:rPr>
                    <w:t>lmas</w:t>
                  </w:r>
                  <w:r>
                    <w:rPr>
                      <w:sz w:val="18"/>
                      <w:szCs w:val="18"/>
                    </w:rPr>
                    <w:t>ı</w:t>
                  </w:r>
                  <w:r>
                    <w:rPr>
                      <w:sz w:val="18"/>
                      <w:szCs w:val="18"/>
                    </w:rPr>
                    <w:t xml:space="preserve"> veya imhas</w:t>
                  </w:r>
                  <w:r>
                    <w:rPr>
                      <w:sz w:val="18"/>
                      <w:szCs w:val="18"/>
                    </w:rPr>
                    <w:t>ı</w:t>
                  </w:r>
                  <w:r>
                    <w:rPr>
                      <w:sz w:val="18"/>
                      <w:szCs w:val="18"/>
                    </w:rPr>
                    <w:t xml:space="preserve"> amac</w:t>
                  </w:r>
                  <w:r>
                    <w:rPr>
                      <w:sz w:val="18"/>
                      <w:szCs w:val="18"/>
                    </w:rPr>
                    <w:t>ı</w:t>
                  </w:r>
                  <w:r>
                    <w:rPr>
                      <w:sz w:val="18"/>
                      <w:szCs w:val="18"/>
                    </w:rPr>
                    <w:t xml:space="preserve">yla </w:t>
                  </w:r>
                  <w:r>
                    <w:rPr>
                      <w:sz w:val="18"/>
                      <w:szCs w:val="18"/>
                    </w:rPr>
                    <w:t>ç</w:t>
                  </w:r>
                  <w:r>
                    <w:rPr>
                      <w:sz w:val="18"/>
                      <w:szCs w:val="18"/>
                    </w:rPr>
                    <w:t>evre mevzuat</w:t>
                  </w:r>
                  <w:r>
                    <w:rPr>
                      <w:sz w:val="18"/>
                      <w:szCs w:val="18"/>
                    </w:rPr>
                    <w:t>ı</w:t>
                  </w:r>
                  <w:r>
                    <w:rPr>
                      <w:sz w:val="18"/>
                      <w:szCs w:val="18"/>
                    </w:rPr>
                    <w:t>na ayk</w:t>
                  </w:r>
                  <w:r>
                    <w:rPr>
                      <w:sz w:val="18"/>
                      <w:szCs w:val="18"/>
                    </w:rPr>
                    <w:t>ı</w:t>
                  </w:r>
                  <w:r>
                    <w:rPr>
                      <w:sz w:val="18"/>
                      <w:szCs w:val="18"/>
                    </w:rPr>
                    <w:t>r</w:t>
                  </w:r>
                  <w:r>
                    <w:rPr>
                      <w:sz w:val="18"/>
                      <w:szCs w:val="18"/>
                    </w:rPr>
                    <w:t>ı</w:t>
                  </w:r>
                  <w:r>
                    <w:rPr>
                      <w:sz w:val="18"/>
                      <w:szCs w:val="18"/>
                    </w:rPr>
                    <w:t xml:space="preserve"> olarak yak</w:t>
                  </w:r>
                  <w:r>
                    <w:rPr>
                      <w:sz w:val="18"/>
                      <w:szCs w:val="18"/>
                    </w:rPr>
                    <w:t>ı</w:t>
                  </w:r>
                  <w:r>
                    <w:rPr>
                      <w:sz w:val="18"/>
                      <w:szCs w:val="18"/>
                    </w:rPr>
                    <w:t>lmas</w:t>
                  </w:r>
                  <w:r>
                    <w:rPr>
                      <w:sz w:val="18"/>
                      <w:szCs w:val="18"/>
                    </w:rPr>
                    <w:t>ı</w:t>
                  </w:r>
                  <w:r>
                    <w:rPr>
                      <w:sz w:val="18"/>
                      <w:szCs w:val="18"/>
                    </w:rPr>
                    <w:t xml:space="preserve"> ve al</w:t>
                  </w:r>
                  <w:r>
                    <w:rPr>
                      <w:sz w:val="18"/>
                      <w:szCs w:val="18"/>
                    </w:rPr>
                    <w:t>ı</w:t>
                  </w:r>
                  <w:r>
                    <w:rPr>
                      <w:sz w:val="18"/>
                      <w:szCs w:val="18"/>
                    </w:rPr>
                    <w:t>c</w:t>
                  </w:r>
                  <w:r>
                    <w:rPr>
                      <w:sz w:val="18"/>
                      <w:szCs w:val="18"/>
                    </w:rPr>
                    <w:t>ı</w:t>
                  </w:r>
                  <w:r>
                    <w:rPr>
                      <w:sz w:val="18"/>
                      <w:szCs w:val="18"/>
                    </w:rPr>
                    <w:t xml:space="preserve"> ortama verilmesi yasakt</w:t>
                  </w:r>
                  <w:r>
                    <w:rPr>
                      <w:sz w:val="18"/>
                      <w:szCs w:val="18"/>
                    </w:rPr>
                    <w:t>ı</w:t>
                  </w:r>
                  <w:r>
                    <w:rPr>
                      <w:sz w:val="18"/>
                      <w:szCs w:val="18"/>
                    </w:rPr>
                    <w:t>r.</w:t>
                  </w:r>
                </w:p>
                <w:p w:rsidR="00DA41BC" w:rsidRDefault="00DA41BC">
                  <w:pPr>
                    <w:pStyle w:val="3-NormalYaz"/>
                    <w:spacing w:line="240" w:lineRule="exact"/>
                    <w:ind w:firstLine="566"/>
                    <w:rPr>
                      <w:sz w:val="18"/>
                      <w:szCs w:val="18"/>
                    </w:rPr>
                  </w:pPr>
                  <w:r>
                    <w:rPr>
                      <w:sz w:val="18"/>
                      <w:szCs w:val="18"/>
                    </w:rPr>
                    <w:t xml:space="preserve">g) </w:t>
                  </w:r>
                  <w:proofErr w:type="spellStart"/>
                  <w:r>
                    <w:rPr>
                      <w:sz w:val="18"/>
                      <w:szCs w:val="18"/>
                    </w:rPr>
                    <w:t>AEEE</w:t>
                  </w:r>
                  <w:r>
                    <w:rPr>
                      <w:sz w:val="18"/>
                      <w:szCs w:val="18"/>
                    </w:rPr>
                    <w:t>’</w:t>
                  </w:r>
                  <w:r>
                    <w:rPr>
                      <w:sz w:val="18"/>
                      <w:szCs w:val="18"/>
                    </w:rPr>
                    <w:t>lerin</w:t>
                  </w:r>
                  <w:proofErr w:type="spellEnd"/>
                  <w:r>
                    <w:rPr>
                      <w:sz w:val="18"/>
                      <w:szCs w:val="18"/>
                    </w:rPr>
                    <w:t xml:space="preserve"> y</w:t>
                  </w:r>
                  <w:r>
                    <w:rPr>
                      <w:sz w:val="18"/>
                      <w:szCs w:val="18"/>
                    </w:rPr>
                    <w:t>ö</w:t>
                  </w:r>
                  <w:r>
                    <w:rPr>
                      <w:sz w:val="18"/>
                      <w:szCs w:val="18"/>
                    </w:rPr>
                    <w:t xml:space="preserve">netiminden kaynaklanan </w:t>
                  </w:r>
                  <w:r>
                    <w:rPr>
                      <w:sz w:val="18"/>
                      <w:szCs w:val="18"/>
                    </w:rPr>
                    <w:t>ç</w:t>
                  </w:r>
                  <w:r>
                    <w:rPr>
                      <w:sz w:val="18"/>
                      <w:szCs w:val="18"/>
                    </w:rPr>
                    <w:t>evresel zararlar</w:t>
                  </w:r>
                  <w:r>
                    <w:rPr>
                      <w:sz w:val="18"/>
                      <w:szCs w:val="18"/>
                    </w:rPr>
                    <w:t>ı</w:t>
                  </w:r>
                  <w:r>
                    <w:rPr>
                      <w:sz w:val="18"/>
                      <w:szCs w:val="18"/>
                    </w:rPr>
                    <w:t>n giderilmesi ile ilgili tazminat ve di</w:t>
                  </w:r>
                  <w:r>
                    <w:rPr>
                      <w:sz w:val="18"/>
                      <w:szCs w:val="18"/>
                    </w:rPr>
                    <w:t>ğ</w:t>
                  </w:r>
                  <w:r>
                    <w:rPr>
                      <w:sz w:val="18"/>
                      <w:szCs w:val="18"/>
                    </w:rPr>
                    <w:t xml:space="preserve">er maliyetler, </w:t>
                  </w:r>
                  <w:r>
                    <w:rPr>
                      <w:sz w:val="18"/>
                      <w:szCs w:val="18"/>
                    </w:rPr>
                    <w:lastRenderedPageBreak/>
                    <w:t>“</w:t>
                  </w:r>
                  <w:r>
                    <w:rPr>
                      <w:sz w:val="18"/>
                      <w:szCs w:val="18"/>
                    </w:rPr>
                    <w:t xml:space="preserve">kirleten </w:t>
                  </w:r>
                  <w:r>
                    <w:rPr>
                      <w:sz w:val="18"/>
                      <w:szCs w:val="18"/>
                    </w:rPr>
                    <w:t>ö</w:t>
                  </w:r>
                  <w:r>
                    <w:rPr>
                      <w:sz w:val="18"/>
                      <w:szCs w:val="18"/>
                    </w:rPr>
                    <w:t>der</w:t>
                  </w:r>
                  <w:r>
                    <w:rPr>
                      <w:sz w:val="18"/>
                      <w:szCs w:val="18"/>
                    </w:rPr>
                    <w:t>”</w:t>
                  </w:r>
                  <w:r>
                    <w:rPr>
                      <w:sz w:val="18"/>
                      <w:szCs w:val="18"/>
                    </w:rPr>
                    <w:t xml:space="preserve"> ilkesine g</w:t>
                  </w:r>
                  <w:r>
                    <w:rPr>
                      <w:sz w:val="18"/>
                      <w:szCs w:val="18"/>
                    </w:rPr>
                    <w:t>ö</w:t>
                  </w:r>
                  <w:r>
                    <w:rPr>
                      <w:sz w:val="18"/>
                      <w:szCs w:val="18"/>
                    </w:rPr>
                    <w:t xml:space="preserve">re </w:t>
                  </w:r>
                  <w:proofErr w:type="spellStart"/>
                  <w:r>
                    <w:rPr>
                      <w:sz w:val="18"/>
                      <w:szCs w:val="18"/>
                    </w:rPr>
                    <w:t>AEEE</w:t>
                  </w:r>
                  <w:r>
                    <w:rPr>
                      <w:sz w:val="18"/>
                      <w:szCs w:val="18"/>
                    </w:rPr>
                    <w:t>’</w:t>
                  </w:r>
                  <w:r>
                    <w:rPr>
                      <w:sz w:val="18"/>
                      <w:szCs w:val="18"/>
                    </w:rPr>
                    <w:t>lerin</w:t>
                  </w:r>
                  <w:proofErr w:type="spellEnd"/>
                  <w:r>
                    <w:rPr>
                      <w:sz w:val="18"/>
                      <w:szCs w:val="18"/>
                    </w:rPr>
                    <w:t xml:space="preserve"> y</w:t>
                  </w:r>
                  <w:r>
                    <w:rPr>
                      <w:sz w:val="18"/>
                      <w:szCs w:val="18"/>
                    </w:rPr>
                    <w:t>ö</w:t>
                  </w:r>
                  <w:r>
                    <w:rPr>
                      <w:sz w:val="18"/>
                      <w:szCs w:val="18"/>
                    </w:rPr>
                    <w:t>netimi i</w:t>
                  </w:r>
                  <w:r>
                    <w:rPr>
                      <w:sz w:val="18"/>
                      <w:szCs w:val="18"/>
                    </w:rPr>
                    <w:t>ç</w:t>
                  </w:r>
                  <w:r>
                    <w:rPr>
                      <w:sz w:val="18"/>
                      <w:szCs w:val="18"/>
                    </w:rPr>
                    <w:t>in sorumlu olan ger</w:t>
                  </w:r>
                  <w:r>
                    <w:rPr>
                      <w:sz w:val="18"/>
                      <w:szCs w:val="18"/>
                    </w:rPr>
                    <w:t>ç</w:t>
                  </w:r>
                  <w:r>
                    <w:rPr>
                      <w:sz w:val="18"/>
                      <w:szCs w:val="18"/>
                    </w:rPr>
                    <w:t>ek veya t</w:t>
                  </w:r>
                  <w:r>
                    <w:rPr>
                      <w:sz w:val="18"/>
                      <w:szCs w:val="18"/>
                    </w:rPr>
                    <w:t>ü</w:t>
                  </w:r>
                  <w:r>
                    <w:rPr>
                      <w:sz w:val="18"/>
                      <w:szCs w:val="18"/>
                    </w:rPr>
                    <w:t>zel ki</w:t>
                  </w:r>
                  <w:r>
                    <w:rPr>
                      <w:sz w:val="18"/>
                      <w:szCs w:val="18"/>
                    </w:rPr>
                    <w:t>ş</w:t>
                  </w:r>
                  <w:r>
                    <w:rPr>
                      <w:sz w:val="18"/>
                      <w:szCs w:val="18"/>
                    </w:rPr>
                    <w:t>ilere aittir.</w:t>
                  </w:r>
                </w:p>
                <w:p w:rsidR="00DA41BC" w:rsidRDefault="00DA41BC">
                  <w:pPr>
                    <w:pStyle w:val="3-NormalYaz"/>
                    <w:spacing w:line="240" w:lineRule="exact"/>
                    <w:ind w:firstLine="566"/>
                    <w:rPr>
                      <w:sz w:val="18"/>
                      <w:szCs w:val="18"/>
                    </w:rPr>
                  </w:pPr>
                  <w:r>
                    <w:rPr>
                      <w:sz w:val="18"/>
                      <w:szCs w:val="18"/>
                    </w:rPr>
                    <w:t>ğ</w:t>
                  </w:r>
                  <w:r>
                    <w:rPr>
                      <w:sz w:val="18"/>
                      <w:szCs w:val="18"/>
                    </w:rPr>
                    <w:t xml:space="preserve">) EEE </w:t>
                  </w:r>
                  <w:r>
                    <w:rPr>
                      <w:sz w:val="18"/>
                      <w:szCs w:val="18"/>
                    </w:rPr>
                    <w:t>ü</w:t>
                  </w:r>
                  <w:r>
                    <w:rPr>
                      <w:sz w:val="18"/>
                      <w:szCs w:val="18"/>
                    </w:rPr>
                    <w:t>retimi yap</w:t>
                  </w:r>
                  <w:r>
                    <w:rPr>
                      <w:sz w:val="18"/>
                      <w:szCs w:val="18"/>
                    </w:rPr>
                    <w:t>ı</w:t>
                  </w:r>
                  <w:r>
                    <w:rPr>
                      <w:sz w:val="18"/>
                      <w:szCs w:val="18"/>
                    </w:rPr>
                    <w:t>lan tesiste olu</w:t>
                  </w:r>
                  <w:r>
                    <w:rPr>
                      <w:sz w:val="18"/>
                      <w:szCs w:val="18"/>
                    </w:rPr>
                    <w:t>ş</w:t>
                  </w:r>
                  <w:r>
                    <w:rPr>
                      <w:sz w:val="18"/>
                      <w:szCs w:val="18"/>
                    </w:rPr>
                    <w:t>an veya garanti kapsam</w:t>
                  </w:r>
                  <w:r>
                    <w:rPr>
                      <w:sz w:val="18"/>
                      <w:szCs w:val="18"/>
                    </w:rPr>
                    <w:t>ı</w:t>
                  </w:r>
                  <w:r>
                    <w:rPr>
                      <w:sz w:val="18"/>
                      <w:szCs w:val="18"/>
                    </w:rPr>
                    <w:t>nda yetkili servislerden iade al</w:t>
                  </w:r>
                  <w:r>
                    <w:rPr>
                      <w:sz w:val="18"/>
                      <w:szCs w:val="18"/>
                    </w:rPr>
                    <w:t>ı</w:t>
                  </w:r>
                  <w:r>
                    <w:rPr>
                      <w:sz w:val="18"/>
                      <w:szCs w:val="18"/>
                    </w:rPr>
                    <w:t xml:space="preserve">nan </w:t>
                  </w:r>
                  <w:proofErr w:type="spellStart"/>
                  <w:r>
                    <w:rPr>
                      <w:sz w:val="18"/>
                      <w:szCs w:val="18"/>
                    </w:rPr>
                    <w:t>AEEE</w:t>
                  </w:r>
                  <w:r>
                    <w:rPr>
                      <w:sz w:val="18"/>
                      <w:szCs w:val="18"/>
                    </w:rPr>
                    <w:t>’</w:t>
                  </w:r>
                  <w:r>
                    <w:rPr>
                      <w:sz w:val="18"/>
                      <w:szCs w:val="18"/>
                    </w:rPr>
                    <w:t>lerin</w:t>
                  </w:r>
                  <w:proofErr w:type="spellEnd"/>
                  <w:r>
                    <w:rPr>
                      <w:sz w:val="18"/>
                      <w:szCs w:val="18"/>
                    </w:rPr>
                    <w:t xml:space="preserve"> i</w:t>
                  </w:r>
                  <w:r>
                    <w:rPr>
                      <w:sz w:val="18"/>
                      <w:szCs w:val="18"/>
                    </w:rPr>
                    <w:t>ş</w:t>
                  </w:r>
                  <w:r>
                    <w:rPr>
                      <w:sz w:val="18"/>
                      <w:szCs w:val="18"/>
                    </w:rPr>
                    <w:t>lenmesi amac</w:t>
                  </w:r>
                  <w:r>
                    <w:rPr>
                      <w:sz w:val="18"/>
                      <w:szCs w:val="18"/>
                    </w:rPr>
                    <w:t>ı</w:t>
                  </w:r>
                  <w:r>
                    <w:rPr>
                      <w:sz w:val="18"/>
                      <w:szCs w:val="18"/>
                    </w:rPr>
                    <w:t xml:space="preserve">yla </w:t>
                  </w:r>
                  <w:r>
                    <w:rPr>
                      <w:sz w:val="18"/>
                      <w:szCs w:val="18"/>
                    </w:rPr>
                    <w:t>ü</w:t>
                  </w:r>
                  <w:r>
                    <w:rPr>
                      <w:sz w:val="18"/>
                      <w:szCs w:val="18"/>
                    </w:rPr>
                    <w:t xml:space="preserve">retim yerinde kurulan </w:t>
                  </w:r>
                  <w:r>
                    <w:rPr>
                      <w:sz w:val="18"/>
                      <w:szCs w:val="18"/>
                    </w:rPr>
                    <w:t>ü</w:t>
                  </w:r>
                  <w:r>
                    <w:rPr>
                      <w:sz w:val="18"/>
                      <w:szCs w:val="18"/>
                    </w:rPr>
                    <w:t>niteler i</w:t>
                  </w:r>
                  <w:r>
                    <w:rPr>
                      <w:sz w:val="18"/>
                      <w:szCs w:val="18"/>
                    </w:rPr>
                    <w:t>ç</w:t>
                  </w:r>
                  <w:r>
                    <w:rPr>
                      <w:sz w:val="18"/>
                      <w:szCs w:val="18"/>
                    </w:rPr>
                    <w:t xml:space="preserve">in </w:t>
                  </w:r>
                  <w:r>
                    <w:rPr>
                      <w:sz w:val="18"/>
                      <w:szCs w:val="18"/>
                    </w:rPr>
                    <w:t>ç</w:t>
                  </w:r>
                  <w:r>
                    <w:rPr>
                      <w:sz w:val="18"/>
                      <w:szCs w:val="18"/>
                    </w:rPr>
                    <w:t>evre lisans</w:t>
                  </w:r>
                  <w:r>
                    <w:rPr>
                      <w:sz w:val="18"/>
                      <w:szCs w:val="18"/>
                    </w:rPr>
                    <w:t>ı</w:t>
                  </w:r>
                  <w:r>
                    <w:rPr>
                      <w:sz w:val="18"/>
                      <w:szCs w:val="18"/>
                    </w:rPr>
                    <w:t xml:space="preserve"> </w:t>
                  </w:r>
                  <w:r>
                    <w:rPr>
                      <w:sz w:val="18"/>
                      <w:szCs w:val="18"/>
                    </w:rPr>
                    <w:t>ş</w:t>
                  </w:r>
                  <w:r>
                    <w:rPr>
                      <w:sz w:val="18"/>
                      <w:szCs w:val="18"/>
                    </w:rPr>
                    <w:t>art</w:t>
                  </w:r>
                  <w:r>
                    <w:rPr>
                      <w:sz w:val="18"/>
                      <w:szCs w:val="18"/>
                    </w:rPr>
                    <w:t>ı</w:t>
                  </w:r>
                  <w:r>
                    <w:rPr>
                      <w:sz w:val="18"/>
                      <w:szCs w:val="18"/>
                    </w:rPr>
                    <w:t xml:space="preserve"> aranmaz. Bu </w:t>
                  </w:r>
                  <w:r>
                    <w:rPr>
                      <w:sz w:val="18"/>
                      <w:szCs w:val="18"/>
                    </w:rPr>
                    <w:t>ü</w:t>
                  </w:r>
                  <w:r>
                    <w:rPr>
                      <w:sz w:val="18"/>
                      <w:szCs w:val="18"/>
                    </w:rPr>
                    <w:t>nitelerde i</w:t>
                  </w:r>
                  <w:r>
                    <w:rPr>
                      <w:sz w:val="18"/>
                      <w:szCs w:val="18"/>
                    </w:rPr>
                    <w:t>ş</w:t>
                  </w:r>
                  <w:r>
                    <w:rPr>
                      <w:sz w:val="18"/>
                      <w:szCs w:val="18"/>
                    </w:rPr>
                    <w:t>leme faaliyeti bu Y</w:t>
                  </w:r>
                  <w:r>
                    <w:rPr>
                      <w:sz w:val="18"/>
                      <w:szCs w:val="18"/>
                    </w:rPr>
                    <w:t>ö</w:t>
                  </w:r>
                  <w:r>
                    <w:rPr>
                      <w:sz w:val="18"/>
                      <w:szCs w:val="18"/>
                    </w:rPr>
                    <w:t xml:space="preserve">netmelikte belirtilen </w:t>
                  </w:r>
                  <w:proofErr w:type="gramStart"/>
                  <w:r>
                    <w:rPr>
                      <w:sz w:val="18"/>
                      <w:szCs w:val="18"/>
                    </w:rPr>
                    <w:t>kriterlere</w:t>
                  </w:r>
                  <w:proofErr w:type="gramEnd"/>
                  <w:r>
                    <w:rPr>
                      <w:sz w:val="18"/>
                      <w:szCs w:val="18"/>
                    </w:rPr>
                    <w:t xml:space="preserve"> uygun olarak ger</w:t>
                  </w:r>
                  <w:r>
                    <w:rPr>
                      <w:sz w:val="18"/>
                      <w:szCs w:val="18"/>
                    </w:rPr>
                    <w:t>ç</w:t>
                  </w:r>
                  <w:r>
                    <w:rPr>
                      <w:sz w:val="18"/>
                      <w:szCs w:val="18"/>
                    </w:rPr>
                    <w:t>ekle</w:t>
                  </w:r>
                  <w:r>
                    <w:rPr>
                      <w:sz w:val="18"/>
                      <w:szCs w:val="18"/>
                    </w:rPr>
                    <w:t>ş</w:t>
                  </w:r>
                  <w:r>
                    <w:rPr>
                      <w:sz w:val="18"/>
                      <w:szCs w:val="18"/>
                    </w:rPr>
                    <w:t xml:space="preserve">tirilir. EEE </w:t>
                  </w:r>
                  <w:r>
                    <w:rPr>
                      <w:sz w:val="18"/>
                      <w:szCs w:val="18"/>
                    </w:rPr>
                    <w:t>ü</w:t>
                  </w:r>
                  <w:r>
                    <w:rPr>
                      <w:sz w:val="18"/>
                      <w:szCs w:val="18"/>
                    </w:rPr>
                    <w:t>retimi yap</w:t>
                  </w:r>
                  <w:r>
                    <w:rPr>
                      <w:sz w:val="18"/>
                      <w:szCs w:val="18"/>
                    </w:rPr>
                    <w:t>ı</w:t>
                  </w:r>
                  <w:r>
                    <w:rPr>
                      <w:sz w:val="18"/>
                      <w:szCs w:val="18"/>
                    </w:rPr>
                    <w:t>lan tesislerde olu</w:t>
                  </w:r>
                  <w:r>
                    <w:rPr>
                      <w:sz w:val="18"/>
                      <w:szCs w:val="18"/>
                    </w:rPr>
                    <w:t>ş</w:t>
                  </w:r>
                  <w:r>
                    <w:rPr>
                      <w:sz w:val="18"/>
                      <w:szCs w:val="18"/>
                    </w:rPr>
                    <w:t xml:space="preserve">an </w:t>
                  </w:r>
                  <w:proofErr w:type="spellStart"/>
                  <w:r>
                    <w:rPr>
                      <w:sz w:val="18"/>
                      <w:szCs w:val="18"/>
                    </w:rPr>
                    <w:t>AEEE</w:t>
                  </w:r>
                  <w:r>
                    <w:rPr>
                      <w:sz w:val="18"/>
                      <w:szCs w:val="18"/>
                    </w:rPr>
                    <w:t>’</w:t>
                  </w:r>
                  <w:r>
                    <w:rPr>
                      <w:sz w:val="18"/>
                      <w:szCs w:val="18"/>
                    </w:rPr>
                    <w:t>lerin</w:t>
                  </w:r>
                  <w:proofErr w:type="spellEnd"/>
                  <w:r>
                    <w:rPr>
                      <w:sz w:val="18"/>
                      <w:szCs w:val="18"/>
                    </w:rPr>
                    <w:t xml:space="preserve"> ge</w:t>
                  </w:r>
                  <w:r>
                    <w:rPr>
                      <w:sz w:val="18"/>
                      <w:szCs w:val="18"/>
                    </w:rPr>
                    <w:t>ç</w:t>
                  </w:r>
                  <w:r>
                    <w:rPr>
                      <w:sz w:val="18"/>
                      <w:szCs w:val="18"/>
                    </w:rPr>
                    <w:t>ici depolanmas</w:t>
                  </w:r>
                  <w:r>
                    <w:rPr>
                      <w:sz w:val="18"/>
                      <w:szCs w:val="18"/>
                    </w:rPr>
                    <w:t>ı</w:t>
                  </w:r>
                  <w:r>
                    <w:rPr>
                      <w:sz w:val="18"/>
                      <w:szCs w:val="18"/>
                    </w:rPr>
                    <w:t xml:space="preserve"> 13 </w:t>
                  </w:r>
                  <w:r>
                    <w:rPr>
                      <w:sz w:val="18"/>
                      <w:szCs w:val="18"/>
                    </w:rPr>
                    <w:t>ü</w:t>
                  </w:r>
                  <w:r>
                    <w:rPr>
                      <w:sz w:val="18"/>
                      <w:szCs w:val="18"/>
                    </w:rPr>
                    <w:t>nc</w:t>
                  </w:r>
                  <w:r>
                    <w:rPr>
                      <w:sz w:val="18"/>
                      <w:szCs w:val="18"/>
                    </w:rPr>
                    <w:t>ü</w:t>
                  </w:r>
                  <w:r>
                    <w:rPr>
                      <w:sz w:val="18"/>
                      <w:szCs w:val="18"/>
                    </w:rPr>
                    <w:t xml:space="preserve"> maddenin birinci f</w:t>
                  </w:r>
                  <w:r>
                    <w:rPr>
                      <w:sz w:val="18"/>
                      <w:szCs w:val="18"/>
                    </w:rPr>
                    <w:t>ı</w:t>
                  </w:r>
                  <w:r>
                    <w:rPr>
                      <w:sz w:val="18"/>
                      <w:szCs w:val="18"/>
                    </w:rPr>
                    <w:t>kras</w:t>
                  </w:r>
                  <w:r>
                    <w:rPr>
                      <w:sz w:val="18"/>
                      <w:szCs w:val="18"/>
                    </w:rPr>
                    <w:t>ı</w:t>
                  </w:r>
                  <w:r>
                    <w:rPr>
                      <w:sz w:val="18"/>
                      <w:szCs w:val="18"/>
                    </w:rPr>
                    <w:t>na g</w:t>
                  </w:r>
                  <w:r>
                    <w:rPr>
                      <w:sz w:val="18"/>
                      <w:szCs w:val="18"/>
                    </w:rPr>
                    <w:t>ö</w:t>
                  </w:r>
                  <w:r>
                    <w:rPr>
                      <w:sz w:val="18"/>
                      <w:szCs w:val="18"/>
                    </w:rPr>
                    <w:t>re yap</w:t>
                  </w:r>
                  <w:r>
                    <w:rPr>
                      <w:sz w:val="18"/>
                      <w:szCs w:val="18"/>
                    </w:rPr>
                    <w:t>ı</w:t>
                  </w:r>
                  <w:r>
                    <w:rPr>
                      <w:sz w:val="18"/>
                      <w:szCs w:val="18"/>
                    </w:rPr>
                    <w:t>l</w:t>
                  </w:r>
                  <w:r>
                    <w:rPr>
                      <w:sz w:val="18"/>
                      <w:szCs w:val="18"/>
                    </w:rPr>
                    <w:t>ı</w:t>
                  </w:r>
                  <w:r>
                    <w:rPr>
                      <w:sz w:val="18"/>
                      <w:szCs w:val="18"/>
                    </w:rPr>
                    <w:t xml:space="preserve">r. </w:t>
                  </w:r>
                  <w:r>
                    <w:rPr>
                      <w:sz w:val="18"/>
                      <w:szCs w:val="18"/>
                    </w:rPr>
                    <w:t>Ü</w:t>
                  </w:r>
                  <w:r>
                    <w:rPr>
                      <w:sz w:val="18"/>
                      <w:szCs w:val="18"/>
                    </w:rPr>
                    <w:t>retim yerlerinde kurulacak olan i</w:t>
                  </w:r>
                  <w:r>
                    <w:rPr>
                      <w:sz w:val="18"/>
                      <w:szCs w:val="18"/>
                    </w:rPr>
                    <w:t>ş</w:t>
                  </w:r>
                  <w:r>
                    <w:rPr>
                      <w:sz w:val="18"/>
                      <w:szCs w:val="18"/>
                    </w:rPr>
                    <w:t xml:space="preserve">leme </w:t>
                  </w:r>
                  <w:r>
                    <w:rPr>
                      <w:sz w:val="18"/>
                      <w:szCs w:val="18"/>
                    </w:rPr>
                    <w:t>ü</w:t>
                  </w:r>
                  <w:r>
                    <w:rPr>
                      <w:sz w:val="18"/>
                      <w:szCs w:val="18"/>
                    </w:rPr>
                    <w:t>niteleri ile ge</w:t>
                  </w:r>
                  <w:r>
                    <w:rPr>
                      <w:sz w:val="18"/>
                      <w:szCs w:val="18"/>
                    </w:rPr>
                    <w:t>ç</w:t>
                  </w:r>
                  <w:r>
                    <w:rPr>
                      <w:sz w:val="18"/>
                      <w:szCs w:val="18"/>
                    </w:rPr>
                    <w:t>ici depolama alanlar</w:t>
                  </w:r>
                  <w:r>
                    <w:rPr>
                      <w:sz w:val="18"/>
                      <w:szCs w:val="18"/>
                    </w:rPr>
                    <w:t>ı</w:t>
                  </w:r>
                  <w:r>
                    <w:rPr>
                      <w:sz w:val="18"/>
                      <w:szCs w:val="18"/>
                    </w:rPr>
                    <w:t xml:space="preserve"> i</w:t>
                  </w:r>
                  <w:r>
                    <w:rPr>
                      <w:sz w:val="18"/>
                      <w:szCs w:val="18"/>
                    </w:rPr>
                    <w:t>ç</w:t>
                  </w:r>
                  <w:r>
                    <w:rPr>
                      <w:sz w:val="18"/>
                      <w:szCs w:val="18"/>
                    </w:rPr>
                    <w:t xml:space="preserve">in ilgili </w:t>
                  </w:r>
                  <w:r>
                    <w:rPr>
                      <w:sz w:val="18"/>
                      <w:szCs w:val="18"/>
                    </w:rPr>
                    <w:t>ç</w:t>
                  </w:r>
                  <w:r>
                    <w:rPr>
                      <w:sz w:val="18"/>
                      <w:szCs w:val="18"/>
                    </w:rPr>
                    <w:t xml:space="preserve">evre ve </w:t>
                  </w:r>
                  <w:r>
                    <w:rPr>
                      <w:sz w:val="18"/>
                      <w:szCs w:val="18"/>
                    </w:rPr>
                    <w:t>ş</w:t>
                  </w:r>
                  <w:r>
                    <w:rPr>
                      <w:sz w:val="18"/>
                      <w:szCs w:val="18"/>
                    </w:rPr>
                    <w:t>ehircilik il m</w:t>
                  </w:r>
                  <w:r>
                    <w:rPr>
                      <w:sz w:val="18"/>
                      <w:szCs w:val="18"/>
                    </w:rPr>
                    <w:t>ü</w:t>
                  </w:r>
                  <w:r>
                    <w:rPr>
                      <w:sz w:val="18"/>
                      <w:szCs w:val="18"/>
                    </w:rPr>
                    <w:t>d</w:t>
                  </w:r>
                  <w:r>
                    <w:rPr>
                      <w:sz w:val="18"/>
                      <w:szCs w:val="18"/>
                    </w:rPr>
                    <w:t>ü</w:t>
                  </w:r>
                  <w:r>
                    <w:rPr>
                      <w:sz w:val="18"/>
                      <w:szCs w:val="18"/>
                    </w:rPr>
                    <w:t>rl</w:t>
                  </w:r>
                  <w:r>
                    <w:rPr>
                      <w:sz w:val="18"/>
                      <w:szCs w:val="18"/>
                    </w:rPr>
                    <w:t>üğü</w:t>
                  </w:r>
                  <w:r>
                    <w:rPr>
                      <w:sz w:val="18"/>
                      <w:szCs w:val="18"/>
                    </w:rPr>
                    <w:t>nden uygunluk yaz</w:t>
                  </w:r>
                  <w:r>
                    <w:rPr>
                      <w:sz w:val="18"/>
                      <w:szCs w:val="18"/>
                    </w:rPr>
                    <w:t>ı</w:t>
                  </w:r>
                  <w:r>
                    <w:rPr>
                      <w:sz w:val="18"/>
                      <w:szCs w:val="18"/>
                    </w:rPr>
                    <w:t>s</w:t>
                  </w:r>
                  <w:r>
                    <w:rPr>
                      <w:sz w:val="18"/>
                      <w:szCs w:val="18"/>
                    </w:rPr>
                    <w:t>ı</w:t>
                  </w:r>
                  <w:r>
                    <w:rPr>
                      <w:sz w:val="18"/>
                      <w:szCs w:val="18"/>
                    </w:rPr>
                    <w:t xml:space="preserve"> al</w:t>
                  </w:r>
                  <w:r>
                    <w:rPr>
                      <w:sz w:val="18"/>
                      <w:szCs w:val="18"/>
                    </w:rPr>
                    <w:t>ı</w:t>
                  </w:r>
                  <w:r>
                    <w:rPr>
                      <w:sz w:val="18"/>
                      <w:szCs w:val="18"/>
                    </w:rPr>
                    <w:t>nmas</w:t>
                  </w:r>
                  <w:r>
                    <w:rPr>
                      <w:sz w:val="18"/>
                      <w:szCs w:val="18"/>
                    </w:rPr>
                    <w:t>ı</w:t>
                  </w:r>
                  <w:r>
                    <w:rPr>
                      <w:sz w:val="18"/>
                      <w:szCs w:val="18"/>
                    </w:rPr>
                    <w:t xml:space="preserve"> zorunludur.</w:t>
                  </w:r>
                </w:p>
                <w:p w:rsidR="00DA41BC" w:rsidRDefault="00DA41BC">
                  <w:pPr>
                    <w:pStyle w:val="3-NormalYaz"/>
                    <w:spacing w:line="240" w:lineRule="exact"/>
                    <w:ind w:firstLine="566"/>
                    <w:rPr>
                      <w:sz w:val="18"/>
                      <w:szCs w:val="18"/>
                    </w:rPr>
                  </w:pPr>
                  <w:r>
                    <w:rPr>
                      <w:sz w:val="18"/>
                      <w:szCs w:val="18"/>
                    </w:rPr>
                    <w:t>(2) Bu Y</w:t>
                  </w:r>
                  <w:r>
                    <w:rPr>
                      <w:sz w:val="18"/>
                      <w:szCs w:val="18"/>
                    </w:rPr>
                    <w:t>ö</w:t>
                  </w:r>
                  <w:r>
                    <w:rPr>
                      <w:sz w:val="18"/>
                      <w:szCs w:val="18"/>
                    </w:rPr>
                    <w:t>netmeli</w:t>
                  </w:r>
                  <w:r>
                    <w:rPr>
                      <w:sz w:val="18"/>
                      <w:szCs w:val="18"/>
                    </w:rPr>
                    <w:t>ğ</w:t>
                  </w:r>
                  <w:r>
                    <w:rPr>
                      <w:sz w:val="18"/>
                      <w:szCs w:val="18"/>
                    </w:rPr>
                    <w:t>in uygulanmas</w:t>
                  </w:r>
                  <w:r>
                    <w:rPr>
                      <w:sz w:val="18"/>
                      <w:szCs w:val="18"/>
                    </w:rPr>
                    <w:t>ı</w:t>
                  </w:r>
                  <w:r>
                    <w:rPr>
                      <w:sz w:val="18"/>
                      <w:szCs w:val="18"/>
                    </w:rPr>
                    <w:t xml:space="preserve">nda; 4 </w:t>
                  </w:r>
                  <w:r>
                    <w:rPr>
                      <w:sz w:val="18"/>
                      <w:szCs w:val="18"/>
                    </w:rPr>
                    <w:t>ü</w:t>
                  </w:r>
                  <w:r>
                    <w:rPr>
                      <w:sz w:val="18"/>
                      <w:szCs w:val="18"/>
                    </w:rPr>
                    <w:t>nc</w:t>
                  </w:r>
                  <w:r>
                    <w:rPr>
                      <w:sz w:val="18"/>
                      <w:szCs w:val="18"/>
                    </w:rPr>
                    <w:t>ü</w:t>
                  </w:r>
                  <w:r>
                    <w:rPr>
                      <w:sz w:val="18"/>
                      <w:szCs w:val="18"/>
                    </w:rPr>
                    <w:t xml:space="preserve"> maddenin birinci f</w:t>
                  </w:r>
                  <w:r>
                    <w:rPr>
                      <w:sz w:val="18"/>
                      <w:szCs w:val="18"/>
                    </w:rPr>
                    <w:t>ı</w:t>
                  </w:r>
                  <w:r>
                    <w:rPr>
                      <w:sz w:val="18"/>
                      <w:szCs w:val="18"/>
                    </w:rPr>
                    <w:t>kras</w:t>
                  </w:r>
                  <w:r>
                    <w:rPr>
                      <w:sz w:val="18"/>
                      <w:szCs w:val="18"/>
                    </w:rPr>
                    <w:t>ı</w:t>
                  </w:r>
                  <w:r>
                    <w:rPr>
                      <w:sz w:val="18"/>
                      <w:szCs w:val="18"/>
                    </w:rPr>
                    <w:t>n</w:t>
                  </w:r>
                  <w:r>
                    <w:rPr>
                      <w:sz w:val="18"/>
                      <w:szCs w:val="18"/>
                    </w:rPr>
                    <w:t>ı</w:t>
                  </w:r>
                  <w:r>
                    <w:rPr>
                      <w:sz w:val="18"/>
                      <w:szCs w:val="18"/>
                    </w:rPr>
                    <w:t>n (r) bendinin (2) numaral</w:t>
                  </w:r>
                  <w:r>
                    <w:rPr>
                      <w:sz w:val="18"/>
                      <w:szCs w:val="18"/>
                    </w:rPr>
                    <w:t>ı</w:t>
                  </w:r>
                  <w:r>
                    <w:rPr>
                      <w:sz w:val="18"/>
                      <w:szCs w:val="18"/>
                    </w:rPr>
                    <w:t xml:space="preserve"> alt bendinde tan</w:t>
                  </w:r>
                  <w:r>
                    <w:rPr>
                      <w:sz w:val="18"/>
                      <w:szCs w:val="18"/>
                    </w:rPr>
                    <w:t>ı</w:t>
                  </w:r>
                  <w:r>
                    <w:rPr>
                      <w:sz w:val="18"/>
                      <w:szCs w:val="18"/>
                    </w:rPr>
                    <w:t xml:space="preserve">mlanan </w:t>
                  </w:r>
                  <w:r>
                    <w:rPr>
                      <w:sz w:val="18"/>
                      <w:szCs w:val="18"/>
                    </w:rPr>
                    <w:t>ü</w:t>
                  </w:r>
                  <w:r>
                    <w:rPr>
                      <w:sz w:val="18"/>
                      <w:szCs w:val="18"/>
                    </w:rPr>
                    <w:t>retici taraf</w:t>
                  </w:r>
                  <w:r>
                    <w:rPr>
                      <w:sz w:val="18"/>
                      <w:szCs w:val="18"/>
                    </w:rPr>
                    <w:t>ı</w:t>
                  </w:r>
                  <w:r>
                    <w:rPr>
                      <w:sz w:val="18"/>
                      <w:szCs w:val="18"/>
                    </w:rPr>
                    <w:t>ndan piyasaya s</w:t>
                  </w:r>
                  <w:r>
                    <w:rPr>
                      <w:sz w:val="18"/>
                      <w:szCs w:val="18"/>
                    </w:rPr>
                    <w:t>ü</w:t>
                  </w:r>
                  <w:r>
                    <w:rPr>
                      <w:sz w:val="18"/>
                      <w:szCs w:val="18"/>
                    </w:rPr>
                    <w:t>r</w:t>
                  </w:r>
                  <w:r>
                    <w:rPr>
                      <w:sz w:val="18"/>
                      <w:szCs w:val="18"/>
                    </w:rPr>
                    <w:t>ü</w:t>
                  </w:r>
                  <w:r>
                    <w:rPr>
                      <w:sz w:val="18"/>
                      <w:szCs w:val="18"/>
                    </w:rPr>
                    <w:t xml:space="preserve">len </w:t>
                  </w:r>
                  <w:r>
                    <w:rPr>
                      <w:sz w:val="18"/>
                      <w:szCs w:val="18"/>
                    </w:rPr>
                    <w:t>ü</w:t>
                  </w:r>
                  <w:r>
                    <w:rPr>
                      <w:sz w:val="18"/>
                      <w:szCs w:val="18"/>
                    </w:rPr>
                    <w:t>r</w:t>
                  </w:r>
                  <w:r>
                    <w:rPr>
                      <w:sz w:val="18"/>
                      <w:szCs w:val="18"/>
                    </w:rPr>
                    <w:t>ü</w:t>
                  </w:r>
                  <w:r>
                    <w:rPr>
                      <w:sz w:val="18"/>
                      <w:szCs w:val="18"/>
                    </w:rPr>
                    <w:t xml:space="preserve">nler </w:t>
                  </w:r>
                  <w:r>
                    <w:rPr>
                      <w:sz w:val="18"/>
                      <w:szCs w:val="18"/>
                    </w:rPr>
                    <w:t>ü</w:t>
                  </w:r>
                  <w:r>
                    <w:rPr>
                      <w:sz w:val="18"/>
                      <w:szCs w:val="18"/>
                    </w:rPr>
                    <w:t>zerinde, ayn</w:t>
                  </w:r>
                  <w:r>
                    <w:rPr>
                      <w:sz w:val="18"/>
                      <w:szCs w:val="18"/>
                    </w:rPr>
                    <w:t>ı</w:t>
                  </w:r>
                  <w:r>
                    <w:rPr>
                      <w:sz w:val="18"/>
                      <w:szCs w:val="18"/>
                    </w:rPr>
                    <w:t xml:space="preserve"> bendin (1) numaral</w:t>
                  </w:r>
                  <w:r>
                    <w:rPr>
                      <w:sz w:val="18"/>
                      <w:szCs w:val="18"/>
                    </w:rPr>
                    <w:t>ı</w:t>
                  </w:r>
                  <w:r>
                    <w:rPr>
                      <w:sz w:val="18"/>
                      <w:szCs w:val="18"/>
                    </w:rPr>
                    <w:t xml:space="preserve"> alt bendinde tan</w:t>
                  </w:r>
                  <w:r>
                    <w:rPr>
                      <w:sz w:val="18"/>
                      <w:szCs w:val="18"/>
                    </w:rPr>
                    <w:t>ı</w:t>
                  </w:r>
                  <w:r>
                    <w:rPr>
                      <w:sz w:val="18"/>
                      <w:szCs w:val="18"/>
                    </w:rPr>
                    <w:t xml:space="preserve">mlanan </w:t>
                  </w:r>
                  <w:r>
                    <w:rPr>
                      <w:sz w:val="18"/>
                      <w:szCs w:val="18"/>
                    </w:rPr>
                    <w:t>ü</w:t>
                  </w:r>
                  <w:r>
                    <w:rPr>
                      <w:sz w:val="18"/>
                      <w:szCs w:val="18"/>
                    </w:rPr>
                    <w:t>reticinin de markas</w:t>
                  </w:r>
                  <w:r>
                    <w:rPr>
                      <w:sz w:val="18"/>
                      <w:szCs w:val="18"/>
                    </w:rPr>
                    <w:t>ı</w:t>
                  </w:r>
                  <w:r>
                    <w:rPr>
                      <w:sz w:val="18"/>
                      <w:szCs w:val="18"/>
                    </w:rPr>
                    <w:t>n</w:t>
                  </w:r>
                  <w:r>
                    <w:rPr>
                      <w:sz w:val="18"/>
                      <w:szCs w:val="18"/>
                    </w:rPr>
                    <w:t>ı</w:t>
                  </w:r>
                  <w:r>
                    <w:rPr>
                      <w:sz w:val="18"/>
                      <w:szCs w:val="18"/>
                    </w:rPr>
                    <w:t>n bulunmas</w:t>
                  </w:r>
                  <w:r>
                    <w:rPr>
                      <w:sz w:val="18"/>
                      <w:szCs w:val="18"/>
                    </w:rPr>
                    <w:t>ı</w:t>
                  </w:r>
                  <w:r>
                    <w:rPr>
                      <w:sz w:val="18"/>
                      <w:szCs w:val="18"/>
                    </w:rPr>
                    <w:t xml:space="preserve"> durumunda, </w:t>
                  </w:r>
                  <w:r>
                    <w:rPr>
                      <w:sz w:val="18"/>
                      <w:szCs w:val="18"/>
                    </w:rPr>
                    <w:t>ü</w:t>
                  </w:r>
                  <w:r>
                    <w:rPr>
                      <w:sz w:val="18"/>
                      <w:szCs w:val="18"/>
                    </w:rPr>
                    <w:t>r</w:t>
                  </w:r>
                  <w:r>
                    <w:rPr>
                      <w:sz w:val="18"/>
                      <w:szCs w:val="18"/>
                    </w:rPr>
                    <w:t>ü</w:t>
                  </w:r>
                  <w:r>
                    <w:rPr>
                      <w:sz w:val="18"/>
                      <w:szCs w:val="18"/>
                    </w:rPr>
                    <w:t xml:space="preserve">nlerin </w:t>
                  </w:r>
                  <w:r>
                    <w:rPr>
                      <w:sz w:val="18"/>
                      <w:szCs w:val="18"/>
                    </w:rPr>
                    <w:t>ü</w:t>
                  </w:r>
                  <w:r>
                    <w:rPr>
                      <w:sz w:val="18"/>
                      <w:szCs w:val="18"/>
                    </w:rPr>
                    <w:t>reticisi olarak (1) numaral</w:t>
                  </w:r>
                  <w:r>
                    <w:rPr>
                      <w:sz w:val="18"/>
                      <w:szCs w:val="18"/>
                    </w:rPr>
                    <w:t>ı</w:t>
                  </w:r>
                  <w:r>
                    <w:rPr>
                      <w:sz w:val="18"/>
                      <w:szCs w:val="18"/>
                    </w:rPr>
                    <w:t xml:space="preserve"> alt bentte yer alan ki</w:t>
                  </w:r>
                  <w:r>
                    <w:rPr>
                      <w:sz w:val="18"/>
                      <w:szCs w:val="18"/>
                    </w:rPr>
                    <w:t>ş</w:t>
                  </w:r>
                  <w:r>
                    <w:rPr>
                      <w:sz w:val="18"/>
                      <w:szCs w:val="18"/>
                    </w:rPr>
                    <w:t>i veya kurulu</w:t>
                  </w:r>
                  <w:r>
                    <w:rPr>
                      <w:sz w:val="18"/>
                      <w:szCs w:val="18"/>
                    </w:rPr>
                    <w:t>ş</w:t>
                  </w:r>
                  <w:r>
                    <w:rPr>
                      <w:sz w:val="18"/>
                      <w:szCs w:val="18"/>
                    </w:rPr>
                    <w:t>lar sorumludur.</w:t>
                  </w:r>
                </w:p>
                <w:p w:rsidR="00DA41BC" w:rsidRDefault="00DA41BC">
                  <w:pPr>
                    <w:pStyle w:val="3-NormalYaz"/>
                    <w:spacing w:line="240" w:lineRule="exact"/>
                    <w:ind w:firstLine="566"/>
                    <w:rPr>
                      <w:sz w:val="18"/>
                      <w:szCs w:val="18"/>
                    </w:rPr>
                  </w:pPr>
                  <w:r>
                    <w:rPr>
                      <w:sz w:val="18"/>
                      <w:szCs w:val="18"/>
                    </w:rPr>
                    <w:t>(3) Herhangi bir finansman anla</w:t>
                  </w:r>
                  <w:r>
                    <w:rPr>
                      <w:sz w:val="18"/>
                      <w:szCs w:val="18"/>
                    </w:rPr>
                    <w:t>ş</w:t>
                  </w:r>
                  <w:r>
                    <w:rPr>
                      <w:sz w:val="18"/>
                      <w:szCs w:val="18"/>
                    </w:rPr>
                    <w:t>mas</w:t>
                  </w:r>
                  <w:r>
                    <w:rPr>
                      <w:sz w:val="18"/>
                      <w:szCs w:val="18"/>
                    </w:rPr>
                    <w:t>ı</w:t>
                  </w:r>
                  <w:r>
                    <w:rPr>
                      <w:sz w:val="18"/>
                      <w:szCs w:val="18"/>
                    </w:rPr>
                    <w:t xml:space="preserve"> d</w:t>
                  </w:r>
                  <w:r>
                    <w:rPr>
                      <w:sz w:val="18"/>
                      <w:szCs w:val="18"/>
                    </w:rPr>
                    <w:t>â</w:t>
                  </w:r>
                  <w:r>
                    <w:rPr>
                      <w:sz w:val="18"/>
                      <w:szCs w:val="18"/>
                    </w:rPr>
                    <w:t>hilinde finans sa</w:t>
                  </w:r>
                  <w:r>
                    <w:rPr>
                      <w:sz w:val="18"/>
                      <w:szCs w:val="18"/>
                    </w:rPr>
                    <w:t>ğ</w:t>
                  </w:r>
                  <w:r>
                    <w:rPr>
                      <w:sz w:val="18"/>
                      <w:szCs w:val="18"/>
                    </w:rPr>
                    <w:t>layan ki</w:t>
                  </w:r>
                  <w:r>
                    <w:rPr>
                      <w:sz w:val="18"/>
                      <w:szCs w:val="18"/>
                    </w:rPr>
                    <w:t>ş</w:t>
                  </w:r>
                  <w:r>
                    <w:rPr>
                      <w:sz w:val="18"/>
                      <w:szCs w:val="18"/>
                    </w:rPr>
                    <w:t>i veya kurulu</w:t>
                  </w:r>
                  <w:r>
                    <w:rPr>
                      <w:sz w:val="18"/>
                      <w:szCs w:val="18"/>
                    </w:rPr>
                    <w:t>ş</w:t>
                  </w:r>
                  <w:r>
                    <w:rPr>
                      <w:sz w:val="18"/>
                      <w:szCs w:val="18"/>
                    </w:rPr>
                    <w:t xml:space="preserve">lar, 4 </w:t>
                  </w:r>
                  <w:r>
                    <w:rPr>
                      <w:sz w:val="18"/>
                      <w:szCs w:val="18"/>
                    </w:rPr>
                    <w:t>ü</w:t>
                  </w:r>
                  <w:r>
                    <w:rPr>
                      <w:sz w:val="18"/>
                      <w:szCs w:val="18"/>
                    </w:rPr>
                    <w:t>nc</w:t>
                  </w:r>
                  <w:r>
                    <w:rPr>
                      <w:sz w:val="18"/>
                      <w:szCs w:val="18"/>
                    </w:rPr>
                    <w:t>ü</w:t>
                  </w:r>
                  <w:r>
                    <w:rPr>
                      <w:sz w:val="18"/>
                      <w:szCs w:val="18"/>
                    </w:rPr>
                    <w:t xml:space="preserve"> maddenin birinci f</w:t>
                  </w:r>
                  <w:r>
                    <w:rPr>
                      <w:sz w:val="18"/>
                      <w:szCs w:val="18"/>
                    </w:rPr>
                    <w:t>ı</w:t>
                  </w:r>
                  <w:r>
                    <w:rPr>
                      <w:sz w:val="18"/>
                      <w:szCs w:val="18"/>
                    </w:rPr>
                    <w:t>kras</w:t>
                  </w:r>
                  <w:r>
                    <w:rPr>
                      <w:sz w:val="18"/>
                      <w:szCs w:val="18"/>
                    </w:rPr>
                    <w:t>ı</w:t>
                  </w:r>
                  <w:r>
                    <w:rPr>
                      <w:sz w:val="18"/>
                      <w:szCs w:val="18"/>
                    </w:rPr>
                    <w:t>n</w:t>
                  </w:r>
                  <w:r>
                    <w:rPr>
                      <w:sz w:val="18"/>
                      <w:szCs w:val="18"/>
                    </w:rPr>
                    <w:t>ı</w:t>
                  </w:r>
                  <w:r>
                    <w:rPr>
                      <w:sz w:val="18"/>
                      <w:szCs w:val="18"/>
                    </w:rPr>
                    <w:t xml:space="preserve">n (r) bendinde belirtilen </w:t>
                  </w:r>
                  <w:r>
                    <w:rPr>
                      <w:sz w:val="18"/>
                      <w:szCs w:val="18"/>
                    </w:rPr>
                    <w:t>ü</w:t>
                  </w:r>
                  <w:r>
                    <w:rPr>
                      <w:sz w:val="18"/>
                      <w:szCs w:val="18"/>
                    </w:rPr>
                    <w:t>retici tan</w:t>
                  </w:r>
                  <w:r>
                    <w:rPr>
                      <w:sz w:val="18"/>
                      <w:szCs w:val="18"/>
                    </w:rPr>
                    <w:t>ı</w:t>
                  </w:r>
                  <w:r>
                    <w:rPr>
                      <w:sz w:val="18"/>
                      <w:szCs w:val="18"/>
                    </w:rPr>
                    <w:t>m</w:t>
                  </w:r>
                  <w:r>
                    <w:rPr>
                      <w:sz w:val="18"/>
                      <w:szCs w:val="18"/>
                    </w:rPr>
                    <w:t>ı</w:t>
                  </w:r>
                  <w:r>
                    <w:rPr>
                      <w:sz w:val="18"/>
                      <w:szCs w:val="18"/>
                    </w:rPr>
                    <w:t xml:space="preserve"> ko</w:t>
                  </w:r>
                  <w:r>
                    <w:rPr>
                      <w:sz w:val="18"/>
                      <w:szCs w:val="18"/>
                    </w:rPr>
                    <w:t>ş</w:t>
                  </w:r>
                  <w:r>
                    <w:rPr>
                      <w:sz w:val="18"/>
                      <w:szCs w:val="18"/>
                    </w:rPr>
                    <w:t>ullar</w:t>
                  </w:r>
                  <w:r>
                    <w:rPr>
                      <w:sz w:val="18"/>
                      <w:szCs w:val="18"/>
                    </w:rPr>
                    <w:t>ı</w:t>
                  </w:r>
                  <w:r>
                    <w:rPr>
                      <w:sz w:val="18"/>
                      <w:szCs w:val="18"/>
                    </w:rPr>
                    <w:t>n</w:t>
                  </w:r>
                  <w:r>
                    <w:rPr>
                      <w:sz w:val="18"/>
                      <w:szCs w:val="18"/>
                    </w:rPr>
                    <w:t>ı</w:t>
                  </w:r>
                  <w:r>
                    <w:rPr>
                      <w:sz w:val="18"/>
                      <w:szCs w:val="18"/>
                    </w:rPr>
                    <w:t xml:space="preserve"> sa</w:t>
                  </w:r>
                  <w:r>
                    <w:rPr>
                      <w:sz w:val="18"/>
                      <w:szCs w:val="18"/>
                    </w:rPr>
                    <w:t>ğ</w:t>
                  </w:r>
                  <w:r>
                    <w:rPr>
                      <w:sz w:val="18"/>
                      <w:szCs w:val="18"/>
                    </w:rPr>
                    <w:t>lamad</w:t>
                  </w:r>
                  <w:r>
                    <w:rPr>
                      <w:sz w:val="18"/>
                      <w:szCs w:val="18"/>
                    </w:rPr>
                    <w:t>ı</w:t>
                  </w:r>
                  <w:r>
                    <w:rPr>
                      <w:sz w:val="18"/>
                      <w:szCs w:val="18"/>
                    </w:rPr>
                    <w:t>klar</w:t>
                  </w:r>
                  <w:r>
                    <w:rPr>
                      <w:sz w:val="18"/>
                      <w:szCs w:val="18"/>
                    </w:rPr>
                    <w:t>ı</w:t>
                  </w:r>
                  <w:r>
                    <w:rPr>
                      <w:sz w:val="18"/>
                      <w:szCs w:val="18"/>
                    </w:rPr>
                    <w:t xml:space="preserve"> s</w:t>
                  </w:r>
                  <w:r>
                    <w:rPr>
                      <w:sz w:val="18"/>
                      <w:szCs w:val="18"/>
                    </w:rPr>
                    <w:t>ü</w:t>
                  </w:r>
                  <w:r>
                    <w:rPr>
                      <w:sz w:val="18"/>
                      <w:szCs w:val="18"/>
                    </w:rPr>
                    <w:t xml:space="preserve">rece </w:t>
                  </w:r>
                  <w:r>
                    <w:rPr>
                      <w:sz w:val="18"/>
                      <w:szCs w:val="18"/>
                    </w:rPr>
                    <w:t>ü</w:t>
                  </w:r>
                  <w:r>
                    <w:rPr>
                      <w:sz w:val="18"/>
                      <w:szCs w:val="18"/>
                    </w:rPr>
                    <w:t>retici olarak de</w:t>
                  </w:r>
                  <w:r>
                    <w:rPr>
                      <w:sz w:val="18"/>
                      <w:szCs w:val="18"/>
                    </w:rPr>
                    <w:t>ğ</w:t>
                  </w:r>
                  <w:r>
                    <w:rPr>
                      <w:sz w:val="18"/>
                      <w:szCs w:val="18"/>
                    </w:rPr>
                    <w:t>erlendirilmezler.</w:t>
                  </w:r>
                </w:p>
                <w:p w:rsidR="00DA41BC" w:rsidRDefault="00DA41BC">
                  <w:pPr>
                    <w:pStyle w:val="2-OrtaBaslk"/>
                    <w:spacing w:line="240" w:lineRule="exact"/>
                    <w:rPr>
                      <w:sz w:val="18"/>
                      <w:szCs w:val="18"/>
                    </w:rPr>
                  </w:pPr>
                  <w:r>
                    <w:rPr>
                      <w:sz w:val="18"/>
                      <w:szCs w:val="18"/>
                    </w:rPr>
                    <w:t>İ</w:t>
                  </w:r>
                  <w:r>
                    <w:rPr>
                      <w:sz w:val="18"/>
                      <w:szCs w:val="18"/>
                    </w:rPr>
                    <w:t>K</w:t>
                  </w:r>
                  <w:r>
                    <w:rPr>
                      <w:sz w:val="18"/>
                      <w:szCs w:val="18"/>
                    </w:rPr>
                    <w:t>İ</w:t>
                  </w:r>
                  <w:r>
                    <w:rPr>
                      <w:sz w:val="18"/>
                      <w:szCs w:val="18"/>
                    </w:rPr>
                    <w:t>NC</w:t>
                  </w:r>
                  <w:r>
                    <w:rPr>
                      <w:sz w:val="18"/>
                      <w:szCs w:val="18"/>
                    </w:rPr>
                    <w:t>İ</w:t>
                  </w:r>
                  <w:r>
                    <w:rPr>
                      <w:sz w:val="18"/>
                      <w:szCs w:val="18"/>
                    </w:rPr>
                    <w:t xml:space="preserve"> B</w:t>
                  </w:r>
                  <w:r>
                    <w:rPr>
                      <w:sz w:val="18"/>
                      <w:szCs w:val="18"/>
                    </w:rPr>
                    <w:t>Ö</w:t>
                  </w:r>
                  <w:r>
                    <w:rPr>
                      <w:sz w:val="18"/>
                      <w:szCs w:val="18"/>
                    </w:rPr>
                    <w:t>L</w:t>
                  </w:r>
                  <w:r>
                    <w:rPr>
                      <w:sz w:val="18"/>
                      <w:szCs w:val="18"/>
                    </w:rPr>
                    <w:t>Ü</w:t>
                  </w:r>
                  <w:r>
                    <w:rPr>
                      <w:sz w:val="18"/>
                      <w:szCs w:val="18"/>
                    </w:rPr>
                    <w:t>M</w:t>
                  </w:r>
                </w:p>
                <w:p w:rsidR="00DA41BC" w:rsidRDefault="00DA41BC">
                  <w:pPr>
                    <w:pStyle w:val="2-OrtaBaslk"/>
                    <w:spacing w:line="240" w:lineRule="exact"/>
                    <w:rPr>
                      <w:sz w:val="18"/>
                      <w:szCs w:val="18"/>
                    </w:rPr>
                  </w:pPr>
                  <w:r>
                    <w:rPr>
                      <w:sz w:val="18"/>
                      <w:szCs w:val="18"/>
                    </w:rPr>
                    <w:t>G</w:t>
                  </w:r>
                  <w:r>
                    <w:rPr>
                      <w:sz w:val="18"/>
                      <w:szCs w:val="18"/>
                    </w:rPr>
                    <w:t>ö</w:t>
                  </w:r>
                  <w:r>
                    <w:rPr>
                      <w:sz w:val="18"/>
                      <w:szCs w:val="18"/>
                    </w:rPr>
                    <w:t>rev, Yetki ve Sorumluluklar</w:t>
                  </w:r>
                </w:p>
                <w:p w:rsidR="00DA41BC" w:rsidRDefault="00DA41BC">
                  <w:pPr>
                    <w:pStyle w:val="3-NormalYaz"/>
                    <w:spacing w:line="240" w:lineRule="exact"/>
                    <w:ind w:firstLine="566"/>
                    <w:rPr>
                      <w:b/>
                      <w:sz w:val="18"/>
                      <w:szCs w:val="18"/>
                    </w:rPr>
                  </w:pPr>
                  <w:r>
                    <w:rPr>
                      <w:b/>
                      <w:sz w:val="18"/>
                      <w:szCs w:val="18"/>
                    </w:rPr>
                    <w:t>Bakanl</w:t>
                  </w:r>
                  <w:r>
                    <w:rPr>
                      <w:b/>
                      <w:sz w:val="18"/>
                      <w:szCs w:val="18"/>
                    </w:rPr>
                    <w:t>ığı</w:t>
                  </w:r>
                  <w:r>
                    <w:rPr>
                      <w:b/>
                      <w:sz w:val="18"/>
                      <w:szCs w:val="18"/>
                    </w:rPr>
                    <w:t>n g</w:t>
                  </w:r>
                  <w:r>
                    <w:rPr>
                      <w:b/>
                      <w:sz w:val="18"/>
                      <w:szCs w:val="18"/>
                    </w:rPr>
                    <w:t>ö</w:t>
                  </w:r>
                  <w:r>
                    <w:rPr>
                      <w:b/>
                      <w:sz w:val="18"/>
                      <w:szCs w:val="18"/>
                    </w:rPr>
                    <w:t>rev ve yetkileri</w:t>
                  </w:r>
                </w:p>
                <w:p w:rsidR="00DA41BC" w:rsidRDefault="00DA41BC">
                  <w:pPr>
                    <w:pStyle w:val="3-NormalYaz"/>
                    <w:spacing w:line="240" w:lineRule="exact"/>
                    <w:ind w:firstLine="566"/>
                    <w:rPr>
                      <w:sz w:val="18"/>
                      <w:szCs w:val="18"/>
                    </w:rPr>
                  </w:pPr>
                  <w:r>
                    <w:rPr>
                      <w:b/>
                      <w:sz w:val="18"/>
                      <w:szCs w:val="18"/>
                    </w:rPr>
                    <w:t xml:space="preserve">MADDE 6 </w:t>
                  </w:r>
                  <w:r>
                    <w:rPr>
                      <w:b/>
                      <w:sz w:val="18"/>
                      <w:szCs w:val="18"/>
                    </w:rPr>
                    <w:t>–</w:t>
                  </w:r>
                  <w:r>
                    <w:rPr>
                      <w:sz w:val="18"/>
                      <w:szCs w:val="18"/>
                    </w:rPr>
                    <w:t xml:space="preserve"> (1) Bakanl</w:t>
                  </w:r>
                  <w:r>
                    <w:rPr>
                      <w:sz w:val="18"/>
                      <w:szCs w:val="18"/>
                    </w:rPr>
                    <w:t>ı</w:t>
                  </w:r>
                  <w:r>
                    <w:rPr>
                      <w:sz w:val="18"/>
                      <w:szCs w:val="18"/>
                    </w:rPr>
                    <w:t>k;</w:t>
                  </w:r>
                </w:p>
                <w:p w:rsidR="00DA41BC" w:rsidRDefault="00DA41BC">
                  <w:pPr>
                    <w:pStyle w:val="3-NormalYaz"/>
                    <w:spacing w:line="240" w:lineRule="exact"/>
                    <w:ind w:firstLine="566"/>
                    <w:rPr>
                      <w:sz w:val="18"/>
                      <w:szCs w:val="18"/>
                    </w:rPr>
                  </w:pPr>
                  <w:proofErr w:type="gramStart"/>
                  <w:r>
                    <w:rPr>
                      <w:sz w:val="18"/>
                      <w:szCs w:val="18"/>
                    </w:rPr>
                    <w:t>a) Ek-1/</w:t>
                  </w:r>
                  <w:proofErr w:type="spellStart"/>
                  <w:r>
                    <w:rPr>
                      <w:sz w:val="18"/>
                      <w:szCs w:val="18"/>
                    </w:rPr>
                    <w:t>A</w:t>
                  </w:r>
                  <w:r>
                    <w:rPr>
                      <w:sz w:val="18"/>
                      <w:szCs w:val="18"/>
                    </w:rPr>
                    <w:t>’</w:t>
                  </w:r>
                  <w:r>
                    <w:rPr>
                      <w:sz w:val="18"/>
                      <w:szCs w:val="18"/>
                    </w:rPr>
                    <w:t>da</w:t>
                  </w:r>
                  <w:proofErr w:type="spellEnd"/>
                  <w:r>
                    <w:rPr>
                      <w:sz w:val="18"/>
                      <w:szCs w:val="18"/>
                    </w:rPr>
                    <w:t xml:space="preserve"> verilen 1, 2, 3, 4, 5, 6, 7 ve 10 </w:t>
                  </w:r>
                  <w:proofErr w:type="spellStart"/>
                  <w:r>
                    <w:rPr>
                      <w:sz w:val="18"/>
                      <w:szCs w:val="18"/>
                    </w:rPr>
                    <w:t>nolu</w:t>
                  </w:r>
                  <w:proofErr w:type="spellEnd"/>
                  <w:r>
                    <w:rPr>
                      <w:sz w:val="18"/>
                      <w:szCs w:val="18"/>
                    </w:rPr>
                    <w:t xml:space="preserve"> s</w:t>
                  </w:r>
                  <w:r>
                    <w:rPr>
                      <w:sz w:val="18"/>
                      <w:szCs w:val="18"/>
                    </w:rPr>
                    <w:t>ı</w:t>
                  </w:r>
                  <w:r>
                    <w:rPr>
                      <w:sz w:val="18"/>
                      <w:szCs w:val="18"/>
                    </w:rPr>
                    <w:t>n</w:t>
                  </w:r>
                  <w:r>
                    <w:rPr>
                      <w:sz w:val="18"/>
                      <w:szCs w:val="18"/>
                    </w:rPr>
                    <w:t>ı</w:t>
                  </w:r>
                  <w:r>
                    <w:rPr>
                      <w:sz w:val="18"/>
                      <w:szCs w:val="18"/>
                    </w:rPr>
                    <w:t>flara d</w:t>
                  </w:r>
                  <w:r>
                    <w:rPr>
                      <w:sz w:val="18"/>
                      <w:szCs w:val="18"/>
                    </w:rPr>
                    <w:t>â</w:t>
                  </w:r>
                  <w:r>
                    <w:rPr>
                      <w:sz w:val="18"/>
                      <w:szCs w:val="18"/>
                    </w:rPr>
                    <w:t>hil olan elektrikli ve elektronik e</w:t>
                  </w:r>
                  <w:r>
                    <w:rPr>
                      <w:sz w:val="18"/>
                      <w:szCs w:val="18"/>
                    </w:rPr>
                    <w:t>ş</w:t>
                  </w:r>
                  <w:r>
                    <w:rPr>
                      <w:sz w:val="18"/>
                      <w:szCs w:val="18"/>
                    </w:rPr>
                    <w:t>yalar ile elektrik ampulleri ve evsel ama</w:t>
                  </w:r>
                  <w:r>
                    <w:rPr>
                      <w:sz w:val="18"/>
                      <w:szCs w:val="18"/>
                    </w:rPr>
                    <w:t>ç</w:t>
                  </w:r>
                  <w:r>
                    <w:rPr>
                      <w:sz w:val="18"/>
                      <w:szCs w:val="18"/>
                    </w:rPr>
                    <w:t>l</w:t>
                  </w:r>
                  <w:r>
                    <w:rPr>
                      <w:sz w:val="18"/>
                      <w:szCs w:val="18"/>
                    </w:rPr>
                    <w:t>ı</w:t>
                  </w:r>
                  <w:r>
                    <w:rPr>
                      <w:sz w:val="18"/>
                      <w:szCs w:val="18"/>
                    </w:rPr>
                    <w:t xml:space="preserve"> kullan</w:t>
                  </w:r>
                  <w:r>
                    <w:rPr>
                      <w:sz w:val="18"/>
                      <w:szCs w:val="18"/>
                    </w:rPr>
                    <w:t>ı</w:t>
                  </w:r>
                  <w:r>
                    <w:rPr>
                      <w:sz w:val="18"/>
                      <w:szCs w:val="18"/>
                    </w:rPr>
                    <w:t>lan ayd</w:t>
                  </w:r>
                  <w:r>
                    <w:rPr>
                      <w:sz w:val="18"/>
                      <w:szCs w:val="18"/>
                    </w:rPr>
                    <w:t>ı</w:t>
                  </w:r>
                  <w:r>
                    <w:rPr>
                      <w:sz w:val="18"/>
                      <w:szCs w:val="18"/>
                    </w:rPr>
                    <w:t>nlatma gere</w:t>
                  </w:r>
                  <w:r>
                    <w:rPr>
                      <w:sz w:val="18"/>
                      <w:szCs w:val="18"/>
                    </w:rPr>
                    <w:t>ç</w:t>
                  </w:r>
                  <w:r>
                    <w:rPr>
                      <w:sz w:val="18"/>
                      <w:szCs w:val="18"/>
                    </w:rPr>
                    <w:t xml:space="preserve">lerinin </w:t>
                  </w:r>
                  <w:r>
                    <w:rPr>
                      <w:sz w:val="18"/>
                      <w:szCs w:val="18"/>
                    </w:rPr>
                    <w:t>ü</w:t>
                  </w:r>
                  <w:r>
                    <w:rPr>
                      <w:sz w:val="18"/>
                      <w:szCs w:val="18"/>
                    </w:rPr>
                    <w:t>reticileri taraf</w:t>
                  </w:r>
                  <w:r>
                    <w:rPr>
                      <w:sz w:val="18"/>
                      <w:szCs w:val="18"/>
                    </w:rPr>
                    <w:t>ı</w:t>
                  </w:r>
                  <w:r>
                    <w:rPr>
                      <w:sz w:val="18"/>
                      <w:szCs w:val="18"/>
                    </w:rPr>
                    <w:t>ndan verilen Ek-3</w:t>
                  </w:r>
                  <w:r>
                    <w:rPr>
                      <w:sz w:val="18"/>
                      <w:szCs w:val="18"/>
                    </w:rPr>
                    <w:t>’</w:t>
                  </w:r>
                  <w:r>
                    <w:rPr>
                      <w:sz w:val="18"/>
                      <w:szCs w:val="18"/>
                    </w:rPr>
                    <w:t>te yer alan Uygunluk Beyan Formunu y</w:t>
                  </w:r>
                  <w:r>
                    <w:rPr>
                      <w:sz w:val="18"/>
                      <w:szCs w:val="18"/>
                    </w:rPr>
                    <w:t>ı</w:t>
                  </w:r>
                  <w:r>
                    <w:rPr>
                      <w:sz w:val="18"/>
                      <w:szCs w:val="18"/>
                    </w:rPr>
                    <w:t>ll</w:t>
                  </w:r>
                  <w:r>
                    <w:rPr>
                      <w:sz w:val="18"/>
                      <w:szCs w:val="18"/>
                    </w:rPr>
                    <w:t>ı</w:t>
                  </w:r>
                  <w:r>
                    <w:rPr>
                      <w:sz w:val="18"/>
                      <w:szCs w:val="18"/>
                    </w:rPr>
                    <w:t>k olarak toplamakla, gerekli kay</w:t>
                  </w:r>
                  <w:r>
                    <w:rPr>
                      <w:sz w:val="18"/>
                      <w:szCs w:val="18"/>
                    </w:rPr>
                    <w:t>ı</w:t>
                  </w:r>
                  <w:r>
                    <w:rPr>
                      <w:sz w:val="18"/>
                      <w:szCs w:val="18"/>
                    </w:rPr>
                    <w:t>t sistemini olu</w:t>
                  </w:r>
                  <w:r>
                    <w:rPr>
                      <w:sz w:val="18"/>
                      <w:szCs w:val="18"/>
                    </w:rPr>
                    <w:t>ş</w:t>
                  </w:r>
                  <w:r>
                    <w:rPr>
                      <w:sz w:val="18"/>
                      <w:szCs w:val="18"/>
                    </w:rPr>
                    <w:t>turmakla ve firma kod numaras</w:t>
                  </w:r>
                  <w:r>
                    <w:rPr>
                      <w:sz w:val="18"/>
                      <w:szCs w:val="18"/>
                    </w:rPr>
                    <w:t>ı</w:t>
                  </w:r>
                  <w:r>
                    <w:rPr>
                      <w:sz w:val="18"/>
                      <w:szCs w:val="18"/>
                    </w:rPr>
                    <w:t xml:space="preserve"> vermekle,</w:t>
                  </w:r>
                  <w:proofErr w:type="gramEnd"/>
                </w:p>
                <w:p w:rsidR="00DA41BC" w:rsidRDefault="00DA41BC">
                  <w:pPr>
                    <w:pStyle w:val="3-NormalYaz"/>
                    <w:spacing w:line="240" w:lineRule="exact"/>
                    <w:ind w:firstLine="566"/>
                    <w:rPr>
                      <w:sz w:val="18"/>
                      <w:szCs w:val="18"/>
                    </w:rPr>
                  </w:pPr>
                  <w:r>
                    <w:rPr>
                      <w:sz w:val="18"/>
                      <w:szCs w:val="18"/>
                    </w:rPr>
                    <w:t>b) Denetim ve izleme yapmak veya yapt</w:t>
                  </w:r>
                  <w:r>
                    <w:rPr>
                      <w:sz w:val="18"/>
                      <w:szCs w:val="18"/>
                    </w:rPr>
                    <w:t>ı</w:t>
                  </w:r>
                  <w:r>
                    <w:rPr>
                      <w:sz w:val="18"/>
                      <w:szCs w:val="18"/>
                    </w:rPr>
                    <w:t>rmakla,</w:t>
                  </w:r>
                </w:p>
                <w:p w:rsidR="00DA41BC" w:rsidRDefault="00DA41BC">
                  <w:pPr>
                    <w:pStyle w:val="3-NormalYaz"/>
                    <w:spacing w:line="240" w:lineRule="exact"/>
                    <w:ind w:firstLine="566"/>
                    <w:rPr>
                      <w:sz w:val="18"/>
                      <w:szCs w:val="18"/>
                    </w:rPr>
                  </w:pPr>
                  <w:r>
                    <w:rPr>
                      <w:sz w:val="18"/>
                      <w:szCs w:val="18"/>
                    </w:rPr>
                    <w:t>c) 5 inci maddenin birinci f</w:t>
                  </w:r>
                  <w:r>
                    <w:rPr>
                      <w:sz w:val="18"/>
                      <w:szCs w:val="18"/>
                    </w:rPr>
                    <w:t>ı</w:t>
                  </w:r>
                  <w:r>
                    <w:rPr>
                      <w:sz w:val="18"/>
                      <w:szCs w:val="18"/>
                    </w:rPr>
                    <w:t>kras</w:t>
                  </w:r>
                  <w:r>
                    <w:rPr>
                      <w:sz w:val="18"/>
                      <w:szCs w:val="18"/>
                    </w:rPr>
                    <w:t>ı</w:t>
                  </w:r>
                  <w:r>
                    <w:rPr>
                      <w:sz w:val="18"/>
                      <w:szCs w:val="18"/>
                    </w:rPr>
                    <w:t>n</w:t>
                  </w:r>
                  <w:r>
                    <w:rPr>
                      <w:sz w:val="18"/>
                      <w:szCs w:val="18"/>
                    </w:rPr>
                    <w:t>ı</w:t>
                  </w:r>
                  <w:r>
                    <w:rPr>
                      <w:sz w:val="18"/>
                      <w:szCs w:val="18"/>
                    </w:rPr>
                    <w:t>n (a) bendine ayk</w:t>
                  </w:r>
                  <w:r>
                    <w:rPr>
                      <w:sz w:val="18"/>
                      <w:szCs w:val="18"/>
                    </w:rPr>
                    <w:t>ı</w:t>
                  </w:r>
                  <w:r>
                    <w:rPr>
                      <w:sz w:val="18"/>
                      <w:szCs w:val="18"/>
                    </w:rPr>
                    <w:t>r</w:t>
                  </w:r>
                  <w:r>
                    <w:rPr>
                      <w:sz w:val="18"/>
                      <w:szCs w:val="18"/>
                    </w:rPr>
                    <w:t>ı</w:t>
                  </w:r>
                  <w:r>
                    <w:rPr>
                      <w:sz w:val="18"/>
                      <w:szCs w:val="18"/>
                    </w:rPr>
                    <w:t>l</w:t>
                  </w:r>
                  <w:r>
                    <w:rPr>
                      <w:sz w:val="18"/>
                      <w:szCs w:val="18"/>
                    </w:rPr>
                    <w:t>ı</w:t>
                  </w:r>
                  <w:r>
                    <w:rPr>
                      <w:sz w:val="18"/>
                      <w:szCs w:val="18"/>
                    </w:rPr>
                    <w:t>k durumunda,</w:t>
                  </w:r>
                </w:p>
                <w:p w:rsidR="00DA41BC" w:rsidRDefault="00DA41BC">
                  <w:pPr>
                    <w:pStyle w:val="3-NormalYaz"/>
                    <w:spacing w:line="240" w:lineRule="exact"/>
                    <w:ind w:firstLine="566"/>
                    <w:rPr>
                      <w:sz w:val="18"/>
                      <w:szCs w:val="18"/>
                    </w:rPr>
                  </w:pPr>
                  <w:r>
                    <w:rPr>
                      <w:sz w:val="18"/>
                      <w:szCs w:val="18"/>
                    </w:rPr>
                    <w:t xml:space="preserve">1) </w:t>
                  </w:r>
                  <w:r>
                    <w:rPr>
                      <w:sz w:val="18"/>
                      <w:szCs w:val="18"/>
                    </w:rPr>
                    <w:t>Ü</w:t>
                  </w:r>
                  <w:r>
                    <w:rPr>
                      <w:sz w:val="18"/>
                      <w:szCs w:val="18"/>
                    </w:rPr>
                    <w:t>r</w:t>
                  </w:r>
                  <w:r>
                    <w:rPr>
                      <w:sz w:val="18"/>
                      <w:szCs w:val="18"/>
                    </w:rPr>
                    <w:t>ü</w:t>
                  </w:r>
                  <w:r>
                    <w:rPr>
                      <w:sz w:val="18"/>
                      <w:szCs w:val="18"/>
                    </w:rPr>
                    <w:t>n</w:t>
                  </w:r>
                  <w:r>
                    <w:rPr>
                      <w:sz w:val="18"/>
                      <w:szCs w:val="18"/>
                    </w:rPr>
                    <w:t>ü</w:t>
                  </w:r>
                  <w:r>
                    <w:rPr>
                      <w:sz w:val="18"/>
                      <w:szCs w:val="18"/>
                    </w:rPr>
                    <w:t>n piyasaya arz</w:t>
                  </w:r>
                  <w:r>
                    <w:rPr>
                      <w:sz w:val="18"/>
                      <w:szCs w:val="18"/>
                    </w:rPr>
                    <w:t>ı</w:t>
                  </w:r>
                  <w:r>
                    <w:rPr>
                      <w:sz w:val="18"/>
                      <w:szCs w:val="18"/>
                    </w:rPr>
                    <w:t>n</w:t>
                  </w:r>
                  <w:r>
                    <w:rPr>
                      <w:sz w:val="18"/>
                      <w:szCs w:val="18"/>
                    </w:rPr>
                    <w:t>ı</w:t>
                  </w:r>
                  <w:r>
                    <w:rPr>
                      <w:sz w:val="18"/>
                      <w:szCs w:val="18"/>
                    </w:rPr>
                    <w:t>n yasaklanmas</w:t>
                  </w:r>
                  <w:r>
                    <w:rPr>
                      <w:sz w:val="18"/>
                      <w:szCs w:val="18"/>
                    </w:rPr>
                    <w:t>ı</w:t>
                  </w:r>
                  <w:r>
                    <w:rPr>
                      <w:sz w:val="18"/>
                      <w:szCs w:val="18"/>
                    </w:rPr>
                    <w:t>n</w:t>
                  </w:r>
                  <w:r>
                    <w:rPr>
                      <w:sz w:val="18"/>
                      <w:szCs w:val="18"/>
                    </w:rPr>
                    <w:t>ı</w:t>
                  </w:r>
                  <w:r>
                    <w:rPr>
                      <w:sz w:val="18"/>
                      <w:szCs w:val="18"/>
                    </w:rPr>
                    <w:t>,</w:t>
                  </w:r>
                </w:p>
                <w:p w:rsidR="00DA41BC" w:rsidRDefault="00DA41BC">
                  <w:pPr>
                    <w:pStyle w:val="3-NormalYaz"/>
                    <w:spacing w:line="240" w:lineRule="exact"/>
                    <w:ind w:firstLine="566"/>
                    <w:rPr>
                      <w:sz w:val="18"/>
                      <w:szCs w:val="18"/>
                    </w:rPr>
                  </w:pPr>
                  <w:r>
                    <w:rPr>
                      <w:sz w:val="18"/>
                      <w:szCs w:val="18"/>
                    </w:rPr>
                    <w:t>2) Piyasaya arz edilmi</w:t>
                  </w:r>
                  <w:r>
                    <w:rPr>
                      <w:sz w:val="18"/>
                      <w:szCs w:val="18"/>
                    </w:rPr>
                    <w:t>ş</w:t>
                  </w:r>
                  <w:r>
                    <w:rPr>
                      <w:sz w:val="18"/>
                      <w:szCs w:val="18"/>
                    </w:rPr>
                    <w:t xml:space="preserve"> </w:t>
                  </w:r>
                  <w:r>
                    <w:rPr>
                      <w:sz w:val="18"/>
                      <w:szCs w:val="18"/>
                    </w:rPr>
                    <w:t>ü</w:t>
                  </w:r>
                  <w:r>
                    <w:rPr>
                      <w:sz w:val="18"/>
                      <w:szCs w:val="18"/>
                    </w:rPr>
                    <w:t>r</w:t>
                  </w:r>
                  <w:r>
                    <w:rPr>
                      <w:sz w:val="18"/>
                      <w:szCs w:val="18"/>
                    </w:rPr>
                    <w:t>ü</w:t>
                  </w:r>
                  <w:r>
                    <w:rPr>
                      <w:sz w:val="18"/>
                      <w:szCs w:val="18"/>
                    </w:rPr>
                    <w:t>nlerin piyasadan toplat</w:t>
                  </w:r>
                  <w:r>
                    <w:rPr>
                      <w:sz w:val="18"/>
                      <w:szCs w:val="18"/>
                    </w:rPr>
                    <w:t>ı</w:t>
                  </w:r>
                  <w:r>
                    <w:rPr>
                      <w:sz w:val="18"/>
                      <w:szCs w:val="18"/>
                    </w:rPr>
                    <w:t>lmas</w:t>
                  </w:r>
                  <w:r>
                    <w:rPr>
                      <w:sz w:val="18"/>
                      <w:szCs w:val="18"/>
                    </w:rPr>
                    <w:t>ı</w:t>
                  </w:r>
                  <w:r>
                    <w:rPr>
                      <w:sz w:val="18"/>
                      <w:szCs w:val="18"/>
                    </w:rPr>
                    <w:t>n</w:t>
                  </w:r>
                  <w:r>
                    <w:rPr>
                      <w:sz w:val="18"/>
                      <w:szCs w:val="18"/>
                    </w:rPr>
                    <w:t>ı</w:t>
                  </w:r>
                  <w:r>
                    <w:rPr>
                      <w:sz w:val="18"/>
                      <w:szCs w:val="18"/>
                    </w:rPr>
                    <w:t>,</w:t>
                  </w:r>
                </w:p>
                <w:p w:rsidR="00DA41BC" w:rsidRDefault="00DA41BC">
                  <w:pPr>
                    <w:pStyle w:val="3-NormalYaz"/>
                    <w:spacing w:line="240" w:lineRule="exact"/>
                    <w:ind w:firstLine="566"/>
                    <w:rPr>
                      <w:sz w:val="18"/>
                      <w:szCs w:val="18"/>
                    </w:rPr>
                  </w:pPr>
                  <w:r>
                    <w:rPr>
                      <w:sz w:val="18"/>
                      <w:szCs w:val="18"/>
                    </w:rPr>
                    <w:t>3) 2872 say</w:t>
                  </w:r>
                  <w:r>
                    <w:rPr>
                      <w:sz w:val="18"/>
                      <w:szCs w:val="18"/>
                    </w:rPr>
                    <w:t>ı</w:t>
                  </w:r>
                  <w:r>
                    <w:rPr>
                      <w:sz w:val="18"/>
                      <w:szCs w:val="18"/>
                    </w:rPr>
                    <w:t>l</w:t>
                  </w:r>
                  <w:r>
                    <w:rPr>
                      <w:sz w:val="18"/>
                      <w:szCs w:val="18"/>
                    </w:rPr>
                    <w:t>ı</w:t>
                  </w:r>
                  <w:r>
                    <w:rPr>
                      <w:sz w:val="18"/>
                      <w:szCs w:val="18"/>
                    </w:rPr>
                    <w:t xml:space="preserve"> </w:t>
                  </w:r>
                  <w:r>
                    <w:rPr>
                      <w:sz w:val="18"/>
                      <w:szCs w:val="18"/>
                    </w:rPr>
                    <w:t>Ç</w:t>
                  </w:r>
                  <w:r>
                    <w:rPr>
                      <w:sz w:val="18"/>
                      <w:szCs w:val="18"/>
                    </w:rPr>
                    <w:t xml:space="preserve">evre Kanununda </w:t>
                  </w:r>
                  <w:r>
                    <w:rPr>
                      <w:sz w:val="18"/>
                      <w:szCs w:val="18"/>
                    </w:rPr>
                    <w:t>ö</w:t>
                  </w:r>
                  <w:r>
                    <w:rPr>
                      <w:sz w:val="18"/>
                      <w:szCs w:val="18"/>
                    </w:rPr>
                    <w:t>ng</w:t>
                  </w:r>
                  <w:r>
                    <w:rPr>
                      <w:sz w:val="18"/>
                      <w:szCs w:val="18"/>
                    </w:rPr>
                    <w:t>ö</w:t>
                  </w:r>
                  <w:r>
                    <w:rPr>
                      <w:sz w:val="18"/>
                      <w:szCs w:val="18"/>
                    </w:rPr>
                    <w:t>r</w:t>
                  </w:r>
                  <w:r>
                    <w:rPr>
                      <w:sz w:val="18"/>
                      <w:szCs w:val="18"/>
                    </w:rPr>
                    <w:t>ü</w:t>
                  </w:r>
                  <w:r>
                    <w:rPr>
                      <w:sz w:val="18"/>
                      <w:szCs w:val="18"/>
                    </w:rPr>
                    <w:t>len idari cezalar</w:t>
                  </w:r>
                  <w:r>
                    <w:rPr>
                      <w:sz w:val="18"/>
                      <w:szCs w:val="18"/>
                    </w:rPr>
                    <w:t>ı</w:t>
                  </w:r>
                  <w:r>
                    <w:rPr>
                      <w:sz w:val="18"/>
                      <w:szCs w:val="18"/>
                    </w:rPr>
                    <w:t>n tatbik edilmesini</w:t>
                  </w:r>
                </w:p>
                <w:p w:rsidR="00DA41BC" w:rsidRDefault="00DA41BC">
                  <w:pPr>
                    <w:pStyle w:val="3-NormalYaz"/>
                    <w:spacing w:line="240" w:lineRule="exact"/>
                    <w:ind w:firstLine="566"/>
                    <w:rPr>
                      <w:sz w:val="18"/>
                      <w:szCs w:val="18"/>
                    </w:rPr>
                  </w:pPr>
                  <w:proofErr w:type="gramStart"/>
                  <w:r>
                    <w:rPr>
                      <w:sz w:val="18"/>
                      <w:szCs w:val="18"/>
                    </w:rPr>
                    <w:t>sa</w:t>
                  </w:r>
                  <w:r>
                    <w:rPr>
                      <w:sz w:val="18"/>
                      <w:szCs w:val="18"/>
                    </w:rPr>
                    <w:t>ğ</w:t>
                  </w:r>
                  <w:r>
                    <w:rPr>
                      <w:sz w:val="18"/>
                      <w:szCs w:val="18"/>
                    </w:rPr>
                    <w:t>lamakla</w:t>
                  </w:r>
                  <w:proofErr w:type="gramEnd"/>
                  <w:r>
                    <w:rPr>
                      <w:sz w:val="18"/>
                      <w:szCs w:val="18"/>
                    </w:rPr>
                    <w:t>,</w:t>
                  </w:r>
                </w:p>
                <w:p w:rsidR="00DA41BC" w:rsidRDefault="00DA41BC">
                  <w:pPr>
                    <w:pStyle w:val="3-NormalYaz"/>
                    <w:spacing w:line="240" w:lineRule="exact"/>
                    <w:ind w:firstLine="566"/>
                    <w:rPr>
                      <w:sz w:val="18"/>
                      <w:szCs w:val="18"/>
                    </w:rPr>
                  </w:pPr>
                  <w:r>
                    <w:rPr>
                      <w:sz w:val="18"/>
                      <w:szCs w:val="18"/>
                    </w:rPr>
                    <w:t>ç</w:t>
                  </w:r>
                  <w:r>
                    <w:rPr>
                      <w:sz w:val="18"/>
                      <w:szCs w:val="18"/>
                    </w:rPr>
                    <w:t>) 21 inci maddeye g</w:t>
                  </w:r>
                  <w:r>
                    <w:rPr>
                      <w:sz w:val="18"/>
                      <w:szCs w:val="18"/>
                    </w:rPr>
                    <w:t>ö</w:t>
                  </w:r>
                  <w:r>
                    <w:rPr>
                      <w:sz w:val="18"/>
                      <w:szCs w:val="18"/>
                    </w:rPr>
                    <w:t xml:space="preserve">re </w:t>
                  </w:r>
                  <w:r>
                    <w:rPr>
                      <w:sz w:val="18"/>
                      <w:szCs w:val="18"/>
                    </w:rPr>
                    <w:t>ç</w:t>
                  </w:r>
                  <w:r>
                    <w:rPr>
                      <w:sz w:val="18"/>
                      <w:szCs w:val="18"/>
                    </w:rPr>
                    <w:t>evre izin ve lisans</w:t>
                  </w:r>
                  <w:r>
                    <w:rPr>
                      <w:sz w:val="18"/>
                      <w:szCs w:val="18"/>
                    </w:rPr>
                    <w:t>ı</w:t>
                  </w:r>
                  <w:r>
                    <w:rPr>
                      <w:sz w:val="18"/>
                      <w:szCs w:val="18"/>
                    </w:rPr>
                    <w:t xml:space="preserve"> vermekle,</w:t>
                  </w:r>
                </w:p>
                <w:p w:rsidR="00DA41BC" w:rsidRDefault="00DA41BC">
                  <w:pPr>
                    <w:pStyle w:val="3-NormalYaz"/>
                    <w:spacing w:line="240" w:lineRule="exact"/>
                    <w:ind w:firstLine="566"/>
                    <w:rPr>
                      <w:sz w:val="18"/>
                      <w:szCs w:val="18"/>
                    </w:rPr>
                  </w:pPr>
                  <w:r>
                    <w:rPr>
                      <w:sz w:val="18"/>
                      <w:szCs w:val="18"/>
                    </w:rPr>
                    <w:t xml:space="preserve">d) </w:t>
                  </w:r>
                  <w:r>
                    <w:rPr>
                      <w:sz w:val="18"/>
                      <w:szCs w:val="18"/>
                    </w:rPr>
                    <w:t>Ü</w:t>
                  </w:r>
                  <w:r>
                    <w:rPr>
                      <w:sz w:val="18"/>
                      <w:szCs w:val="18"/>
                    </w:rPr>
                    <w:t>reticiler taraf</w:t>
                  </w:r>
                  <w:r>
                    <w:rPr>
                      <w:sz w:val="18"/>
                      <w:szCs w:val="18"/>
                    </w:rPr>
                    <w:t>ı</w:t>
                  </w:r>
                  <w:r>
                    <w:rPr>
                      <w:sz w:val="18"/>
                      <w:szCs w:val="18"/>
                    </w:rPr>
                    <w:t>ndan haz</w:t>
                  </w:r>
                  <w:r>
                    <w:rPr>
                      <w:sz w:val="18"/>
                      <w:szCs w:val="18"/>
                    </w:rPr>
                    <w:t>ı</w:t>
                  </w:r>
                  <w:r>
                    <w:rPr>
                      <w:sz w:val="18"/>
                      <w:szCs w:val="18"/>
                    </w:rPr>
                    <w:t>rlanan y</w:t>
                  </w:r>
                  <w:r>
                    <w:rPr>
                      <w:sz w:val="18"/>
                      <w:szCs w:val="18"/>
                    </w:rPr>
                    <w:t>ö</w:t>
                  </w:r>
                  <w:r>
                    <w:rPr>
                      <w:sz w:val="18"/>
                      <w:szCs w:val="18"/>
                    </w:rPr>
                    <w:t>netim planlar</w:t>
                  </w:r>
                  <w:r>
                    <w:rPr>
                      <w:sz w:val="18"/>
                      <w:szCs w:val="18"/>
                    </w:rPr>
                    <w:t>ı</w:t>
                  </w:r>
                  <w:r>
                    <w:rPr>
                      <w:sz w:val="18"/>
                      <w:szCs w:val="18"/>
                    </w:rPr>
                    <w:t>n</w:t>
                  </w:r>
                  <w:r>
                    <w:rPr>
                      <w:sz w:val="18"/>
                      <w:szCs w:val="18"/>
                    </w:rPr>
                    <w:t>ı</w:t>
                  </w:r>
                  <w:r>
                    <w:rPr>
                      <w:sz w:val="18"/>
                      <w:szCs w:val="18"/>
                    </w:rPr>
                    <w:t xml:space="preserve"> de</w:t>
                  </w:r>
                  <w:r>
                    <w:rPr>
                      <w:sz w:val="18"/>
                      <w:szCs w:val="18"/>
                    </w:rPr>
                    <w:t>ğ</w:t>
                  </w:r>
                  <w:r>
                    <w:rPr>
                      <w:sz w:val="18"/>
                      <w:szCs w:val="18"/>
                    </w:rPr>
                    <w:t xml:space="preserve">erlendirmek ve </w:t>
                  </w:r>
                  <w:r>
                    <w:rPr>
                      <w:sz w:val="18"/>
                      <w:szCs w:val="18"/>
                    </w:rPr>
                    <w:t>ü</w:t>
                  </w:r>
                  <w:r>
                    <w:rPr>
                      <w:sz w:val="18"/>
                      <w:szCs w:val="18"/>
                    </w:rPr>
                    <w:t>reticilerin beyanlar</w:t>
                  </w:r>
                  <w:r>
                    <w:rPr>
                      <w:sz w:val="18"/>
                      <w:szCs w:val="18"/>
                    </w:rPr>
                    <w:t>ı</w:t>
                  </w:r>
                  <w:r>
                    <w:rPr>
                      <w:sz w:val="18"/>
                      <w:szCs w:val="18"/>
                    </w:rPr>
                    <w:t xml:space="preserve"> esas al</w:t>
                  </w:r>
                  <w:r>
                    <w:rPr>
                      <w:sz w:val="18"/>
                      <w:szCs w:val="18"/>
                    </w:rPr>
                    <w:t>ı</w:t>
                  </w:r>
                  <w:r>
                    <w:rPr>
                      <w:sz w:val="18"/>
                      <w:szCs w:val="18"/>
                    </w:rPr>
                    <w:t>narak bir kay</w:t>
                  </w:r>
                  <w:r>
                    <w:rPr>
                      <w:sz w:val="18"/>
                      <w:szCs w:val="18"/>
                    </w:rPr>
                    <w:t>ı</w:t>
                  </w:r>
                  <w:r>
                    <w:rPr>
                      <w:sz w:val="18"/>
                      <w:szCs w:val="18"/>
                    </w:rPr>
                    <w:t>t ve denetim sistemi olu</w:t>
                  </w:r>
                  <w:r>
                    <w:rPr>
                      <w:sz w:val="18"/>
                      <w:szCs w:val="18"/>
                    </w:rPr>
                    <w:t>ş</w:t>
                  </w:r>
                  <w:r>
                    <w:rPr>
                      <w:sz w:val="18"/>
                      <w:szCs w:val="18"/>
                    </w:rPr>
                    <w:t>turmakla,</w:t>
                  </w:r>
                </w:p>
                <w:p w:rsidR="00DA41BC" w:rsidRDefault="00DA41BC">
                  <w:pPr>
                    <w:pStyle w:val="3-NormalYaz"/>
                    <w:spacing w:line="240" w:lineRule="exact"/>
                    <w:ind w:firstLine="566"/>
                    <w:rPr>
                      <w:sz w:val="18"/>
                      <w:szCs w:val="18"/>
                    </w:rPr>
                  </w:pPr>
                  <w:r>
                    <w:rPr>
                      <w:sz w:val="18"/>
                      <w:szCs w:val="18"/>
                    </w:rPr>
                    <w:t>e) Belediyelerin haz</w:t>
                  </w:r>
                  <w:r>
                    <w:rPr>
                      <w:sz w:val="18"/>
                      <w:szCs w:val="18"/>
                    </w:rPr>
                    <w:t>ı</w:t>
                  </w:r>
                  <w:r>
                    <w:rPr>
                      <w:sz w:val="18"/>
                      <w:szCs w:val="18"/>
                    </w:rPr>
                    <w:t>rlad</w:t>
                  </w:r>
                  <w:r>
                    <w:rPr>
                      <w:sz w:val="18"/>
                      <w:szCs w:val="18"/>
                    </w:rPr>
                    <w:t>ı</w:t>
                  </w:r>
                  <w:r>
                    <w:rPr>
                      <w:sz w:val="18"/>
                      <w:szCs w:val="18"/>
                    </w:rPr>
                    <w:t>klar</w:t>
                  </w:r>
                  <w:r>
                    <w:rPr>
                      <w:sz w:val="18"/>
                      <w:szCs w:val="18"/>
                    </w:rPr>
                    <w:t>ı</w:t>
                  </w:r>
                  <w:r>
                    <w:rPr>
                      <w:sz w:val="18"/>
                      <w:szCs w:val="18"/>
                    </w:rPr>
                    <w:t xml:space="preserve"> AEEE y</w:t>
                  </w:r>
                  <w:r>
                    <w:rPr>
                      <w:sz w:val="18"/>
                      <w:szCs w:val="18"/>
                    </w:rPr>
                    <w:t>ö</w:t>
                  </w:r>
                  <w:r>
                    <w:rPr>
                      <w:sz w:val="18"/>
                      <w:szCs w:val="18"/>
                    </w:rPr>
                    <w:t>netim planlar</w:t>
                  </w:r>
                  <w:r>
                    <w:rPr>
                      <w:sz w:val="18"/>
                      <w:szCs w:val="18"/>
                    </w:rPr>
                    <w:t>ı</w:t>
                  </w:r>
                  <w:r>
                    <w:rPr>
                      <w:sz w:val="18"/>
                      <w:szCs w:val="18"/>
                    </w:rPr>
                    <w:t>n</w:t>
                  </w:r>
                  <w:r>
                    <w:rPr>
                      <w:sz w:val="18"/>
                      <w:szCs w:val="18"/>
                    </w:rPr>
                    <w:t>ı</w:t>
                  </w:r>
                  <w:r>
                    <w:rPr>
                      <w:sz w:val="18"/>
                      <w:szCs w:val="18"/>
                    </w:rPr>
                    <w:t>n uygunlu</w:t>
                  </w:r>
                  <w:r>
                    <w:rPr>
                      <w:sz w:val="18"/>
                      <w:szCs w:val="18"/>
                    </w:rPr>
                    <w:t>ğ</w:t>
                  </w:r>
                  <w:r>
                    <w:rPr>
                      <w:sz w:val="18"/>
                      <w:szCs w:val="18"/>
                    </w:rPr>
                    <w:t>unu de</w:t>
                  </w:r>
                  <w:r>
                    <w:rPr>
                      <w:sz w:val="18"/>
                      <w:szCs w:val="18"/>
                    </w:rPr>
                    <w:t>ğ</w:t>
                  </w:r>
                  <w:r>
                    <w:rPr>
                      <w:sz w:val="18"/>
                      <w:szCs w:val="18"/>
                    </w:rPr>
                    <w:t>erlendirmekle,</w:t>
                  </w:r>
                </w:p>
                <w:p w:rsidR="00DA41BC" w:rsidRDefault="00DA41BC">
                  <w:pPr>
                    <w:pStyle w:val="3-NormalYaz"/>
                    <w:spacing w:line="240" w:lineRule="exact"/>
                    <w:ind w:firstLine="566"/>
                    <w:rPr>
                      <w:sz w:val="18"/>
                      <w:szCs w:val="18"/>
                    </w:rPr>
                  </w:pPr>
                  <w:r>
                    <w:rPr>
                      <w:sz w:val="18"/>
                      <w:szCs w:val="18"/>
                    </w:rPr>
                    <w:t>f) Da</w:t>
                  </w:r>
                  <w:r>
                    <w:rPr>
                      <w:sz w:val="18"/>
                      <w:szCs w:val="18"/>
                    </w:rPr>
                    <w:t>ğı</w:t>
                  </w:r>
                  <w:r>
                    <w:rPr>
                      <w:sz w:val="18"/>
                      <w:szCs w:val="18"/>
                    </w:rPr>
                    <w:t>t</w:t>
                  </w:r>
                  <w:r>
                    <w:rPr>
                      <w:sz w:val="18"/>
                      <w:szCs w:val="18"/>
                    </w:rPr>
                    <w:t>ı</w:t>
                  </w:r>
                  <w:r>
                    <w:rPr>
                      <w:sz w:val="18"/>
                      <w:szCs w:val="18"/>
                    </w:rPr>
                    <w:t>c</w:t>
                  </w:r>
                  <w:r>
                    <w:rPr>
                      <w:sz w:val="18"/>
                      <w:szCs w:val="18"/>
                    </w:rPr>
                    <w:t>ı</w:t>
                  </w:r>
                  <w:r>
                    <w:rPr>
                      <w:sz w:val="18"/>
                      <w:szCs w:val="18"/>
                    </w:rPr>
                    <w:t>lar</w:t>
                  </w:r>
                  <w:r>
                    <w:rPr>
                      <w:sz w:val="18"/>
                      <w:szCs w:val="18"/>
                    </w:rPr>
                    <w:t>ı</w:t>
                  </w:r>
                  <w:r>
                    <w:rPr>
                      <w:sz w:val="18"/>
                      <w:szCs w:val="18"/>
                    </w:rPr>
                    <w:t xml:space="preserve">n, belediyelerin ve </w:t>
                  </w:r>
                  <w:r>
                    <w:rPr>
                      <w:sz w:val="18"/>
                      <w:szCs w:val="18"/>
                    </w:rPr>
                    <w:t>ü</w:t>
                  </w:r>
                  <w:r>
                    <w:rPr>
                      <w:sz w:val="18"/>
                      <w:szCs w:val="18"/>
                    </w:rPr>
                    <w:t>reticilerin olu</w:t>
                  </w:r>
                  <w:r>
                    <w:rPr>
                      <w:sz w:val="18"/>
                      <w:szCs w:val="18"/>
                    </w:rPr>
                    <w:t>ş</w:t>
                  </w:r>
                  <w:r>
                    <w:rPr>
                      <w:sz w:val="18"/>
                      <w:szCs w:val="18"/>
                    </w:rPr>
                    <w:t>turduklar</w:t>
                  </w:r>
                  <w:r>
                    <w:rPr>
                      <w:sz w:val="18"/>
                      <w:szCs w:val="18"/>
                    </w:rPr>
                    <w:t>ı</w:t>
                  </w:r>
                  <w:r>
                    <w:rPr>
                      <w:sz w:val="18"/>
                      <w:szCs w:val="18"/>
                    </w:rPr>
                    <w:t xml:space="preserve"> toplama ve geri d</w:t>
                  </w:r>
                  <w:r>
                    <w:rPr>
                      <w:sz w:val="18"/>
                      <w:szCs w:val="18"/>
                    </w:rPr>
                    <w:t>ö</w:t>
                  </w:r>
                  <w:r>
                    <w:rPr>
                      <w:sz w:val="18"/>
                      <w:szCs w:val="18"/>
                    </w:rPr>
                    <w:t>n</w:t>
                  </w:r>
                  <w:r>
                    <w:rPr>
                      <w:sz w:val="18"/>
                      <w:szCs w:val="18"/>
                    </w:rPr>
                    <w:t>üşü</w:t>
                  </w:r>
                  <w:r>
                    <w:rPr>
                      <w:sz w:val="18"/>
                      <w:szCs w:val="18"/>
                    </w:rPr>
                    <w:t>m faaliyetlerini de</w:t>
                  </w:r>
                  <w:r>
                    <w:rPr>
                      <w:sz w:val="18"/>
                      <w:szCs w:val="18"/>
                    </w:rPr>
                    <w:t>ğ</w:t>
                  </w:r>
                  <w:r>
                    <w:rPr>
                      <w:sz w:val="18"/>
                      <w:szCs w:val="18"/>
                    </w:rPr>
                    <w:t>erlendirmek ve bu Y</w:t>
                  </w:r>
                  <w:r>
                    <w:rPr>
                      <w:sz w:val="18"/>
                      <w:szCs w:val="18"/>
                    </w:rPr>
                    <w:t>ö</w:t>
                  </w:r>
                  <w:r>
                    <w:rPr>
                      <w:sz w:val="18"/>
                      <w:szCs w:val="18"/>
                    </w:rPr>
                    <w:t>netmelik h</w:t>
                  </w:r>
                  <w:r>
                    <w:rPr>
                      <w:sz w:val="18"/>
                      <w:szCs w:val="18"/>
                    </w:rPr>
                    <w:t>ü</w:t>
                  </w:r>
                  <w:r>
                    <w:rPr>
                      <w:sz w:val="18"/>
                      <w:szCs w:val="18"/>
                    </w:rPr>
                    <w:t>k</w:t>
                  </w:r>
                  <w:r>
                    <w:rPr>
                      <w:sz w:val="18"/>
                      <w:szCs w:val="18"/>
                    </w:rPr>
                    <w:t>ü</w:t>
                  </w:r>
                  <w:r>
                    <w:rPr>
                      <w:sz w:val="18"/>
                      <w:szCs w:val="18"/>
                    </w:rPr>
                    <w:t>mlerine ayk</w:t>
                  </w:r>
                  <w:r>
                    <w:rPr>
                      <w:sz w:val="18"/>
                      <w:szCs w:val="18"/>
                    </w:rPr>
                    <w:t>ı</w:t>
                  </w:r>
                  <w:r>
                    <w:rPr>
                      <w:sz w:val="18"/>
                      <w:szCs w:val="18"/>
                    </w:rPr>
                    <w:t>r</w:t>
                  </w:r>
                  <w:r>
                    <w:rPr>
                      <w:sz w:val="18"/>
                      <w:szCs w:val="18"/>
                    </w:rPr>
                    <w:t>ı</w:t>
                  </w:r>
                  <w:r>
                    <w:rPr>
                      <w:sz w:val="18"/>
                      <w:szCs w:val="18"/>
                    </w:rPr>
                    <w:t>l</w:t>
                  </w:r>
                  <w:r>
                    <w:rPr>
                      <w:sz w:val="18"/>
                      <w:szCs w:val="18"/>
                    </w:rPr>
                    <w:t>ı</w:t>
                  </w:r>
                  <w:r>
                    <w:rPr>
                      <w:sz w:val="18"/>
                      <w:szCs w:val="18"/>
                    </w:rPr>
                    <w:t>k tespit edilmesi halinde gerekli idari i</w:t>
                  </w:r>
                  <w:r>
                    <w:rPr>
                      <w:sz w:val="18"/>
                      <w:szCs w:val="18"/>
                    </w:rPr>
                    <w:t>ş</w:t>
                  </w:r>
                  <w:r>
                    <w:rPr>
                      <w:sz w:val="18"/>
                      <w:szCs w:val="18"/>
                    </w:rPr>
                    <w:t>lemleri uygulamakla,</w:t>
                  </w:r>
                </w:p>
                <w:p w:rsidR="00DA41BC" w:rsidRDefault="00DA41BC">
                  <w:pPr>
                    <w:pStyle w:val="3-NormalYaz"/>
                    <w:spacing w:line="240" w:lineRule="exact"/>
                    <w:ind w:firstLine="566"/>
                    <w:rPr>
                      <w:sz w:val="18"/>
                      <w:szCs w:val="18"/>
                    </w:rPr>
                  </w:pPr>
                  <w:proofErr w:type="gramStart"/>
                  <w:r>
                    <w:rPr>
                      <w:sz w:val="18"/>
                      <w:szCs w:val="18"/>
                    </w:rPr>
                    <w:t>g</w:t>
                  </w:r>
                  <w:r>
                    <w:rPr>
                      <w:sz w:val="18"/>
                      <w:szCs w:val="18"/>
                    </w:rPr>
                    <w:t>ö</w:t>
                  </w:r>
                  <w:r>
                    <w:rPr>
                      <w:sz w:val="18"/>
                      <w:szCs w:val="18"/>
                    </w:rPr>
                    <w:t>revli</w:t>
                  </w:r>
                  <w:proofErr w:type="gramEnd"/>
                  <w:r>
                    <w:rPr>
                      <w:sz w:val="18"/>
                      <w:szCs w:val="18"/>
                    </w:rPr>
                    <w:t xml:space="preserve"> ve yetkilidir.</w:t>
                  </w:r>
                </w:p>
                <w:p w:rsidR="00DA41BC" w:rsidRDefault="00DA41BC">
                  <w:pPr>
                    <w:pStyle w:val="3-NormalYaz"/>
                    <w:spacing w:line="240" w:lineRule="exact"/>
                    <w:ind w:firstLine="566"/>
                    <w:rPr>
                      <w:sz w:val="18"/>
                      <w:szCs w:val="18"/>
                    </w:rPr>
                  </w:pPr>
                  <w:r>
                    <w:rPr>
                      <w:sz w:val="18"/>
                      <w:szCs w:val="18"/>
                    </w:rPr>
                    <w:t>(2) Bakanl</w:t>
                  </w:r>
                  <w:r>
                    <w:rPr>
                      <w:sz w:val="18"/>
                      <w:szCs w:val="18"/>
                    </w:rPr>
                    <w:t>ı</w:t>
                  </w:r>
                  <w:r>
                    <w:rPr>
                      <w:sz w:val="18"/>
                      <w:szCs w:val="18"/>
                    </w:rPr>
                    <w:t>k gerekli g</w:t>
                  </w:r>
                  <w:r>
                    <w:rPr>
                      <w:sz w:val="18"/>
                      <w:szCs w:val="18"/>
                    </w:rPr>
                    <w:t>ö</w:t>
                  </w:r>
                  <w:r>
                    <w:rPr>
                      <w:sz w:val="18"/>
                      <w:szCs w:val="18"/>
                    </w:rPr>
                    <w:t>rd</w:t>
                  </w:r>
                  <w:r>
                    <w:rPr>
                      <w:sz w:val="18"/>
                      <w:szCs w:val="18"/>
                    </w:rPr>
                    <w:t>üğü</w:t>
                  </w:r>
                  <w:r>
                    <w:rPr>
                      <w:sz w:val="18"/>
                      <w:szCs w:val="18"/>
                    </w:rPr>
                    <w:t xml:space="preserve"> durumlarda bu maddede belirtilen yetkilerinin baz</w:t>
                  </w:r>
                  <w:r>
                    <w:rPr>
                      <w:sz w:val="18"/>
                      <w:szCs w:val="18"/>
                    </w:rPr>
                    <w:t>ı</w:t>
                  </w:r>
                  <w:r>
                    <w:rPr>
                      <w:sz w:val="18"/>
                      <w:szCs w:val="18"/>
                    </w:rPr>
                    <w:t>lar</w:t>
                  </w:r>
                  <w:r>
                    <w:rPr>
                      <w:sz w:val="18"/>
                      <w:szCs w:val="18"/>
                    </w:rPr>
                    <w:t>ı</w:t>
                  </w:r>
                  <w:r>
                    <w:rPr>
                      <w:sz w:val="18"/>
                      <w:szCs w:val="18"/>
                    </w:rPr>
                    <w:t>n</w:t>
                  </w:r>
                  <w:r>
                    <w:rPr>
                      <w:sz w:val="18"/>
                      <w:szCs w:val="18"/>
                    </w:rPr>
                    <w:t>ı</w:t>
                  </w:r>
                  <w:r>
                    <w:rPr>
                      <w:sz w:val="18"/>
                      <w:szCs w:val="18"/>
                    </w:rPr>
                    <w:t>, s</w:t>
                  </w:r>
                  <w:r>
                    <w:rPr>
                      <w:sz w:val="18"/>
                      <w:szCs w:val="18"/>
                    </w:rPr>
                    <w:t>ı</w:t>
                  </w:r>
                  <w:r>
                    <w:rPr>
                      <w:sz w:val="18"/>
                      <w:szCs w:val="18"/>
                    </w:rPr>
                    <w:t>n</w:t>
                  </w:r>
                  <w:r>
                    <w:rPr>
                      <w:sz w:val="18"/>
                      <w:szCs w:val="18"/>
                    </w:rPr>
                    <w:t>ı</w:t>
                  </w:r>
                  <w:r>
                    <w:rPr>
                      <w:sz w:val="18"/>
                      <w:szCs w:val="18"/>
                    </w:rPr>
                    <w:t>rlar</w:t>
                  </w:r>
                  <w:r>
                    <w:rPr>
                      <w:sz w:val="18"/>
                      <w:szCs w:val="18"/>
                    </w:rPr>
                    <w:t>ı</w:t>
                  </w:r>
                  <w:r>
                    <w:rPr>
                      <w:sz w:val="18"/>
                      <w:szCs w:val="18"/>
                    </w:rPr>
                    <w:t>n</w:t>
                  </w:r>
                  <w:r>
                    <w:rPr>
                      <w:sz w:val="18"/>
                      <w:szCs w:val="18"/>
                    </w:rPr>
                    <w:t>ı</w:t>
                  </w:r>
                  <w:r>
                    <w:rPr>
                      <w:sz w:val="18"/>
                      <w:szCs w:val="18"/>
                    </w:rPr>
                    <w:t xml:space="preserve"> belirlemek kayd</w:t>
                  </w:r>
                  <w:r>
                    <w:rPr>
                      <w:sz w:val="18"/>
                      <w:szCs w:val="18"/>
                    </w:rPr>
                    <w:t>ı</w:t>
                  </w:r>
                  <w:r>
                    <w:rPr>
                      <w:sz w:val="18"/>
                      <w:szCs w:val="18"/>
                    </w:rPr>
                    <w:t xml:space="preserve">yla </w:t>
                  </w:r>
                  <w:r>
                    <w:rPr>
                      <w:sz w:val="18"/>
                      <w:szCs w:val="18"/>
                    </w:rPr>
                    <w:t>ç</w:t>
                  </w:r>
                  <w:r>
                    <w:rPr>
                      <w:sz w:val="18"/>
                      <w:szCs w:val="18"/>
                    </w:rPr>
                    <w:t xml:space="preserve">evre ve </w:t>
                  </w:r>
                  <w:r>
                    <w:rPr>
                      <w:sz w:val="18"/>
                      <w:szCs w:val="18"/>
                    </w:rPr>
                    <w:t>ş</w:t>
                  </w:r>
                  <w:r>
                    <w:rPr>
                      <w:sz w:val="18"/>
                      <w:szCs w:val="18"/>
                    </w:rPr>
                    <w:t>ehircilik il m</w:t>
                  </w:r>
                  <w:r>
                    <w:rPr>
                      <w:sz w:val="18"/>
                      <w:szCs w:val="18"/>
                    </w:rPr>
                    <w:t>ü</w:t>
                  </w:r>
                  <w:r>
                    <w:rPr>
                      <w:sz w:val="18"/>
                      <w:szCs w:val="18"/>
                    </w:rPr>
                    <w:t>d</w:t>
                  </w:r>
                  <w:r>
                    <w:rPr>
                      <w:sz w:val="18"/>
                      <w:szCs w:val="18"/>
                    </w:rPr>
                    <w:t>ü</w:t>
                  </w:r>
                  <w:r>
                    <w:rPr>
                      <w:sz w:val="18"/>
                      <w:szCs w:val="18"/>
                    </w:rPr>
                    <w:t>rl</w:t>
                  </w:r>
                  <w:r>
                    <w:rPr>
                      <w:sz w:val="18"/>
                      <w:szCs w:val="18"/>
                    </w:rPr>
                    <w:t>ü</w:t>
                  </w:r>
                  <w:r>
                    <w:rPr>
                      <w:sz w:val="18"/>
                      <w:szCs w:val="18"/>
                    </w:rPr>
                    <w:t>klerine devredebilir.</w:t>
                  </w:r>
                </w:p>
                <w:p w:rsidR="00DA41BC" w:rsidRDefault="00DA41BC">
                  <w:pPr>
                    <w:pStyle w:val="3-NormalYaz"/>
                    <w:spacing w:line="240" w:lineRule="exact"/>
                    <w:ind w:firstLine="566"/>
                    <w:rPr>
                      <w:b/>
                      <w:sz w:val="18"/>
                      <w:szCs w:val="18"/>
                    </w:rPr>
                  </w:pPr>
                  <w:r>
                    <w:rPr>
                      <w:b/>
                      <w:sz w:val="18"/>
                      <w:szCs w:val="18"/>
                    </w:rPr>
                    <w:t>Ç</w:t>
                  </w:r>
                  <w:r>
                    <w:rPr>
                      <w:b/>
                      <w:sz w:val="18"/>
                      <w:szCs w:val="18"/>
                    </w:rPr>
                    <w:t xml:space="preserve">evre ve </w:t>
                  </w:r>
                  <w:r>
                    <w:rPr>
                      <w:b/>
                      <w:sz w:val="18"/>
                      <w:szCs w:val="18"/>
                    </w:rPr>
                    <w:t>ş</w:t>
                  </w:r>
                  <w:r>
                    <w:rPr>
                      <w:b/>
                      <w:sz w:val="18"/>
                      <w:szCs w:val="18"/>
                    </w:rPr>
                    <w:t>ehircilik il m</w:t>
                  </w:r>
                  <w:r>
                    <w:rPr>
                      <w:b/>
                      <w:sz w:val="18"/>
                      <w:szCs w:val="18"/>
                    </w:rPr>
                    <w:t>ü</w:t>
                  </w:r>
                  <w:r>
                    <w:rPr>
                      <w:b/>
                      <w:sz w:val="18"/>
                      <w:szCs w:val="18"/>
                    </w:rPr>
                    <w:t>d</w:t>
                  </w:r>
                  <w:r>
                    <w:rPr>
                      <w:b/>
                      <w:sz w:val="18"/>
                      <w:szCs w:val="18"/>
                    </w:rPr>
                    <w:t>ü</w:t>
                  </w:r>
                  <w:r>
                    <w:rPr>
                      <w:b/>
                      <w:sz w:val="18"/>
                      <w:szCs w:val="18"/>
                    </w:rPr>
                    <w:t>rl</w:t>
                  </w:r>
                  <w:r>
                    <w:rPr>
                      <w:b/>
                      <w:sz w:val="18"/>
                      <w:szCs w:val="18"/>
                    </w:rPr>
                    <w:t>ü</w:t>
                  </w:r>
                  <w:r>
                    <w:rPr>
                      <w:b/>
                      <w:sz w:val="18"/>
                      <w:szCs w:val="18"/>
                    </w:rPr>
                    <w:t>klerinin g</w:t>
                  </w:r>
                  <w:r>
                    <w:rPr>
                      <w:b/>
                      <w:sz w:val="18"/>
                      <w:szCs w:val="18"/>
                    </w:rPr>
                    <w:t>ö</w:t>
                  </w:r>
                  <w:r>
                    <w:rPr>
                      <w:b/>
                      <w:sz w:val="18"/>
                      <w:szCs w:val="18"/>
                    </w:rPr>
                    <w:t>rev ve yetkileri</w:t>
                  </w:r>
                </w:p>
                <w:p w:rsidR="00DA41BC" w:rsidRDefault="00DA41BC">
                  <w:pPr>
                    <w:pStyle w:val="3-NormalYaz"/>
                    <w:spacing w:line="240" w:lineRule="exact"/>
                    <w:ind w:firstLine="566"/>
                    <w:rPr>
                      <w:sz w:val="18"/>
                      <w:szCs w:val="18"/>
                    </w:rPr>
                  </w:pPr>
                  <w:r>
                    <w:rPr>
                      <w:b/>
                      <w:sz w:val="18"/>
                      <w:szCs w:val="18"/>
                    </w:rPr>
                    <w:t xml:space="preserve">MADDE 7 </w:t>
                  </w:r>
                  <w:r>
                    <w:rPr>
                      <w:b/>
                      <w:sz w:val="18"/>
                      <w:szCs w:val="18"/>
                    </w:rPr>
                    <w:t>–</w:t>
                  </w:r>
                  <w:r>
                    <w:rPr>
                      <w:sz w:val="18"/>
                      <w:szCs w:val="18"/>
                    </w:rPr>
                    <w:t xml:space="preserve"> (1) </w:t>
                  </w:r>
                  <w:r>
                    <w:rPr>
                      <w:sz w:val="18"/>
                      <w:szCs w:val="18"/>
                    </w:rPr>
                    <w:t>Ç</w:t>
                  </w:r>
                  <w:r>
                    <w:rPr>
                      <w:sz w:val="18"/>
                      <w:szCs w:val="18"/>
                    </w:rPr>
                    <w:t xml:space="preserve">evre ve </w:t>
                  </w:r>
                  <w:r>
                    <w:rPr>
                      <w:sz w:val="18"/>
                      <w:szCs w:val="18"/>
                    </w:rPr>
                    <w:t>ş</w:t>
                  </w:r>
                  <w:r>
                    <w:rPr>
                      <w:sz w:val="18"/>
                      <w:szCs w:val="18"/>
                    </w:rPr>
                    <w:t>ehircilik il m</w:t>
                  </w:r>
                  <w:r>
                    <w:rPr>
                      <w:sz w:val="18"/>
                      <w:szCs w:val="18"/>
                    </w:rPr>
                    <w:t>ü</w:t>
                  </w:r>
                  <w:r>
                    <w:rPr>
                      <w:sz w:val="18"/>
                      <w:szCs w:val="18"/>
                    </w:rPr>
                    <w:t>d</w:t>
                  </w:r>
                  <w:r>
                    <w:rPr>
                      <w:sz w:val="18"/>
                      <w:szCs w:val="18"/>
                    </w:rPr>
                    <w:t>ü</w:t>
                  </w:r>
                  <w:r>
                    <w:rPr>
                      <w:sz w:val="18"/>
                      <w:szCs w:val="18"/>
                    </w:rPr>
                    <w:t>rl</w:t>
                  </w:r>
                  <w:r>
                    <w:rPr>
                      <w:sz w:val="18"/>
                      <w:szCs w:val="18"/>
                    </w:rPr>
                    <w:t>ü</w:t>
                  </w:r>
                  <w:r>
                    <w:rPr>
                      <w:sz w:val="18"/>
                      <w:szCs w:val="18"/>
                    </w:rPr>
                    <w:t>kleri;</w:t>
                  </w:r>
                </w:p>
                <w:p w:rsidR="00DA41BC" w:rsidRDefault="00DA41BC">
                  <w:pPr>
                    <w:pStyle w:val="3-NormalYaz"/>
                    <w:spacing w:line="240" w:lineRule="exact"/>
                    <w:ind w:firstLine="566"/>
                    <w:rPr>
                      <w:sz w:val="18"/>
                      <w:szCs w:val="18"/>
                    </w:rPr>
                  </w:pPr>
                  <w:r>
                    <w:rPr>
                      <w:sz w:val="18"/>
                      <w:szCs w:val="18"/>
                    </w:rPr>
                    <w:t>a) Lisans verilen at</w:t>
                  </w:r>
                  <w:r>
                    <w:rPr>
                      <w:sz w:val="18"/>
                      <w:szCs w:val="18"/>
                    </w:rPr>
                    <w:t>ı</w:t>
                  </w:r>
                  <w:r>
                    <w:rPr>
                      <w:sz w:val="18"/>
                      <w:szCs w:val="18"/>
                    </w:rPr>
                    <w:t>k elektrikli ve elektronik e</w:t>
                  </w:r>
                  <w:r>
                    <w:rPr>
                      <w:sz w:val="18"/>
                      <w:szCs w:val="18"/>
                    </w:rPr>
                    <w:t>ş</w:t>
                  </w:r>
                  <w:r>
                    <w:rPr>
                      <w:sz w:val="18"/>
                      <w:szCs w:val="18"/>
                    </w:rPr>
                    <w:t>ya i</w:t>
                  </w:r>
                  <w:r>
                    <w:rPr>
                      <w:sz w:val="18"/>
                      <w:szCs w:val="18"/>
                    </w:rPr>
                    <w:t>ş</w:t>
                  </w:r>
                  <w:r>
                    <w:rPr>
                      <w:sz w:val="18"/>
                      <w:szCs w:val="18"/>
                    </w:rPr>
                    <w:t>leme tesislerinin faaliyetlerini izlemek, denetlemek, ilgili mevzuata ayk</w:t>
                  </w:r>
                  <w:r>
                    <w:rPr>
                      <w:sz w:val="18"/>
                      <w:szCs w:val="18"/>
                    </w:rPr>
                    <w:t>ı</w:t>
                  </w:r>
                  <w:r>
                    <w:rPr>
                      <w:sz w:val="18"/>
                      <w:szCs w:val="18"/>
                    </w:rPr>
                    <w:t>r</w:t>
                  </w:r>
                  <w:r>
                    <w:rPr>
                      <w:sz w:val="18"/>
                      <w:szCs w:val="18"/>
                    </w:rPr>
                    <w:t>ı</w:t>
                  </w:r>
                  <w:r>
                    <w:rPr>
                      <w:sz w:val="18"/>
                      <w:szCs w:val="18"/>
                    </w:rPr>
                    <w:t>l</w:t>
                  </w:r>
                  <w:r>
                    <w:rPr>
                      <w:sz w:val="18"/>
                      <w:szCs w:val="18"/>
                    </w:rPr>
                    <w:t>ı</w:t>
                  </w:r>
                  <w:r>
                    <w:rPr>
                      <w:sz w:val="18"/>
                      <w:szCs w:val="18"/>
                    </w:rPr>
                    <w:t>k halinde gerekli yapt</w:t>
                  </w:r>
                  <w:r>
                    <w:rPr>
                      <w:sz w:val="18"/>
                      <w:szCs w:val="18"/>
                    </w:rPr>
                    <w:t>ı</w:t>
                  </w:r>
                  <w:r>
                    <w:rPr>
                      <w:sz w:val="18"/>
                      <w:szCs w:val="18"/>
                    </w:rPr>
                    <w:t>r</w:t>
                  </w:r>
                  <w:r>
                    <w:rPr>
                      <w:sz w:val="18"/>
                      <w:szCs w:val="18"/>
                    </w:rPr>
                    <w:t>ı</w:t>
                  </w:r>
                  <w:r>
                    <w:rPr>
                      <w:sz w:val="18"/>
                      <w:szCs w:val="18"/>
                    </w:rPr>
                    <w:t>m</w:t>
                  </w:r>
                  <w:r>
                    <w:rPr>
                      <w:sz w:val="18"/>
                      <w:szCs w:val="18"/>
                    </w:rPr>
                    <w:t>ı</w:t>
                  </w:r>
                  <w:r>
                    <w:rPr>
                      <w:sz w:val="18"/>
                      <w:szCs w:val="18"/>
                    </w:rPr>
                    <w:t>n uygulanmas</w:t>
                  </w:r>
                  <w:r>
                    <w:rPr>
                      <w:sz w:val="18"/>
                      <w:szCs w:val="18"/>
                    </w:rPr>
                    <w:t>ı</w:t>
                  </w:r>
                  <w:r>
                    <w:rPr>
                      <w:sz w:val="18"/>
                      <w:szCs w:val="18"/>
                    </w:rPr>
                    <w:t>n</w:t>
                  </w:r>
                  <w:r>
                    <w:rPr>
                      <w:sz w:val="18"/>
                      <w:szCs w:val="18"/>
                    </w:rPr>
                    <w:t>ı</w:t>
                  </w:r>
                  <w:r>
                    <w:rPr>
                      <w:sz w:val="18"/>
                      <w:szCs w:val="18"/>
                    </w:rPr>
                    <w:t xml:space="preserve"> sa</w:t>
                  </w:r>
                  <w:r>
                    <w:rPr>
                      <w:sz w:val="18"/>
                      <w:szCs w:val="18"/>
                    </w:rPr>
                    <w:t>ğ</w:t>
                  </w:r>
                  <w:r>
                    <w:rPr>
                      <w:sz w:val="18"/>
                      <w:szCs w:val="18"/>
                    </w:rPr>
                    <w:t>lamakla,</w:t>
                  </w:r>
                </w:p>
                <w:p w:rsidR="00DA41BC" w:rsidRDefault="00DA41BC">
                  <w:pPr>
                    <w:pStyle w:val="3-NormalYaz"/>
                    <w:spacing w:line="240" w:lineRule="exact"/>
                    <w:ind w:firstLine="566"/>
                    <w:rPr>
                      <w:sz w:val="18"/>
                      <w:szCs w:val="18"/>
                    </w:rPr>
                  </w:pPr>
                  <w:r>
                    <w:rPr>
                      <w:sz w:val="18"/>
                      <w:szCs w:val="18"/>
                    </w:rPr>
                    <w:t>b) AEEE ta</w:t>
                  </w:r>
                  <w:r>
                    <w:rPr>
                      <w:sz w:val="18"/>
                      <w:szCs w:val="18"/>
                    </w:rPr>
                    <w:t>şı</w:t>
                  </w:r>
                  <w:r>
                    <w:rPr>
                      <w:sz w:val="18"/>
                      <w:szCs w:val="18"/>
                    </w:rPr>
                    <w:t>ma ara</w:t>
                  </w:r>
                  <w:r>
                    <w:rPr>
                      <w:sz w:val="18"/>
                      <w:szCs w:val="18"/>
                    </w:rPr>
                    <w:t>ç</w:t>
                  </w:r>
                  <w:r>
                    <w:rPr>
                      <w:sz w:val="18"/>
                      <w:szCs w:val="18"/>
                    </w:rPr>
                    <w:t>lar</w:t>
                  </w:r>
                  <w:r>
                    <w:rPr>
                      <w:sz w:val="18"/>
                      <w:szCs w:val="18"/>
                    </w:rPr>
                    <w:t>ı</w:t>
                  </w:r>
                  <w:r>
                    <w:rPr>
                      <w:sz w:val="18"/>
                      <w:szCs w:val="18"/>
                    </w:rPr>
                    <w:t>na ta</w:t>
                  </w:r>
                  <w:r>
                    <w:rPr>
                      <w:sz w:val="18"/>
                      <w:szCs w:val="18"/>
                    </w:rPr>
                    <w:t>şı</w:t>
                  </w:r>
                  <w:r>
                    <w:rPr>
                      <w:sz w:val="18"/>
                      <w:szCs w:val="18"/>
                    </w:rPr>
                    <w:t>ma lisans</w:t>
                  </w:r>
                  <w:r>
                    <w:rPr>
                      <w:sz w:val="18"/>
                      <w:szCs w:val="18"/>
                    </w:rPr>
                    <w:t>ı</w:t>
                  </w:r>
                  <w:r>
                    <w:rPr>
                      <w:sz w:val="18"/>
                      <w:szCs w:val="18"/>
                    </w:rPr>
                    <w:t xml:space="preserve"> vermekle ve faaliyetlerini denetlemekle, gerekli durumlarda lisans</w:t>
                  </w:r>
                  <w:r>
                    <w:rPr>
                      <w:sz w:val="18"/>
                      <w:szCs w:val="18"/>
                    </w:rPr>
                    <w:t>ı</w:t>
                  </w:r>
                  <w:r>
                    <w:rPr>
                      <w:sz w:val="18"/>
                      <w:szCs w:val="18"/>
                    </w:rPr>
                    <w:t xml:space="preserve"> iptal etmekle ve/veya yenilemekle,</w:t>
                  </w:r>
                </w:p>
                <w:p w:rsidR="00DA41BC" w:rsidRDefault="00DA41BC">
                  <w:pPr>
                    <w:pStyle w:val="3-NormalYaz"/>
                    <w:spacing w:line="240" w:lineRule="exact"/>
                    <w:ind w:firstLine="566"/>
                    <w:rPr>
                      <w:sz w:val="18"/>
                      <w:szCs w:val="18"/>
                    </w:rPr>
                  </w:pPr>
                  <w:r>
                    <w:rPr>
                      <w:sz w:val="18"/>
                      <w:szCs w:val="18"/>
                    </w:rPr>
                    <w:t xml:space="preserve">c) EEE </w:t>
                  </w:r>
                  <w:r>
                    <w:rPr>
                      <w:sz w:val="18"/>
                      <w:szCs w:val="18"/>
                    </w:rPr>
                    <w:t>ü</w:t>
                  </w:r>
                  <w:r>
                    <w:rPr>
                      <w:sz w:val="18"/>
                      <w:szCs w:val="18"/>
                    </w:rPr>
                    <w:t>reticilerinin sahas</w:t>
                  </w:r>
                  <w:r>
                    <w:rPr>
                      <w:sz w:val="18"/>
                      <w:szCs w:val="18"/>
                    </w:rPr>
                    <w:t>ı</w:t>
                  </w:r>
                  <w:r>
                    <w:rPr>
                      <w:sz w:val="18"/>
                      <w:szCs w:val="18"/>
                    </w:rPr>
                    <w:t>nda 5 inci maddenin birinci f</w:t>
                  </w:r>
                  <w:r>
                    <w:rPr>
                      <w:sz w:val="18"/>
                      <w:szCs w:val="18"/>
                    </w:rPr>
                    <w:t>ı</w:t>
                  </w:r>
                  <w:r>
                    <w:rPr>
                      <w:sz w:val="18"/>
                      <w:szCs w:val="18"/>
                    </w:rPr>
                    <w:t>kras</w:t>
                  </w:r>
                  <w:r>
                    <w:rPr>
                      <w:sz w:val="18"/>
                      <w:szCs w:val="18"/>
                    </w:rPr>
                    <w:t>ı</w:t>
                  </w:r>
                  <w:r>
                    <w:rPr>
                      <w:sz w:val="18"/>
                      <w:szCs w:val="18"/>
                    </w:rPr>
                    <w:t>n</w:t>
                  </w:r>
                  <w:r>
                    <w:rPr>
                      <w:sz w:val="18"/>
                      <w:szCs w:val="18"/>
                    </w:rPr>
                    <w:t>ı</w:t>
                  </w:r>
                  <w:r>
                    <w:rPr>
                      <w:sz w:val="18"/>
                      <w:szCs w:val="18"/>
                    </w:rPr>
                    <w:t>n (</w:t>
                  </w:r>
                  <w:r>
                    <w:rPr>
                      <w:sz w:val="18"/>
                      <w:szCs w:val="18"/>
                    </w:rPr>
                    <w:t>ğ</w:t>
                  </w:r>
                  <w:r>
                    <w:rPr>
                      <w:sz w:val="18"/>
                      <w:szCs w:val="18"/>
                    </w:rPr>
                    <w:t>) bendine g</w:t>
                  </w:r>
                  <w:r>
                    <w:rPr>
                      <w:sz w:val="18"/>
                      <w:szCs w:val="18"/>
                    </w:rPr>
                    <w:t>ö</w:t>
                  </w:r>
                  <w:r>
                    <w:rPr>
                      <w:sz w:val="18"/>
                      <w:szCs w:val="18"/>
                    </w:rPr>
                    <w:t>re olu</w:t>
                  </w:r>
                  <w:r>
                    <w:rPr>
                      <w:sz w:val="18"/>
                      <w:szCs w:val="18"/>
                    </w:rPr>
                    <w:t>ş</w:t>
                  </w:r>
                  <w:r>
                    <w:rPr>
                      <w:sz w:val="18"/>
                      <w:szCs w:val="18"/>
                    </w:rPr>
                    <w:t xml:space="preserve">turulacak </w:t>
                  </w:r>
                  <w:r>
                    <w:rPr>
                      <w:sz w:val="18"/>
                      <w:szCs w:val="18"/>
                    </w:rPr>
                    <w:t>ü</w:t>
                  </w:r>
                  <w:r>
                    <w:rPr>
                      <w:sz w:val="18"/>
                      <w:szCs w:val="18"/>
                    </w:rPr>
                    <w:t>niteler i</w:t>
                  </w:r>
                  <w:r>
                    <w:rPr>
                      <w:sz w:val="18"/>
                      <w:szCs w:val="18"/>
                    </w:rPr>
                    <w:t>ç</w:t>
                  </w:r>
                  <w:r>
                    <w:rPr>
                      <w:sz w:val="18"/>
                      <w:szCs w:val="18"/>
                    </w:rPr>
                    <w:t>in uygunluk yaz</w:t>
                  </w:r>
                  <w:r>
                    <w:rPr>
                      <w:sz w:val="18"/>
                      <w:szCs w:val="18"/>
                    </w:rPr>
                    <w:t>ı</w:t>
                  </w:r>
                  <w:r>
                    <w:rPr>
                      <w:sz w:val="18"/>
                      <w:szCs w:val="18"/>
                    </w:rPr>
                    <w:t>s</w:t>
                  </w:r>
                  <w:r>
                    <w:rPr>
                      <w:sz w:val="18"/>
                      <w:szCs w:val="18"/>
                    </w:rPr>
                    <w:t>ı</w:t>
                  </w:r>
                  <w:r>
                    <w:rPr>
                      <w:sz w:val="18"/>
                      <w:szCs w:val="18"/>
                    </w:rPr>
                    <w:t xml:space="preserve"> vermekle,</w:t>
                  </w:r>
                </w:p>
                <w:p w:rsidR="00DA41BC" w:rsidRDefault="00DA41BC">
                  <w:pPr>
                    <w:pStyle w:val="3-NormalYaz"/>
                    <w:spacing w:line="240" w:lineRule="exact"/>
                    <w:ind w:firstLine="566"/>
                    <w:rPr>
                      <w:sz w:val="18"/>
                      <w:szCs w:val="18"/>
                    </w:rPr>
                  </w:pPr>
                  <w:proofErr w:type="gramStart"/>
                  <w:r>
                    <w:rPr>
                      <w:sz w:val="18"/>
                      <w:szCs w:val="18"/>
                    </w:rPr>
                    <w:t>g</w:t>
                  </w:r>
                  <w:r>
                    <w:rPr>
                      <w:sz w:val="18"/>
                      <w:szCs w:val="18"/>
                    </w:rPr>
                    <w:t>ö</w:t>
                  </w:r>
                  <w:r>
                    <w:rPr>
                      <w:sz w:val="18"/>
                      <w:szCs w:val="18"/>
                    </w:rPr>
                    <w:t>revli</w:t>
                  </w:r>
                  <w:proofErr w:type="gramEnd"/>
                  <w:r>
                    <w:rPr>
                      <w:sz w:val="18"/>
                      <w:szCs w:val="18"/>
                    </w:rPr>
                    <w:t xml:space="preserve"> ve yetkilidir.</w:t>
                  </w:r>
                </w:p>
                <w:p w:rsidR="00DA41BC" w:rsidRDefault="00DA41BC">
                  <w:pPr>
                    <w:pStyle w:val="3-NormalYaz"/>
                    <w:spacing w:line="240" w:lineRule="exact"/>
                    <w:ind w:firstLine="566"/>
                    <w:rPr>
                      <w:b/>
                      <w:sz w:val="18"/>
                      <w:szCs w:val="18"/>
                    </w:rPr>
                  </w:pPr>
                  <w:r>
                    <w:rPr>
                      <w:b/>
                      <w:sz w:val="18"/>
                      <w:szCs w:val="18"/>
                    </w:rPr>
                    <w:t>Belediyelerin g</w:t>
                  </w:r>
                  <w:r>
                    <w:rPr>
                      <w:b/>
                      <w:sz w:val="18"/>
                      <w:szCs w:val="18"/>
                    </w:rPr>
                    <w:t>ö</w:t>
                  </w:r>
                  <w:r>
                    <w:rPr>
                      <w:b/>
                      <w:sz w:val="18"/>
                      <w:szCs w:val="18"/>
                    </w:rPr>
                    <w:t>rev ve sorumluluklar</w:t>
                  </w:r>
                  <w:r>
                    <w:rPr>
                      <w:b/>
                      <w:sz w:val="18"/>
                      <w:szCs w:val="18"/>
                    </w:rPr>
                    <w:t>ı</w:t>
                  </w:r>
                </w:p>
                <w:p w:rsidR="00DA41BC" w:rsidRDefault="00DA41BC">
                  <w:pPr>
                    <w:pStyle w:val="3-NormalYaz"/>
                    <w:spacing w:line="240" w:lineRule="exact"/>
                    <w:ind w:firstLine="566"/>
                    <w:rPr>
                      <w:sz w:val="18"/>
                      <w:szCs w:val="18"/>
                    </w:rPr>
                  </w:pPr>
                  <w:r>
                    <w:rPr>
                      <w:b/>
                      <w:sz w:val="18"/>
                      <w:szCs w:val="18"/>
                    </w:rPr>
                    <w:t xml:space="preserve">MADDE 8 </w:t>
                  </w:r>
                  <w:r>
                    <w:rPr>
                      <w:b/>
                      <w:sz w:val="18"/>
                      <w:szCs w:val="18"/>
                    </w:rPr>
                    <w:t>–</w:t>
                  </w:r>
                  <w:r>
                    <w:rPr>
                      <w:sz w:val="18"/>
                      <w:szCs w:val="18"/>
                    </w:rPr>
                    <w:t xml:space="preserve"> (1) Belediyeler;</w:t>
                  </w:r>
                </w:p>
                <w:p w:rsidR="00DA41BC" w:rsidRDefault="00DA41BC">
                  <w:pPr>
                    <w:pStyle w:val="3-NormalYaz"/>
                    <w:spacing w:line="240" w:lineRule="exact"/>
                    <w:ind w:firstLine="566"/>
                    <w:rPr>
                      <w:sz w:val="18"/>
                      <w:szCs w:val="18"/>
                    </w:rPr>
                  </w:pPr>
                  <w:r>
                    <w:rPr>
                      <w:sz w:val="18"/>
                      <w:szCs w:val="18"/>
                    </w:rPr>
                    <w:t xml:space="preserve">a) Evsel </w:t>
                  </w:r>
                  <w:proofErr w:type="spellStart"/>
                  <w:r>
                    <w:rPr>
                      <w:sz w:val="18"/>
                      <w:szCs w:val="18"/>
                    </w:rPr>
                    <w:t>AEEE</w:t>
                  </w:r>
                  <w:r>
                    <w:rPr>
                      <w:sz w:val="18"/>
                      <w:szCs w:val="18"/>
                    </w:rPr>
                    <w:t>’</w:t>
                  </w:r>
                  <w:r>
                    <w:rPr>
                      <w:sz w:val="18"/>
                      <w:szCs w:val="18"/>
                    </w:rPr>
                    <w:t>lerin</w:t>
                  </w:r>
                  <w:proofErr w:type="spellEnd"/>
                  <w:r>
                    <w:rPr>
                      <w:sz w:val="18"/>
                      <w:szCs w:val="18"/>
                    </w:rPr>
                    <w:t>, 15 inci maddenin birinci f</w:t>
                  </w:r>
                  <w:r>
                    <w:rPr>
                      <w:sz w:val="18"/>
                      <w:szCs w:val="18"/>
                    </w:rPr>
                    <w:t>ı</w:t>
                  </w:r>
                  <w:r>
                    <w:rPr>
                      <w:sz w:val="18"/>
                      <w:szCs w:val="18"/>
                    </w:rPr>
                    <w:t>kras</w:t>
                  </w:r>
                  <w:r>
                    <w:rPr>
                      <w:sz w:val="18"/>
                      <w:szCs w:val="18"/>
                    </w:rPr>
                    <w:t>ı</w:t>
                  </w:r>
                  <w:r>
                    <w:rPr>
                      <w:sz w:val="18"/>
                      <w:szCs w:val="18"/>
                    </w:rPr>
                    <w:t>nda belirtilen toplama hedeflerine g</w:t>
                  </w:r>
                  <w:r>
                    <w:rPr>
                      <w:sz w:val="18"/>
                      <w:szCs w:val="18"/>
                    </w:rPr>
                    <w:t>ö</w:t>
                  </w:r>
                  <w:r>
                    <w:rPr>
                      <w:sz w:val="18"/>
                      <w:szCs w:val="18"/>
                    </w:rPr>
                    <w:t>re etkin bir bi</w:t>
                  </w:r>
                  <w:r>
                    <w:rPr>
                      <w:sz w:val="18"/>
                      <w:szCs w:val="18"/>
                    </w:rPr>
                    <w:t>ç</w:t>
                  </w:r>
                  <w:r>
                    <w:rPr>
                      <w:sz w:val="18"/>
                      <w:szCs w:val="18"/>
                    </w:rPr>
                    <w:t>imde di</w:t>
                  </w:r>
                  <w:r>
                    <w:rPr>
                      <w:sz w:val="18"/>
                      <w:szCs w:val="18"/>
                    </w:rPr>
                    <w:t>ğ</w:t>
                  </w:r>
                  <w:r>
                    <w:rPr>
                      <w:sz w:val="18"/>
                      <w:szCs w:val="18"/>
                    </w:rPr>
                    <w:t>er at</w:t>
                  </w:r>
                  <w:r>
                    <w:rPr>
                      <w:sz w:val="18"/>
                      <w:szCs w:val="18"/>
                    </w:rPr>
                    <w:t>ı</w:t>
                  </w:r>
                  <w:r>
                    <w:rPr>
                      <w:sz w:val="18"/>
                      <w:szCs w:val="18"/>
                    </w:rPr>
                    <w:t>klardan ayr</w:t>
                  </w:r>
                  <w:r>
                    <w:rPr>
                      <w:sz w:val="18"/>
                      <w:szCs w:val="18"/>
                    </w:rPr>
                    <w:t>ı</w:t>
                  </w:r>
                  <w:r>
                    <w:rPr>
                      <w:sz w:val="18"/>
                      <w:szCs w:val="18"/>
                    </w:rPr>
                    <w:t xml:space="preserve"> toplanmas</w:t>
                  </w:r>
                  <w:r>
                    <w:rPr>
                      <w:sz w:val="18"/>
                      <w:szCs w:val="18"/>
                    </w:rPr>
                    <w:t>ı</w:t>
                  </w:r>
                  <w:r>
                    <w:rPr>
                      <w:sz w:val="18"/>
                      <w:szCs w:val="18"/>
                    </w:rPr>
                    <w:t>n</w:t>
                  </w:r>
                  <w:r>
                    <w:rPr>
                      <w:sz w:val="18"/>
                      <w:szCs w:val="18"/>
                    </w:rPr>
                    <w:t>ı</w:t>
                  </w:r>
                  <w:r>
                    <w:rPr>
                      <w:sz w:val="18"/>
                      <w:szCs w:val="18"/>
                    </w:rPr>
                    <w:t xml:space="preserve"> sa</w:t>
                  </w:r>
                  <w:r>
                    <w:rPr>
                      <w:sz w:val="18"/>
                      <w:szCs w:val="18"/>
                    </w:rPr>
                    <w:t>ğ</w:t>
                  </w:r>
                  <w:r>
                    <w:rPr>
                      <w:sz w:val="18"/>
                      <w:szCs w:val="18"/>
                    </w:rPr>
                    <w:t>lamak amac</w:t>
                  </w:r>
                  <w:r>
                    <w:rPr>
                      <w:sz w:val="18"/>
                      <w:szCs w:val="18"/>
                    </w:rPr>
                    <w:t>ı</w:t>
                  </w:r>
                  <w:r>
                    <w:rPr>
                      <w:sz w:val="18"/>
                      <w:szCs w:val="18"/>
                    </w:rPr>
                    <w:t>yla AEEE y</w:t>
                  </w:r>
                  <w:r>
                    <w:rPr>
                      <w:sz w:val="18"/>
                      <w:szCs w:val="18"/>
                    </w:rPr>
                    <w:t>ö</w:t>
                  </w:r>
                  <w:r>
                    <w:rPr>
                      <w:sz w:val="18"/>
                      <w:szCs w:val="18"/>
                    </w:rPr>
                    <w:t>netim plan</w:t>
                  </w:r>
                  <w:r>
                    <w:rPr>
                      <w:sz w:val="18"/>
                      <w:szCs w:val="18"/>
                    </w:rPr>
                    <w:t>ı</w:t>
                  </w:r>
                  <w:r>
                    <w:rPr>
                      <w:sz w:val="18"/>
                      <w:szCs w:val="18"/>
                    </w:rPr>
                    <w:t>n</w:t>
                  </w:r>
                  <w:r>
                    <w:rPr>
                      <w:sz w:val="18"/>
                      <w:szCs w:val="18"/>
                    </w:rPr>
                    <w:t>ı</w:t>
                  </w:r>
                  <w:r>
                    <w:rPr>
                      <w:sz w:val="18"/>
                      <w:szCs w:val="18"/>
                    </w:rPr>
                    <w:t xml:space="preserve"> haz</w:t>
                  </w:r>
                  <w:r>
                    <w:rPr>
                      <w:sz w:val="18"/>
                      <w:szCs w:val="18"/>
                    </w:rPr>
                    <w:t>ı</w:t>
                  </w:r>
                  <w:r>
                    <w:rPr>
                      <w:sz w:val="18"/>
                      <w:szCs w:val="18"/>
                    </w:rPr>
                    <w:t>rlamakla ve (c) bendinde belirtilen AEEE toplama ba</w:t>
                  </w:r>
                  <w:r>
                    <w:rPr>
                      <w:sz w:val="18"/>
                      <w:szCs w:val="18"/>
                    </w:rPr>
                    <w:t>ş</w:t>
                  </w:r>
                  <w:r>
                    <w:rPr>
                      <w:sz w:val="18"/>
                      <w:szCs w:val="18"/>
                    </w:rPr>
                    <w:t>lang</w:t>
                  </w:r>
                  <w:r>
                    <w:rPr>
                      <w:sz w:val="18"/>
                      <w:szCs w:val="18"/>
                    </w:rPr>
                    <w:t>ıç</w:t>
                  </w:r>
                  <w:r>
                    <w:rPr>
                      <w:sz w:val="18"/>
                      <w:szCs w:val="18"/>
                    </w:rPr>
                    <w:t xml:space="preserve"> y</w:t>
                  </w:r>
                  <w:r>
                    <w:rPr>
                      <w:sz w:val="18"/>
                      <w:szCs w:val="18"/>
                    </w:rPr>
                    <w:t>ı</w:t>
                  </w:r>
                  <w:r>
                    <w:rPr>
                      <w:sz w:val="18"/>
                      <w:szCs w:val="18"/>
                    </w:rPr>
                    <w:t>l</w:t>
                  </w:r>
                  <w:r>
                    <w:rPr>
                      <w:sz w:val="18"/>
                      <w:szCs w:val="18"/>
                    </w:rPr>
                    <w:t>ı</w:t>
                  </w:r>
                  <w:r>
                    <w:rPr>
                      <w:sz w:val="18"/>
                      <w:szCs w:val="18"/>
                    </w:rPr>
                    <w:t>ndan en az alt</w:t>
                  </w:r>
                  <w:r>
                    <w:rPr>
                      <w:sz w:val="18"/>
                      <w:szCs w:val="18"/>
                    </w:rPr>
                    <w:t>ı</w:t>
                  </w:r>
                  <w:r>
                    <w:rPr>
                      <w:sz w:val="18"/>
                      <w:szCs w:val="18"/>
                    </w:rPr>
                    <w:t xml:space="preserve"> ay </w:t>
                  </w:r>
                  <w:r>
                    <w:rPr>
                      <w:sz w:val="18"/>
                      <w:szCs w:val="18"/>
                    </w:rPr>
                    <w:t>ö</w:t>
                  </w:r>
                  <w:r>
                    <w:rPr>
                      <w:sz w:val="18"/>
                      <w:szCs w:val="18"/>
                    </w:rPr>
                    <w:t>nce Bakanl</w:t>
                  </w:r>
                  <w:r>
                    <w:rPr>
                      <w:sz w:val="18"/>
                      <w:szCs w:val="18"/>
                    </w:rPr>
                    <w:t>ığ</w:t>
                  </w:r>
                  <w:r>
                    <w:rPr>
                      <w:sz w:val="18"/>
                      <w:szCs w:val="18"/>
                    </w:rPr>
                    <w:t>a g</w:t>
                  </w:r>
                  <w:r>
                    <w:rPr>
                      <w:sz w:val="18"/>
                      <w:szCs w:val="18"/>
                    </w:rPr>
                    <w:t>ö</w:t>
                  </w:r>
                  <w:r>
                    <w:rPr>
                      <w:sz w:val="18"/>
                      <w:szCs w:val="18"/>
                    </w:rPr>
                    <w:t>ndermekle,</w:t>
                  </w:r>
                </w:p>
                <w:p w:rsidR="00DA41BC" w:rsidRDefault="00DA41BC">
                  <w:pPr>
                    <w:pStyle w:val="3-NormalYaz"/>
                    <w:spacing w:line="240" w:lineRule="exact"/>
                    <w:ind w:firstLine="566"/>
                    <w:rPr>
                      <w:sz w:val="18"/>
                      <w:szCs w:val="18"/>
                    </w:rPr>
                  </w:pPr>
                  <w:r>
                    <w:rPr>
                      <w:sz w:val="18"/>
                      <w:szCs w:val="18"/>
                    </w:rPr>
                    <w:t>b) Y</w:t>
                  </w:r>
                  <w:r>
                    <w:rPr>
                      <w:sz w:val="18"/>
                      <w:szCs w:val="18"/>
                    </w:rPr>
                    <w:t>ö</w:t>
                  </w:r>
                  <w:r>
                    <w:rPr>
                      <w:sz w:val="18"/>
                      <w:szCs w:val="18"/>
                    </w:rPr>
                    <w:t>netim plan</w:t>
                  </w:r>
                  <w:r>
                    <w:rPr>
                      <w:sz w:val="18"/>
                      <w:szCs w:val="18"/>
                    </w:rPr>
                    <w:t>ı</w:t>
                  </w:r>
                  <w:r>
                    <w:rPr>
                      <w:sz w:val="18"/>
                      <w:szCs w:val="18"/>
                    </w:rPr>
                    <w:t xml:space="preserve"> </w:t>
                  </w:r>
                  <w:r>
                    <w:rPr>
                      <w:sz w:val="18"/>
                      <w:szCs w:val="18"/>
                    </w:rPr>
                    <w:t>ç</w:t>
                  </w:r>
                  <w:r>
                    <w:rPr>
                      <w:sz w:val="18"/>
                      <w:szCs w:val="18"/>
                    </w:rPr>
                    <w:t>er</w:t>
                  </w:r>
                  <w:r>
                    <w:rPr>
                      <w:sz w:val="18"/>
                      <w:szCs w:val="18"/>
                    </w:rPr>
                    <w:t>ç</w:t>
                  </w:r>
                  <w:r>
                    <w:rPr>
                      <w:sz w:val="18"/>
                      <w:szCs w:val="18"/>
                    </w:rPr>
                    <w:t>evesinde toplama program</w:t>
                  </w:r>
                  <w:r>
                    <w:rPr>
                      <w:sz w:val="18"/>
                      <w:szCs w:val="18"/>
                    </w:rPr>
                    <w:t>ı</w:t>
                  </w:r>
                  <w:r>
                    <w:rPr>
                      <w:sz w:val="18"/>
                      <w:szCs w:val="18"/>
                    </w:rPr>
                    <w:t xml:space="preserve"> hakk</w:t>
                  </w:r>
                  <w:r>
                    <w:rPr>
                      <w:sz w:val="18"/>
                      <w:szCs w:val="18"/>
                    </w:rPr>
                    <w:t>ı</w:t>
                  </w:r>
                  <w:r>
                    <w:rPr>
                      <w:sz w:val="18"/>
                      <w:szCs w:val="18"/>
                    </w:rPr>
                    <w:t>nda konutlar</w:t>
                  </w:r>
                  <w:r>
                    <w:rPr>
                      <w:sz w:val="18"/>
                      <w:szCs w:val="18"/>
                    </w:rPr>
                    <w:t>ı</w:t>
                  </w:r>
                  <w:r>
                    <w:rPr>
                      <w:sz w:val="18"/>
                      <w:szCs w:val="18"/>
                    </w:rPr>
                    <w:t xml:space="preserve"> bilgilendirmek, bu program </w:t>
                  </w:r>
                  <w:r>
                    <w:rPr>
                      <w:sz w:val="18"/>
                      <w:szCs w:val="18"/>
                    </w:rPr>
                    <w:t>ç</w:t>
                  </w:r>
                  <w:r>
                    <w:rPr>
                      <w:sz w:val="18"/>
                      <w:szCs w:val="18"/>
                    </w:rPr>
                    <w:t>er</w:t>
                  </w:r>
                  <w:r>
                    <w:rPr>
                      <w:sz w:val="18"/>
                      <w:szCs w:val="18"/>
                    </w:rPr>
                    <w:t>ç</w:t>
                  </w:r>
                  <w:r>
                    <w:rPr>
                      <w:sz w:val="18"/>
                      <w:szCs w:val="18"/>
                    </w:rPr>
                    <w:t>evesinde toplama i</w:t>
                  </w:r>
                  <w:r>
                    <w:rPr>
                      <w:sz w:val="18"/>
                      <w:szCs w:val="18"/>
                    </w:rPr>
                    <w:t>ş</w:t>
                  </w:r>
                  <w:r>
                    <w:rPr>
                      <w:sz w:val="18"/>
                      <w:szCs w:val="18"/>
                    </w:rPr>
                    <w:t>lemini yapmak veya yapt</w:t>
                  </w:r>
                  <w:r>
                    <w:rPr>
                      <w:sz w:val="18"/>
                      <w:szCs w:val="18"/>
                    </w:rPr>
                    <w:t>ı</w:t>
                  </w:r>
                  <w:r>
                    <w:rPr>
                      <w:sz w:val="18"/>
                      <w:szCs w:val="18"/>
                    </w:rPr>
                    <w:t>rmakla,</w:t>
                  </w:r>
                </w:p>
                <w:p w:rsidR="00DA41BC" w:rsidRDefault="00DA41BC">
                  <w:pPr>
                    <w:pStyle w:val="3-NormalYaz"/>
                    <w:spacing w:line="240" w:lineRule="exact"/>
                    <w:ind w:firstLine="566"/>
                    <w:rPr>
                      <w:sz w:val="18"/>
                      <w:szCs w:val="18"/>
                    </w:rPr>
                  </w:pPr>
                  <w:r>
                    <w:rPr>
                      <w:sz w:val="18"/>
                      <w:szCs w:val="18"/>
                    </w:rPr>
                    <w:t>c) A</w:t>
                  </w:r>
                  <w:r>
                    <w:rPr>
                      <w:sz w:val="18"/>
                      <w:szCs w:val="18"/>
                    </w:rPr>
                    <w:t>ş</w:t>
                  </w:r>
                  <w:r>
                    <w:rPr>
                      <w:sz w:val="18"/>
                      <w:szCs w:val="18"/>
                    </w:rPr>
                    <w:t>a</w:t>
                  </w:r>
                  <w:r>
                    <w:rPr>
                      <w:sz w:val="18"/>
                      <w:szCs w:val="18"/>
                    </w:rPr>
                    <w:t>ğı</w:t>
                  </w:r>
                  <w:r>
                    <w:rPr>
                      <w:sz w:val="18"/>
                      <w:szCs w:val="18"/>
                    </w:rPr>
                    <w:t xml:space="preserve">daki tabloya uygun olarak getirme merkezlerini kurarak </w:t>
                  </w:r>
                  <w:proofErr w:type="spellStart"/>
                  <w:r>
                    <w:rPr>
                      <w:sz w:val="18"/>
                      <w:szCs w:val="18"/>
                    </w:rPr>
                    <w:t>AEEE</w:t>
                  </w:r>
                  <w:r>
                    <w:rPr>
                      <w:sz w:val="18"/>
                      <w:szCs w:val="18"/>
                    </w:rPr>
                    <w:t>’</w:t>
                  </w:r>
                  <w:r>
                    <w:rPr>
                      <w:sz w:val="18"/>
                      <w:szCs w:val="18"/>
                    </w:rPr>
                    <w:t>lerin</w:t>
                  </w:r>
                  <w:proofErr w:type="spellEnd"/>
                  <w:r>
                    <w:rPr>
                      <w:sz w:val="18"/>
                      <w:szCs w:val="18"/>
                    </w:rPr>
                    <w:t xml:space="preserve"> toplanmas</w:t>
                  </w:r>
                  <w:r>
                    <w:rPr>
                      <w:sz w:val="18"/>
                      <w:szCs w:val="18"/>
                    </w:rPr>
                    <w:t>ı</w:t>
                  </w:r>
                  <w:r>
                    <w:rPr>
                      <w:sz w:val="18"/>
                      <w:szCs w:val="18"/>
                    </w:rPr>
                    <w:t>n</w:t>
                  </w:r>
                  <w:r>
                    <w:rPr>
                      <w:sz w:val="18"/>
                      <w:szCs w:val="18"/>
                    </w:rPr>
                    <w:t>ı</w:t>
                  </w:r>
                  <w:r>
                    <w:rPr>
                      <w:sz w:val="18"/>
                      <w:szCs w:val="18"/>
                    </w:rPr>
                    <w:t xml:space="preserve"> sa</w:t>
                  </w:r>
                  <w:r>
                    <w:rPr>
                      <w:sz w:val="18"/>
                      <w:szCs w:val="18"/>
                    </w:rPr>
                    <w:t>ğ</w:t>
                  </w:r>
                  <w:r>
                    <w:rPr>
                      <w:sz w:val="18"/>
                      <w:szCs w:val="18"/>
                    </w:rPr>
                    <w:t>lamakla ve kurulan getirme merkezlerine ili</w:t>
                  </w:r>
                  <w:r>
                    <w:rPr>
                      <w:sz w:val="18"/>
                      <w:szCs w:val="18"/>
                    </w:rPr>
                    <w:t>ş</w:t>
                  </w:r>
                  <w:r>
                    <w:rPr>
                      <w:sz w:val="18"/>
                      <w:szCs w:val="18"/>
                    </w:rPr>
                    <w:t>kin olarak halk</w:t>
                  </w:r>
                  <w:r>
                    <w:rPr>
                      <w:sz w:val="18"/>
                      <w:szCs w:val="18"/>
                    </w:rPr>
                    <w:t>ı</w:t>
                  </w:r>
                  <w:r>
                    <w:rPr>
                      <w:sz w:val="18"/>
                      <w:szCs w:val="18"/>
                    </w:rPr>
                    <w:t xml:space="preserve"> bilgilendirmekle,</w:t>
                  </w:r>
                </w:p>
                <w:p w:rsidR="00DA41BC" w:rsidRDefault="00DA41BC">
                  <w:pPr>
                    <w:pStyle w:val="3-NormalYaz"/>
                    <w:spacing w:line="240" w:lineRule="exact"/>
                    <w:jc w:val="center"/>
                    <w:rPr>
                      <w:sz w:val="18"/>
                      <w:szCs w:val="18"/>
                    </w:rPr>
                  </w:pPr>
                </w:p>
                <w:tbl>
                  <w:tblPr>
                    <w:tblW w:w="6408" w:type="dxa"/>
                    <w:jc w:val="center"/>
                    <w:tblCellMar>
                      <w:left w:w="70" w:type="dxa"/>
                      <w:right w:w="70" w:type="dxa"/>
                    </w:tblCellMar>
                    <w:tblLook w:val="04A0"/>
                  </w:tblPr>
                  <w:tblGrid>
                    <w:gridCol w:w="2641"/>
                    <w:gridCol w:w="3767"/>
                  </w:tblGrid>
                  <w:tr w:rsidR="00DA41BC">
                    <w:trPr>
                      <w:trHeight w:val="20"/>
                      <w:jc w:val="center"/>
                    </w:trPr>
                    <w:tc>
                      <w:tcPr>
                        <w:tcW w:w="2641" w:type="dxa"/>
                        <w:tcBorders>
                          <w:top w:val="single" w:sz="4" w:space="0" w:color="auto"/>
                          <w:left w:val="single" w:sz="4" w:space="0" w:color="auto"/>
                          <w:bottom w:val="nil"/>
                          <w:right w:val="single" w:sz="4" w:space="0" w:color="auto"/>
                        </w:tcBorders>
                        <w:noWrap/>
                        <w:vAlign w:val="center"/>
                      </w:tcPr>
                      <w:p w:rsidR="00DA41BC" w:rsidRDefault="00DA41BC">
                        <w:pPr>
                          <w:rPr>
                            <w:b/>
                            <w:bCs/>
                            <w:color w:val="000000"/>
                            <w:sz w:val="18"/>
                            <w:szCs w:val="18"/>
                          </w:rPr>
                        </w:pPr>
                      </w:p>
                      <w:p w:rsidR="00DA41BC" w:rsidRDefault="00DA41BC">
                        <w:pPr>
                          <w:spacing w:line="20" w:lineRule="atLeast"/>
                          <w:jc w:val="center"/>
                          <w:rPr>
                            <w:b/>
                            <w:bCs/>
                            <w:color w:val="000000"/>
                            <w:sz w:val="18"/>
                            <w:szCs w:val="18"/>
                          </w:rPr>
                        </w:pPr>
                        <w:r>
                          <w:rPr>
                            <w:b/>
                            <w:bCs/>
                            <w:color w:val="000000"/>
                            <w:sz w:val="18"/>
                            <w:szCs w:val="18"/>
                          </w:rPr>
                          <w:t>Belediye Nüfusu</w:t>
                        </w:r>
                      </w:p>
                    </w:tc>
                    <w:tc>
                      <w:tcPr>
                        <w:tcW w:w="3767" w:type="dxa"/>
                        <w:tcBorders>
                          <w:top w:val="single" w:sz="4" w:space="0" w:color="auto"/>
                          <w:left w:val="single" w:sz="4" w:space="0" w:color="auto"/>
                          <w:bottom w:val="nil"/>
                          <w:right w:val="single" w:sz="4" w:space="0" w:color="auto"/>
                        </w:tcBorders>
                        <w:vAlign w:val="center"/>
                        <w:hideMark/>
                      </w:tcPr>
                      <w:p w:rsidR="00DA41BC" w:rsidRDefault="00DA41BC">
                        <w:pPr>
                          <w:jc w:val="center"/>
                          <w:rPr>
                            <w:b/>
                            <w:bCs/>
                            <w:color w:val="000000"/>
                            <w:sz w:val="18"/>
                            <w:szCs w:val="18"/>
                          </w:rPr>
                        </w:pPr>
                        <w:r>
                          <w:rPr>
                            <w:b/>
                            <w:bCs/>
                            <w:color w:val="000000"/>
                            <w:sz w:val="18"/>
                            <w:szCs w:val="18"/>
                          </w:rPr>
                          <w:t>Getirme Merkezi Oluşturma ve AEEE</w:t>
                        </w:r>
                      </w:p>
                      <w:p w:rsidR="00DA41BC" w:rsidRDefault="00DA41BC">
                        <w:pPr>
                          <w:spacing w:line="20" w:lineRule="atLeast"/>
                          <w:jc w:val="center"/>
                          <w:rPr>
                            <w:b/>
                            <w:bCs/>
                            <w:color w:val="000000"/>
                            <w:sz w:val="18"/>
                            <w:szCs w:val="18"/>
                          </w:rPr>
                        </w:pPr>
                        <w:r>
                          <w:rPr>
                            <w:b/>
                            <w:bCs/>
                            <w:color w:val="000000"/>
                            <w:sz w:val="18"/>
                            <w:szCs w:val="18"/>
                          </w:rPr>
                          <w:t>Toplama Başlangıç Yılları</w:t>
                        </w:r>
                      </w:p>
                    </w:tc>
                  </w:tr>
                  <w:tr w:rsidR="00DA41BC">
                    <w:trPr>
                      <w:trHeight w:val="20"/>
                      <w:jc w:val="center"/>
                    </w:trPr>
                    <w:tc>
                      <w:tcPr>
                        <w:tcW w:w="2641" w:type="dxa"/>
                        <w:tcBorders>
                          <w:top w:val="single" w:sz="4" w:space="0" w:color="auto"/>
                          <w:left w:val="single" w:sz="4" w:space="0" w:color="auto"/>
                          <w:bottom w:val="single" w:sz="4" w:space="0" w:color="auto"/>
                          <w:right w:val="single" w:sz="4" w:space="0" w:color="auto"/>
                        </w:tcBorders>
                        <w:noWrap/>
                        <w:vAlign w:val="bottom"/>
                        <w:hideMark/>
                      </w:tcPr>
                      <w:p w:rsidR="00DA41BC" w:rsidRDefault="00DA41BC">
                        <w:pPr>
                          <w:spacing w:line="20" w:lineRule="atLeast"/>
                          <w:jc w:val="center"/>
                          <w:rPr>
                            <w:color w:val="000000"/>
                            <w:sz w:val="18"/>
                            <w:szCs w:val="18"/>
                          </w:rPr>
                        </w:pPr>
                        <w:r>
                          <w:rPr>
                            <w:color w:val="000000"/>
                            <w:sz w:val="18"/>
                            <w:szCs w:val="18"/>
                          </w:rPr>
                          <w:lastRenderedPageBreak/>
                          <w:t>400.000’den fazla</w:t>
                        </w:r>
                      </w:p>
                    </w:tc>
                    <w:tc>
                      <w:tcPr>
                        <w:tcW w:w="3767" w:type="dxa"/>
                        <w:tcBorders>
                          <w:top w:val="single" w:sz="4" w:space="0" w:color="auto"/>
                          <w:left w:val="single" w:sz="4" w:space="0" w:color="auto"/>
                          <w:bottom w:val="single" w:sz="4" w:space="0" w:color="auto"/>
                          <w:right w:val="single" w:sz="4" w:space="0" w:color="auto"/>
                        </w:tcBorders>
                        <w:vAlign w:val="bottom"/>
                        <w:hideMark/>
                      </w:tcPr>
                      <w:p w:rsidR="00DA41BC" w:rsidRDefault="00DA41BC">
                        <w:pPr>
                          <w:spacing w:line="20" w:lineRule="atLeast"/>
                          <w:jc w:val="center"/>
                          <w:rPr>
                            <w:color w:val="000000"/>
                            <w:sz w:val="18"/>
                            <w:szCs w:val="18"/>
                          </w:rPr>
                        </w:pPr>
                        <w:proofErr w:type="gramStart"/>
                        <w:r>
                          <w:rPr>
                            <w:bCs/>
                            <w:color w:val="000000"/>
                            <w:sz w:val="18"/>
                            <w:szCs w:val="18"/>
                          </w:rPr>
                          <w:t>1/5/2013</w:t>
                        </w:r>
                        <w:proofErr w:type="gramEnd"/>
                      </w:p>
                    </w:tc>
                  </w:tr>
                  <w:tr w:rsidR="00DA41BC">
                    <w:trPr>
                      <w:trHeight w:val="20"/>
                      <w:jc w:val="center"/>
                    </w:trPr>
                    <w:tc>
                      <w:tcPr>
                        <w:tcW w:w="2641" w:type="dxa"/>
                        <w:tcBorders>
                          <w:top w:val="nil"/>
                          <w:left w:val="single" w:sz="4" w:space="0" w:color="auto"/>
                          <w:bottom w:val="single" w:sz="4" w:space="0" w:color="auto"/>
                          <w:right w:val="single" w:sz="4" w:space="0" w:color="auto"/>
                        </w:tcBorders>
                        <w:noWrap/>
                        <w:vAlign w:val="bottom"/>
                        <w:hideMark/>
                      </w:tcPr>
                      <w:p w:rsidR="00DA41BC" w:rsidRDefault="00DA41BC">
                        <w:pPr>
                          <w:spacing w:line="20" w:lineRule="atLeast"/>
                          <w:jc w:val="center"/>
                          <w:rPr>
                            <w:color w:val="000000"/>
                            <w:sz w:val="18"/>
                            <w:szCs w:val="18"/>
                          </w:rPr>
                        </w:pPr>
                        <w:r>
                          <w:rPr>
                            <w:color w:val="000000"/>
                            <w:sz w:val="18"/>
                            <w:szCs w:val="18"/>
                          </w:rPr>
                          <w:t>200.000-400.000 arası</w:t>
                        </w:r>
                      </w:p>
                    </w:tc>
                    <w:tc>
                      <w:tcPr>
                        <w:tcW w:w="3767" w:type="dxa"/>
                        <w:tcBorders>
                          <w:top w:val="nil"/>
                          <w:left w:val="single" w:sz="4" w:space="0" w:color="auto"/>
                          <w:bottom w:val="single" w:sz="4" w:space="0" w:color="auto"/>
                          <w:right w:val="single" w:sz="4" w:space="0" w:color="auto"/>
                        </w:tcBorders>
                        <w:vAlign w:val="bottom"/>
                        <w:hideMark/>
                      </w:tcPr>
                      <w:p w:rsidR="00DA41BC" w:rsidRDefault="00DA41BC">
                        <w:pPr>
                          <w:spacing w:line="20" w:lineRule="atLeast"/>
                          <w:jc w:val="center"/>
                          <w:rPr>
                            <w:color w:val="000000"/>
                            <w:sz w:val="18"/>
                            <w:szCs w:val="18"/>
                          </w:rPr>
                        </w:pPr>
                        <w:proofErr w:type="gramStart"/>
                        <w:r>
                          <w:rPr>
                            <w:bCs/>
                            <w:color w:val="000000"/>
                            <w:sz w:val="18"/>
                            <w:szCs w:val="18"/>
                          </w:rPr>
                          <w:t>1/1/2014</w:t>
                        </w:r>
                        <w:proofErr w:type="gramEnd"/>
                      </w:p>
                    </w:tc>
                  </w:tr>
                  <w:tr w:rsidR="00DA41BC">
                    <w:trPr>
                      <w:trHeight w:val="20"/>
                      <w:jc w:val="center"/>
                    </w:trPr>
                    <w:tc>
                      <w:tcPr>
                        <w:tcW w:w="2641" w:type="dxa"/>
                        <w:tcBorders>
                          <w:top w:val="nil"/>
                          <w:left w:val="single" w:sz="4" w:space="0" w:color="auto"/>
                          <w:bottom w:val="single" w:sz="4" w:space="0" w:color="auto"/>
                          <w:right w:val="single" w:sz="4" w:space="0" w:color="auto"/>
                        </w:tcBorders>
                        <w:noWrap/>
                        <w:vAlign w:val="bottom"/>
                        <w:hideMark/>
                      </w:tcPr>
                      <w:p w:rsidR="00DA41BC" w:rsidRDefault="00DA41BC">
                        <w:pPr>
                          <w:spacing w:line="20" w:lineRule="atLeast"/>
                          <w:jc w:val="center"/>
                          <w:rPr>
                            <w:color w:val="000000"/>
                            <w:sz w:val="18"/>
                            <w:szCs w:val="18"/>
                          </w:rPr>
                        </w:pPr>
                        <w:r>
                          <w:rPr>
                            <w:color w:val="000000"/>
                            <w:sz w:val="18"/>
                            <w:szCs w:val="18"/>
                          </w:rPr>
                          <w:t>100.000-200.000 arası</w:t>
                        </w:r>
                      </w:p>
                    </w:tc>
                    <w:tc>
                      <w:tcPr>
                        <w:tcW w:w="3767" w:type="dxa"/>
                        <w:tcBorders>
                          <w:top w:val="nil"/>
                          <w:left w:val="single" w:sz="4" w:space="0" w:color="auto"/>
                          <w:bottom w:val="single" w:sz="4" w:space="0" w:color="auto"/>
                          <w:right w:val="single" w:sz="4" w:space="0" w:color="auto"/>
                        </w:tcBorders>
                        <w:vAlign w:val="bottom"/>
                        <w:hideMark/>
                      </w:tcPr>
                      <w:p w:rsidR="00DA41BC" w:rsidRDefault="00DA41BC">
                        <w:pPr>
                          <w:spacing w:line="20" w:lineRule="atLeast"/>
                          <w:jc w:val="center"/>
                          <w:rPr>
                            <w:color w:val="000000"/>
                            <w:sz w:val="18"/>
                            <w:szCs w:val="18"/>
                          </w:rPr>
                        </w:pPr>
                        <w:proofErr w:type="gramStart"/>
                        <w:r>
                          <w:rPr>
                            <w:bCs/>
                            <w:color w:val="000000"/>
                            <w:sz w:val="18"/>
                            <w:szCs w:val="18"/>
                          </w:rPr>
                          <w:t>1/1/2015</w:t>
                        </w:r>
                        <w:proofErr w:type="gramEnd"/>
                      </w:p>
                    </w:tc>
                  </w:tr>
                  <w:tr w:rsidR="00DA41BC">
                    <w:trPr>
                      <w:trHeight w:val="20"/>
                      <w:jc w:val="center"/>
                    </w:trPr>
                    <w:tc>
                      <w:tcPr>
                        <w:tcW w:w="2641" w:type="dxa"/>
                        <w:tcBorders>
                          <w:top w:val="nil"/>
                          <w:left w:val="single" w:sz="4" w:space="0" w:color="auto"/>
                          <w:bottom w:val="single" w:sz="4" w:space="0" w:color="auto"/>
                          <w:right w:val="single" w:sz="4" w:space="0" w:color="auto"/>
                        </w:tcBorders>
                        <w:noWrap/>
                        <w:vAlign w:val="bottom"/>
                        <w:hideMark/>
                      </w:tcPr>
                      <w:p w:rsidR="00DA41BC" w:rsidRDefault="00DA41BC">
                        <w:pPr>
                          <w:spacing w:line="20" w:lineRule="atLeast"/>
                          <w:jc w:val="center"/>
                          <w:rPr>
                            <w:color w:val="000000"/>
                            <w:sz w:val="18"/>
                            <w:szCs w:val="18"/>
                          </w:rPr>
                        </w:pPr>
                        <w:r>
                          <w:rPr>
                            <w:color w:val="000000"/>
                            <w:sz w:val="18"/>
                            <w:szCs w:val="18"/>
                          </w:rPr>
                          <w:t>50.000-100.000 arası</w:t>
                        </w:r>
                      </w:p>
                    </w:tc>
                    <w:tc>
                      <w:tcPr>
                        <w:tcW w:w="3767" w:type="dxa"/>
                        <w:tcBorders>
                          <w:top w:val="nil"/>
                          <w:left w:val="single" w:sz="4" w:space="0" w:color="auto"/>
                          <w:bottom w:val="single" w:sz="4" w:space="0" w:color="auto"/>
                          <w:right w:val="single" w:sz="4" w:space="0" w:color="auto"/>
                        </w:tcBorders>
                        <w:vAlign w:val="bottom"/>
                        <w:hideMark/>
                      </w:tcPr>
                      <w:p w:rsidR="00DA41BC" w:rsidRDefault="00DA41BC">
                        <w:pPr>
                          <w:spacing w:line="20" w:lineRule="atLeast"/>
                          <w:jc w:val="center"/>
                          <w:rPr>
                            <w:color w:val="000000"/>
                            <w:sz w:val="18"/>
                            <w:szCs w:val="18"/>
                          </w:rPr>
                        </w:pPr>
                        <w:proofErr w:type="gramStart"/>
                        <w:r>
                          <w:rPr>
                            <w:bCs/>
                            <w:color w:val="000000"/>
                            <w:sz w:val="18"/>
                            <w:szCs w:val="18"/>
                          </w:rPr>
                          <w:t>1/1/2016</w:t>
                        </w:r>
                        <w:proofErr w:type="gramEnd"/>
                      </w:p>
                    </w:tc>
                  </w:tr>
                  <w:tr w:rsidR="00DA41BC">
                    <w:trPr>
                      <w:trHeight w:val="20"/>
                      <w:jc w:val="center"/>
                    </w:trPr>
                    <w:tc>
                      <w:tcPr>
                        <w:tcW w:w="2641" w:type="dxa"/>
                        <w:tcBorders>
                          <w:top w:val="nil"/>
                          <w:left w:val="single" w:sz="4" w:space="0" w:color="auto"/>
                          <w:bottom w:val="single" w:sz="4" w:space="0" w:color="auto"/>
                          <w:right w:val="single" w:sz="4" w:space="0" w:color="auto"/>
                        </w:tcBorders>
                        <w:noWrap/>
                        <w:vAlign w:val="bottom"/>
                        <w:hideMark/>
                      </w:tcPr>
                      <w:p w:rsidR="00DA41BC" w:rsidRDefault="00DA41BC">
                        <w:pPr>
                          <w:spacing w:line="20" w:lineRule="atLeast"/>
                          <w:jc w:val="center"/>
                          <w:rPr>
                            <w:color w:val="000000"/>
                            <w:sz w:val="18"/>
                            <w:szCs w:val="18"/>
                          </w:rPr>
                        </w:pPr>
                        <w:r>
                          <w:rPr>
                            <w:color w:val="000000"/>
                            <w:sz w:val="18"/>
                            <w:szCs w:val="18"/>
                          </w:rPr>
                          <w:t>10.000-50.000 arası</w:t>
                        </w:r>
                      </w:p>
                    </w:tc>
                    <w:tc>
                      <w:tcPr>
                        <w:tcW w:w="3767" w:type="dxa"/>
                        <w:tcBorders>
                          <w:top w:val="nil"/>
                          <w:left w:val="single" w:sz="4" w:space="0" w:color="auto"/>
                          <w:bottom w:val="single" w:sz="4" w:space="0" w:color="auto"/>
                          <w:right w:val="single" w:sz="4" w:space="0" w:color="auto"/>
                        </w:tcBorders>
                        <w:vAlign w:val="bottom"/>
                        <w:hideMark/>
                      </w:tcPr>
                      <w:p w:rsidR="00DA41BC" w:rsidRDefault="00DA41BC">
                        <w:pPr>
                          <w:spacing w:line="20" w:lineRule="atLeast"/>
                          <w:jc w:val="center"/>
                          <w:rPr>
                            <w:color w:val="000000"/>
                            <w:sz w:val="18"/>
                            <w:szCs w:val="18"/>
                          </w:rPr>
                        </w:pPr>
                        <w:proofErr w:type="gramStart"/>
                        <w:r>
                          <w:rPr>
                            <w:bCs/>
                            <w:color w:val="000000"/>
                            <w:sz w:val="18"/>
                            <w:szCs w:val="18"/>
                          </w:rPr>
                          <w:t>1/1/2017</w:t>
                        </w:r>
                        <w:proofErr w:type="gramEnd"/>
                      </w:p>
                    </w:tc>
                  </w:tr>
                  <w:tr w:rsidR="00DA41BC">
                    <w:trPr>
                      <w:trHeight w:val="20"/>
                      <w:jc w:val="center"/>
                    </w:trPr>
                    <w:tc>
                      <w:tcPr>
                        <w:tcW w:w="2641" w:type="dxa"/>
                        <w:tcBorders>
                          <w:top w:val="nil"/>
                          <w:left w:val="single" w:sz="4" w:space="0" w:color="auto"/>
                          <w:bottom w:val="single" w:sz="4" w:space="0" w:color="auto"/>
                          <w:right w:val="single" w:sz="4" w:space="0" w:color="auto"/>
                        </w:tcBorders>
                        <w:noWrap/>
                        <w:vAlign w:val="bottom"/>
                        <w:hideMark/>
                      </w:tcPr>
                      <w:p w:rsidR="00DA41BC" w:rsidRDefault="00DA41BC">
                        <w:pPr>
                          <w:spacing w:line="20" w:lineRule="atLeast"/>
                          <w:jc w:val="center"/>
                          <w:rPr>
                            <w:color w:val="000000"/>
                            <w:sz w:val="18"/>
                            <w:szCs w:val="18"/>
                          </w:rPr>
                        </w:pPr>
                        <w:r>
                          <w:rPr>
                            <w:color w:val="000000"/>
                            <w:sz w:val="18"/>
                            <w:szCs w:val="18"/>
                          </w:rPr>
                          <w:t>10.000’den az</w:t>
                        </w:r>
                      </w:p>
                    </w:tc>
                    <w:tc>
                      <w:tcPr>
                        <w:tcW w:w="3767" w:type="dxa"/>
                        <w:tcBorders>
                          <w:top w:val="nil"/>
                          <w:left w:val="single" w:sz="4" w:space="0" w:color="auto"/>
                          <w:bottom w:val="single" w:sz="4" w:space="0" w:color="auto"/>
                          <w:right w:val="single" w:sz="4" w:space="0" w:color="auto"/>
                        </w:tcBorders>
                        <w:vAlign w:val="bottom"/>
                        <w:hideMark/>
                      </w:tcPr>
                      <w:p w:rsidR="00DA41BC" w:rsidRDefault="00DA41BC">
                        <w:pPr>
                          <w:spacing w:line="20" w:lineRule="atLeast"/>
                          <w:jc w:val="center"/>
                          <w:rPr>
                            <w:color w:val="000000"/>
                            <w:sz w:val="18"/>
                            <w:szCs w:val="18"/>
                          </w:rPr>
                        </w:pPr>
                        <w:proofErr w:type="gramStart"/>
                        <w:r>
                          <w:rPr>
                            <w:bCs/>
                            <w:color w:val="000000"/>
                            <w:sz w:val="18"/>
                            <w:szCs w:val="18"/>
                          </w:rPr>
                          <w:t>1/1/2018</w:t>
                        </w:r>
                        <w:proofErr w:type="gramEnd"/>
                      </w:p>
                    </w:tc>
                  </w:tr>
                </w:tbl>
                <w:p w:rsidR="00DA41BC" w:rsidRDefault="00DA41BC">
                  <w:pPr>
                    <w:pStyle w:val="3-NormalYaz"/>
                    <w:spacing w:line="240" w:lineRule="exact"/>
                    <w:jc w:val="center"/>
                    <w:rPr>
                      <w:sz w:val="18"/>
                      <w:szCs w:val="18"/>
                    </w:rPr>
                  </w:pPr>
                </w:p>
                <w:p w:rsidR="00DA41BC" w:rsidRDefault="00DA41BC">
                  <w:pPr>
                    <w:pStyle w:val="3-NormalYaz"/>
                    <w:spacing w:line="240" w:lineRule="exact"/>
                    <w:ind w:firstLine="566"/>
                    <w:rPr>
                      <w:sz w:val="18"/>
                      <w:szCs w:val="18"/>
                    </w:rPr>
                  </w:pPr>
                  <w:r>
                    <w:rPr>
                      <w:sz w:val="18"/>
                      <w:szCs w:val="18"/>
                    </w:rPr>
                    <w:t>ç</w:t>
                  </w:r>
                  <w:r>
                    <w:rPr>
                      <w:sz w:val="18"/>
                      <w:szCs w:val="18"/>
                    </w:rPr>
                    <w:t>) Getirme merkezlerinde 15 inci maddenin ikinci f</w:t>
                  </w:r>
                  <w:r>
                    <w:rPr>
                      <w:sz w:val="18"/>
                      <w:szCs w:val="18"/>
                    </w:rPr>
                    <w:t>ı</w:t>
                  </w:r>
                  <w:r>
                    <w:rPr>
                      <w:sz w:val="18"/>
                      <w:szCs w:val="18"/>
                    </w:rPr>
                    <w:t>kras</w:t>
                  </w:r>
                  <w:r>
                    <w:rPr>
                      <w:sz w:val="18"/>
                      <w:szCs w:val="18"/>
                    </w:rPr>
                    <w:t>ı</w:t>
                  </w:r>
                  <w:r>
                    <w:rPr>
                      <w:sz w:val="18"/>
                      <w:szCs w:val="18"/>
                    </w:rPr>
                    <w:t>nda belirtilen gruplamaya g</w:t>
                  </w:r>
                  <w:r>
                    <w:rPr>
                      <w:sz w:val="18"/>
                      <w:szCs w:val="18"/>
                    </w:rPr>
                    <w:t>ö</w:t>
                  </w:r>
                  <w:r>
                    <w:rPr>
                      <w:sz w:val="18"/>
                      <w:szCs w:val="18"/>
                    </w:rPr>
                    <w:t xml:space="preserve">re </w:t>
                  </w:r>
                  <w:proofErr w:type="spellStart"/>
                  <w:r>
                    <w:rPr>
                      <w:sz w:val="18"/>
                      <w:szCs w:val="18"/>
                    </w:rPr>
                    <w:t>AEEE</w:t>
                  </w:r>
                  <w:r>
                    <w:rPr>
                      <w:sz w:val="18"/>
                      <w:szCs w:val="18"/>
                    </w:rPr>
                    <w:t>’</w:t>
                  </w:r>
                  <w:r>
                    <w:rPr>
                      <w:sz w:val="18"/>
                      <w:szCs w:val="18"/>
                    </w:rPr>
                    <w:t>lerin</w:t>
                  </w:r>
                  <w:proofErr w:type="spellEnd"/>
                  <w:r>
                    <w:rPr>
                      <w:sz w:val="18"/>
                      <w:szCs w:val="18"/>
                    </w:rPr>
                    <w:t xml:space="preserve"> uygun </w:t>
                  </w:r>
                  <w:proofErr w:type="spellStart"/>
                  <w:r>
                    <w:rPr>
                      <w:sz w:val="18"/>
                      <w:szCs w:val="18"/>
                    </w:rPr>
                    <w:t>konteynerlerde</w:t>
                  </w:r>
                  <w:proofErr w:type="spellEnd"/>
                  <w:r>
                    <w:rPr>
                      <w:sz w:val="18"/>
                      <w:szCs w:val="18"/>
                    </w:rPr>
                    <w:t xml:space="preserve"> biriktirilmesini sa</w:t>
                  </w:r>
                  <w:r>
                    <w:rPr>
                      <w:sz w:val="18"/>
                      <w:szCs w:val="18"/>
                    </w:rPr>
                    <w:t>ğ</w:t>
                  </w:r>
                  <w:r>
                    <w:rPr>
                      <w:sz w:val="18"/>
                      <w:szCs w:val="18"/>
                    </w:rPr>
                    <w:t>lamakla,</w:t>
                  </w:r>
                </w:p>
                <w:p w:rsidR="00DA41BC" w:rsidRDefault="00DA41BC">
                  <w:pPr>
                    <w:pStyle w:val="3-NormalYaz"/>
                    <w:spacing w:line="240" w:lineRule="exact"/>
                    <w:ind w:firstLine="566"/>
                    <w:rPr>
                      <w:sz w:val="18"/>
                      <w:szCs w:val="18"/>
                    </w:rPr>
                  </w:pPr>
                  <w:r>
                    <w:rPr>
                      <w:sz w:val="18"/>
                      <w:szCs w:val="18"/>
                    </w:rPr>
                    <w:t>d) Toplama esnas</w:t>
                  </w:r>
                  <w:r>
                    <w:rPr>
                      <w:sz w:val="18"/>
                      <w:szCs w:val="18"/>
                    </w:rPr>
                    <w:t>ı</w:t>
                  </w:r>
                  <w:r>
                    <w:rPr>
                      <w:sz w:val="18"/>
                      <w:szCs w:val="18"/>
                    </w:rPr>
                    <w:t>nda kullan</w:t>
                  </w:r>
                  <w:r>
                    <w:rPr>
                      <w:sz w:val="18"/>
                      <w:szCs w:val="18"/>
                    </w:rPr>
                    <w:t>ı</w:t>
                  </w:r>
                  <w:r>
                    <w:rPr>
                      <w:sz w:val="18"/>
                      <w:szCs w:val="18"/>
                    </w:rPr>
                    <w:t>lan ara</w:t>
                  </w:r>
                  <w:r>
                    <w:rPr>
                      <w:sz w:val="18"/>
                      <w:szCs w:val="18"/>
                    </w:rPr>
                    <w:t>ç</w:t>
                  </w:r>
                  <w:r>
                    <w:rPr>
                      <w:sz w:val="18"/>
                      <w:szCs w:val="18"/>
                    </w:rPr>
                    <w:t xml:space="preserve">lar </w:t>
                  </w:r>
                  <w:r>
                    <w:rPr>
                      <w:sz w:val="18"/>
                      <w:szCs w:val="18"/>
                    </w:rPr>
                    <w:t>ü</w:t>
                  </w:r>
                  <w:r>
                    <w:rPr>
                      <w:sz w:val="18"/>
                      <w:szCs w:val="18"/>
                    </w:rPr>
                    <w:t xml:space="preserve">zerinde </w:t>
                  </w:r>
                  <w:r>
                    <w:rPr>
                      <w:sz w:val="18"/>
                      <w:szCs w:val="18"/>
                    </w:rPr>
                    <w:t>“</w:t>
                  </w:r>
                  <w:r>
                    <w:rPr>
                      <w:sz w:val="18"/>
                      <w:szCs w:val="18"/>
                    </w:rPr>
                    <w:t>At</w:t>
                  </w:r>
                  <w:r>
                    <w:rPr>
                      <w:sz w:val="18"/>
                      <w:szCs w:val="18"/>
                    </w:rPr>
                    <w:t>ı</w:t>
                  </w:r>
                  <w:r>
                    <w:rPr>
                      <w:sz w:val="18"/>
                      <w:szCs w:val="18"/>
                    </w:rPr>
                    <w:t>k Elektrikli ve Elektronik E</w:t>
                  </w:r>
                  <w:r>
                    <w:rPr>
                      <w:sz w:val="18"/>
                      <w:szCs w:val="18"/>
                    </w:rPr>
                    <w:t>ş</w:t>
                  </w:r>
                  <w:r>
                    <w:rPr>
                      <w:sz w:val="18"/>
                      <w:szCs w:val="18"/>
                    </w:rPr>
                    <w:t>ya Toplama Arac</w:t>
                  </w:r>
                  <w:r>
                    <w:rPr>
                      <w:sz w:val="18"/>
                      <w:szCs w:val="18"/>
                    </w:rPr>
                    <w:t>ı”</w:t>
                  </w:r>
                  <w:r>
                    <w:rPr>
                      <w:sz w:val="18"/>
                      <w:szCs w:val="18"/>
                    </w:rPr>
                    <w:t xml:space="preserve"> ibaresinin bulunmas</w:t>
                  </w:r>
                  <w:r>
                    <w:rPr>
                      <w:sz w:val="18"/>
                      <w:szCs w:val="18"/>
                    </w:rPr>
                    <w:t>ı</w:t>
                  </w:r>
                  <w:r>
                    <w:rPr>
                      <w:sz w:val="18"/>
                      <w:szCs w:val="18"/>
                    </w:rPr>
                    <w:t>n</w:t>
                  </w:r>
                  <w:r>
                    <w:rPr>
                      <w:sz w:val="18"/>
                      <w:szCs w:val="18"/>
                    </w:rPr>
                    <w:t>ı</w:t>
                  </w:r>
                  <w:r>
                    <w:rPr>
                      <w:sz w:val="18"/>
                      <w:szCs w:val="18"/>
                    </w:rPr>
                    <w:t xml:space="preserve"> sa</w:t>
                  </w:r>
                  <w:r>
                    <w:rPr>
                      <w:sz w:val="18"/>
                      <w:szCs w:val="18"/>
                    </w:rPr>
                    <w:t>ğ</w:t>
                  </w:r>
                  <w:r>
                    <w:rPr>
                      <w:sz w:val="18"/>
                      <w:szCs w:val="18"/>
                    </w:rPr>
                    <w:t>lamakla,</w:t>
                  </w:r>
                </w:p>
                <w:p w:rsidR="00DA41BC" w:rsidRDefault="00DA41BC">
                  <w:pPr>
                    <w:pStyle w:val="3-NormalYaz"/>
                    <w:spacing w:line="240" w:lineRule="exact"/>
                    <w:ind w:firstLine="566"/>
                    <w:rPr>
                      <w:sz w:val="18"/>
                      <w:szCs w:val="18"/>
                    </w:rPr>
                  </w:pPr>
                  <w:r>
                    <w:rPr>
                      <w:sz w:val="18"/>
                      <w:szCs w:val="18"/>
                    </w:rPr>
                    <w:t>e) Gerekti</w:t>
                  </w:r>
                  <w:r>
                    <w:rPr>
                      <w:sz w:val="18"/>
                      <w:szCs w:val="18"/>
                    </w:rPr>
                    <w:t>ğ</w:t>
                  </w:r>
                  <w:r>
                    <w:rPr>
                      <w:sz w:val="18"/>
                      <w:szCs w:val="18"/>
                    </w:rPr>
                    <w:t xml:space="preserve">inde evsel </w:t>
                  </w:r>
                  <w:proofErr w:type="spellStart"/>
                  <w:r>
                    <w:rPr>
                      <w:sz w:val="18"/>
                      <w:szCs w:val="18"/>
                    </w:rPr>
                    <w:t>AEEE</w:t>
                  </w:r>
                  <w:r>
                    <w:rPr>
                      <w:sz w:val="18"/>
                      <w:szCs w:val="18"/>
                    </w:rPr>
                    <w:t>’</w:t>
                  </w:r>
                  <w:r>
                    <w:rPr>
                      <w:sz w:val="18"/>
                      <w:szCs w:val="18"/>
                    </w:rPr>
                    <w:t>lerin</w:t>
                  </w:r>
                  <w:proofErr w:type="spellEnd"/>
                  <w:r>
                    <w:rPr>
                      <w:sz w:val="18"/>
                      <w:szCs w:val="18"/>
                    </w:rPr>
                    <w:t xml:space="preserve"> toplanmas</w:t>
                  </w:r>
                  <w:r>
                    <w:rPr>
                      <w:sz w:val="18"/>
                      <w:szCs w:val="18"/>
                    </w:rPr>
                    <w:t>ı</w:t>
                  </w:r>
                  <w:r>
                    <w:rPr>
                      <w:sz w:val="18"/>
                      <w:szCs w:val="18"/>
                    </w:rPr>
                    <w:t xml:space="preserve"> i</w:t>
                  </w:r>
                  <w:r>
                    <w:rPr>
                      <w:sz w:val="18"/>
                      <w:szCs w:val="18"/>
                    </w:rPr>
                    <w:t>ç</w:t>
                  </w:r>
                  <w:r>
                    <w:rPr>
                      <w:sz w:val="18"/>
                      <w:szCs w:val="18"/>
                    </w:rPr>
                    <w:t xml:space="preserve">in il </w:t>
                  </w:r>
                  <w:r>
                    <w:rPr>
                      <w:sz w:val="18"/>
                      <w:szCs w:val="18"/>
                    </w:rPr>
                    <w:t>ö</w:t>
                  </w:r>
                  <w:r>
                    <w:rPr>
                      <w:sz w:val="18"/>
                      <w:szCs w:val="18"/>
                    </w:rPr>
                    <w:t xml:space="preserve">zel idareleri ile ortak </w:t>
                  </w:r>
                  <w:r>
                    <w:rPr>
                      <w:sz w:val="18"/>
                      <w:szCs w:val="18"/>
                    </w:rPr>
                    <w:t>ç</w:t>
                  </w:r>
                  <w:r>
                    <w:rPr>
                      <w:sz w:val="18"/>
                      <w:szCs w:val="18"/>
                    </w:rPr>
                    <w:t>al</w:t>
                  </w:r>
                  <w:r>
                    <w:rPr>
                      <w:sz w:val="18"/>
                      <w:szCs w:val="18"/>
                    </w:rPr>
                    <w:t>ış</w:t>
                  </w:r>
                  <w:r>
                    <w:rPr>
                      <w:sz w:val="18"/>
                      <w:szCs w:val="18"/>
                    </w:rPr>
                    <w:t>malar yapmakla,</w:t>
                  </w:r>
                </w:p>
                <w:p w:rsidR="00DA41BC" w:rsidRDefault="00DA41BC">
                  <w:pPr>
                    <w:pStyle w:val="3-NormalYaz"/>
                    <w:spacing w:line="240" w:lineRule="exact"/>
                    <w:ind w:firstLine="566"/>
                    <w:rPr>
                      <w:sz w:val="18"/>
                      <w:szCs w:val="18"/>
                    </w:rPr>
                  </w:pPr>
                  <w:r>
                    <w:rPr>
                      <w:sz w:val="18"/>
                      <w:szCs w:val="18"/>
                    </w:rPr>
                    <w:t xml:space="preserve">f) Toplanan evsel </w:t>
                  </w:r>
                  <w:proofErr w:type="spellStart"/>
                  <w:r>
                    <w:rPr>
                      <w:sz w:val="18"/>
                      <w:szCs w:val="18"/>
                    </w:rPr>
                    <w:t>AEEE</w:t>
                  </w:r>
                  <w:r>
                    <w:rPr>
                      <w:sz w:val="18"/>
                      <w:szCs w:val="18"/>
                    </w:rPr>
                    <w:t>’</w:t>
                  </w:r>
                  <w:r>
                    <w:rPr>
                      <w:sz w:val="18"/>
                      <w:szCs w:val="18"/>
                    </w:rPr>
                    <w:t>leri</w:t>
                  </w:r>
                  <w:proofErr w:type="spellEnd"/>
                  <w:r>
                    <w:rPr>
                      <w:sz w:val="18"/>
                      <w:szCs w:val="18"/>
                    </w:rPr>
                    <w:t xml:space="preserve"> 9 uncu maddenin birinci f</w:t>
                  </w:r>
                  <w:r>
                    <w:rPr>
                      <w:sz w:val="18"/>
                      <w:szCs w:val="18"/>
                    </w:rPr>
                    <w:t>ı</w:t>
                  </w:r>
                  <w:r>
                    <w:rPr>
                      <w:sz w:val="18"/>
                      <w:szCs w:val="18"/>
                    </w:rPr>
                    <w:t>kras</w:t>
                  </w:r>
                  <w:r>
                    <w:rPr>
                      <w:sz w:val="18"/>
                      <w:szCs w:val="18"/>
                    </w:rPr>
                    <w:t>ı</w:t>
                  </w:r>
                  <w:r>
                    <w:rPr>
                      <w:sz w:val="18"/>
                      <w:szCs w:val="18"/>
                    </w:rPr>
                    <w:t>n</w:t>
                  </w:r>
                  <w:r>
                    <w:rPr>
                      <w:sz w:val="18"/>
                      <w:szCs w:val="18"/>
                    </w:rPr>
                    <w:t>ı</w:t>
                  </w:r>
                  <w:r>
                    <w:rPr>
                      <w:sz w:val="18"/>
                      <w:szCs w:val="18"/>
                    </w:rPr>
                    <w:t>n (</w:t>
                  </w:r>
                  <w:r>
                    <w:rPr>
                      <w:sz w:val="18"/>
                      <w:szCs w:val="18"/>
                    </w:rPr>
                    <w:t>ğ</w:t>
                  </w:r>
                  <w:r>
                    <w:rPr>
                      <w:sz w:val="18"/>
                      <w:szCs w:val="18"/>
                    </w:rPr>
                    <w:t>) bendi kapsam</w:t>
                  </w:r>
                  <w:r>
                    <w:rPr>
                      <w:sz w:val="18"/>
                      <w:szCs w:val="18"/>
                    </w:rPr>
                    <w:t>ı</w:t>
                  </w:r>
                  <w:r>
                    <w:rPr>
                      <w:sz w:val="18"/>
                      <w:szCs w:val="18"/>
                    </w:rPr>
                    <w:t>nda Koordinasyon Merkezince belirlenen lisansl</w:t>
                  </w:r>
                  <w:r>
                    <w:rPr>
                      <w:sz w:val="18"/>
                      <w:szCs w:val="18"/>
                    </w:rPr>
                    <w:t>ı</w:t>
                  </w:r>
                  <w:r>
                    <w:rPr>
                      <w:sz w:val="18"/>
                      <w:szCs w:val="18"/>
                    </w:rPr>
                    <w:t xml:space="preserve"> i</w:t>
                  </w:r>
                  <w:r>
                    <w:rPr>
                      <w:sz w:val="18"/>
                      <w:szCs w:val="18"/>
                    </w:rPr>
                    <w:t>ş</w:t>
                  </w:r>
                  <w:r>
                    <w:rPr>
                      <w:sz w:val="18"/>
                      <w:szCs w:val="18"/>
                    </w:rPr>
                    <w:t>leme tesislerine g</w:t>
                  </w:r>
                  <w:r>
                    <w:rPr>
                      <w:sz w:val="18"/>
                      <w:szCs w:val="18"/>
                    </w:rPr>
                    <w:t>ö</w:t>
                  </w:r>
                  <w:r>
                    <w:rPr>
                      <w:sz w:val="18"/>
                      <w:szCs w:val="18"/>
                    </w:rPr>
                    <w:t>ndermekle ve Koordinasyon Merkezine belgelemekle,</w:t>
                  </w:r>
                </w:p>
                <w:p w:rsidR="00DA41BC" w:rsidRDefault="00DA41BC">
                  <w:pPr>
                    <w:pStyle w:val="3-NormalYaz"/>
                    <w:spacing w:line="240" w:lineRule="exact"/>
                    <w:ind w:firstLine="566"/>
                    <w:rPr>
                      <w:sz w:val="18"/>
                      <w:szCs w:val="18"/>
                    </w:rPr>
                  </w:pPr>
                  <w:proofErr w:type="gramStart"/>
                  <w:r>
                    <w:rPr>
                      <w:sz w:val="18"/>
                      <w:szCs w:val="18"/>
                    </w:rPr>
                    <w:t>y</w:t>
                  </w:r>
                  <w:r>
                    <w:rPr>
                      <w:sz w:val="18"/>
                      <w:szCs w:val="18"/>
                    </w:rPr>
                    <w:t>ü</w:t>
                  </w:r>
                  <w:r>
                    <w:rPr>
                      <w:sz w:val="18"/>
                      <w:szCs w:val="18"/>
                    </w:rPr>
                    <w:t>k</w:t>
                  </w:r>
                  <w:r>
                    <w:rPr>
                      <w:sz w:val="18"/>
                      <w:szCs w:val="18"/>
                    </w:rPr>
                    <w:t>ü</w:t>
                  </w:r>
                  <w:r>
                    <w:rPr>
                      <w:sz w:val="18"/>
                      <w:szCs w:val="18"/>
                    </w:rPr>
                    <w:t>ml</w:t>
                  </w:r>
                  <w:r>
                    <w:rPr>
                      <w:sz w:val="18"/>
                      <w:szCs w:val="18"/>
                    </w:rPr>
                    <w:t>ü</w:t>
                  </w:r>
                  <w:r>
                    <w:rPr>
                      <w:sz w:val="18"/>
                      <w:szCs w:val="18"/>
                    </w:rPr>
                    <w:t>d</w:t>
                  </w:r>
                  <w:r>
                    <w:rPr>
                      <w:sz w:val="18"/>
                      <w:szCs w:val="18"/>
                    </w:rPr>
                    <w:t>ü</w:t>
                  </w:r>
                  <w:r>
                    <w:rPr>
                      <w:sz w:val="18"/>
                      <w:szCs w:val="18"/>
                    </w:rPr>
                    <w:t>r</w:t>
                  </w:r>
                  <w:proofErr w:type="gramEnd"/>
                  <w:r>
                    <w:rPr>
                      <w:sz w:val="18"/>
                      <w:szCs w:val="18"/>
                    </w:rPr>
                    <w:t>.</w:t>
                  </w:r>
                </w:p>
                <w:p w:rsidR="00DA41BC" w:rsidRDefault="00DA41BC">
                  <w:pPr>
                    <w:pStyle w:val="3-NormalYaz"/>
                    <w:spacing w:line="240" w:lineRule="exact"/>
                    <w:ind w:firstLine="566"/>
                    <w:rPr>
                      <w:sz w:val="18"/>
                      <w:szCs w:val="18"/>
                    </w:rPr>
                  </w:pPr>
                  <w:r>
                    <w:rPr>
                      <w:sz w:val="18"/>
                      <w:szCs w:val="18"/>
                    </w:rPr>
                    <w:t>(2) B</w:t>
                  </w:r>
                  <w:r>
                    <w:rPr>
                      <w:sz w:val="18"/>
                      <w:szCs w:val="18"/>
                    </w:rPr>
                    <w:t>ü</w:t>
                  </w:r>
                  <w:r>
                    <w:rPr>
                      <w:sz w:val="18"/>
                      <w:szCs w:val="18"/>
                    </w:rPr>
                    <w:t>y</w:t>
                  </w:r>
                  <w:r>
                    <w:rPr>
                      <w:sz w:val="18"/>
                      <w:szCs w:val="18"/>
                    </w:rPr>
                    <w:t>ü</w:t>
                  </w:r>
                  <w:r>
                    <w:rPr>
                      <w:sz w:val="18"/>
                      <w:szCs w:val="18"/>
                    </w:rPr>
                    <w:t>k</w:t>
                  </w:r>
                  <w:r>
                    <w:rPr>
                      <w:sz w:val="18"/>
                      <w:szCs w:val="18"/>
                    </w:rPr>
                    <w:t>ş</w:t>
                  </w:r>
                  <w:r>
                    <w:rPr>
                      <w:sz w:val="18"/>
                      <w:szCs w:val="18"/>
                    </w:rPr>
                    <w:t xml:space="preserve">ehir belediyeleri, </w:t>
                  </w:r>
                  <w:proofErr w:type="spellStart"/>
                  <w:r>
                    <w:rPr>
                      <w:sz w:val="18"/>
                      <w:szCs w:val="18"/>
                    </w:rPr>
                    <w:t>AEEE</w:t>
                  </w:r>
                  <w:r>
                    <w:rPr>
                      <w:sz w:val="18"/>
                      <w:szCs w:val="18"/>
                    </w:rPr>
                    <w:t>’</w:t>
                  </w:r>
                  <w:r>
                    <w:rPr>
                      <w:sz w:val="18"/>
                      <w:szCs w:val="18"/>
                    </w:rPr>
                    <w:t>lerin</w:t>
                  </w:r>
                  <w:proofErr w:type="spellEnd"/>
                  <w:r>
                    <w:rPr>
                      <w:sz w:val="18"/>
                      <w:szCs w:val="18"/>
                    </w:rPr>
                    <w:t xml:space="preserve"> il genelinde etkin toplanmas</w:t>
                  </w:r>
                  <w:r>
                    <w:rPr>
                      <w:sz w:val="18"/>
                      <w:szCs w:val="18"/>
                    </w:rPr>
                    <w:t>ı</w:t>
                  </w:r>
                  <w:r>
                    <w:rPr>
                      <w:sz w:val="18"/>
                      <w:szCs w:val="18"/>
                    </w:rPr>
                    <w:t xml:space="preserve"> amac</w:t>
                  </w:r>
                  <w:r>
                    <w:rPr>
                      <w:sz w:val="18"/>
                      <w:szCs w:val="18"/>
                    </w:rPr>
                    <w:t>ı</w:t>
                  </w:r>
                  <w:r>
                    <w:rPr>
                      <w:sz w:val="18"/>
                      <w:szCs w:val="18"/>
                    </w:rPr>
                    <w:t>yla belediyelerce y</w:t>
                  </w:r>
                  <w:r>
                    <w:rPr>
                      <w:sz w:val="18"/>
                      <w:szCs w:val="18"/>
                    </w:rPr>
                    <w:t>ü</w:t>
                  </w:r>
                  <w:r>
                    <w:rPr>
                      <w:sz w:val="18"/>
                      <w:szCs w:val="18"/>
                    </w:rPr>
                    <w:t>r</w:t>
                  </w:r>
                  <w:r>
                    <w:rPr>
                      <w:sz w:val="18"/>
                      <w:szCs w:val="18"/>
                    </w:rPr>
                    <w:t>ü</w:t>
                  </w:r>
                  <w:r>
                    <w:rPr>
                      <w:sz w:val="18"/>
                      <w:szCs w:val="18"/>
                    </w:rPr>
                    <w:t>t</w:t>
                  </w:r>
                  <w:r>
                    <w:rPr>
                      <w:sz w:val="18"/>
                      <w:szCs w:val="18"/>
                    </w:rPr>
                    <w:t>ü</w:t>
                  </w:r>
                  <w:r>
                    <w:rPr>
                      <w:sz w:val="18"/>
                      <w:szCs w:val="18"/>
                    </w:rPr>
                    <w:t xml:space="preserve">len </w:t>
                  </w:r>
                  <w:r>
                    <w:rPr>
                      <w:sz w:val="18"/>
                      <w:szCs w:val="18"/>
                    </w:rPr>
                    <w:t>ç</w:t>
                  </w:r>
                  <w:r>
                    <w:rPr>
                      <w:sz w:val="18"/>
                      <w:szCs w:val="18"/>
                    </w:rPr>
                    <w:t>al</w:t>
                  </w:r>
                  <w:r>
                    <w:rPr>
                      <w:sz w:val="18"/>
                      <w:szCs w:val="18"/>
                    </w:rPr>
                    <w:t>ış</w:t>
                  </w:r>
                  <w:r>
                    <w:rPr>
                      <w:sz w:val="18"/>
                      <w:szCs w:val="18"/>
                    </w:rPr>
                    <w:t>malar</w:t>
                  </w:r>
                  <w:r>
                    <w:rPr>
                      <w:sz w:val="18"/>
                      <w:szCs w:val="18"/>
                    </w:rPr>
                    <w:t>ı</w:t>
                  </w:r>
                  <w:r>
                    <w:rPr>
                      <w:sz w:val="18"/>
                      <w:szCs w:val="18"/>
                    </w:rPr>
                    <w:t xml:space="preserve"> koordine etmekle, bilgilendirme ve e</w:t>
                  </w:r>
                  <w:r>
                    <w:rPr>
                      <w:sz w:val="18"/>
                      <w:szCs w:val="18"/>
                    </w:rPr>
                    <w:t>ğ</w:t>
                  </w:r>
                  <w:r>
                    <w:rPr>
                      <w:sz w:val="18"/>
                      <w:szCs w:val="18"/>
                    </w:rPr>
                    <w:t>itim faaliyetlerine kat</w:t>
                  </w:r>
                  <w:r>
                    <w:rPr>
                      <w:sz w:val="18"/>
                      <w:szCs w:val="18"/>
                    </w:rPr>
                    <w:t>ı</w:t>
                  </w:r>
                  <w:r>
                    <w:rPr>
                      <w:sz w:val="18"/>
                      <w:szCs w:val="18"/>
                    </w:rPr>
                    <w:t>lmakla y</w:t>
                  </w:r>
                  <w:r>
                    <w:rPr>
                      <w:sz w:val="18"/>
                      <w:szCs w:val="18"/>
                    </w:rPr>
                    <w:t>ü</w:t>
                  </w:r>
                  <w:r>
                    <w:rPr>
                      <w:sz w:val="18"/>
                      <w:szCs w:val="18"/>
                    </w:rPr>
                    <w:t>k</w:t>
                  </w:r>
                  <w:r>
                    <w:rPr>
                      <w:sz w:val="18"/>
                      <w:szCs w:val="18"/>
                    </w:rPr>
                    <w:t>ü</w:t>
                  </w:r>
                  <w:r>
                    <w:rPr>
                      <w:sz w:val="18"/>
                      <w:szCs w:val="18"/>
                    </w:rPr>
                    <w:t>ml</w:t>
                  </w:r>
                  <w:r>
                    <w:rPr>
                      <w:sz w:val="18"/>
                      <w:szCs w:val="18"/>
                    </w:rPr>
                    <w:t>ü</w:t>
                  </w:r>
                  <w:r>
                    <w:rPr>
                      <w:sz w:val="18"/>
                      <w:szCs w:val="18"/>
                    </w:rPr>
                    <w:t>d</w:t>
                  </w:r>
                  <w:r>
                    <w:rPr>
                      <w:sz w:val="18"/>
                      <w:szCs w:val="18"/>
                    </w:rPr>
                    <w:t>ü</w:t>
                  </w:r>
                  <w:r>
                    <w:rPr>
                      <w:sz w:val="18"/>
                      <w:szCs w:val="18"/>
                    </w:rPr>
                    <w:t>r.</w:t>
                  </w:r>
                </w:p>
                <w:p w:rsidR="00DA41BC" w:rsidRDefault="00DA41BC">
                  <w:pPr>
                    <w:pStyle w:val="3-NormalYaz"/>
                    <w:spacing w:line="240" w:lineRule="exact"/>
                    <w:ind w:firstLine="566"/>
                    <w:rPr>
                      <w:b/>
                      <w:sz w:val="18"/>
                      <w:szCs w:val="18"/>
                    </w:rPr>
                  </w:pPr>
                  <w:r>
                    <w:rPr>
                      <w:b/>
                      <w:sz w:val="18"/>
                      <w:szCs w:val="18"/>
                    </w:rPr>
                    <w:t>Elektrikli ve elektronik e</w:t>
                  </w:r>
                  <w:r>
                    <w:rPr>
                      <w:b/>
                      <w:sz w:val="18"/>
                      <w:szCs w:val="18"/>
                    </w:rPr>
                    <w:t>ş</w:t>
                  </w:r>
                  <w:r>
                    <w:rPr>
                      <w:b/>
                      <w:sz w:val="18"/>
                      <w:szCs w:val="18"/>
                    </w:rPr>
                    <w:t xml:space="preserve">ya </w:t>
                  </w:r>
                  <w:r>
                    <w:rPr>
                      <w:b/>
                      <w:sz w:val="18"/>
                      <w:szCs w:val="18"/>
                    </w:rPr>
                    <w:t>ü</w:t>
                  </w:r>
                  <w:r>
                    <w:rPr>
                      <w:b/>
                      <w:sz w:val="18"/>
                      <w:szCs w:val="18"/>
                    </w:rPr>
                    <w:t>reticilerinin y</w:t>
                  </w:r>
                  <w:r>
                    <w:rPr>
                      <w:b/>
                      <w:sz w:val="18"/>
                      <w:szCs w:val="18"/>
                    </w:rPr>
                    <w:t>ü</w:t>
                  </w:r>
                  <w:r>
                    <w:rPr>
                      <w:b/>
                      <w:sz w:val="18"/>
                      <w:szCs w:val="18"/>
                    </w:rPr>
                    <w:t>k</w:t>
                  </w:r>
                  <w:r>
                    <w:rPr>
                      <w:b/>
                      <w:sz w:val="18"/>
                      <w:szCs w:val="18"/>
                    </w:rPr>
                    <w:t>ü</w:t>
                  </w:r>
                  <w:r>
                    <w:rPr>
                      <w:b/>
                      <w:sz w:val="18"/>
                      <w:szCs w:val="18"/>
                    </w:rPr>
                    <w:t>ml</w:t>
                  </w:r>
                  <w:r>
                    <w:rPr>
                      <w:b/>
                      <w:sz w:val="18"/>
                      <w:szCs w:val="18"/>
                    </w:rPr>
                    <w:t>ü</w:t>
                  </w:r>
                  <w:r>
                    <w:rPr>
                      <w:b/>
                      <w:sz w:val="18"/>
                      <w:szCs w:val="18"/>
                    </w:rPr>
                    <w:t>l</w:t>
                  </w:r>
                  <w:r>
                    <w:rPr>
                      <w:b/>
                      <w:sz w:val="18"/>
                      <w:szCs w:val="18"/>
                    </w:rPr>
                    <w:t>ü</w:t>
                  </w:r>
                  <w:r>
                    <w:rPr>
                      <w:b/>
                      <w:sz w:val="18"/>
                      <w:szCs w:val="18"/>
                    </w:rPr>
                    <w:t>kleri</w:t>
                  </w:r>
                </w:p>
                <w:p w:rsidR="00DA41BC" w:rsidRDefault="00DA41BC">
                  <w:pPr>
                    <w:pStyle w:val="3-NormalYaz"/>
                    <w:spacing w:line="240" w:lineRule="exact"/>
                    <w:ind w:firstLine="566"/>
                    <w:rPr>
                      <w:sz w:val="18"/>
                      <w:szCs w:val="18"/>
                    </w:rPr>
                  </w:pPr>
                  <w:r>
                    <w:rPr>
                      <w:b/>
                      <w:sz w:val="18"/>
                      <w:szCs w:val="18"/>
                    </w:rPr>
                    <w:t xml:space="preserve">MADDE 9 </w:t>
                  </w:r>
                  <w:r>
                    <w:rPr>
                      <w:b/>
                      <w:sz w:val="18"/>
                      <w:szCs w:val="18"/>
                    </w:rPr>
                    <w:t>–</w:t>
                  </w:r>
                  <w:r>
                    <w:rPr>
                      <w:sz w:val="18"/>
                      <w:szCs w:val="18"/>
                    </w:rPr>
                    <w:t xml:space="preserve"> (1) Elektrikli ve elektronik e</w:t>
                  </w:r>
                  <w:r>
                    <w:rPr>
                      <w:sz w:val="18"/>
                      <w:szCs w:val="18"/>
                    </w:rPr>
                    <w:t>ş</w:t>
                  </w:r>
                  <w:r>
                    <w:rPr>
                      <w:sz w:val="18"/>
                      <w:szCs w:val="18"/>
                    </w:rPr>
                    <w:t xml:space="preserve">ya </w:t>
                  </w:r>
                  <w:r>
                    <w:rPr>
                      <w:sz w:val="18"/>
                      <w:szCs w:val="18"/>
                    </w:rPr>
                    <w:t>ü</w:t>
                  </w:r>
                  <w:r>
                    <w:rPr>
                      <w:sz w:val="18"/>
                      <w:szCs w:val="18"/>
                    </w:rPr>
                    <w:t>reticileri;</w:t>
                  </w:r>
                </w:p>
                <w:p w:rsidR="00DA41BC" w:rsidRDefault="00DA41BC">
                  <w:pPr>
                    <w:pStyle w:val="3-NormalYaz"/>
                    <w:spacing w:line="240" w:lineRule="exact"/>
                    <w:ind w:firstLine="566"/>
                    <w:rPr>
                      <w:sz w:val="18"/>
                      <w:szCs w:val="18"/>
                    </w:rPr>
                  </w:pPr>
                  <w:r>
                    <w:rPr>
                      <w:sz w:val="18"/>
                      <w:szCs w:val="18"/>
                    </w:rPr>
                    <w:t>a) Teknik ve ekonomik imk</w:t>
                  </w:r>
                  <w:r>
                    <w:rPr>
                      <w:sz w:val="18"/>
                      <w:szCs w:val="18"/>
                    </w:rPr>
                    <w:t>â</w:t>
                  </w:r>
                  <w:r>
                    <w:rPr>
                      <w:sz w:val="18"/>
                      <w:szCs w:val="18"/>
                    </w:rPr>
                    <w:t xml:space="preserve">nlar esas olmak </w:t>
                  </w:r>
                  <w:r>
                    <w:rPr>
                      <w:sz w:val="18"/>
                      <w:szCs w:val="18"/>
                    </w:rPr>
                    <w:t>ü</w:t>
                  </w:r>
                  <w:r>
                    <w:rPr>
                      <w:sz w:val="18"/>
                      <w:szCs w:val="18"/>
                    </w:rPr>
                    <w:t>zere, uluslararas</w:t>
                  </w:r>
                  <w:r>
                    <w:rPr>
                      <w:sz w:val="18"/>
                      <w:szCs w:val="18"/>
                    </w:rPr>
                    <w:t>ı</w:t>
                  </w:r>
                  <w:r>
                    <w:rPr>
                      <w:sz w:val="18"/>
                      <w:szCs w:val="18"/>
                    </w:rPr>
                    <w:t xml:space="preserve"> geli</w:t>
                  </w:r>
                  <w:r>
                    <w:rPr>
                      <w:sz w:val="18"/>
                      <w:szCs w:val="18"/>
                    </w:rPr>
                    <w:t>ş</w:t>
                  </w:r>
                  <w:r>
                    <w:rPr>
                      <w:sz w:val="18"/>
                      <w:szCs w:val="18"/>
                    </w:rPr>
                    <w:t>melere ba</w:t>
                  </w:r>
                  <w:r>
                    <w:rPr>
                      <w:sz w:val="18"/>
                      <w:szCs w:val="18"/>
                    </w:rPr>
                    <w:t>ğ</w:t>
                  </w:r>
                  <w:r>
                    <w:rPr>
                      <w:sz w:val="18"/>
                      <w:szCs w:val="18"/>
                    </w:rPr>
                    <w:t>l</w:t>
                  </w:r>
                  <w:r>
                    <w:rPr>
                      <w:sz w:val="18"/>
                      <w:szCs w:val="18"/>
                    </w:rPr>
                    <w:t>ı</w:t>
                  </w:r>
                  <w:r>
                    <w:rPr>
                      <w:sz w:val="18"/>
                      <w:szCs w:val="18"/>
                    </w:rPr>
                    <w:t xml:space="preserve"> olarak, elektrikli ve elektronik e</w:t>
                  </w:r>
                  <w:r>
                    <w:rPr>
                      <w:sz w:val="18"/>
                      <w:szCs w:val="18"/>
                    </w:rPr>
                    <w:t>ş</w:t>
                  </w:r>
                  <w:r>
                    <w:rPr>
                      <w:sz w:val="18"/>
                      <w:szCs w:val="18"/>
                    </w:rPr>
                    <w:t>yalar</w:t>
                  </w:r>
                  <w:r>
                    <w:rPr>
                      <w:sz w:val="18"/>
                      <w:szCs w:val="18"/>
                    </w:rPr>
                    <w:t>ı</w:t>
                  </w:r>
                  <w:r>
                    <w:rPr>
                      <w:sz w:val="18"/>
                      <w:szCs w:val="18"/>
                    </w:rPr>
                    <w:t xml:space="preserve">n </w:t>
                  </w:r>
                  <w:r>
                    <w:rPr>
                      <w:sz w:val="18"/>
                      <w:szCs w:val="18"/>
                    </w:rPr>
                    <w:t>ü</w:t>
                  </w:r>
                  <w:r>
                    <w:rPr>
                      <w:sz w:val="18"/>
                      <w:szCs w:val="18"/>
                    </w:rPr>
                    <w:t xml:space="preserve">retim, </w:t>
                  </w:r>
                  <w:r>
                    <w:rPr>
                      <w:sz w:val="18"/>
                      <w:szCs w:val="18"/>
                    </w:rPr>
                    <w:t>ü</w:t>
                  </w:r>
                  <w:r>
                    <w:rPr>
                      <w:sz w:val="18"/>
                      <w:szCs w:val="18"/>
                    </w:rPr>
                    <w:t>r</w:t>
                  </w:r>
                  <w:r>
                    <w:rPr>
                      <w:sz w:val="18"/>
                      <w:szCs w:val="18"/>
                    </w:rPr>
                    <w:t>ü</w:t>
                  </w:r>
                  <w:r>
                    <w:rPr>
                      <w:sz w:val="18"/>
                      <w:szCs w:val="18"/>
                    </w:rPr>
                    <w:t xml:space="preserve">n temini, </w:t>
                  </w:r>
                  <w:r>
                    <w:rPr>
                      <w:sz w:val="18"/>
                      <w:szCs w:val="18"/>
                    </w:rPr>
                    <w:t>ü</w:t>
                  </w:r>
                  <w:r>
                    <w:rPr>
                      <w:sz w:val="18"/>
                      <w:szCs w:val="18"/>
                    </w:rPr>
                    <w:t>r</w:t>
                  </w:r>
                  <w:r>
                    <w:rPr>
                      <w:sz w:val="18"/>
                      <w:szCs w:val="18"/>
                    </w:rPr>
                    <w:t>ü</w:t>
                  </w:r>
                  <w:r>
                    <w:rPr>
                      <w:sz w:val="18"/>
                      <w:szCs w:val="18"/>
                    </w:rPr>
                    <w:t>n geli</w:t>
                  </w:r>
                  <w:r>
                    <w:rPr>
                      <w:sz w:val="18"/>
                      <w:szCs w:val="18"/>
                    </w:rPr>
                    <w:t>ş</w:t>
                  </w:r>
                  <w:r>
                    <w:rPr>
                      <w:sz w:val="18"/>
                      <w:szCs w:val="18"/>
                    </w:rPr>
                    <w:t>tirme, AR-GE ve tasar</w:t>
                  </w:r>
                  <w:r>
                    <w:rPr>
                      <w:sz w:val="18"/>
                      <w:szCs w:val="18"/>
                    </w:rPr>
                    <w:t>ı</w:t>
                  </w:r>
                  <w:r>
                    <w:rPr>
                      <w:sz w:val="18"/>
                      <w:szCs w:val="18"/>
                    </w:rPr>
                    <w:t>m faaliyetlerinde bu Y</w:t>
                  </w:r>
                  <w:r>
                    <w:rPr>
                      <w:sz w:val="18"/>
                      <w:szCs w:val="18"/>
                    </w:rPr>
                    <w:t>ö</w:t>
                  </w:r>
                  <w:r>
                    <w:rPr>
                      <w:sz w:val="18"/>
                      <w:szCs w:val="18"/>
                    </w:rPr>
                    <w:t>netmelik kapsam</w:t>
                  </w:r>
                  <w:r>
                    <w:rPr>
                      <w:sz w:val="18"/>
                      <w:szCs w:val="18"/>
                    </w:rPr>
                    <w:t>ı</w:t>
                  </w:r>
                  <w:r>
                    <w:rPr>
                      <w:sz w:val="18"/>
                      <w:szCs w:val="18"/>
                    </w:rPr>
                    <w:t>ndaki zararl</w:t>
                  </w:r>
                  <w:r>
                    <w:rPr>
                      <w:sz w:val="18"/>
                      <w:szCs w:val="18"/>
                    </w:rPr>
                    <w:t>ı</w:t>
                  </w:r>
                  <w:r>
                    <w:rPr>
                      <w:sz w:val="18"/>
                      <w:szCs w:val="18"/>
                    </w:rPr>
                    <w:t xml:space="preserve"> maddelerin kullan</w:t>
                  </w:r>
                  <w:r>
                    <w:rPr>
                      <w:sz w:val="18"/>
                      <w:szCs w:val="18"/>
                    </w:rPr>
                    <w:t>ı</w:t>
                  </w:r>
                  <w:r>
                    <w:rPr>
                      <w:sz w:val="18"/>
                      <w:szCs w:val="18"/>
                    </w:rPr>
                    <w:t>m</w:t>
                  </w:r>
                  <w:r>
                    <w:rPr>
                      <w:sz w:val="18"/>
                      <w:szCs w:val="18"/>
                    </w:rPr>
                    <w:t>ı</w:t>
                  </w:r>
                  <w:r>
                    <w:rPr>
                      <w:sz w:val="18"/>
                      <w:szCs w:val="18"/>
                    </w:rPr>
                    <w:t>ndan ka</w:t>
                  </w:r>
                  <w:r>
                    <w:rPr>
                      <w:sz w:val="18"/>
                      <w:szCs w:val="18"/>
                    </w:rPr>
                    <w:t>çı</w:t>
                  </w:r>
                  <w:r>
                    <w:rPr>
                      <w:sz w:val="18"/>
                      <w:szCs w:val="18"/>
                    </w:rPr>
                    <w:t>nmak veya yerlerine daha g</w:t>
                  </w:r>
                  <w:r>
                    <w:rPr>
                      <w:sz w:val="18"/>
                      <w:szCs w:val="18"/>
                    </w:rPr>
                    <w:t>ü</w:t>
                  </w:r>
                  <w:r>
                    <w:rPr>
                      <w:sz w:val="18"/>
                      <w:szCs w:val="18"/>
                    </w:rPr>
                    <w:t>venli alternatif maddeleri kullanmak i</w:t>
                  </w:r>
                  <w:r>
                    <w:rPr>
                      <w:sz w:val="18"/>
                      <w:szCs w:val="18"/>
                    </w:rPr>
                    <w:t>ç</w:t>
                  </w:r>
                  <w:r>
                    <w:rPr>
                      <w:sz w:val="18"/>
                      <w:szCs w:val="18"/>
                    </w:rPr>
                    <w:t xml:space="preserve">in gerekli </w:t>
                  </w:r>
                  <w:r>
                    <w:rPr>
                      <w:sz w:val="18"/>
                      <w:szCs w:val="18"/>
                    </w:rPr>
                    <w:t>ç</w:t>
                  </w:r>
                  <w:r>
                    <w:rPr>
                      <w:sz w:val="18"/>
                      <w:szCs w:val="18"/>
                    </w:rPr>
                    <w:t>al</w:t>
                  </w:r>
                  <w:r>
                    <w:rPr>
                      <w:sz w:val="18"/>
                      <w:szCs w:val="18"/>
                    </w:rPr>
                    <w:t>ış</w:t>
                  </w:r>
                  <w:r>
                    <w:rPr>
                      <w:sz w:val="18"/>
                      <w:szCs w:val="18"/>
                    </w:rPr>
                    <w:t>malar</w:t>
                  </w:r>
                  <w:r>
                    <w:rPr>
                      <w:sz w:val="18"/>
                      <w:szCs w:val="18"/>
                    </w:rPr>
                    <w:t>ı</w:t>
                  </w:r>
                  <w:r>
                    <w:rPr>
                      <w:sz w:val="18"/>
                      <w:szCs w:val="18"/>
                    </w:rPr>
                    <w:t xml:space="preserve"> yapmakla,</w:t>
                  </w:r>
                </w:p>
                <w:p w:rsidR="00DA41BC" w:rsidRDefault="00DA41BC">
                  <w:pPr>
                    <w:pStyle w:val="3-NormalYaz"/>
                    <w:spacing w:line="240" w:lineRule="exact"/>
                    <w:ind w:firstLine="566"/>
                    <w:rPr>
                      <w:sz w:val="18"/>
                      <w:szCs w:val="18"/>
                    </w:rPr>
                  </w:pPr>
                  <w:r>
                    <w:rPr>
                      <w:sz w:val="18"/>
                      <w:szCs w:val="18"/>
                    </w:rPr>
                    <w:t>b) Piyasaya s</w:t>
                  </w:r>
                  <w:r>
                    <w:rPr>
                      <w:sz w:val="18"/>
                      <w:szCs w:val="18"/>
                    </w:rPr>
                    <w:t>ü</w:t>
                  </w:r>
                  <w:r>
                    <w:rPr>
                      <w:sz w:val="18"/>
                      <w:szCs w:val="18"/>
                    </w:rPr>
                    <w:t>rd</w:t>
                  </w:r>
                  <w:r>
                    <w:rPr>
                      <w:sz w:val="18"/>
                      <w:szCs w:val="18"/>
                    </w:rPr>
                    <w:t>ü</w:t>
                  </w:r>
                  <w:r>
                    <w:rPr>
                      <w:sz w:val="18"/>
                      <w:szCs w:val="18"/>
                    </w:rPr>
                    <w:t>kleri elektrikli ve elektronik e</w:t>
                  </w:r>
                  <w:r>
                    <w:rPr>
                      <w:sz w:val="18"/>
                      <w:szCs w:val="18"/>
                    </w:rPr>
                    <w:t>ş</w:t>
                  </w:r>
                  <w:r>
                    <w:rPr>
                      <w:sz w:val="18"/>
                      <w:szCs w:val="18"/>
                    </w:rPr>
                    <w:t>yalarda 5 inci maddenin birinci f</w:t>
                  </w:r>
                  <w:r>
                    <w:rPr>
                      <w:sz w:val="18"/>
                      <w:szCs w:val="18"/>
                    </w:rPr>
                    <w:t>ı</w:t>
                  </w:r>
                  <w:r>
                    <w:rPr>
                      <w:sz w:val="18"/>
                      <w:szCs w:val="18"/>
                    </w:rPr>
                    <w:t>kras</w:t>
                  </w:r>
                  <w:r>
                    <w:rPr>
                      <w:sz w:val="18"/>
                      <w:szCs w:val="18"/>
                    </w:rPr>
                    <w:t>ı</w:t>
                  </w:r>
                  <w:r>
                    <w:rPr>
                      <w:sz w:val="18"/>
                      <w:szCs w:val="18"/>
                    </w:rPr>
                    <w:t>n</w:t>
                  </w:r>
                  <w:r>
                    <w:rPr>
                      <w:sz w:val="18"/>
                      <w:szCs w:val="18"/>
                    </w:rPr>
                    <w:t>ı</w:t>
                  </w:r>
                  <w:r>
                    <w:rPr>
                      <w:sz w:val="18"/>
                      <w:szCs w:val="18"/>
                    </w:rPr>
                    <w:t xml:space="preserve">n (a) bendine uymakla ve bu teknik </w:t>
                  </w:r>
                  <w:proofErr w:type="gramStart"/>
                  <w:r>
                    <w:rPr>
                      <w:sz w:val="18"/>
                      <w:szCs w:val="18"/>
                    </w:rPr>
                    <w:t>kriterlerin</w:t>
                  </w:r>
                  <w:proofErr w:type="gramEnd"/>
                  <w:r>
                    <w:rPr>
                      <w:sz w:val="18"/>
                      <w:szCs w:val="18"/>
                    </w:rPr>
                    <w:t xml:space="preserve"> sa</w:t>
                  </w:r>
                  <w:r>
                    <w:rPr>
                      <w:sz w:val="18"/>
                      <w:szCs w:val="18"/>
                    </w:rPr>
                    <w:t>ğ</w:t>
                  </w:r>
                  <w:r>
                    <w:rPr>
                      <w:sz w:val="18"/>
                      <w:szCs w:val="18"/>
                    </w:rPr>
                    <w:t>land</w:t>
                  </w:r>
                  <w:r>
                    <w:rPr>
                      <w:sz w:val="18"/>
                      <w:szCs w:val="18"/>
                    </w:rPr>
                    <w:t>ığı</w:t>
                  </w:r>
                  <w:r>
                    <w:rPr>
                      <w:sz w:val="18"/>
                      <w:szCs w:val="18"/>
                    </w:rPr>
                    <w:t>n</w:t>
                  </w:r>
                  <w:r>
                    <w:rPr>
                      <w:sz w:val="18"/>
                      <w:szCs w:val="18"/>
                    </w:rPr>
                    <w:t>ı</w:t>
                  </w:r>
                  <w:r>
                    <w:rPr>
                      <w:sz w:val="18"/>
                      <w:szCs w:val="18"/>
                    </w:rPr>
                    <w:t xml:space="preserve"> g</w:t>
                  </w:r>
                  <w:r>
                    <w:rPr>
                      <w:sz w:val="18"/>
                      <w:szCs w:val="18"/>
                    </w:rPr>
                    <w:t>ö</w:t>
                  </w:r>
                  <w:r>
                    <w:rPr>
                      <w:sz w:val="18"/>
                      <w:szCs w:val="18"/>
                    </w:rPr>
                    <w:t xml:space="preserve">steren bilgi ve belgeleri, </w:t>
                  </w:r>
                  <w:r>
                    <w:rPr>
                      <w:sz w:val="18"/>
                      <w:szCs w:val="18"/>
                    </w:rPr>
                    <w:t>ü</w:t>
                  </w:r>
                  <w:r>
                    <w:rPr>
                      <w:sz w:val="18"/>
                      <w:szCs w:val="18"/>
                    </w:rPr>
                    <w:t>r</w:t>
                  </w:r>
                  <w:r>
                    <w:rPr>
                      <w:sz w:val="18"/>
                      <w:szCs w:val="18"/>
                    </w:rPr>
                    <w:t>ü</w:t>
                  </w:r>
                  <w:r>
                    <w:rPr>
                      <w:sz w:val="18"/>
                      <w:szCs w:val="18"/>
                    </w:rPr>
                    <w:t>n</w:t>
                  </w:r>
                  <w:r>
                    <w:rPr>
                      <w:sz w:val="18"/>
                      <w:szCs w:val="18"/>
                    </w:rPr>
                    <w:t>ü</w:t>
                  </w:r>
                  <w:r>
                    <w:rPr>
                      <w:sz w:val="18"/>
                      <w:szCs w:val="18"/>
                    </w:rPr>
                    <w:t>n piyasaya sunulmas</w:t>
                  </w:r>
                  <w:r>
                    <w:rPr>
                      <w:sz w:val="18"/>
                      <w:szCs w:val="18"/>
                    </w:rPr>
                    <w:t>ı</w:t>
                  </w:r>
                  <w:r>
                    <w:rPr>
                      <w:sz w:val="18"/>
                      <w:szCs w:val="18"/>
                    </w:rPr>
                    <w:t>ndan itibaren on y</w:t>
                  </w:r>
                  <w:r>
                    <w:rPr>
                      <w:sz w:val="18"/>
                      <w:szCs w:val="18"/>
                    </w:rPr>
                    <w:t>ı</w:t>
                  </w:r>
                  <w:r>
                    <w:rPr>
                      <w:sz w:val="18"/>
                      <w:szCs w:val="18"/>
                    </w:rPr>
                    <w:t>l s</w:t>
                  </w:r>
                  <w:r>
                    <w:rPr>
                      <w:sz w:val="18"/>
                      <w:szCs w:val="18"/>
                    </w:rPr>
                    <w:t>ü</w:t>
                  </w:r>
                  <w:r>
                    <w:rPr>
                      <w:sz w:val="18"/>
                      <w:szCs w:val="18"/>
                    </w:rPr>
                    <w:t>reyle muhafaza etmekle,</w:t>
                  </w:r>
                </w:p>
                <w:p w:rsidR="00DA41BC" w:rsidRDefault="00DA41BC">
                  <w:pPr>
                    <w:pStyle w:val="3-NormalYaz"/>
                    <w:spacing w:line="240" w:lineRule="exact"/>
                    <w:ind w:firstLine="566"/>
                    <w:rPr>
                      <w:sz w:val="18"/>
                      <w:szCs w:val="18"/>
                    </w:rPr>
                  </w:pPr>
                  <w:r>
                    <w:rPr>
                      <w:sz w:val="18"/>
                      <w:szCs w:val="18"/>
                    </w:rPr>
                    <w:t xml:space="preserve">c) </w:t>
                  </w:r>
                  <w:r>
                    <w:rPr>
                      <w:sz w:val="18"/>
                      <w:szCs w:val="18"/>
                    </w:rPr>
                    <w:t>İ</w:t>
                  </w:r>
                  <w:r>
                    <w:rPr>
                      <w:sz w:val="18"/>
                      <w:szCs w:val="18"/>
                    </w:rPr>
                    <w:t>thal edilecek elektrikli ve elektronik e</w:t>
                  </w:r>
                  <w:r>
                    <w:rPr>
                      <w:sz w:val="18"/>
                      <w:szCs w:val="18"/>
                    </w:rPr>
                    <w:t>ş</w:t>
                  </w:r>
                  <w:r>
                    <w:rPr>
                      <w:sz w:val="18"/>
                      <w:szCs w:val="18"/>
                    </w:rPr>
                    <w:t>yalar i</w:t>
                  </w:r>
                  <w:r>
                    <w:rPr>
                      <w:sz w:val="18"/>
                      <w:szCs w:val="18"/>
                    </w:rPr>
                    <w:t>ç</w:t>
                  </w:r>
                  <w:r>
                    <w:rPr>
                      <w:sz w:val="18"/>
                      <w:szCs w:val="18"/>
                    </w:rPr>
                    <w:t xml:space="preserve">in 23 </w:t>
                  </w:r>
                  <w:r>
                    <w:rPr>
                      <w:sz w:val="18"/>
                      <w:szCs w:val="18"/>
                    </w:rPr>
                    <w:t>ü</w:t>
                  </w:r>
                  <w:r>
                    <w:rPr>
                      <w:sz w:val="18"/>
                      <w:szCs w:val="18"/>
                    </w:rPr>
                    <w:t>nc</w:t>
                  </w:r>
                  <w:r>
                    <w:rPr>
                      <w:sz w:val="18"/>
                      <w:szCs w:val="18"/>
                    </w:rPr>
                    <w:t>ü</w:t>
                  </w:r>
                  <w:r>
                    <w:rPr>
                      <w:sz w:val="18"/>
                      <w:szCs w:val="18"/>
                    </w:rPr>
                    <w:t xml:space="preserve"> maddeye uymakla,</w:t>
                  </w:r>
                </w:p>
                <w:p w:rsidR="00DA41BC" w:rsidRDefault="00DA41BC">
                  <w:pPr>
                    <w:pStyle w:val="3-NormalYaz"/>
                    <w:spacing w:line="240" w:lineRule="exact"/>
                    <w:ind w:firstLine="566"/>
                    <w:rPr>
                      <w:sz w:val="18"/>
                      <w:szCs w:val="18"/>
                    </w:rPr>
                  </w:pPr>
                  <w:r>
                    <w:rPr>
                      <w:sz w:val="18"/>
                      <w:szCs w:val="18"/>
                    </w:rPr>
                    <w:t>ç</w:t>
                  </w:r>
                  <w:r>
                    <w:rPr>
                      <w:sz w:val="18"/>
                      <w:szCs w:val="18"/>
                    </w:rPr>
                    <w:t xml:space="preserve">) </w:t>
                  </w:r>
                  <w:r>
                    <w:rPr>
                      <w:sz w:val="18"/>
                      <w:szCs w:val="18"/>
                    </w:rPr>
                    <w:t>Ü</w:t>
                  </w:r>
                  <w:r>
                    <w:rPr>
                      <w:sz w:val="18"/>
                      <w:szCs w:val="18"/>
                    </w:rPr>
                    <w:t>r</w:t>
                  </w:r>
                  <w:r>
                    <w:rPr>
                      <w:sz w:val="18"/>
                      <w:szCs w:val="18"/>
                    </w:rPr>
                    <w:t>ü</w:t>
                  </w:r>
                  <w:r>
                    <w:rPr>
                      <w:sz w:val="18"/>
                      <w:szCs w:val="18"/>
                    </w:rPr>
                    <w:t>n bilgisi a</w:t>
                  </w:r>
                  <w:r>
                    <w:rPr>
                      <w:sz w:val="18"/>
                      <w:szCs w:val="18"/>
                    </w:rPr>
                    <w:t>çı</w:t>
                  </w:r>
                  <w:r>
                    <w:rPr>
                      <w:sz w:val="18"/>
                      <w:szCs w:val="18"/>
                    </w:rPr>
                    <w:t>klamalar</w:t>
                  </w:r>
                  <w:r>
                    <w:rPr>
                      <w:sz w:val="18"/>
                      <w:szCs w:val="18"/>
                    </w:rPr>
                    <w:t>ı</w:t>
                  </w:r>
                  <w:r>
                    <w:rPr>
                      <w:sz w:val="18"/>
                      <w:szCs w:val="18"/>
                    </w:rPr>
                    <w:t xml:space="preserve">nda </w:t>
                  </w:r>
                  <w:r>
                    <w:rPr>
                      <w:sz w:val="18"/>
                      <w:szCs w:val="18"/>
                    </w:rPr>
                    <w:t>“</w:t>
                  </w:r>
                  <w:r>
                    <w:rPr>
                      <w:sz w:val="18"/>
                      <w:szCs w:val="18"/>
                    </w:rPr>
                    <w:t>AEEE Y</w:t>
                  </w:r>
                  <w:r>
                    <w:rPr>
                      <w:sz w:val="18"/>
                      <w:szCs w:val="18"/>
                    </w:rPr>
                    <w:t>ö</w:t>
                  </w:r>
                  <w:r>
                    <w:rPr>
                      <w:sz w:val="18"/>
                      <w:szCs w:val="18"/>
                    </w:rPr>
                    <w:t>netmeli</w:t>
                  </w:r>
                  <w:r>
                    <w:rPr>
                      <w:sz w:val="18"/>
                      <w:szCs w:val="18"/>
                    </w:rPr>
                    <w:t>ğ</w:t>
                  </w:r>
                  <w:r>
                    <w:rPr>
                      <w:sz w:val="18"/>
                      <w:szCs w:val="18"/>
                    </w:rPr>
                    <w:t>ine Uygundur</w:t>
                  </w:r>
                  <w:r>
                    <w:rPr>
                      <w:sz w:val="18"/>
                      <w:szCs w:val="18"/>
                    </w:rPr>
                    <w:t>”</w:t>
                  </w:r>
                  <w:r>
                    <w:rPr>
                      <w:sz w:val="18"/>
                      <w:szCs w:val="18"/>
                    </w:rPr>
                    <w:t xml:space="preserve"> ibaresine yer vermekle,</w:t>
                  </w:r>
                </w:p>
                <w:p w:rsidR="00DA41BC" w:rsidRDefault="00DA41BC">
                  <w:pPr>
                    <w:pStyle w:val="3-NormalYaz"/>
                    <w:spacing w:line="240" w:lineRule="exact"/>
                    <w:ind w:firstLine="566"/>
                    <w:rPr>
                      <w:sz w:val="18"/>
                      <w:szCs w:val="18"/>
                    </w:rPr>
                  </w:pPr>
                  <w:r>
                    <w:rPr>
                      <w:sz w:val="18"/>
                      <w:szCs w:val="18"/>
                    </w:rPr>
                    <w:t>d) Her y</w:t>
                  </w:r>
                  <w:r>
                    <w:rPr>
                      <w:sz w:val="18"/>
                      <w:szCs w:val="18"/>
                    </w:rPr>
                    <w:t>ı</w:t>
                  </w:r>
                  <w:r>
                    <w:rPr>
                      <w:sz w:val="18"/>
                      <w:szCs w:val="18"/>
                    </w:rPr>
                    <w:t xml:space="preserve">l </w:t>
                  </w:r>
                  <w:r>
                    <w:rPr>
                      <w:sz w:val="18"/>
                      <w:szCs w:val="18"/>
                    </w:rPr>
                    <w:t>Ş</w:t>
                  </w:r>
                  <w:r>
                    <w:rPr>
                      <w:sz w:val="18"/>
                      <w:szCs w:val="18"/>
                    </w:rPr>
                    <w:t>ubat ay</w:t>
                  </w:r>
                  <w:r>
                    <w:rPr>
                      <w:sz w:val="18"/>
                      <w:szCs w:val="18"/>
                    </w:rPr>
                    <w:t>ı</w:t>
                  </w:r>
                  <w:r>
                    <w:rPr>
                      <w:sz w:val="18"/>
                      <w:szCs w:val="18"/>
                    </w:rPr>
                    <w:t xml:space="preserve"> sonuna kadar Ek-3</w:t>
                  </w:r>
                  <w:r>
                    <w:rPr>
                      <w:sz w:val="18"/>
                      <w:szCs w:val="18"/>
                    </w:rPr>
                    <w:t>’</w:t>
                  </w:r>
                  <w:r>
                    <w:rPr>
                      <w:sz w:val="18"/>
                      <w:szCs w:val="18"/>
                    </w:rPr>
                    <w:t>te yer alan Uygunluk Beyan Formunu doldurarak Bakanl</w:t>
                  </w:r>
                  <w:r>
                    <w:rPr>
                      <w:sz w:val="18"/>
                      <w:szCs w:val="18"/>
                    </w:rPr>
                    <w:t>ığ</w:t>
                  </w:r>
                  <w:r>
                    <w:rPr>
                      <w:sz w:val="18"/>
                      <w:szCs w:val="18"/>
                    </w:rPr>
                    <w:t>a sunmakla,</w:t>
                  </w:r>
                </w:p>
                <w:p w:rsidR="00DA41BC" w:rsidRDefault="00DA41BC">
                  <w:pPr>
                    <w:pStyle w:val="3-NormalYaz"/>
                    <w:spacing w:line="240" w:lineRule="exact"/>
                    <w:ind w:firstLine="566"/>
                    <w:rPr>
                      <w:sz w:val="18"/>
                      <w:szCs w:val="18"/>
                    </w:rPr>
                  </w:pPr>
                  <w:r>
                    <w:rPr>
                      <w:sz w:val="18"/>
                      <w:szCs w:val="18"/>
                    </w:rPr>
                    <w:t>e) Bu Y</w:t>
                  </w:r>
                  <w:r>
                    <w:rPr>
                      <w:sz w:val="18"/>
                      <w:szCs w:val="18"/>
                    </w:rPr>
                    <w:t>ö</w:t>
                  </w:r>
                  <w:r>
                    <w:rPr>
                      <w:sz w:val="18"/>
                      <w:szCs w:val="18"/>
                    </w:rPr>
                    <w:t>netmelikte belirtilen geri d</w:t>
                  </w:r>
                  <w:r>
                    <w:rPr>
                      <w:sz w:val="18"/>
                      <w:szCs w:val="18"/>
                    </w:rPr>
                    <w:t>ö</w:t>
                  </w:r>
                  <w:r>
                    <w:rPr>
                      <w:sz w:val="18"/>
                      <w:szCs w:val="18"/>
                    </w:rPr>
                    <w:t>n</w:t>
                  </w:r>
                  <w:r>
                    <w:rPr>
                      <w:sz w:val="18"/>
                      <w:szCs w:val="18"/>
                    </w:rPr>
                    <w:t>üşü</w:t>
                  </w:r>
                  <w:r>
                    <w:rPr>
                      <w:sz w:val="18"/>
                      <w:szCs w:val="18"/>
                    </w:rPr>
                    <w:t>m ve geri kazan</w:t>
                  </w:r>
                  <w:r>
                    <w:rPr>
                      <w:sz w:val="18"/>
                      <w:szCs w:val="18"/>
                    </w:rPr>
                    <w:t>ı</w:t>
                  </w:r>
                  <w:r>
                    <w:rPr>
                      <w:sz w:val="18"/>
                      <w:szCs w:val="18"/>
                    </w:rPr>
                    <w:t>m oranlar</w:t>
                  </w:r>
                  <w:r>
                    <w:rPr>
                      <w:sz w:val="18"/>
                      <w:szCs w:val="18"/>
                    </w:rPr>
                    <w:t>ı</w:t>
                  </w:r>
                  <w:r>
                    <w:rPr>
                      <w:sz w:val="18"/>
                      <w:szCs w:val="18"/>
                    </w:rPr>
                    <w:t>n</w:t>
                  </w:r>
                  <w:r>
                    <w:rPr>
                      <w:sz w:val="18"/>
                      <w:szCs w:val="18"/>
                    </w:rPr>
                    <w:t>ı</w:t>
                  </w:r>
                  <w:r>
                    <w:rPr>
                      <w:sz w:val="18"/>
                      <w:szCs w:val="18"/>
                    </w:rPr>
                    <w:t>n sa</w:t>
                  </w:r>
                  <w:r>
                    <w:rPr>
                      <w:sz w:val="18"/>
                      <w:szCs w:val="18"/>
                    </w:rPr>
                    <w:t>ğ</w:t>
                  </w:r>
                  <w:r>
                    <w:rPr>
                      <w:sz w:val="18"/>
                      <w:szCs w:val="18"/>
                    </w:rPr>
                    <w:t>lanmas</w:t>
                  </w:r>
                  <w:r>
                    <w:rPr>
                      <w:sz w:val="18"/>
                      <w:szCs w:val="18"/>
                    </w:rPr>
                    <w:t>ı</w:t>
                  </w:r>
                  <w:r>
                    <w:rPr>
                      <w:sz w:val="18"/>
                      <w:szCs w:val="18"/>
                    </w:rPr>
                    <w:t xml:space="preserve"> ve at</w:t>
                  </w:r>
                  <w:r>
                    <w:rPr>
                      <w:sz w:val="18"/>
                      <w:szCs w:val="18"/>
                    </w:rPr>
                    <w:t>ı</w:t>
                  </w:r>
                  <w:r>
                    <w:rPr>
                      <w:sz w:val="18"/>
                      <w:szCs w:val="18"/>
                    </w:rPr>
                    <w:t>klar</w:t>
                  </w:r>
                  <w:r>
                    <w:rPr>
                      <w:sz w:val="18"/>
                      <w:szCs w:val="18"/>
                    </w:rPr>
                    <w:t>ı</w:t>
                  </w:r>
                  <w:r>
                    <w:rPr>
                      <w:sz w:val="18"/>
                      <w:szCs w:val="18"/>
                    </w:rPr>
                    <w:t>n azalt</w:t>
                  </w:r>
                  <w:r>
                    <w:rPr>
                      <w:sz w:val="18"/>
                      <w:szCs w:val="18"/>
                    </w:rPr>
                    <w:t>ı</w:t>
                  </w:r>
                  <w:r>
                    <w:rPr>
                      <w:sz w:val="18"/>
                      <w:szCs w:val="18"/>
                    </w:rPr>
                    <w:t>lmas</w:t>
                  </w:r>
                  <w:r>
                    <w:rPr>
                      <w:sz w:val="18"/>
                      <w:szCs w:val="18"/>
                    </w:rPr>
                    <w:t>ı</w:t>
                  </w:r>
                  <w:r>
                    <w:rPr>
                      <w:sz w:val="18"/>
                      <w:szCs w:val="18"/>
                    </w:rPr>
                    <w:t xml:space="preserve"> amac</w:t>
                  </w:r>
                  <w:r>
                    <w:rPr>
                      <w:sz w:val="18"/>
                      <w:szCs w:val="18"/>
                    </w:rPr>
                    <w:t>ı</w:t>
                  </w:r>
                  <w:r>
                    <w:rPr>
                      <w:sz w:val="18"/>
                      <w:szCs w:val="18"/>
                    </w:rPr>
                    <w:t>yla, elektrikli ve elektronik e</w:t>
                  </w:r>
                  <w:r>
                    <w:rPr>
                      <w:sz w:val="18"/>
                      <w:szCs w:val="18"/>
                    </w:rPr>
                    <w:t>ş</w:t>
                  </w:r>
                  <w:r>
                    <w:rPr>
                      <w:sz w:val="18"/>
                      <w:szCs w:val="18"/>
                    </w:rPr>
                    <w:t>yalar</w:t>
                  </w:r>
                  <w:r>
                    <w:rPr>
                      <w:sz w:val="18"/>
                      <w:szCs w:val="18"/>
                    </w:rPr>
                    <w:t>ı</w:t>
                  </w:r>
                  <w:r>
                    <w:rPr>
                      <w:sz w:val="18"/>
                      <w:szCs w:val="18"/>
                    </w:rPr>
                    <w:t>n tasar</w:t>
                  </w:r>
                  <w:r>
                    <w:rPr>
                      <w:sz w:val="18"/>
                      <w:szCs w:val="18"/>
                    </w:rPr>
                    <w:t>ı</w:t>
                  </w:r>
                  <w:r>
                    <w:rPr>
                      <w:sz w:val="18"/>
                      <w:szCs w:val="18"/>
                    </w:rPr>
                    <w:t>m</w:t>
                  </w:r>
                  <w:r>
                    <w:rPr>
                      <w:sz w:val="18"/>
                      <w:szCs w:val="18"/>
                    </w:rPr>
                    <w:t>ı</w:t>
                  </w:r>
                  <w:r>
                    <w:rPr>
                      <w:sz w:val="18"/>
                      <w:szCs w:val="18"/>
                    </w:rPr>
                    <w:t xml:space="preserve"> ve </w:t>
                  </w:r>
                  <w:r>
                    <w:rPr>
                      <w:sz w:val="18"/>
                      <w:szCs w:val="18"/>
                    </w:rPr>
                    <w:t>ü</w:t>
                  </w:r>
                  <w:r>
                    <w:rPr>
                      <w:sz w:val="18"/>
                      <w:szCs w:val="18"/>
                    </w:rPr>
                    <w:t>retimi s</w:t>
                  </w:r>
                  <w:r>
                    <w:rPr>
                      <w:sz w:val="18"/>
                      <w:szCs w:val="18"/>
                    </w:rPr>
                    <w:t>ı</w:t>
                  </w:r>
                  <w:r>
                    <w:rPr>
                      <w:sz w:val="18"/>
                      <w:szCs w:val="18"/>
                    </w:rPr>
                    <w:t>ras</w:t>
                  </w:r>
                  <w:r>
                    <w:rPr>
                      <w:sz w:val="18"/>
                      <w:szCs w:val="18"/>
                    </w:rPr>
                    <w:t>ı</w:t>
                  </w:r>
                  <w:r>
                    <w:rPr>
                      <w:sz w:val="18"/>
                      <w:szCs w:val="18"/>
                    </w:rPr>
                    <w:t xml:space="preserve">nda, </w:t>
                  </w:r>
                  <w:r>
                    <w:rPr>
                      <w:sz w:val="18"/>
                      <w:szCs w:val="18"/>
                    </w:rPr>
                    <w:t>ü</w:t>
                  </w:r>
                  <w:r>
                    <w:rPr>
                      <w:sz w:val="18"/>
                      <w:szCs w:val="18"/>
                    </w:rPr>
                    <w:t>r</w:t>
                  </w:r>
                  <w:r>
                    <w:rPr>
                      <w:sz w:val="18"/>
                      <w:szCs w:val="18"/>
                    </w:rPr>
                    <w:t>ü</w:t>
                  </w:r>
                  <w:r>
                    <w:rPr>
                      <w:sz w:val="18"/>
                      <w:szCs w:val="18"/>
                    </w:rPr>
                    <w:t>nlerin kolayca par</w:t>
                  </w:r>
                  <w:r>
                    <w:rPr>
                      <w:sz w:val="18"/>
                      <w:szCs w:val="18"/>
                    </w:rPr>
                    <w:t>ç</w:t>
                  </w:r>
                  <w:r>
                    <w:rPr>
                      <w:sz w:val="18"/>
                      <w:szCs w:val="18"/>
                    </w:rPr>
                    <w:t>alanmas</w:t>
                  </w:r>
                  <w:r>
                    <w:rPr>
                      <w:sz w:val="18"/>
                      <w:szCs w:val="18"/>
                    </w:rPr>
                    <w:t>ı</w:t>
                  </w:r>
                  <w:r>
                    <w:rPr>
                      <w:sz w:val="18"/>
                      <w:szCs w:val="18"/>
                    </w:rPr>
                    <w:t>n</w:t>
                  </w:r>
                  <w:r>
                    <w:rPr>
                      <w:sz w:val="18"/>
                      <w:szCs w:val="18"/>
                    </w:rPr>
                    <w:t>ı</w:t>
                  </w:r>
                  <w:r>
                    <w:rPr>
                      <w:sz w:val="18"/>
                      <w:szCs w:val="18"/>
                    </w:rPr>
                    <w:t>, ayr</w:t>
                  </w:r>
                  <w:r>
                    <w:rPr>
                      <w:sz w:val="18"/>
                      <w:szCs w:val="18"/>
                    </w:rPr>
                    <w:t>ış</w:t>
                  </w:r>
                  <w:r>
                    <w:rPr>
                      <w:sz w:val="18"/>
                      <w:szCs w:val="18"/>
                    </w:rPr>
                    <w:t>t</w:t>
                  </w:r>
                  <w:r>
                    <w:rPr>
                      <w:sz w:val="18"/>
                      <w:szCs w:val="18"/>
                    </w:rPr>
                    <w:t>ı</w:t>
                  </w:r>
                  <w:r>
                    <w:rPr>
                      <w:sz w:val="18"/>
                      <w:szCs w:val="18"/>
                    </w:rPr>
                    <w:t>r</w:t>
                  </w:r>
                  <w:r>
                    <w:rPr>
                      <w:sz w:val="18"/>
                      <w:szCs w:val="18"/>
                    </w:rPr>
                    <w:t>ı</w:t>
                  </w:r>
                  <w:r>
                    <w:rPr>
                      <w:sz w:val="18"/>
                      <w:szCs w:val="18"/>
                    </w:rPr>
                    <w:t>lmas</w:t>
                  </w:r>
                  <w:r>
                    <w:rPr>
                      <w:sz w:val="18"/>
                      <w:szCs w:val="18"/>
                    </w:rPr>
                    <w:t>ı</w:t>
                  </w:r>
                  <w:r>
                    <w:rPr>
                      <w:sz w:val="18"/>
                      <w:szCs w:val="18"/>
                    </w:rPr>
                    <w:t>n</w:t>
                  </w:r>
                  <w:r>
                    <w:rPr>
                      <w:sz w:val="18"/>
                      <w:szCs w:val="18"/>
                    </w:rPr>
                    <w:t>ı</w:t>
                  </w:r>
                  <w:r>
                    <w:rPr>
                      <w:sz w:val="18"/>
                      <w:szCs w:val="18"/>
                    </w:rPr>
                    <w:t>, yeniden kullan</w:t>
                  </w:r>
                  <w:r>
                    <w:rPr>
                      <w:sz w:val="18"/>
                      <w:szCs w:val="18"/>
                    </w:rPr>
                    <w:t>ı</w:t>
                  </w:r>
                  <w:r>
                    <w:rPr>
                      <w:sz w:val="18"/>
                      <w:szCs w:val="18"/>
                    </w:rPr>
                    <w:t>m</w:t>
                  </w:r>
                  <w:r>
                    <w:rPr>
                      <w:sz w:val="18"/>
                      <w:szCs w:val="18"/>
                    </w:rPr>
                    <w:t>ı</w:t>
                  </w:r>
                  <w:r>
                    <w:rPr>
                      <w:sz w:val="18"/>
                      <w:szCs w:val="18"/>
                    </w:rPr>
                    <w:t>n</w:t>
                  </w:r>
                  <w:r>
                    <w:rPr>
                      <w:sz w:val="18"/>
                      <w:szCs w:val="18"/>
                    </w:rPr>
                    <w:t>ı</w:t>
                  </w:r>
                  <w:r>
                    <w:rPr>
                      <w:sz w:val="18"/>
                      <w:szCs w:val="18"/>
                    </w:rPr>
                    <w:t>, geri d</w:t>
                  </w:r>
                  <w:r>
                    <w:rPr>
                      <w:sz w:val="18"/>
                      <w:szCs w:val="18"/>
                    </w:rPr>
                    <w:t>ö</w:t>
                  </w:r>
                  <w:r>
                    <w:rPr>
                      <w:sz w:val="18"/>
                      <w:szCs w:val="18"/>
                    </w:rPr>
                    <w:t>n</w:t>
                  </w:r>
                  <w:r>
                    <w:rPr>
                      <w:sz w:val="18"/>
                      <w:szCs w:val="18"/>
                    </w:rPr>
                    <w:t>üşü</w:t>
                  </w:r>
                  <w:r>
                    <w:rPr>
                      <w:sz w:val="18"/>
                      <w:szCs w:val="18"/>
                    </w:rPr>
                    <w:t>m</w:t>
                  </w:r>
                  <w:r>
                    <w:rPr>
                      <w:sz w:val="18"/>
                      <w:szCs w:val="18"/>
                    </w:rPr>
                    <w:t>ü</w:t>
                  </w:r>
                  <w:r>
                    <w:rPr>
                      <w:sz w:val="18"/>
                      <w:szCs w:val="18"/>
                    </w:rPr>
                    <w:t>n</w:t>
                  </w:r>
                  <w:r>
                    <w:rPr>
                      <w:sz w:val="18"/>
                      <w:szCs w:val="18"/>
                    </w:rPr>
                    <w:t>ü</w:t>
                  </w:r>
                  <w:r>
                    <w:rPr>
                      <w:sz w:val="18"/>
                      <w:szCs w:val="18"/>
                    </w:rPr>
                    <w:t xml:space="preserve"> ve geri kazan</w:t>
                  </w:r>
                  <w:r>
                    <w:rPr>
                      <w:sz w:val="18"/>
                      <w:szCs w:val="18"/>
                    </w:rPr>
                    <w:t>ı</w:t>
                  </w:r>
                  <w:r>
                    <w:rPr>
                      <w:sz w:val="18"/>
                      <w:szCs w:val="18"/>
                    </w:rPr>
                    <w:t>m</w:t>
                  </w:r>
                  <w:r>
                    <w:rPr>
                      <w:sz w:val="18"/>
                      <w:szCs w:val="18"/>
                    </w:rPr>
                    <w:t>ı</w:t>
                  </w:r>
                  <w:r>
                    <w:rPr>
                      <w:sz w:val="18"/>
                      <w:szCs w:val="18"/>
                    </w:rPr>
                    <w:t>n</w:t>
                  </w:r>
                  <w:r>
                    <w:rPr>
                      <w:sz w:val="18"/>
                      <w:szCs w:val="18"/>
                    </w:rPr>
                    <w:t>ı</w:t>
                  </w:r>
                  <w:r>
                    <w:rPr>
                      <w:sz w:val="18"/>
                      <w:szCs w:val="18"/>
                    </w:rPr>
                    <w:t xml:space="preserve"> kolayla</w:t>
                  </w:r>
                  <w:r>
                    <w:rPr>
                      <w:sz w:val="18"/>
                      <w:szCs w:val="18"/>
                    </w:rPr>
                    <w:t>ş</w:t>
                  </w:r>
                  <w:r>
                    <w:rPr>
                      <w:sz w:val="18"/>
                      <w:szCs w:val="18"/>
                    </w:rPr>
                    <w:t>t</w:t>
                  </w:r>
                  <w:r>
                    <w:rPr>
                      <w:sz w:val="18"/>
                      <w:szCs w:val="18"/>
                    </w:rPr>
                    <w:t>ı</w:t>
                  </w:r>
                  <w:r>
                    <w:rPr>
                      <w:sz w:val="18"/>
                      <w:szCs w:val="18"/>
                    </w:rPr>
                    <w:t>racak malzeme ve par</w:t>
                  </w:r>
                  <w:r>
                    <w:rPr>
                      <w:sz w:val="18"/>
                      <w:szCs w:val="18"/>
                    </w:rPr>
                    <w:t>ç</w:t>
                  </w:r>
                  <w:r>
                    <w:rPr>
                      <w:sz w:val="18"/>
                      <w:szCs w:val="18"/>
                    </w:rPr>
                    <w:t>alar</w:t>
                  </w:r>
                  <w:r>
                    <w:rPr>
                      <w:sz w:val="18"/>
                      <w:szCs w:val="18"/>
                    </w:rPr>
                    <w:t>ı</w:t>
                  </w:r>
                  <w:r>
                    <w:rPr>
                      <w:sz w:val="18"/>
                      <w:szCs w:val="18"/>
                    </w:rPr>
                    <w:t xml:space="preserve"> kullanmakla, </w:t>
                  </w:r>
                  <w:r>
                    <w:rPr>
                      <w:sz w:val="18"/>
                      <w:szCs w:val="18"/>
                    </w:rPr>
                    <w:t>ç</w:t>
                  </w:r>
                  <w:r>
                    <w:rPr>
                      <w:sz w:val="18"/>
                      <w:szCs w:val="18"/>
                    </w:rPr>
                    <w:t>evrenin korunmas</w:t>
                  </w:r>
                  <w:r>
                    <w:rPr>
                      <w:sz w:val="18"/>
                      <w:szCs w:val="18"/>
                    </w:rPr>
                    <w:t>ı</w:t>
                  </w:r>
                  <w:r>
                    <w:rPr>
                      <w:sz w:val="18"/>
                      <w:szCs w:val="18"/>
                    </w:rPr>
                    <w:t xml:space="preserve"> ve/veya emniyet gereklilikleri a</w:t>
                  </w:r>
                  <w:r>
                    <w:rPr>
                      <w:sz w:val="18"/>
                      <w:szCs w:val="18"/>
                    </w:rPr>
                    <w:t>çı</w:t>
                  </w:r>
                  <w:r>
                    <w:rPr>
                      <w:sz w:val="18"/>
                      <w:szCs w:val="18"/>
                    </w:rPr>
                    <w:t>s</w:t>
                  </w:r>
                  <w:r>
                    <w:rPr>
                      <w:sz w:val="18"/>
                      <w:szCs w:val="18"/>
                    </w:rPr>
                    <w:t>ı</w:t>
                  </w:r>
                  <w:r>
                    <w:rPr>
                      <w:sz w:val="18"/>
                      <w:szCs w:val="18"/>
                    </w:rPr>
                    <w:t xml:space="preserve">ndan </w:t>
                  </w:r>
                  <w:r>
                    <w:rPr>
                      <w:sz w:val="18"/>
                      <w:szCs w:val="18"/>
                    </w:rPr>
                    <w:t>ö</w:t>
                  </w:r>
                  <w:r>
                    <w:rPr>
                      <w:sz w:val="18"/>
                      <w:szCs w:val="18"/>
                    </w:rPr>
                    <w:t>nemli bir avantaj te</w:t>
                  </w:r>
                  <w:r>
                    <w:rPr>
                      <w:sz w:val="18"/>
                      <w:szCs w:val="18"/>
                    </w:rPr>
                    <w:t>ş</w:t>
                  </w:r>
                  <w:r>
                    <w:rPr>
                      <w:sz w:val="18"/>
                      <w:szCs w:val="18"/>
                    </w:rPr>
                    <w:t>kil etmedi</w:t>
                  </w:r>
                  <w:r>
                    <w:rPr>
                      <w:sz w:val="18"/>
                      <w:szCs w:val="18"/>
                    </w:rPr>
                    <w:t>ğ</w:t>
                  </w:r>
                  <w:r>
                    <w:rPr>
                      <w:sz w:val="18"/>
                      <w:szCs w:val="18"/>
                    </w:rPr>
                    <w:t>i s</w:t>
                  </w:r>
                  <w:r>
                    <w:rPr>
                      <w:sz w:val="18"/>
                      <w:szCs w:val="18"/>
                    </w:rPr>
                    <w:t>ü</w:t>
                  </w:r>
                  <w:r>
                    <w:rPr>
                      <w:sz w:val="18"/>
                      <w:szCs w:val="18"/>
                    </w:rPr>
                    <w:t>rece yeniden kullan</w:t>
                  </w:r>
                  <w:r>
                    <w:rPr>
                      <w:sz w:val="18"/>
                      <w:szCs w:val="18"/>
                    </w:rPr>
                    <w:t>ı</w:t>
                  </w:r>
                  <w:r>
                    <w:rPr>
                      <w:sz w:val="18"/>
                      <w:szCs w:val="18"/>
                    </w:rPr>
                    <w:t>m</w:t>
                  </w:r>
                  <w:r>
                    <w:rPr>
                      <w:sz w:val="18"/>
                      <w:szCs w:val="18"/>
                    </w:rPr>
                    <w:t>ı</w:t>
                  </w:r>
                  <w:r>
                    <w:rPr>
                      <w:sz w:val="18"/>
                      <w:szCs w:val="18"/>
                    </w:rPr>
                    <w:t xml:space="preserve"> engelleyecek EEE tasar</w:t>
                  </w:r>
                  <w:r>
                    <w:rPr>
                      <w:sz w:val="18"/>
                      <w:szCs w:val="18"/>
                    </w:rPr>
                    <w:t>ı</w:t>
                  </w:r>
                  <w:r>
                    <w:rPr>
                      <w:sz w:val="18"/>
                      <w:szCs w:val="18"/>
                    </w:rPr>
                    <w:t>mlar</w:t>
                  </w:r>
                  <w:r>
                    <w:rPr>
                      <w:sz w:val="18"/>
                      <w:szCs w:val="18"/>
                    </w:rPr>
                    <w:t>ı</w:t>
                  </w:r>
                  <w:r>
                    <w:rPr>
                      <w:sz w:val="18"/>
                      <w:szCs w:val="18"/>
                    </w:rPr>
                    <w:t xml:space="preserve">ndan veya </w:t>
                  </w:r>
                  <w:r>
                    <w:rPr>
                      <w:sz w:val="18"/>
                      <w:szCs w:val="18"/>
                    </w:rPr>
                    <w:t>ü</w:t>
                  </w:r>
                  <w:r>
                    <w:rPr>
                      <w:sz w:val="18"/>
                      <w:szCs w:val="18"/>
                    </w:rPr>
                    <w:t xml:space="preserve">retim </w:t>
                  </w:r>
                  <w:proofErr w:type="gramStart"/>
                  <w:r>
                    <w:rPr>
                      <w:sz w:val="18"/>
                      <w:szCs w:val="18"/>
                    </w:rPr>
                    <w:t>proseslerinden</w:t>
                  </w:r>
                  <w:proofErr w:type="gramEnd"/>
                  <w:r>
                    <w:rPr>
                      <w:sz w:val="18"/>
                      <w:szCs w:val="18"/>
                    </w:rPr>
                    <w:t xml:space="preserve"> ka</w:t>
                  </w:r>
                  <w:r>
                    <w:rPr>
                      <w:sz w:val="18"/>
                      <w:szCs w:val="18"/>
                    </w:rPr>
                    <w:t>çı</w:t>
                  </w:r>
                  <w:r>
                    <w:rPr>
                      <w:sz w:val="18"/>
                      <w:szCs w:val="18"/>
                    </w:rPr>
                    <w:t>nmakla,</w:t>
                  </w:r>
                </w:p>
                <w:p w:rsidR="00DA41BC" w:rsidRDefault="00DA41BC">
                  <w:pPr>
                    <w:pStyle w:val="3-NormalYaz"/>
                    <w:spacing w:line="240" w:lineRule="exact"/>
                    <w:ind w:firstLine="566"/>
                    <w:rPr>
                      <w:sz w:val="18"/>
                      <w:szCs w:val="18"/>
                    </w:rPr>
                  </w:pPr>
                  <w:r>
                    <w:rPr>
                      <w:sz w:val="18"/>
                      <w:szCs w:val="18"/>
                    </w:rPr>
                    <w:t xml:space="preserve">f) Kendileri veya organizasyonunda </w:t>
                  </w:r>
                  <w:proofErr w:type="spellStart"/>
                  <w:r>
                    <w:rPr>
                      <w:sz w:val="18"/>
                      <w:szCs w:val="18"/>
                    </w:rPr>
                    <w:t>yerald</w:t>
                  </w:r>
                  <w:r>
                    <w:rPr>
                      <w:sz w:val="18"/>
                      <w:szCs w:val="18"/>
                    </w:rPr>
                    <w:t>ığı</w:t>
                  </w:r>
                  <w:proofErr w:type="spellEnd"/>
                  <w:r>
                    <w:rPr>
                      <w:sz w:val="18"/>
                      <w:szCs w:val="18"/>
                    </w:rPr>
                    <w:t xml:space="preserve"> yetkilendirilmi</w:t>
                  </w:r>
                  <w:r>
                    <w:rPr>
                      <w:sz w:val="18"/>
                      <w:szCs w:val="18"/>
                    </w:rPr>
                    <w:t>ş</w:t>
                  </w:r>
                  <w:r>
                    <w:rPr>
                      <w:sz w:val="18"/>
                      <w:szCs w:val="18"/>
                    </w:rPr>
                    <w:t xml:space="preserve"> kurulu</w:t>
                  </w:r>
                  <w:r>
                    <w:rPr>
                      <w:sz w:val="18"/>
                      <w:szCs w:val="18"/>
                    </w:rPr>
                    <w:t>ş</w:t>
                  </w:r>
                  <w:r>
                    <w:rPr>
                      <w:sz w:val="18"/>
                      <w:szCs w:val="18"/>
                    </w:rPr>
                    <w:t xml:space="preserve"> taraf</w:t>
                  </w:r>
                  <w:r>
                    <w:rPr>
                      <w:sz w:val="18"/>
                      <w:szCs w:val="18"/>
                    </w:rPr>
                    <w:t>ı</w:t>
                  </w:r>
                  <w:r>
                    <w:rPr>
                      <w:sz w:val="18"/>
                      <w:szCs w:val="18"/>
                    </w:rPr>
                    <w:t>ndan, bu Y</w:t>
                  </w:r>
                  <w:r>
                    <w:rPr>
                      <w:sz w:val="18"/>
                      <w:szCs w:val="18"/>
                    </w:rPr>
                    <w:t>ö</w:t>
                  </w:r>
                  <w:r>
                    <w:rPr>
                      <w:sz w:val="18"/>
                      <w:szCs w:val="18"/>
                    </w:rPr>
                    <w:t>netmelikten kaynaklanan y</w:t>
                  </w:r>
                  <w:r>
                    <w:rPr>
                      <w:sz w:val="18"/>
                      <w:szCs w:val="18"/>
                    </w:rPr>
                    <w:t>ü</w:t>
                  </w:r>
                  <w:r>
                    <w:rPr>
                      <w:sz w:val="18"/>
                      <w:szCs w:val="18"/>
                    </w:rPr>
                    <w:t>k</w:t>
                  </w:r>
                  <w:r>
                    <w:rPr>
                      <w:sz w:val="18"/>
                      <w:szCs w:val="18"/>
                    </w:rPr>
                    <w:t>ü</w:t>
                  </w:r>
                  <w:r>
                    <w:rPr>
                      <w:sz w:val="18"/>
                      <w:szCs w:val="18"/>
                    </w:rPr>
                    <w:t>ml</w:t>
                  </w:r>
                  <w:r>
                    <w:rPr>
                      <w:sz w:val="18"/>
                      <w:szCs w:val="18"/>
                    </w:rPr>
                    <w:t>ü</w:t>
                  </w:r>
                  <w:r>
                    <w:rPr>
                      <w:sz w:val="18"/>
                      <w:szCs w:val="18"/>
                    </w:rPr>
                    <w:t>l</w:t>
                  </w:r>
                  <w:r>
                    <w:rPr>
                      <w:sz w:val="18"/>
                      <w:szCs w:val="18"/>
                    </w:rPr>
                    <w:t>ü</w:t>
                  </w:r>
                  <w:r>
                    <w:rPr>
                      <w:sz w:val="18"/>
                      <w:szCs w:val="18"/>
                    </w:rPr>
                    <w:t>klerin yerine getirilmesine ili</w:t>
                  </w:r>
                  <w:r>
                    <w:rPr>
                      <w:sz w:val="18"/>
                      <w:szCs w:val="18"/>
                    </w:rPr>
                    <w:t>ş</w:t>
                  </w:r>
                  <w:r>
                    <w:rPr>
                      <w:sz w:val="18"/>
                      <w:szCs w:val="18"/>
                    </w:rPr>
                    <w:t>kin AEEE y</w:t>
                  </w:r>
                  <w:r>
                    <w:rPr>
                      <w:sz w:val="18"/>
                      <w:szCs w:val="18"/>
                    </w:rPr>
                    <w:t>ö</w:t>
                  </w:r>
                  <w:r>
                    <w:rPr>
                      <w:sz w:val="18"/>
                      <w:szCs w:val="18"/>
                    </w:rPr>
                    <w:t>netim plan</w:t>
                  </w:r>
                  <w:r>
                    <w:rPr>
                      <w:sz w:val="18"/>
                      <w:szCs w:val="18"/>
                    </w:rPr>
                    <w:t>ı</w:t>
                  </w:r>
                  <w:r>
                    <w:rPr>
                      <w:sz w:val="18"/>
                      <w:szCs w:val="18"/>
                    </w:rPr>
                    <w:t>n</w:t>
                  </w:r>
                  <w:r>
                    <w:rPr>
                      <w:sz w:val="18"/>
                      <w:szCs w:val="18"/>
                    </w:rPr>
                    <w:t>ı</w:t>
                  </w:r>
                  <w:r>
                    <w:rPr>
                      <w:sz w:val="18"/>
                      <w:szCs w:val="18"/>
                    </w:rPr>
                    <w:t xml:space="preserve"> haz</w:t>
                  </w:r>
                  <w:r>
                    <w:rPr>
                      <w:sz w:val="18"/>
                      <w:szCs w:val="18"/>
                    </w:rPr>
                    <w:t>ı</w:t>
                  </w:r>
                  <w:r>
                    <w:rPr>
                      <w:sz w:val="18"/>
                      <w:szCs w:val="18"/>
                    </w:rPr>
                    <w:t>rlamak ve Bakanl</w:t>
                  </w:r>
                  <w:r>
                    <w:rPr>
                      <w:sz w:val="18"/>
                      <w:szCs w:val="18"/>
                    </w:rPr>
                    <w:t>ı</w:t>
                  </w:r>
                  <w:r>
                    <w:rPr>
                      <w:sz w:val="18"/>
                      <w:szCs w:val="18"/>
                    </w:rPr>
                    <w:t>k onay</w:t>
                  </w:r>
                  <w:r>
                    <w:rPr>
                      <w:sz w:val="18"/>
                      <w:szCs w:val="18"/>
                    </w:rPr>
                    <w:t>ı</w:t>
                  </w:r>
                  <w:r>
                    <w:rPr>
                      <w:sz w:val="18"/>
                      <w:szCs w:val="18"/>
                    </w:rPr>
                    <w:t>na sunmakla,</w:t>
                  </w:r>
                </w:p>
                <w:p w:rsidR="00DA41BC" w:rsidRDefault="00DA41BC">
                  <w:pPr>
                    <w:pStyle w:val="3-NormalYaz"/>
                    <w:spacing w:line="240" w:lineRule="exact"/>
                    <w:ind w:firstLine="566"/>
                    <w:rPr>
                      <w:sz w:val="18"/>
                      <w:szCs w:val="18"/>
                    </w:rPr>
                  </w:pPr>
                  <w:r>
                    <w:rPr>
                      <w:sz w:val="18"/>
                      <w:szCs w:val="18"/>
                    </w:rPr>
                    <w:t xml:space="preserve">g) Evsel </w:t>
                  </w:r>
                  <w:proofErr w:type="spellStart"/>
                  <w:r>
                    <w:rPr>
                      <w:sz w:val="18"/>
                      <w:szCs w:val="18"/>
                    </w:rPr>
                    <w:t>AEEE</w:t>
                  </w:r>
                  <w:r>
                    <w:rPr>
                      <w:sz w:val="18"/>
                      <w:szCs w:val="18"/>
                    </w:rPr>
                    <w:t>’</w:t>
                  </w:r>
                  <w:r>
                    <w:rPr>
                      <w:sz w:val="18"/>
                      <w:szCs w:val="18"/>
                    </w:rPr>
                    <w:t>lere</w:t>
                  </w:r>
                  <w:proofErr w:type="spellEnd"/>
                  <w:r>
                    <w:rPr>
                      <w:sz w:val="18"/>
                      <w:szCs w:val="18"/>
                    </w:rPr>
                    <w:t xml:space="preserve"> dair 15 inci maddedeki toplama hedeflerinin ger</w:t>
                  </w:r>
                  <w:r>
                    <w:rPr>
                      <w:sz w:val="18"/>
                      <w:szCs w:val="18"/>
                    </w:rPr>
                    <w:t>ç</w:t>
                  </w:r>
                  <w:r>
                    <w:rPr>
                      <w:sz w:val="18"/>
                      <w:szCs w:val="18"/>
                    </w:rPr>
                    <w:t>ekle</w:t>
                  </w:r>
                  <w:r>
                    <w:rPr>
                      <w:sz w:val="18"/>
                      <w:szCs w:val="18"/>
                    </w:rPr>
                    <w:t>ş</w:t>
                  </w:r>
                  <w:r>
                    <w:rPr>
                      <w:sz w:val="18"/>
                      <w:szCs w:val="18"/>
                    </w:rPr>
                    <w:t>tirilmesini sa</w:t>
                  </w:r>
                  <w:r>
                    <w:rPr>
                      <w:sz w:val="18"/>
                      <w:szCs w:val="18"/>
                    </w:rPr>
                    <w:t>ğ</w:t>
                  </w:r>
                  <w:r>
                    <w:rPr>
                      <w:sz w:val="18"/>
                      <w:szCs w:val="18"/>
                    </w:rPr>
                    <w:t>lamakla,</w:t>
                  </w:r>
                </w:p>
                <w:p w:rsidR="00DA41BC" w:rsidRDefault="00DA41BC">
                  <w:pPr>
                    <w:pStyle w:val="3-NormalYaz"/>
                    <w:spacing w:line="240" w:lineRule="exact"/>
                    <w:ind w:firstLine="566"/>
                    <w:rPr>
                      <w:sz w:val="18"/>
                      <w:szCs w:val="18"/>
                    </w:rPr>
                  </w:pPr>
                  <w:r>
                    <w:rPr>
                      <w:sz w:val="18"/>
                      <w:szCs w:val="18"/>
                    </w:rPr>
                    <w:t>ğ</w:t>
                  </w:r>
                  <w:r>
                    <w:rPr>
                      <w:sz w:val="18"/>
                      <w:szCs w:val="18"/>
                    </w:rPr>
                    <w:t>) Belediyeler ve da</w:t>
                  </w:r>
                  <w:r>
                    <w:rPr>
                      <w:sz w:val="18"/>
                      <w:szCs w:val="18"/>
                    </w:rPr>
                    <w:t>ğı</w:t>
                  </w:r>
                  <w:r>
                    <w:rPr>
                      <w:sz w:val="18"/>
                      <w:szCs w:val="18"/>
                    </w:rPr>
                    <w:t>t</w:t>
                  </w:r>
                  <w:r>
                    <w:rPr>
                      <w:sz w:val="18"/>
                      <w:szCs w:val="18"/>
                    </w:rPr>
                    <w:t>ı</w:t>
                  </w:r>
                  <w:r>
                    <w:rPr>
                      <w:sz w:val="18"/>
                      <w:szCs w:val="18"/>
                    </w:rPr>
                    <w:t>c</w:t>
                  </w:r>
                  <w:r>
                    <w:rPr>
                      <w:sz w:val="18"/>
                      <w:szCs w:val="18"/>
                    </w:rPr>
                    <w:t>ı</w:t>
                  </w:r>
                  <w:r>
                    <w:rPr>
                      <w:sz w:val="18"/>
                      <w:szCs w:val="18"/>
                    </w:rPr>
                    <w:t>lar taraf</w:t>
                  </w:r>
                  <w:r>
                    <w:rPr>
                      <w:sz w:val="18"/>
                      <w:szCs w:val="18"/>
                    </w:rPr>
                    <w:t>ı</w:t>
                  </w:r>
                  <w:r>
                    <w:rPr>
                      <w:sz w:val="18"/>
                      <w:szCs w:val="18"/>
                    </w:rPr>
                    <w:t xml:space="preserve">ndan toplanan evsel </w:t>
                  </w:r>
                  <w:proofErr w:type="spellStart"/>
                  <w:r>
                    <w:rPr>
                      <w:sz w:val="18"/>
                      <w:szCs w:val="18"/>
                    </w:rPr>
                    <w:t>AEEE</w:t>
                  </w:r>
                  <w:r>
                    <w:rPr>
                      <w:sz w:val="18"/>
                      <w:szCs w:val="18"/>
                    </w:rPr>
                    <w:t>’</w:t>
                  </w:r>
                  <w:r>
                    <w:rPr>
                      <w:sz w:val="18"/>
                      <w:szCs w:val="18"/>
                    </w:rPr>
                    <w:t>lerin</w:t>
                  </w:r>
                  <w:proofErr w:type="spellEnd"/>
                  <w:r>
                    <w:rPr>
                      <w:sz w:val="18"/>
                      <w:szCs w:val="18"/>
                    </w:rPr>
                    <w:t>; getirme merkezlerinden veya da</w:t>
                  </w:r>
                  <w:r>
                    <w:rPr>
                      <w:sz w:val="18"/>
                      <w:szCs w:val="18"/>
                    </w:rPr>
                    <w:t>ğı</w:t>
                  </w:r>
                  <w:r>
                    <w:rPr>
                      <w:sz w:val="18"/>
                      <w:szCs w:val="18"/>
                    </w:rPr>
                    <w:t>t</w:t>
                  </w:r>
                  <w:r>
                    <w:rPr>
                      <w:sz w:val="18"/>
                      <w:szCs w:val="18"/>
                    </w:rPr>
                    <w:t>ı</w:t>
                  </w:r>
                  <w:r>
                    <w:rPr>
                      <w:sz w:val="18"/>
                      <w:szCs w:val="18"/>
                    </w:rPr>
                    <w:t>c</w:t>
                  </w:r>
                  <w:r>
                    <w:rPr>
                      <w:sz w:val="18"/>
                      <w:szCs w:val="18"/>
                    </w:rPr>
                    <w:t>ı</w:t>
                  </w:r>
                  <w:r>
                    <w:rPr>
                      <w:sz w:val="18"/>
                      <w:szCs w:val="18"/>
                    </w:rPr>
                    <w:t>lardan ba</w:t>
                  </w:r>
                  <w:r>
                    <w:rPr>
                      <w:sz w:val="18"/>
                      <w:szCs w:val="18"/>
                    </w:rPr>
                    <w:t>ş</w:t>
                  </w:r>
                  <w:r>
                    <w:rPr>
                      <w:sz w:val="18"/>
                      <w:szCs w:val="18"/>
                    </w:rPr>
                    <w:t xml:space="preserve">lamak </w:t>
                  </w:r>
                  <w:r>
                    <w:rPr>
                      <w:sz w:val="18"/>
                      <w:szCs w:val="18"/>
                    </w:rPr>
                    <w:t>ü</w:t>
                  </w:r>
                  <w:r>
                    <w:rPr>
                      <w:sz w:val="18"/>
                      <w:szCs w:val="18"/>
                    </w:rPr>
                    <w:t>zere nakliye maliyetlerini kar</w:t>
                  </w:r>
                  <w:r>
                    <w:rPr>
                      <w:sz w:val="18"/>
                      <w:szCs w:val="18"/>
                    </w:rPr>
                    <w:t>şı</w:t>
                  </w:r>
                  <w:r>
                    <w:rPr>
                      <w:sz w:val="18"/>
                      <w:szCs w:val="18"/>
                    </w:rPr>
                    <w:t xml:space="preserve">lamakla, 14 </w:t>
                  </w:r>
                  <w:r>
                    <w:rPr>
                      <w:sz w:val="18"/>
                      <w:szCs w:val="18"/>
                    </w:rPr>
                    <w:t>ü</w:t>
                  </w:r>
                  <w:r>
                    <w:rPr>
                      <w:sz w:val="18"/>
                      <w:szCs w:val="18"/>
                    </w:rPr>
                    <w:t>nc</w:t>
                  </w:r>
                  <w:r>
                    <w:rPr>
                      <w:sz w:val="18"/>
                      <w:szCs w:val="18"/>
                    </w:rPr>
                    <w:t>ü</w:t>
                  </w:r>
                  <w:r>
                    <w:rPr>
                      <w:sz w:val="18"/>
                      <w:szCs w:val="18"/>
                    </w:rPr>
                    <w:t xml:space="preserve"> maddede belirtilen teknik </w:t>
                  </w:r>
                  <w:r>
                    <w:rPr>
                      <w:sz w:val="18"/>
                      <w:szCs w:val="18"/>
                    </w:rPr>
                    <w:t>ö</w:t>
                  </w:r>
                  <w:r>
                    <w:rPr>
                      <w:sz w:val="18"/>
                      <w:szCs w:val="18"/>
                    </w:rPr>
                    <w:t>zellikleri sa</w:t>
                  </w:r>
                  <w:r>
                    <w:rPr>
                      <w:sz w:val="18"/>
                      <w:szCs w:val="18"/>
                    </w:rPr>
                    <w:t>ğ</w:t>
                  </w:r>
                  <w:r>
                    <w:rPr>
                      <w:sz w:val="18"/>
                      <w:szCs w:val="18"/>
                    </w:rPr>
                    <w:t>layan tesislerde i</w:t>
                  </w:r>
                  <w:r>
                    <w:rPr>
                      <w:sz w:val="18"/>
                      <w:szCs w:val="18"/>
                    </w:rPr>
                    <w:t>ş</w:t>
                  </w:r>
                  <w:r>
                    <w:rPr>
                      <w:sz w:val="18"/>
                      <w:szCs w:val="18"/>
                    </w:rPr>
                    <w:t>lenmesini sa</w:t>
                  </w:r>
                  <w:r>
                    <w:rPr>
                      <w:sz w:val="18"/>
                      <w:szCs w:val="18"/>
                    </w:rPr>
                    <w:t>ğ</w:t>
                  </w:r>
                  <w:r>
                    <w:rPr>
                      <w:sz w:val="18"/>
                      <w:szCs w:val="18"/>
                    </w:rPr>
                    <w:t>lamakla, i</w:t>
                  </w:r>
                  <w:r>
                    <w:rPr>
                      <w:sz w:val="18"/>
                      <w:szCs w:val="18"/>
                    </w:rPr>
                    <w:t>ş</w:t>
                  </w:r>
                  <w:r>
                    <w:rPr>
                      <w:sz w:val="18"/>
                      <w:szCs w:val="18"/>
                    </w:rPr>
                    <w:t>leme imk</w:t>
                  </w:r>
                  <w:r>
                    <w:rPr>
                      <w:sz w:val="18"/>
                      <w:szCs w:val="18"/>
                    </w:rPr>
                    <w:t>â</w:t>
                  </w:r>
                  <w:r>
                    <w:rPr>
                      <w:sz w:val="18"/>
                      <w:szCs w:val="18"/>
                    </w:rPr>
                    <w:t>n</w:t>
                  </w:r>
                  <w:r>
                    <w:rPr>
                      <w:sz w:val="18"/>
                      <w:szCs w:val="18"/>
                    </w:rPr>
                    <w:t>ı</w:t>
                  </w:r>
                  <w:r>
                    <w:rPr>
                      <w:sz w:val="18"/>
                      <w:szCs w:val="18"/>
                    </w:rPr>
                    <w:t>n</w:t>
                  </w:r>
                  <w:r>
                    <w:rPr>
                      <w:sz w:val="18"/>
                      <w:szCs w:val="18"/>
                    </w:rPr>
                    <w:t>ı</w:t>
                  </w:r>
                  <w:r>
                    <w:rPr>
                      <w:sz w:val="18"/>
                      <w:szCs w:val="18"/>
                    </w:rPr>
                    <w:t>n bulunmamas</w:t>
                  </w:r>
                  <w:r>
                    <w:rPr>
                      <w:sz w:val="18"/>
                      <w:szCs w:val="18"/>
                    </w:rPr>
                    <w:t>ı</w:t>
                  </w:r>
                  <w:r>
                    <w:rPr>
                      <w:sz w:val="18"/>
                      <w:szCs w:val="18"/>
                    </w:rPr>
                    <w:t xml:space="preserve"> durumunda </w:t>
                  </w:r>
                  <w:proofErr w:type="spellStart"/>
                  <w:r>
                    <w:rPr>
                      <w:sz w:val="18"/>
                      <w:szCs w:val="18"/>
                    </w:rPr>
                    <w:t>bertaraf</w:t>
                  </w:r>
                  <w:r>
                    <w:rPr>
                      <w:sz w:val="18"/>
                      <w:szCs w:val="18"/>
                    </w:rPr>
                    <w:t>ı</w:t>
                  </w:r>
                  <w:proofErr w:type="spellEnd"/>
                  <w:r>
                    <w:rPr>
                      <w:sz w:val="18"/>
                      <w:szCs w:val="18"/>
                    </w:rPr>
                    <w:t xml:space="preserve"> i</w:t>
                  </w:r>
                  <w:r>
                    <w:rPr>
                      <w:sz w:val="18"/>
                      <w:szCs w:val="18"/>
                    </w:rPr>
                    <w:t>ç</w:t>
                  </w:r>
                  <w:r>
                    <w:rPr>
                      <w:sz w:val="18"/>
                      <w:szCs w:val="18"/>
                    </w:rPr>
                    <w:t>in bir sistem kurmak ve maliyetleri kar</w:t>
                  </w:r>
                  <w:r>
                    <w:rPr>
                      <w:sz w:val="18"/>
                      <w:szCs w:val="18"/>
                    </w:rPr>
                    <w:t>şı</w:t>
                  </w:r>
                  <w:r>
                    <w:rPr>
                      <w:sz w:val="18"/>
                      <w:szCs w:val="18"/>
                    </w:rPr>
                    <w:t>lamakla,</w:t>
                  </w:r>
                </w:p>
                <w:p w:rsidR="00DA41BC" w:rsidRDefault="00DA41BC">
                  <w:pPr>
                    <w:pStyle w:val="3-NormalYaz"/>
                    <w:spacing w:line="240" w:lineRule="exact"/>
                    <w:ind w:firstLine="566"/>
                    <w:rPr>
                      <w:sz w:val="18"/>
                      <w:szCs w:val="18"/>
                    </w:rPr>
                  </w:pPr>
                  <w:r>
                    <w:rPr>
                      <w:sz w:val="18"/>
                      <w:szCs w:val="18"/>
                    </w:rPr>
                    <w:t xml:space="preserve">h) Evsel olmayan </w:t>
                  </w:r>
                  <w:proofErr w:type="spellStart"/>
                  <w:r>
                    <w:rPr>
                      <w:sz w:val="18"/>
                      <w:szCs w:val="18"/>
                    </w:rPr>
                    <w:t>AEEE</w:t>
                  </w:r>
                  <w:r>
                    <w:rPr>
                      <w:sz w:val="18"/>
                      <w:szCs w:val="18"/>
                    </w:rPr>
                    <w:t>’</w:t>
                  </w:r>
                  <w:r>
                    <w:rPr>
                      <w:sz w:val="18"/>
                      <w:szCs w:val="18"/>
                    </w:rPr>
                    <w:t>lerin</w:t>
                  </w:r>
                  <w:proofErr w:type="spellEnd"/>
                  <w:r>
                    <w:rPr>
                      <w:sz w:val="18"/>
                      <w:szCs w:val="18"/>
                    </w:rPr>
                    <w:t xml:space="preserve"> toplanmas</w:t>
                  </w:r>
                  <w:r>
                    <w:rPr>
                      <w:sz w:val="18"/>
                      <w:szCs w:val="18"/>
                    </w:rPr>
                    <w:t>ı</w:t>
                  </w:r>
                  <w:r>
                    <w:rPr>
                      <w:sz w:val="18"/>
                      <w:szCs w:val="18"/>
                    </w:rPr>
                    <w:t>, i</w:t>
                  </w:r>
                  <w:r>
                    <w:rPr>
                      <w:sz w:val="18"/>
                      <w:szCs w:val="18"/>
                    </w:rPr>
                    <w:t>ş</w:t>
                  </w:r>
                  <w:r>
                    <w:rPr>
                      <w:sz w:val="18"/>
                      <w:szCs w:val="18"/>
                    </w:rPr>
                    <w:t>lenmesi ve bertaraf edilmesi amac</w:t>
                  </w:r>
                  <w:r>
                    <w:rPr>
                      <w:sz w:val="18"/>
                      <w:szCs w:val="18"/>
                    </w:rPr>
                    <w:t>ı</w:t>
                  </w:r>
                  <w:r>
                    <w:rPr>
                      <w:sz w:val="18"/>
                      <w:szCs w:val="18"/>
                    </w:rPr>
                    <w:t>yla bir sistem kurmakla,</w:t>
                  </w:r>
                </w:p>
                <w:p w:rsidR="00DA41BC" w:rsidRDefault="00DA41BC">
                  <w:pPr>
                    <w:pStyle w:val="3-NormalYaz"/>
                    <w:spacing w:line="240" w:lineRule="exact"/>
                    <w:ind w:firstLine="566"/>
                    <w:rPr>
                      <w:sz w:val="18"/>
                      <w:szCs w:val="18"/>
                    </w:rPr>
                  </w:pPr>
                  <w:r>
                    <w:rPr>
                      <w:sz w:val="18"/>
                      <w:szCs w:val="18"/>
                    </w:rPr>
                    <w:t>ı</w:t>
                  </w:r>
                  <w:r>
                    <w:rPr>
                      <w:sz w:val="18"/>
                      <w:szCs w:val="18"/>
                    </w:rPr>
                    <w:t>) Belediyelerin yetki alan</w:t>
                  </w:r>
                  <w:r>
                    <w:rPr>
                      <w:sz w:val="18"/>
                      <w:szCs w:val="18"/>
                    </w:rPr>
                    <w:t>ı</w:t>
                  </w:r>
                  <w:r>
                    <w:rPr>
                      <w:sz w:val="18"/>
                      <w:szCs w:val="18"/>
                    </w:rPr>
                    <w:t xml:space="preserve"> d</w:t>
                  </w:r>
                  <w:r>
                    <w:rPr>
                      <w:sz w:val="18"/>
                      <w:szCs w:val="18"/>
                    </w:rPr>
                    <w:t>ışı</w:t>
                  </w:r>
                  <w:r>
                    <w:rPr>
                      <w:sz w:val="18"/>
                      <w:szCs w:val="18"/>
                    </w:rPr>
                    <w:t xml:space="preserve">nda evsel </w:t>
                  </w:r>
                  <w:proofErr w:type="spellStart"/>
                  <w:r>
                    <w:rPr>
                      <w:sz w:val="18"/>
                      <w:szCs w:val="18"/>
                    </w:rPr>
                    <w:t>AEEE</w:t>
                  </w:r>
                  <w:r>
                    <w:rPr>
                      <w:sz w:val="18"/>
                      <w:szCs w:val="18"/>
                    </w:rPr>
                    <w:t>’</w:t>
                  </w:r>
                  <w:r>
                    <w:rPr>
                      <w:sz w:val="18"/>
                      <w:szCs w:val="18"/>
                    </w:rPr>
                    <w:t>lerin</w:t>
                  </w:r>
                  <w:proofErr w:type="spellEnd"/>
                  <w:r>
                    <w:rPr>
                      <w:sz w:val="18"/>
                      <w:szCs w:val="18"/>
                    </w:rPr>
                    <w:t xml:space="preserve"> toplanmas</w:t>
                  </w:r>
                  <w:r>
                    <w:rPr>
                      <w:sz w:val="18"/>
                      <w:szCs w:val="18"/>
                    </w:rPr>
                    <w:t>ı</w:t>
                  </w:r>
                  <w:r>
                    <w:rPr>
                      <w:sz w:val="18"/>
                      <w:szCs w:val="18"/>
                    </w:rPr>
                    <w:t xml:space="preserve"> i</w:t>
                  </w:r>
                  <w:r>
                    <w:rPr>
                      <w:sz w:val="18"/>
                      <w:szCs w:val="18"/>
                    </w:rPr>
                    <w:t>ç</w:t>
                  </w:r>
                  <w:r>
                    <w:rPr>
                      <w:sz w:val="18"/>
                      <w:szCs w:val="18"/>
                    </w:rPr>
                    <w:t xml:space="preserve">in il </w:t>
                  </w:r>
                  <w:r>
                    <w:rPr>
                      <w:sz w:val="18"/>
                      <w:szCs w:val="18"/>
                    </w:rPr>
                    <w:t>ö</w:t>
                  </w:r>
                  <w:r>
                    <w:rPr>
                      <w:sz w:val="18"/>
                      <w:szCs w:val="18"/>
                    </w:rPr>
                    <w:t>zel idareleri ile yap</w:t>
                  </w:r>
                  <w:r>
                    <w:rPr>
                      <w:sz w:val="18"/>
                      <w:szCs w:val="18"/>
                    </w:rPr>
                    <w:t>ı</w:t>
                  </w:r>
                  <w:r>
                    <w:rPr>
                      <w:sz w:val="18"/>
                      <w:szCs w:val="18"/>
                    </w:rPr>
                    <w:t xml:space="preserve">lacak ortak </w:t>
                  </w:r>
                  <w:r>
                    <w:rPr>
                      <w:sz w:val="18"/>
                      <w:szCs w:val="18"/>
                    </w:rPr>
                    <w:t>ç</w:t>
                  </w:r>
                  <w:r>
                    <w:rPr>
                      <w:sz w:val="18"/>
                      <w:szCs w:val="18"/>
                    </w:rPr>
                    <w:t>al</w:t>
                  </w:r>
                  <w:r>
                    <w:rPr>
                      <w:sz w:val="18"/>
                      <w:szCs w:val="18"/>
                    </w:rPr>
                    <w:t>ış</w:t>
                  </w:r>
                  <w:r>
                    <w:rPr>
                      <w:sz w:val="18"/>
                      <w:szCs w:val="18"/>
                    </w:rPr>
                    <w:t>malar</w:t>
                  </w:r>
                  <w:r>
                    <w:rPr>
                      <w:sz w:val="18"/>
                      <w:szCs w:val="18"/>
                    </w:rPr>
                    <w:t>ı</w:t>
                  </w:r>
                  <w:r>
                    <w:rPr>
                      <w:sz w:val="18"/>
                      <w:szCs w:val="18"/>
                    </w:rPr>
                    <w:t xml:space="preserve"> desteklemekle,</w:t>
                  </w:r>
                </w:p>
                <w:p w:rsidR="00DA41BC" w:rsidRDefault="00DA41BC">
                  <w:pPr>
                    <w:pStyle w:val="3-NormalYaz"/>
                    <w:spacing w:line="240" w:lineRule="exact"/>
                    <w:ind w:firstLine="566"/>
                    <w:rPr>
                      <w:sz w:val="18"/>
                      <w:szCs w:val="18"/>
                    </w:rPr>
                  </w:pPr>
                  <w:r>
                    <w:rPr>
                      <w:sz w:val="18"/>
                      <w:szCs w:val="18"/>
                    </w:rPr>
                    <w:t>i) Belediyelerle birlikte veya m</w:t>
                  </w:r>
                  <w:r>
                    <w:rPr>
                      <w:sz w:val="18"/>
                      <w:szCs w:val="18"/>
                    </w:rPr>
                    <w:t>ü</w:t>
                  </w:r>
                  <w:r>
                    <w:rPr>
                      <w:sz w:val="18"/>
                      <w:szCs w:val="18"/>
                    </w:rPr>
                    <w:t>nferit olarak e</w:t>
                  </w:r>
                  <w:r>
                    <w:rPr>
                      <w:sz w:val="18"/>
                      <w:szCs w:val="18"/>
                    </w:rPr>
                    <w:t>ğ</w:t>
                  </w:r>
                  <w:r>
                    <w:rPr>
                      <w:sz w:val="18"/>
                      <w:szCs w:val="18"/>
                    </w:rPr>
                    <w:t>itim ve bilin</w:t>
                  </w:r>
                  <w:r>
                    <w:rPr>
                      <w:sz w:val="18"/>
                      <w:szCs w:val="18"/>
                    </w:rPr>
                    <w:t>ç</w:t>
                  </w:r>
                  <w:r>
                    <w:rPr>
                      <w:sz w:val="18"/>
                      <w:szCs w:val="18"/>
                    </w:rPr>
                    <w:t>lendirme kampanyalar</w:t>
                  </w:r>
                  <w:r>
                    <w:rPr>
                      <w:sz w:val="18"/>
                      <w:szCs w:val="18"/>
                    </w:rPr>
                    <w:t>ı</w:t>
                  </w:r>
                  <w:r>
                    <w:rPr>
                      <w:sz w:val="18"/>
                      <w:szCs w:val="18"/>
                    </w:rPr>
                    <w:t xml:space="preserve"> d</w:t>
                  </w:r>
                  <w:r>
                    <w:rPr>
                      <w:sz w:val="18"/>
                      <w:szCs w:val="18"/>
                    </w:rPr>
                    <w:t>ü</w:t>
                  </w:r>
                  <w:r>
                    <w:rPr>
                      <w:sz w:val="18"/>
                      <w:szCs w:val="18"/>
                    </w:rPr>
                    <w:t>zenlemekle ve bu etkinliklerde kullan</w:t>
                  </w:r>
                  <w:r>
                    <w:rPr>
                      <w:sz w:val="18"/>
                      <w:szCs w:val="18"/>
                    </w:rPr>
                    <w:t>ı</w:t>
                  </w:r>
                  <w:r>
                    <w:rPr>
                      <w:sz w:val="18"/>
                      <w:szCs w:val="18"/>
                    </w:rPr>
                    <w:t>lacak yaz</w:t>
                  </w:r>
                  <w:r>
                    <w:rPr>
                      <w:sz w:val="18"/>
                      <w:szCs w:val="18"/>
                    </w:rPr>
                    <w:t>ı</w:t>
                  </w:r>
                  <w:r>
                    <w:rPr>
                      <w:sz w:val="18"/>
                      <w:szCs w:val="18"/>
                    </w:rPr>
                    <w:t>l</w:t>
                  </w:r>
                  <w:r>
                    <w:rPr>
                      <w:sz w:val="18"/>
                      <w:szCs w:val="18"/>
                    </w:rPr>
                    <w:t>ı</w:t>
                  </w:r>
                  <w:r>
                    <w:rPr>
                      <w:sz w:val="18"/>
                      <w:szCs w:val="18"/>
                    </w:rPr>
                    <w:t xml:space="preserve"> g</w:t>
                  </w:r>
                  <w:r>
                    <w:rPr>
                      <w:sz w:val="18"/>
                      <w:szCs w:val="18"/>
                    </w:rPr>
                    <w:t>ö</w:t>
                  </w:r>
                  <w:r>
                    <w:rPr>
                      <w:sz w:val="18"/>
                      <w:szCs w:val="18"/>
                    </w:rPr>
                    <w:t>rsel dok</w:t>
                  </w:r>
                  <w:r>
                    <w:rPr>
                      <w:sz w:val="18"/>
                      <w:szCs w:val="18"/>
                    </w:rPr>
                    <w:t>ü</w:t>
                  </w:r>
                  <w:r>
                    <w:rPr>
                      <w:sz w:val="18"/>
                      <w:szCs w:val="18"/>
                    </w:rPr>
                    <w:t>manlar</w:t>
                  </w:r>
                  <w:r>
                    <w:rPr>
                      <w:sz w:val="18"/>
                      <w:szCs w:val="18"/>
                    </w:rPr>
                    <w:t>ı</w:t>
                  </w:r>
                  <w:r>
                    <w:rPr>
                      <w:sz w:val="18"/>
                      <w:szCs w:val="18"/>
                    </w:rPr>
                    <w:t xml:space="preserve"> sa</w:t>
                  </w:r>
                  <w:r>
                    <w:rPr>
                      <w:sz w:val="18"/>
                      <w:szCs w:val="18"/>
                    </w:rPr>
                    <w:t>ğ</w:t>
                  </w:r>
                  <w:r>
                    <w:rPr>
                      <w:sz w:val="18"/>
                      <w:szCs w:val="18"/>
                    </w:rPr>
                    <w:t>lamakla,</w:t>
                  </w:r>
                </w:p>
                <w:p w:rsidR="00DA41BC" w:rsidRDefault="00DA41BC">
                  <w:pPr>
                    <w:pStyle w:val="3-NormalYaz"/>
                    <w:spacing w:line="240" w:lineRule="exact"/>
                    <w:ind w:firstLine="566"/>
                    <w:rPr>
                      <w:sz w:val="18"/>
                      <w:szCs w:val="18"/>
                    </w:rPr>
                  </w:pPr>
                  <w:r>
                    <w:rPr>
                      <w:sz w:val="18"/>
                      <w:szCs w:val="18"/>
                    </w:rPr>
                    <w:t>j) Bu Y</w:t>
                  </w:r>
                  <w:r>
                    <w:rPr>
                      <w:sz w:val="18"/>
                      <w:szCs w:val="18"/>
                    </w:rPr>
                    <w:t>ö</w:t>
                  </w:r>
                  <w:r>
                    <w:rPr>
                      <w:sz w:val="18"/>
                      <w:szCs w:val="18"/>
                    </w:rPr>
                    <w:t>netmelikten kaynaklanan y</w:t>
                  </w:r>
                  <w:r>
                    <w:rPr>
                      <w:sz w:val="18"/>
                      <w:szCs w:val="18"/>
                    </w:rPr>
                    <w:t>ü</w:t>
                  </w:r>
                  <w:r>
                    <w:rPr>
                      <w:sz w:val="18"/>
                      <w:szCs w:val="18"/>
                    </w:rPr>
                    <w:t>k</w:t>
                  </w:r>
                  <w:r>
                    <w:rPr>
                      <w:sz w:val="18"/>
                      <w:szCs w:val="18"/>
                    </w:rPr>
                    <w:t>ü</w:t>
                  </w:r>
                  <w:r>
                    <w:rPr>
                      <w:sz w:val="18"/>
                      <w:szCs w:val="18"/>
                    </w:rPr>
                    <w:t>ml</w:t>
                  </w:r>
                  <w:r>
                    <w:rPr>
                      <w:sz w:val="18"/>
                      <w:szCs w:val="18"/>
                    </w:rPr>
                    <w:t>ü</w:t>
                  </w:r>
                  <w:r>
                    <w:rPr>
                      <w:sz w:val="18"/>
                      <w:szCs w:val="18"/>
                    </w:rPr>
                    <w:t>l</w:t>
                  </w:r>
                  <w:r>
                    <w:rPr>
                      <w:sz w:val="18"/>
                      <w:szCs w:val="18"/>
                    </w:rPr>
                    <w:t>ü</w:t>
                  </w:r>
                  <w:r>
                    <w:rPr>
                      <w:sz w:val="18"/>
                      <w:szCs w:val="18"/>
                    </w:rPr>
                    <w:t>klerini m</w:t>
                  </w:r>
                  <w:r>
                    <w:rPr>
                      <w:sz w:val="18"/>
                      <w:szCs w:val="18"/>
                    </w:rPr>
                    <w:t>ü</w:t>
                  </w:r>
                  <w:r>
                    <w:rPr>
                      <w:sz w:val="18"/>
                      <w:szCs w:val="18"/>
                    </w:rPr>
                    <w:t>nferit veya mevcut bir yetkilendirilmi</w:t>
                  </w:r>
                  <w:r>
                    <w:rPr>
                      <w:sz w:val="18"/>
                      <w:szCs w:val="18"/>
                    </w:rPr>
                    <w:t>ş</w:t>
                  </w:r>
                  <w:r>
                    <w:rPr>
                      <w:sz w:val="18"/>
                      <w:szCs w:val="18"/>
                    </w:rPr>
                    <w:t xml:space="preserve"> kurulu</w:t>
                  </w:r>
                  <w:r>
                    <w:rPr>
                      <w:sz w:val="18"/>
                      <w:szCs w:val="18"/>
                    </w:rPr>
                    <w:t>ş</w:t>
                  </w:r>
                  <w:r>
                    <w:rPr>
                      <w:sz w:val="18"/>
                      <w:szCs w:val="18"/>
                    </w:rPr>
                    <w:t>a d</w:t>
                  </w:r>
                  <w:r>
                    <w:rPr>
                      <w:sz w:val="18"/>
                      <w:szCs w:val="18"/>
                    </w:rPr>
                    <w:t>â</w:t>
                  </w:r>
                  <w:r>
                    <w:rPr>
                      <w:sz w:val="18"/>
                      <w:szCs w:val="18"/>
                    </w:rPr>
                    <w:t xml:space="preserve">hil olarak yerine getirmek ve 17 </w:t>
                  </w:r>
                  <w:proofErr w:type="spellStart"/>
                  <w:r>
                    <w:rPr>
                      <w:sz w:val="18"/>
                      <w:szCs w:val="18"/>
                    </w:rPr>
                    <w:t>nci</w:t>
                  </w:r>
                  <w:proofErr w:type="spellEnd"/>
                  <w:r>
                    <w:rPr>
                      <w:sz w:val="18"/>
                      <w:szCs w:val="18"/>
                    </w:rPr>
                    <w:t xml:space="preserve"> maddeye g</w:t>
                  </w:r>
                  <w:r>
                    <w:rPr>
                      <w:sz w:val="18"/>
                      <w:szCs w:val="18"/>
                    </w:rPr>
                    <w:t>ö</w:t>
                  </w:r>
                  <w:r>
                    <w:rPr>
                      <w:sz w:val="18"/>
                      <w:szCs w:val="18"/>
                    </w:rPr>
                    <w:t>re teminat vermekle,</w:t>
                  </w:r>
                </w:p>
                <w:p w:rsidR="00DA41BC" w:rsidRDefault="00DA41BC">
                  <w:pPr>
                    <w:pStyle w:val="3-NormalYaz"/>
                    <w:spacing w:line="240" w:lineRule="exact"/>
                    <w:ind w:firstLine="566"/>
                    <w:rPr>
                      <w:sz w:val="18"/>
                      <w:szCs w:val="18"/>
                    </w:rPr>
                  </w:pPr>
                  <w:r>
                    <w:rPr>
                      <w:sz w:val="18"/>
                      <w:szCs w:val="18"/>
                    </w:rPr>
                    <w:t>k) Toplad</w:t>
                  </w:r>
                  <w:r>
                    <w:rPr>
                      <w:sz w:val="18"/>
                      <w:szCs w:val="18"/>
                    </w:rPr>
                    <w:t>ı</w:t>
                  </w:r>
                  <w:r>
                    <w:rPr>
                      <w:sz w:val="18"/>
                      <w:szCs w:val="18"/>
                    </w:rPr>
                    <w:t>klar</w:t>
                  </w:r>
                  <w:r>
                    <w:rPr>
                      <w:sz w:val="18"/>
                      <w:szCs w:val="18"/>
                    </w:rPr>
                    <w:t>ı</w:t>
                  </w:r>
                  <w:r>
                    <w:rPr>
                      <w:sz w:val="18"/>
                      <w:szCs w:val="18"/>
                    </w:rPr>
                    <w:t xml:space="preserve"> t</w:t>
                  </w:r>
                  <w:r>
                    <w:rPr>
                      <w:sz w:val="18"/>
                      <w:szCs w:val="18"/>
                    </w:rPr>
                    <w:t>ü</w:t>
                  </w:r>
                  <w:r>
                    <w:rPr>
                      <w:sz w:val="18"/>
                      <w:szCs w:val="18"/>
                    </w:rPr>
                    <w:t xml:space="preserve">m </w:t>
                  </w:r>
                  <w:proofErr w:type="spellStart"/>
                  <w:r>
                    <w:rPr>
                      <w:sz w:val="18"/>
                      <w:szCs w:val="18"/>
                    </w:rPr>
                    <w:t>AEEE</w:t>
                  </w:r>
                  <w:r>
                    <w:rPr>
                      <w:sz w:val="18"/>
                      <w:szCs w:val="18"/>
                    </w:rPr>
                    <w:t>’</w:t>
                  </w:r>
                  <w:r>
                    <w:rPr>
                      <w:sz w:val="18"/>
                      <w:szCs w:val="18"/>
                    </w:rPr>
                    <w:t>leri</w:t>
                  </w:r>
                  <w:proofErr w:type="spellEnd"/>
                  <w:r>
                    <w:rPr>
                      <w:sz w:val="18"/>
                      <w:szCs w:val="18"/>
                    </w:rPr>
                    <w:t xml:space="preserve"> 22 </w:t>
                  </w:r>
                  <w:proofErr w:type="spellStart"/>
                  <w:r>
                    <w:rPr>
                      <w:sz w:val="18"/>
                      <w:szCs w:val="18"/>
                    </w:rPr>
                    <w:t>nci</w:t>
                  </w:r>
                  <w:proofErr w:type="spellEnd"/>
                  <w:r>
                    <w:rPr>
                      <w:sz w:val="18"/>
                      <w:szCs w:val="18"/>
                    </w:rPr>
                    <w:t xml:space="preserve"> maddeye g</w:t>
                  </w:r>
                  <w:r>
                    <w:rPr>
                      <w:sz w:val="18"/>
                      <w:szCs w:val="18"/>
                    </w:rPr>
                    <w:t>ö</w:t>
                  </w:r>
                  <w:r>
                    <w:rPr>
                      <w:sz w:val="18"/>
                      <w:szCs w:val="18"/>
                    </w:rPr>
                    <w:t>re olu</w:t>
                  </w:r>
                  <w:r>
                    <w:rPr>
                      <w:sz w:val="18"/>
                      <w:szCs w:val="18"/>
                    </w:rPr>
                    <w:t>ş</w:t>
                  </w:r>
                  <w:r>
                    <w:rPr>
                      <w:sz w:val="18"/>
                      <w:szCs w:val="18"/>
                    </w:rPr>
                    <w:t>turulan Koordinasyon Merkezine bildirmekle,</w:t>
                  </w:r>
                </w:p>
                <w:p w:rsidR="00DA41BC" w:rsidRDefault="00DA41BC">
                  <w:pPr>
                    <w:pStyle w:val="3-NormalYaz"/>
                    <w:spacing w:line="240" w:lineRule="exact"/>
                    <w:ind w:firstLine="566"/>
                    <w:rPr>
                      <w:sz w:val="18"/>
                      <w:szCs w:val="18"/>
                    </w:rPr>
                  </w:pPr>
                  <w:r>
                    <w:rPr>
                      <w:sz w:val="18"/>
                      <w:szCs w:val="18"/>
                    </w:rPr>
                    <w:t>l)  Bu Y</w:t>
                  </w:r>
                  <w:r>
                    <w:rPr>
                      <w:sz w:val="18"/>
                      <w:szCs w:val="18"/>
                    </w:rPr>
                    <w:t>ö</w:t>
                  </w:r>
                  <w:r>
                    <w:rPr>
                      <w:sz w:val="18"/>
                      <w:szCs w:val="18"/>
                    </w:rPr>
                    <w:t>netmeli</w:t>
                  </w:r>
                  <w:r>
                    <w:rPr>
                      <w:sz w:val="18"/>
                      <w:szCs w:val="18"/>
                    </w:rPr>
                    <w:t>ğ</w:t>
                  </w:r>
                  <w:r>
                    <w:rPr>
                      <w:sz w:val="18"/>
                      <w:szCs w:val="18"/>
                    </w:rPr>
                    <w:t>in y</w:t>
                  </w:r>
                  <w:r>
                    <w:rPr>
                      <w:sz w:val="18"/>
                      <w:szCs w:val="18"/>
                    </w:rPr>
                    <w:t>ü</w:t>
                  </w:r>
                  <w:r>
                    <w:rPr>
                      <w:sz w:val="18"/>
                      <w:szCs w:val="18"/>
                    </w:rPr>
                    <w:t>r</w:t>
                  </w:r>
                  <w:r>
                    <w:rPr>
                      <w:sz w:val="18"/>
                      <w:szCs w:val="18"/>
                    </w:rPr>
                    <w:t>ü</w:t>
                  </w:r>
                  <w:r>
                    <w:rPr>
                      <w:sz w:val="18"/>
                      <w:szCs w:val="18"/>
                    </w:rPr>
                    <w:t>rl</w:t>
                  </w:r>
                  <w:r>
                    <w:rPr>
                      <w:sz w:val="18"/>
                      <w:szCs w:val="18"/>
                    </w:rPr>
                    <w:t>üğ</w:t>
                  </w:r>
                  <w:r>
                    <w:rPr>
                      <w:sz w:val="18"/>
                      <w:szCs w:val="18"/>
                    </w:rPr>
                    <w:t>e giri</w:t>
                  </w:r>
                  <w:r>
                    <w:rPr>
                      <w:sz w:val="18"/>
                      <w:szCs w:val="18"/>
                    </w:rPr>
                    <w:t>ş</w:t>
                  </w:r>
                  <w:r>
                    <w:rPr>
                      <w:sz w:val="18"/>
                      <w:szCs w:val="18"/>
                    </w:rPr>
                    <w:t xml:space="preserve"> tarihinden sonra piyasaya s</w:t>
                  </w:r>
                  <w:r>
                    <w:rPr>
                      <w:sz w:val="18"/>
                      <w:szCs w:val="18"/>
                    </w:rPr>
                    <w:t>ü</w:t>
                  </w:r>
                  <w:r>
                    <w:rPr>
                      <w:sz w:val="18"/>
                      <w:szCs w:val="18"/>
                    </w:rPr>
                    <w:t>r</w:t>
                  </w:r>
                  <w:r>
                    <w:rPr>
                      <w:sz w:val="18"/>
                      <w:szCs w:val="18"/>
                    </w:rPr>
                    <w:t>ü</w:t>
                  </w:r>
                  <w:r>
                    <w:rPr>
                      <w:sz w:val="18"/>
                      <w:szCs w:val="18"/>
                    </w:rPr>
                    <w:t xml:space="preserve">len </w:t>
                  </w:r>
                  <w:proofErr w:type="spellStart"/>
                  <w:r>
                    <w:rPr>
                      <w:sz w:val="18"/>
                      <w:szCs w:val="18"/>
                    </w:rPr>
                    <w:t>EEE</w:t>
                  </w:r>
                  <w:r>
                    <w:rPr>
                      <w:sz w:val="18"/>
                      <w:szCs w:val="18"/>
                    </w:rPr>
                    <w:t>’</w:t>
                  </w:r>
                  <w:r>
                    <w:rPr>
                      <w:sz w:val="18"/>
                      <w:szCs w:val="18"/>
                    </w:rPr>
                    <w:t>leri</w:t>
                  </w:r>
                  <w:proofErr w:type="spellEnd"/>
                  <w:r>
                    <w:rPr>
                      <w:sz w:val="18"/>
                      <w:szCs w:val="18"/>
                    </w:rPr>
                    <w:t xml:space="preserve"> TS-</w:t>
                  </w:r>
                  <w:proofErr w:type="spellStart"/>
                  <w:r>
                    <w:rPr>
                      <w:sz w:val="18"/>
                      <w:szCs w:val="18"/>
                    </w:rPr>
                    <w:t>EN</w:t>
                  </w:r>
                  <w:r>
                    <w:rPr>
                      <w:sz w:val="18"/>
                      <w:szCs w:val="18"/>
                    </w:rPr>
                    <w:t>’</w:t>
                  </w:r>
                  <w:r>
                    <w:rPr>
                      <w:sz w:val="18"/>
                      <w:szCs w:val="18"/>
                    </w:rPr>
                    <w:t>nin</w:t>
                  </w:r>
                  <w:proofErr w:type="spellEnd"/>
                  <w:r>
                    <w:rPr>
                      <w:sz w:val="18"/>
                      <w:szCs w:val="18"/>
                    </w:rPr>
                    <w:t xml:space="preserve"> 50419 say</w:t>
                  </w:r>
                  <w:r>
                    <w:rPr>
                      <w:sz w:val="18"/>
                      <w:szCs w:val="18"/>
                    </w:rPr>
                    <w:t>ı</w:t>
                  </w:r>
                  <w:r>
                    <w:rPr>
                      <w:sz w:val="18"/>
                      <w:szCs w:val="18"/>
                    </w:rPr>
                    <w:t>l</w:t>
                  </w:r>
                  <w:r>
                    <w:rPr>
                      <w:sz w:val="18"/>
                      <w:szCs w:val="18"/>
                    </w:rPr>
                    <w:t>ı</w:t>
                  </w:r>
                  <w:r>
                    <w:rPr>
                      <w:sz w:val="18"/>
                      <w:szCs w:val="18"/>
                    </w:rPr>
                    <w:t xml:space="preserve"> T</w:t>
                  </w:r>
                  <w:r>
                    <w:rPr>
                      <w:sz w:val="18"/>
                      <w:szCs w:val="18"/>
                    </w:rPr>
                    <w:t>ü</w:t>
                  </w:r>
                  <w:r>
                    <w:rPr>
                      <w:sz w:val="18"/>
                      <w:szCs w:val="18"/>
                    </w:rPr>
                    <w:t>rk Standard</w:t>
                  </w:r>
                  <w:r>
                    <w:rPr>
                      <w:sz w:val="18"/>
                      <w:szCs w:val="18"/>
                    </w:rPr>
                    <w:t>ı</w:t>
                  </w:r>
                  <w:r>
                    <w:rPr>
                      <w:sz w:val="18"/>
                      <w:szCs w:val="18"/>
                    </w:rPr>
                    <w:t>na uygun olarak EK-6</w:t>
                  </w:r>
                  <w:r>
                    <w:rPr>
                      <w:sz w:val="18"/>
                      <w:szCs w:val="18"/>
                    </w:rPr>
                    <w:t>’</w:t>
                  </w:r>
                  <w:r>
                    <w:rPr>
                      <w:sz w:val="18"/>
                      <w:szCs w:val="18"/>
                    </w:rPr>
                    <w:t>da yer alan sembolle i</w:t>
                  </w:r>
                  <w:r>
                    <w:rPr>
                      <w:sz w:val="18"/>
                      <w:szCs w:val="18"/>
                    </w:rPr>
                    <w:t>ş</w:t>
                  </w:r>
                  <w:r>
                    <w:rPr>
                      <w:sz w:val="18"/>
                      <w:szCs w:val="18"/>
                    </w:rPr>
                    <w:t>aretlemekle,</w:t>
                  </w:r>
                </w:p>
                <w:p w:rsidR="00DA41BC" w:rsidRDefault="00DA41BC">
                  <w:pPr>
                    <w:pStyle w:val="3-NormalYaz"/>
                    <w:spacing w:line="240" w:lineRule="exact"/>
                    <w:ind w:firstLine="566"/>
                    <w:rPr>
                      <w:sz w:val="18"/>
                      <w:szCs w:val="18"/>
                    </w:rPr>
                  </w:pPr>
                  <w:r>
                    <w:rPr>
                      <w:sz w:val="18"/>
                      <w:szCs w:val="18"/>
                    </w:rPr>
                    <w:t>m) Piyasaya s</w:t>
                  </w:r>
                  <w:r>
                    <w:rPr>
                      <w:sz w:val="18"/>
                      <w:szCs w:val="18"/>
                    </w:rPr>
                    <w:t>ü</w:t>
                  </w:r>
                  <w:r>
                    <w:rPr>
                      <w:sz w:val="18"/>
                      <w:szCs w:val="18"/>
                    </w:rPr>
                    <w:t xml:space="preserve">recekleri </w:t>
                  </w:r>
                  <w:proofErr w:type="spellStart"/>
                  <w:r>
                    <w:rPr>
                      <w:sz w:val="18"/>
                      <w:szCs w:val="18"/>
                    </w:rPr>
                    <w:t>EEE</w:t>
                  </w:r>
                  <w:r>
                    <w:rPr>
                      <w:sz w:val="18"/>
                      <w:szCs w:val="18"/>
                    </w:rPr>
                    <w:t>’</w:t>
                  </w:r>
                  <w:r>
                    <w:rPr>
                      <w:sz w:val="18"/>
                      <w:szCs w:val="18"/>
                    </w:rPr>
                    <w:t>ler</w:t>
                  </w:r>
                  <w:proofErr w:type="spellEnd"/>
                  <w:r>
                    <w:rPr>
                      <w:sz w:val="18"/>
                      <w:szCs w:val="18"/>
                    </w:rPr>
                    <w:t xml:space="preserve"> i</w:t>
                  </w:r>
                  <w:r>
                    <w:rPr>
                      <w:sz w:val="18"/>
                      <w:szCs w:val="18"/>
                    </w:rPr>
                    <w:t>ç</w:t>
                  </w:r>
                  <w:r>
                    <w:rPr>
                      <w:sz w:val="18"/>
                      <w:szCs w:val="18"/>
                    </w:rPr>
                    <w:t>in esaslar</w:t>
                  </w:r>
                  <w:r>
                    <w:rPr>
                      <w:sz w:val="18"/>
                      <w:szCs w:val="18"/>
                    </w:rPr>
                    <w:t>ı</w:t>
                  </w:r>
                  <w:r>
                    <w:rPr>
                      <w:sz w:val="18"/>
                      <w:szCs w:val="18"/>
                    </w:rPr>
                    <w:t xml:space="preserve"> Bakanl</w:t>
                  </w:r>
                  <w:r>
                    <w:rPr>
                      <w:sz w:val="18"/>
                      <w:szCs w:val="18"/>
                    </w:rPr>
                    <w:t>ı</w:t>
                  </w:r>
                  <w:r>
                    <w:rPr>
                      <w:sz w:val="18"/>
                      <w:szCs w:val="18"/>
                    </w:rPr>
                    <w:t>k</w:t>
                  </w:r>
                  <w:r>
                    <w:rPr>
                      <w:sz w:val="18"/>
                      <w:szCs w:val="18"/>
                    </w:rPr>
                    <w:t>ç</w:t>
                  </w:r>
                  <w:r>
                    <w:rPr>
                      <w:sz w:val="18"/>
                      <w:szCs w:val="18"/>
                    </w:rPr>
                    <w:t>a belirlenen kay</w:t>
                  </w:r>
                  <w:r>
                    <w:rPr>
                      <w:sz w:val="18"/>
                      <w:szCs w:val="18"/>
                    </w:rPr>
                    <w:t>ı</w:t>
                  </w:r>
                  <w:r>
                    <w:rPr>
                      <w:sz w:val="18"/>
                      <w:szCs w:val="18"/>
                    </w:rPr>
                    <w:t>t sistemine ba</w:t>
                  </w:r>
                  <w:r>
                    <w:rPr>
                      <w:sz w:val="18"/>
                      <w:szCs w:val="18"/>
                    </w:rPr>
                    <w:t>ş</w:t>
                  </w:r>
                  <w:r>
                    <w:rPr>
                      <w:sz w:val="18"/>
                      <w:szCs w:val="18"/>
                    </w:rPr>
                    <w:t>vurmak ve Bakanl</w:t>
                  </w:r>
                  <w:r>
                    <w:rPr>
                      <w:sz w:val="18"/>
                      <w:szCs w:val="18"/>
                    </w:rPr>
                    <w:t>ı</w:t>
                  </w:r>
                  <w:r>
                    <w:rPr>
                      <w:sz w:val="18"/>
                      <w:szCs w:val="18"/>
                    </w:rPr>
                    <w:t>ktan kod numaras</w:t>
                  </w:r>
                  <w:r>
                    <w:rPr>
                      <w:sz w:val="18"/>
                      <w:szCs w:val="18"/>
                    </w:rPr>
                    <w:t>ı</w:t>
                  </w:r>
                  <w:r>
                    <w:rPr>
                      <w:sz w:val="18"/>
                      <w:szCs w:val="18"/>
                    </w:rPr>
                    <w:t xml:space="preserve"> almakla,</w:t>
                  </w:r>
                </w:p>
                <w:p w:rsidR="00DA41BC" w:rsidRDefault="00DA41BC">
                  <w:pPr>
                    <w:pStyle w:val="3-NormalYaz"/>
                    <w:spacing w:line="240" w:lineRule="exact"/>
                    <w:ind w:firstLine="566"/>
                    <w:rPr>
                      <w:sz w:val="18"/>
                      <w:szCs w:val="18"/>
                    </w:rPr>
                  </w:pPr>
                  <w:proofErr w:type="gramStart"/>
                  <w:r>
                    <w:rPr>
                      <w:sz w:val="18"/>
                      <w:szCs w:val="18"/>
                    </w:rPr>
                    <w:lastRenderedPageBreak/>
                    <w:t>y</w:t>
                  </w:r>
                  <w:r>
                    <w:rPr>
                      <w:sz w:val="18"/>
                      <w:szCs w:val="18"/>
                    </w:rPr>
                    <w:t>ü</w:t>
                  </w:r>
                  <w:r>
                    <w:rPr>
                      <w:sz w:val="18"/>
                      <w:szCs w:val="18"/>
                    </w:rPr>
                    <w:t>k</w:t>
                  </w:r>
                  <w:r>
                    <w:rPr>
                      <w:sz w:val="18"/>
                      <w:szCs w:val="18"/>
                    </w:rPr>
                    <w:t>ü</w:t>
                  </w:r>
                  <w:r>
                    <w:rPr>
                      <w:sz w:val="18"/>
                      <w:szCs w:val="18"/>
                    </w:rPr>
                    <w:t>ml</w:t>
                  </w:r>
                  <w:r>
                    <w:rPr>
                      <w:sz w:val="18"/>
                      <w:szCs w:val="18"/>
                    </w:rPr>
                    <w:t>ü</w:t>
                  </w:r>
                  <w:r>
                    <w:rPr>
                      <w:sz w:val="18"/>
                      <w:szCs w:val="18"/>
                    </w:rPr>
                    <w:t>d</w:t>
                  </w:r>
                  <w:r>
                    <w:rPr>
                      <w:sz w:val="18"/>
                      <w:szCs w:val="18"/>
                    </w:rPr>
                    <w:t>ü</w:t>
                  </w:r>
                  <w:r>
                    <w:rPr>
                      <w:sz w:val="18"/>
                      <w:szCs w:val="18"/>
                    </w:rPr>
                    <w:t>r</w:t>
                  </w:r>
                  <w:proofErr w:type="gramEnd"/>
                  <w:r>
                    <w:rPr>
                      <w:sz w:val="18"/>
                      <w:szCs w:val="18"/>
                    </w:rPr>
                    <w:t>.</w:t>
                  </w:r>
                </w:p>
                <w:p w:rsidR="00DA41BC" w:rsidRDefault="00DA41BC">
                  <w:pPr>
                    <w:pStyle w:val="3-NormalYaz"/>
                    <w:spacing w:line="240" w:lineRule="exact"/>
                    <w:ind w:firstLine="566"/>
                    <w:rPr>
                      <w:b/>
                      <w:sz w:val="18"/>
                      <w:szCs w:val="18"/>
                    </w:rPr>
                  </w:pPr>
                  <w:r>
                    <w:rPr>
                      <w:b/>
                      <w:sz w:val="18"/>
                      <w:szCs w:val="18"/>
                    </w:rPr>
                    <w:t>EEE da</w:t>
                  </w:r>
                  <w:r>
                    <w:rPr>
                      <w:b/>
                      <w:sz w:val="18"/>
                      <w:szCs w:val="18"/>
                    </w:rPr>
                    <w:t>ğı</w:t>
                  </w:r>
                  <w:r>
                    <w:rPr>
                      <w:b/>
                      <w:sz w:val="18"/>
                      <w:szCs w:val="18"/>
                    </w:rPr>
                    <w:t>t</w:t>
                  </w:r>
                  <w:r>
                    <w:rPr>
                      <w:b/>
                      <w:sz w:val="18"/>
                      <w:szCs w:val="18"/>
                    </w:rPr>
                    <w:t>ı</w:t>
                  </w:r>
                  <w:r>
                    <w:rPr>
                      <w:b/>
                      <w:sz w:val="18"/>
                      <w:szCs w:val="18"/>
                    </w:rPr>
                    <w:t>c</w:t>
                  </w:r>
                  <w:r>
                    <w:rPr>
                      <w:b/>
                      <w:sz w:val="18"/>
                      <w:szCs w:val="18"/>
                    </w:rPr>
                    <w:t>ı</w:t>
                  </w:r>
                  <w:r>
                    <w:rPr>
                      <w:b/>
                      <w:sz w:val="18"/>
                      <w:szCs w:val="18"/>
                    </w:rPr>
                    <w:t>lar</w:t>
                  </w:r>
                  <w:r>
                    <w:rPr>
                      <w:b/>
                      <w:sz w:val="18"/>
                      <w:szCs w:val="18"/>
                    </w:rPr>
                    <w:t>ı</w:t>
                  </w:r>
                  <w:r>
                    <w:rPr>
                      <w:b/>
                      <w:sz w:val="18"/>
                      <w:szCs w:val="18"/>
                    </w:rPr>
                    <w:t>n</w:t>
                  </w:r>
                  <w:r>
                    <w:rPr>
                      <w:b/>
                      <w:sz w:val="18"/>
                      <w:szCs w:val="18"/>
                    </w:rPr>
                    <w:t>ı</w:t>
                  </w:r>
                  <w:r>
                    <w:rPr>
                      <w:b/>
                      <w:sz w:val="18"/>
                      <w:szCs w:val="18"/>
                    </w:rPr>
                    <w:t>n y</w:t>
                  </w:r>
                  <w:r>
                    <w:rPr>
                      <w:b/>
                      <w:sz w:val="18"/>
                      <w:szCs w:val="18"/>
                    </w:rPr>
                    <w:t>ü</w:t>
                  </w:r>
                  <w:r>
                    <w:rPr>
                      <w:b/>
                      <w:sz w:val="18"/>
                      <w:szCs w:val="18"/>
                    </w:rPr>
                    <w:t>k</w:t>
                  </w:r>
                  <w:r>
                    <w:rPr>
                      <w:b/>
                      <w:sz w:val="18"/>
                      <w:szCs w:val="18"/>
                    </w:rPr>
                    <w:t>ü</w:t>
                  </w:r>
                  <w:r>
                    <w:rPr>
                      <w:b/>
                      <w:sz w:val="18"/>
                      <w:szCs w:val="18"/>
                    </w:rPr>
                    <w:t>ml</w:t>
                  </w:r>
                  <w:r>
                    <w:rPr>
                      <w:b/>
                      <w:sz w:val="18"/>
                      <w:szCs w:val="18"/>
                    </w:rPr>
                    <w:t>ü</w:t>
                  </w:r>
                  <w:r>
                    <w:rPr>
                      <w:b/>
                      <w:sz w:val="18"/>
                      <w:szCs w:val="18"/>
                    </w:rPr>
                    <w:t>l</w:t>
                  </w:r>
                  <w:r>
                    <w:rPr>
                      <w:b/>
                      <w:sz w:val="18"/>
                      <w:szCs w:val="18"/>
                    </w:rPr>
                    <w:t>ü</w:t>
                  </w:r>
                  <w:r>
                    <w:rPr>
                      <w:b/>
                      <w:sz w:val="18"/>
                      <w:szCs w:val="18"/>
                    </w:rPr>
                    <w:t>kleri</w:t>
                  </w:r>
                </w:p>
                <w:p w:rsidR="00DA41BC" w:rsidRDefault="00DA41BC">
                  <w:pPr>
                    <w:pStyle w:val="3-NormalYaz"/>
                    <w:spacing w:line="240" w:lineRule="exact"/>
                    <w:ind w:firstLine="566"/>
                    <w:rPr>
                      <w:sz w:val="18"/>
                      <w:szCs w:val="18"/>
                    </w:rPr>
                  </w:pPr>
                  <w:r>
                    <w:rPr>
                      <w:b/>
                      <w:sz w:val="18"/>
                      <w:szCs w:val="18"/>
                    </w:rPr>
                    <w:t xml:space="preserve">MADDE 10 </w:t>
                  </w:r>
                  <w:r>
                    <w:rPr>
                      <w:b/>
                      <w:sz w:val="18"/>
                      <w:szCs w:val="18"/>
                    </w:rPr>
                    <w:t>–</w:t>
                  </w:r>
                  <w:r>
                    <w:rPr>
                      <w:sz w:val="18"/>
                      <w:szCs w:val="18"/>
                    </w:rPr>
                    <w:t xml:space="preserve"> (1) Elektrikli ve elektronik e</w:t>
                  </w:r>
                  <w:r>
                    <w:rPr>
                      <w:sz w:val="18"/>
                      <w:szCs w:val="18"/>
                    </w:rPr>
                    <w:t>ş</w:t>
                  </w:r>
                  <w:r>
                    <w:rPr>
                      <w:sz w:val="18"/>
                      <w:szCs w:val="18"/>
                    </w:rPr>
                    <w:t>ya da</w:t>
                  </w:r>
                  <w:r>
                    <w:rPr>
                      <w:sz w:val="18"/>
                      <w:szCs w:val="18"/>
                    </w:rPr>
                    <w:t>ğı</w:t>
                  </w:r>
                  <w:r>
                    <w:rPr>
                      <w:sz w:val="18"/>
                      <w:szCs w:val="18"/>
                    </w:rPr>
                    <w:t>t</w:t>
                  </w:r>
                  <w:r>
                    <w:rPr>
                      <w:sz w:val="18"/>
                      <w:szCs w:val="18"/>
                    </w:rPr>
                    <w:t>ı</w:t>
                  </w:r>
                  <w:r>
                    <w:rPr>
                      <w:sz w:val="18"/>
                      <w:szCs w:val="18"/>
                    </w:rPr>
                    <w:t>c</w:t>
                  </w:r>
                  <w:r>
                    <w:rPr>
                      <w:sz w:val="18"/>
                      <w:szCs w:val="18"/>
                    </w:rPr>
                    <w:t>ı</w:t>
                  </w:r>
                  <w:r>
                    <w:rPr>
                      <w:sz w:val="18"/>
                      <w:szCs w:val="18"/>
                    </w:rPr>
                    <w:t>lar</w:t>
                  </w:r>
                  <w:r>
                    <w:rPr>
                      <w:sz w:val="18"/>
                      <w:szCs w:val="18"/>
                    </w:rPr>
                    <w:t>ı</w:t>
                  </w:r>
                  <w:r>
                    <w:rPr>
                      <w:sz w:val="18"/>
                      <w:szCs w:val="18"/>
                    </w:rPr>
                    <w:t>;</w:t>
                  </w:r>
                </w:p>
                <w:p w:rsidR="00DA41BC" w:rsidRDefault="00DA41BC">
                  <w:pPr>
                    <w:pStyle w:val="3-NormalYaz"/>
                    <w:spacing w:line="240" w:lineRule="exact"/>
                    <w:ind w:firstLine="566"/>
                    <w:rPr>
                      <w:sz w:val="18"/>
                      <w:szCs w:val="18"/>
                    </w:rPr>
                  </w:pPr>
                  <w:proofErr w:type="gramStart"/>
                  <w:r>
                    <w:rPr>
                      <w:sz w:val="18"/>
                      <w:szCs w:val="18"/>
                    </w:rPr>
                    <w:t xml:space="preserve">a) Yeni bir </w:t>
                  </w:r>
                  <w:r>
                    <w:rPr>
                      <w:sz w:val="18"/>
                      <w:szCs w:val="18"/>
                    </w:rPr>
                    <w:t>ü</w:t>
                  </w:r>
                  <w:r>
                    <w:rPr>
                      <w:sz w:val="18"/>
                      <w:szCs w:val="18"/>
                    </w:rPr>
                    <w:t>r</w:t>
                  </w:r>
                  <w:r>
                    <w:rPr>
                      <w:sz w:val="18"/>
                      <w:szCs w:val="18"/>
                    </w:rPr>
                    <w:t>ü</w:t>
                  </w:r>
                  <w:r>
                    <w:rPr>
                      <w:sz w:val="18"/>
                      <w:szCs w:val="18"/>
                    </w:rPr>
                    <w:t>n satt</w:t>
                  </w:r>
                  <w:r>
                    <w:rPr>
                      <w:sz w:val="18"/>
                      <w:szCs w:val="18"/>
                    </w:rPr>
                    <w:t>ı</w:t>
                  </w:r>
                  <w:r>
                    <w:rPr>
                      <w:sz w:val="18"/>
                      <w:szCs w:val="18"/>
                    </w:rPr>
                    <w:t>klar</w:t>
                  </w:r>
                  <w:r>
                    <w:rPr>
                      <w:sz w:val="18"/>
                      <w:szCs w:val="18"/>
                    </w:rPr>
                    <w:t>ı</w:t>
                  </w:r>
                  <w:r>
                    <w:rPr>
                      <w:sz w:val="18"/>
                      <w:szCs w:val="18"/>
                    </w:rPr>
                    <w:t>nda, t</w:t>
                  </w:r>
                  <w:r>
                    <w:rPr>
                      <w:sz w:val="18"/>
                      <w:szCs w:val="18"/>
                    </w:rPr>
                    <w:t>ü</w:t>
                  </w:r>
                  <w:r>
                    <w:rPr>
                      <w:sz w:val="18"/>
                      <w:szCs w:val="18"/>
                    </w:rPr>
                    <w:t>ketici taraf</w:t>
                  </w:r>
                  <w:r>
                    <w:rPr>
                      <w:sz w:val="18"/>
                      <w:szCs w:val="18"/>
                    </w:rPr>
                    <w:t>ı</w:t>
                  </w:r>
                  <w:r>
                    <w:rPr>
                      <w:sz w:val="18"/>
                      <w:szCs w:val="18"/>
                    </w:rPr>
                    <w:t>ndan talep edilmesi halinde e</w:t>
                  </w:r>
                  <w:r>
                    <w:rPr>
                      <w:sz w:val="18"/>
                      <w:szCs w:val="18"/>
                    </w:rPr>
                    <w:t>ş</w:t>
                  </w:r>
                  <w:r>
                    <w:rPr>
                      <w:sz w:val="18"/>
                      <w:szCs w:val="18"/>
                    </w:rPr>
                    <w:t xml:space="preserve"> tipte ve ayn</w:t>
                  </w:r>
                  <w:r>
                    <w:rPr>
                      <w:sz w:val="18"/>
                      <w:szCs w:val="18"/>
                    </w:rPr>
                    <w:t>ı</w:t>
                  </w:r>
                  <w:r>
                    <w:rPr>
                      <w:sz w:val="18"/>
                      <w:szCs w:val="18"/>
                    </w:rPr>
                    <w:t xml:space="preserve"> i</w:t>
                  </w:r>
                  <w:r>
                    <w:rPr>
                      <w:sz w:val="18"/>
                      <w:szCs w:val="18"/>
                    </w:rPr>
                    <w:t>ş</w:t>
                  </w:r>
                  <w:r>
                    <w:rPr>
                      <w:sz w:val="18"/>
                      <w:szCs w:val="18"/>
                    </w:rPr>
                    <w:t>levi g</w:t>
                  </w:r>
                  <w:r>
                    <w:rPr>
                      <w:sz w:val="18"/>
                      <w:szCs w:val="18"/>
                    </w:rPr>
                    <w:t>ö</w:t>
                  </w:r>
                  <w:r>
                    <w:rPr>
                      <w:sz w:val="18"/>
                      <w:szCs w:val="18"/>
                    </w:rPr>
                    <w:t>ren eski e</w:t>
                  </w:r>
                  <w:r>
                    <w:rPr>
                      <w:sz w:val="18"/>
                      <w:szCs w:val="18"/>
                    </w:rPr>
                    <w:t>ş</w:t>
                  </w:r>
                  <w:r>
                    <w:rPr>
                      <w:sz w:val="18"/>
                      <w:szCs w:val="18"/>
                    </w:rPr>
                    <w:t>yay</w:t>
                  </w:r>
                  <w:r>
                    <w:rPr>
                      <w:sz w:val="18"/>
                      <w:szCs w:val="18"/>
                    </w:rPr>
                    <w:t>ı</w:t>
                  </w:r>
                  <w:r>
                    <w:rPr>
                      <w:sz w:val="18"/>
                      <w:szCs w:val="18"/>
                    </w:rPr>
                    <w:t xml:space="preserve"> markas</w:t>
                  </w:r>
                  <w:r>
                    <w:rPr>
                      <w:sz w:val="18"/>
                      <w:szCs w:val="18"/>
                    </w:rPr>
                    <w:t>ı</w:t>
                  </w:r>
                  <w:r>
                    <w:rPr>
                      <w:sz w:val="18"/>
                      <w:szCs w:val="18"/>
                    </w:rPr>
                    <w:t xml:space="preserve">, modeli, </w:t>
                  </w:r>
                  <w:r>
                    <w:rPr>
                      <w:sz w:val="18"/>
                      <w:szCs w:val="18"/>
                    </w:rPr>
                    <w:t>ü</w:t>
                  </w:r>
                  <w:r>
                    <w:rPr>
                      <w:sz w:val="18"/>
                      <w:szCs w:val="18"/>
                    </w:rPr>
                    <w:t>reticisi ve muhtevas</w:t>
                  </w:r>
                  <w:r>
                    <w:rPr>
                      <w:sz w:val="18"/>
                      <w:szCs w:val="18"/>
                    </w:rPr>
                    <w:t>ı</w:t>
                  </w:r>
                  <w:r>
                    <w:rPr>
                      <w:sz w:val="18"/>
                      <w:szCs w:val="18"/>
                    </w:rPr>
                    <w:t>na bak</w:t>
                  </w:r>
                  <w:r>
                    <w:rPr>
                      <w:sz w:val="18"/>
                      <w:szCs w:val="18"/>
                    </w:rPr>
                    <w:t>ı</w:t>
                  </w:r>
                  <w:r>
                    <w:rPr>
                      <w:sz w:val="18"/>
                      <w:szCs w:val="18"/>
                    </w:rPr>
                    <w:t>lmaks</w:t>
                  </w:r>
                  <w:r>
                    <w:rPr>
                      <w:sz w:val="18"/>
                      <w:szCs w:val="18"/>
                    </w:rPr>
                    <w:t>ı</w:t>
                  </w:r>
                  <w:r>
                    <w:rPr>
                      <w:sz w:val="18"/>
                      <w:szCs w:val="18"/>
                    </w:rPr>
                    <w:t>z</w:t>
                  </w:r>
                  <w:r>
                    <w:rPr>
                      <w:sz w:val="18"/>
                      <w:szCs w:val="18"/>
                    </w:rPr>
                    <w:t>ı</w:t>
                  </w:r>
                  <w:r>
                    <w:rPr>
                      <w:sz w:val="18"/>
                      <w:szCs w:val="18"/>
                    </w:rPr>
                    <w:t xml:space="preserve">n almakla, yeni </w:t>
                  </w:r>
                  <w:r>
                    <w:rPr>
                      <w:sz w:val="18"/>
                      <w:szCs w:val="18"/>
                    </w:rPr>
                    <w:t>ü</w:t>
                  </w:r>
                  <w:r>
                    <w:rPr>
                      <w:sz w:val="18"/>
                      <w:szCs w:val="18"/>
                    </w:rPr>
                    <w:t>r</w:t>
                  </w:r>
                  <w:r>
                    <w:rPr>
                      <w:sz w:val="18"/>
                      <w:szCs w:val="18"/>
                    </w:rPr>
                    <w:t>ü</w:t>
                  </w:r>
                  <w:r>
                    <w:rPr>
                      <w:sz w:val="18"/>
                      <w:szCs w:val="18"/>
                    </w:rPr>
                    <w:t>n</w:t>
                  </w:r>
                  <w:r>
                    <w:rPr>
                      <w:sz w:val="18"/>
                      <w:szCs w:val="18"/>
                    </w:rPr>
                    <w:t>ü</w:t>
                  </w:r>
                  <w:r>
                    <w:rPr>
                      <w:sz w:val="18"/>
                      <w:szCs w:val="18"/>
                    </w:rPr>
                    <w:t>n al</w:t>
                  </w:r>
                  <w:r>
                    <w:rPr>
                      <w:sz w:val="18"/>
                      <w:szCs w:val="18"/>
                    </w:rPr>
                    <w:t>ı</w:t>
                  </w:r>
                  <w:r>
                    <w:rPr>
                      <w:sz w:val="18"/>
                      <w:szCs w:val="18"/>
                    </w:rPr>
                    <w:t>c</w:t>
                  </w:r>
                  <w:r>
                    <w:rPr>
                      <w:sz w:val="18"/>
                      <w:szCs w:val="18"/>
                    </w:rPr>
                    <w:t>ı</w:t>
                  </w:r>
                  <w:r>
                    <w:rPr>
                      <w:sz w:val="18"/>
                      <w:szCs w:val="18"/>
                    </w:rPr>
                    <w:t>n</w:t>
                  </w:r>
                  <w:r>
                    <w:rPr>
                      <w:sz w:val="18"/>
                      <w:szCs w:val="18"/>
                    </w:rPr>
                    <w:t>ı</w:t>
                  </w:r>
                  <w:r>
                    <w:rPr>
                      <w:sz w:val="18"/>
                      <w:szCs w:val="18"/>
                    </w:rPr>
                    <w:t>n adresine teslim edildi</w:t>
                  </w:r>
                  <w:r>
                    <w:rPr>
                      <w:sz w:val="18"/>
                      <w:szCs w:val="18"/>
                    </w:rPr>
                    <w:t>ğ</w:t>
                  </w:r>
                  <w:r>
                    <w:rPr>
                      <w:sz w:val="18"/>
                      <w:szCs w:val="18"/>
                    </w:rPr>
                    <w:t>i durumlarda, da</w:t>
                  </w:r>
                  <w:r>
                    <w:rPr>
                      <w:sz w:val="18"/>
                      <w:szCs w:val="18"/>
                    </w:rPr>
                    <w:t>ğı</w:t>
                  </w:r>
                  <w:r>
                    <w:rPr>
                      <w:sz w:val="18"/>
                      <w:szCs w:val="18"/>
                    </w:rPr>
                    <w:t>t</w:t>
                  </w:r>
                  <w:r>
                    <w:rPr>
                      <w:sz w:val="18"/>
                      <w:szCs w:val="18"/>
                    </w:rPr>
                    <w:t>ı</w:t>
                  </w:r>
                  <w:r>
                    <w:rPr>
                      <w:sz w:val="18"/>
                      <w:szCs w:val="18"/>
                    </w:rPr>
                    <w:t>c</w:t>
                  </w:r>
                  <w:r>
                    <w:rPr>
                      <w:sz w:val="18"/>
                      <w:szCs w:val="18"/>
                    </w:rPr>
                    <w:t>ı</w:t>
                  </w:r>
                  <w:r>
                    <w:rPr>
                      <w:sz w:val="18"/>
                      <w:szCs w:val="18"/>
                    </w:rPr>
                    <w:t>ya veya onun ad</w:t>
                  </w:r>
                  <w:r>
                    <w:rPr>
                      <w:sz w:val="18"/>
                      <w:szCs w:val="18"/>
                    </w:rPr>
                    <w:t>ı</w:t>
                  </w:r>
                  <w:r>
                    <w:rPr>
                      <w:sz w:val="18"/>
                      <w:szCs w:val="18"/>
                    </w:rPr>
                    <w:t>na teslimat</w:t>
                  </w:r>
                  <w:r>
                    <w:rPr>
                      <w:sz w:val="18"/>
                      <w:szCs w:val="18"/>
                    </w:rPr>
                    <w:t>ı</w:t>
                  </w:r>
                  <w:r>
                    <w:rPr>
                      <w:sz w:val="18"/>
                      <w:szCs w:val="18"/>
                    </w:rPr>
                    <w:t xml:space="preserve"> yapan kurulu</w:t>
                  </w:r>
                  <w:r>
                    <w:rPr>
                      <w:sz w:val="18"/>
                      <w:szCs w:val="18"/>
                    </w:rPr>
                    <w:t>ş</w:t>
                  </w:r>
                  <w:r>
                    <w:rPr>
                      <w:sz w:val="18"/>
                      <w:szCs w:val="18"/>
                    </w:rPr>
                    <w:t xml:space="preserve">a iade edilen evsel </w:t>
                  </w:r>
                  <w:proofErr w:type="spellStart"/>
                  <w:r>
                    <w:rPr>
                      <w:sz w:val="18"/>
                      <w:szCs w:val="18"/>
                    </w:rPr>
                    <w:t>AEEE</w:t>
                  </w:r>
                  <w:r>
                    <w:rPr>
                      <w:sz w:val="18"/>
                      <w:szCs w:val="18"/>
                    </w:rPr>
                    <w:t>’</w:t>
                  </w:r>
                  <w:r>
                    <w:rPr>
                      <w:sz w:val="18"/>
                      <w:szCs w:val="18"/>
                    </w:rPr>
                    <w:t>yi</w:t>
                  </w:r>
                  <w:proofErr w:type="spellEnd"/>
                  <w:r>
                    <w:rPr>
                      <w:sz w:val="18"/>
                      <w:szCs w:val="18"/>
                    </w:rPr>
                    <w:t xml:space="preserve"> ayn</w:t>
                  </w:r>
                  <w:r>
                    <w:rPr>
                      <w:sz w:val="18"/>
                      <w:szCs w:val="18"/>
                    </w:rPr>
                    <w:t>ı</w:t>
                  </w:r>
                  <w:r>
                    <w:rPr>
                      <w:sz w:val="18"/>
                      <w:szCs w:val="18"/>
                    </w:rPr>
                    <w:t xml:space="preserve"> yerden almak ve bunun i</w:t>
                  </w:r>
                  <w:r>
                    <w:rPr>
                      <w:sz w:val="18"/>
                      <w:szCs w:val="18"/>
                    </w:rPr>
                    <w:t>ç</w:t>
                  </w:r>
                  <w:r>
                    <w:rPr>
                      <w:sz w:val="18"/>
                      <w:szCs w:val="18"/>
                    </w:rPr>
                    <w:t xml:space="preserve">in herhangi bir nakliye </w:t>
                  </w:r>
                  <w:r>
                    <w:rPr>
                      <w:sz w:val="18"/>
                      <w:szCs w:val="18"/>
                    </w:rPr>
                    <w:t>ü</w:t>
                  </w:r>
                  <w:r>
                    <w:rPr>
                      <w:sz w:val="18"/>
                      <w:szCs w:val="18"/>
                    </w:rPr>
                    <w:t>creti veya ba</w:t>
                  </w:r>
                  <w:r>
                    <w:rPr>
                      <w:sz w:val="18"/>
                      <w:szCs w:val="18"/>
                    </w:rPr>
                    <w:t>ş</w:t>
                  </w:r>
                  <w:r>
                    <w:rPr>
                      <w:sz w:val="18"/>
                      <w:szCs w:val="18"/>
                    </w:rPr>
                    <w:t xml:space="preserve">ka bir ilave </w:t>
                  </w:r>
                  <w:r>
                    <w:rPr>
                      <w:sz w:val="18"/>
                      <w:szCs w:val="18"/>
                    </w:rPr>
                    <w:t>ü</w:t>
                  </w:r>
                  <w:r>
                    <w:rPr>
                      <w:sz w:val="18"/>
                      <w:szCs w:val="18"/>
                    </w:rPr>
                    <w:t>cret talep etmemekle,</w:t>
                  </w:r>
                  <w:proofErr w:type="gramEnd"/>
                </w:p>
                <w:p w:rsidR="00DA41BC" w:rsidRDefault="00DA41BC">
                  <w:pPr>
                    <w:pStyle w:val="3-NormalYaz"/>
                    <w:spacing w:line="240" w:lineRule="exact"/>
                    <w:ind w:firstLine="566"/>
                    <w:rPr>
                      <w:sz w:val="18"/>
                      <w:szCs w:val="18"/>
                    </w:rPr>
                  </w:pPr>
                  <w:r>
                    <w:rPr>
                      <w:sz w:val="18"/>
                      <w:szCs w:val="18"/>
                    </w:rPr>
                    <w:t xml:space="preserve">b) Evsel </w:t>
                  </w:r>
                  <w:proofErr w:type="spellStart"/>
                  <w:r>
                    <w:rPr>
                      <w:sz w:val="18"/>
                      <w:szCs w:val="18"/>
                    </w:rPr>
                    <w:t>AEEE</w:t>
                  </w:r>
                  <w:r>
                    <w:rPr>
                      <w:sz w:val="18"/>
                      <w:szCs w:val="18"/>
                    </w:rPr>
                    <w:t>’</w:t>
                  </w:r>
                  <w:r>
                    <w:rPr>
                      <w:sz w:val="18"/>
                      <w:szCs w:val="18"/>
                    </w:rPr>
                    <w:t>lerin</w:t>
                  </w:r>
                  <w:proofErr w:type="spellEnd"/>
                  <w:r>
                    <w:rPr>
                      <w:sz w:val="18"/>
                      <w:szCs w:val="18"/>
                    </w:rPr>
                    <w:t xml:space="preserve"> muhafazas</w:t>
                  </w:r>
                  <w:r>
                    <w:rPr>
                      <w:sz w:val="18"/>
                      <w:szCs w:val="18"/>
                    </w:rPr>
                    <w:t>ı</w:t>
                  </w:r>
                  <w:r>
                    <w:rPr>
                      <w:sz w:val="18"/>
                      <w:szCs w:val="18"/>
                    </w:rPr>
                    <w:t>n</w:t>
                  </w:r>
                  <w:r>
                    <w:rPr>
                      <w:sz w:val="18"/>
                      <w:szCs w:val="18"/>
                    </w:rPr>
                    <w:t>ı</w:t>
                  </w:r>
                  <w:r>
                    <w:rPr>
                      <w:sz w:val="18"/>
                      <w:szCs w:val="18"/>
                    </w:rPr>
                    <w:t>n sa</w:t>
                  </w:r>
                  <w:r>
                    <w:rPr>
                      <w:sz w:val="18"/>
                      <w:szCs w:val="18"/>
                    </w:rPr>
                    <w:t>ğ</w:t>
                  </w:r>
                  <w:r>
                    <w:rPr>
                      <w:sz w:val="18"/>
                      <w:szCs w:val="18"/>
                    </w:rPr>
                    <w:t>lanmas</w:t>
                  </w:r>
                  <w:r>
                    <w:rPr>
                      <w:sz w:val="18"/>
                      <w:szCs w:val="18"/>
                    </w:rPr>
                    <w:t>ı</w:t>
                  </w:r>
                  <w:r>
                    <w:rPr>
                      <w:sz w:val="18"/>
                      <w:szCs w:val="18"/>
                    </w:rPr>
                    <w:t xml:space="preserve"> amac</w:t>
                  </w:r>
                  <w:r>
                    <w:rPr>
                      <w:sz w:val="18"/>
                      <w:szCs w:val="18"/>
                    </w:rPr>
                    <w:t>ı</w:t>
                  </w:r>
                  <w:r>
                    <w:rPr>
                      <w:sz w:val="18"/>
                      <w:szCs w:val="18"/>
                    </w:rPr>
                    <w:t>yla mek</w:t>
                  </w:r>
                  <w:r>
                    <w:rPr>
                      <w:sz w:val="18"/>
                      <w:szCs w:val="18"/>
                    </w:rPr>
                    <w:t>â</w:t>
                  </w:r>
                  <w:r>
                    <w:rPr>
                      <w:sz w:val="18"/>
                      <w:szCs w:val="18"/>
                    </w:rPr>
                    <w:t>n b</w:t>
                  </w:r>
                  <w:r>
                    <w:rPr>
                      <w:sz w:val="18"/>
                      <w:szCs w:val="18"/>
                    </w:rPr>
                    <w:t>ü</w:t>
                  </w:r>
                  <w:r>
                    <w:rPr>
                      <w:sz w:val="18"/>
                      <w:szCs w:val="18"/>
                    </w:rPr>
                    <w:t>y</w:t>
                  </w:r>
                  <w:r>
                    <w:rPr>
                      <w:sz w:val="18"/>
                      <w:szCs w:val="18"/>
                    </w:rPr>
                    <w:t>ü</w:t>
                  </w:r>
                  <w:r>
                    <w:rPr>
                      <w:sz w:val="18"/>
                      <w:szCs w:val="18"/>
                    </w:rPr>
                    <w:t>kl</w:t>
                  </w:r>
                  <w:r>
                    <w:rPr>
                      <w:sz w:val="18"/>
                      <w:szCs w:val="18"/>
                    </w:rPr>
                    <w:t>üğü</w:t>
                  </w:r>
                  <w:r>
                    <w:rPr>
                      <w:sz w:val="18"/>
                      <w:szCs w:val="18"/>
                    </w:rPr>
                    <w:t xml:space="preserve">ne uygun olarak toplama kutusu veya </w:t>
                  </w:r>
                  <w:proofErr w:type="spellStart"/>
                  <w:r>
                    <w:rPr>
                      <w:sz w:val="18"/>
                      <w:szCs w:val="18"/>
                    </w:rPr>
                    <w:t>konteyner</w:t>
                  </w:r>
                  <w:proofErr w:type="spellEnd"/>
                  <w:r>
                    <w:rPr>
                      <w:sz w:val="18"/>
                      <w:szCs w:val="18"/>
                    </w:rPr>
                    <w:t xml:space="preserve"> bulundurmak veya sat</w:t>
                  </w:r>
                  <w:r>
                    <w:rPr>
                      <w:sz w:val="18"/>
                      <w:szCs w:val="18"/>
                    </w:rPr>
                    <w:t>ış</w:t>
                  </w:r>
                  <w:r>
                    <w:rPr>
                      <w:sz w:val="18"/>
                      <w:szCs w:val="18"/>
                    </w:rPr>
                    <w:t xml:space="preserve"> yerinin kapal</w:t>
                  </w:r>
                  <w:r>
                    <w:rPr>
                      <w:sz w:val="18"/>
                      <w:szCs w:val="18"/>
                    </w:rPr>
                    <w:t>ı</w:t>
                  </w:r>
                  <w:r>
                    <w:rPr>
                      <w:sz w:val="18"/>
                      <w:szCs w:val="18"/>
                    </w:rPr>
                    <w:t xml:space="preserve"> bir b</w:t>
                  </w:r>
                  <w:r>
                    <w:rPr>
                      <w:sz w:val="18"/>
                      <w:szCs w:val="18"/>
                    </w:rPr>
                    <w:t>ö</w:t>
                  </w:r>
                  <w:r>
                    <w:rPr>
                      <w:sz w:val="18"/>
                      <w:szCs w:val="18"/>
                    </w:rPr>
                    <w:t>l</w:t>
                  </w:r>
                  <w:r>
                    <w:rPr>
                      <w:sz w:val="18"/>
                      <w:szCs w:val="18"/>
                    </w:rPr>
                    <w:t>ü</w:t>
                  </w:r>
                  <w:r>
                    <w:rPr>
                      <w:sz w:val="18"/>
                      <w:szCs w:val="18"/>
                    </w:rPr>
                    <w:t>m</w:t>
                  </w:r>
                  <w:r>
                    <w:rPr>
                      <w:sz w:val="18"/>
                      <w:szCs w:val="18"/>
                    </w:rPr>
                    <w:t>ü</w:t>
                  </w:r>
                  <w:r>
                    <w:rPr>
                      <w:sz w:val="18"/>
                      <w:szCs w:val="18"/>
                    </w:rPr>
                    <w:t>n</w:t>
                  </w:r>
                  <w:r>
                    <w:rPr>
                      <w:sz w:val="18"/>
                      <w:szCs w:val="18"/>
                    </w:rPr>
                    <w:t>ü</w:t>
                  </w:r>
                  <w:r>
                    <w:rPr>
                      <w:sz w:val="18"/>
                      <w:szCs w:val="18"/>
                    </w:rPr>
                    <w:t xml:space="preserve"> bu ama</w:t>
                  </w:r>
                  <w:r>
                    <w:rPr>
                      <w:sz w:val="18"/>
                      <w:szCs w:val="18"/>
                    </w:rPr>
                    <w:t>ç</w:t>
                  </w:r>
                  <w:r>
                    <w:rPr>
                      <w:sz w:val="18"/>
                      <w:szCs w:val="18"/>
                    </w:rPr>
                    <w:t>la kullanmakla,</w:t>
                  </w:r>
                </w:p>
                <w:p w:rsidR="00DA41BC" w:rsidRDefault="00DA41BC">
                  <w:pPr>
                    <w:pStyle w:val="3-NormalYaz"/>
                    <w:spacing w:line="240" w:lineRule="exact"/>
                    <w:ind w:firstLine="566"/>
                    <w:rPr>
                      <w:sz w:val="18"/>
                      <w:szCs w:val="18"/>
                    </w:rPr>
                  </w:pPr>
                  <w:r>
                    <w:rPr>
                      <w:sz w:val="18"/>
                      <w:szCs w:val="18"/>
                    </w:rPr>
                    <w:t>c) T</w:t>
                  </w:r>
                  <w:r>
                    <w:rPr>
                      <w:sz w:val="18"/>
                      <w:szCs w:val="18"/>
                    </w:rPr>
                    <w:t>ü</w:t>
                  </w:r>
                  <w:r>
                    <w:rPr>
                      <w:sz w:val="18"/>
                      <w:szCs w:val="18"/>
                    </w:rPr>
                    <w:t xml:space="preserve">keticilerden toplanan evsel </w:t>
                  </w:r>
                  <w:proofErr w:type="spellStart"/>
                  <w:r>
                    <w:rPr>
                      <w:sz w:val="18"/>
                      <w:szCs w:val="18"/>
                    </w:rPr>
                    <w:t>AEEE</w:t>
                  </w:r>
                  <w:r>
                    <w:rPr>
                      <w:sz w:val="18"/>
                      <w:szCs w:val="18"/>
                    </w:rPr>
                    <w:t>’</w:t>
                  </w:r>
                  <w:r>
                    <w:rPr>
                      <w:sz w:val="18"/>
                      <w:szCs w:val="18"/>
                    </w:rPr>
                    <w:t>leri</w:t>
                  </w:r>
                  <w:proofErr w:type="spellEnd"/>
                  <w:r>
                    <w:rPr>
                      <w:sz w:val="18"/>
                      <w:szCs w:val="18"/>
                    </w:rPr>
                    <w:t xml:space="preserve"> Koordinasyon Merkezini bilgilendirerek, 9 uncu maddenin birinci f</w:t>
                  </w:r>
                  <w:r>
                    <w:rPr>
                      <w:sz w:val="18"/>
                      <w:szCs w:val="18"/>
                    </w:rPr>
                    <w:t>ı</w:t>
                  </w:r>
                  <w:r>
                    <w:rPr>
                      <w:sz w:val="18"/>
                      <w:szCs w:val="18"/>
                    </w:rPr>
                    <w:t>kras</w:t>
                  </w:r>
                  <w:r>
                    <w:rPr>
                      <w:sz w:val="18"/>
                      <w:szCs w:val="18"/>
                    </w:rPr>
                    <w:t>ı</w:t>
                  </w:r>
                  <w:r>
                    <w:rPr>
                      <w:sz w:val="18"/>
                      <w:szCs w:val="18"/>
                    </w:rPr>
                    <w:t>n</w:t>
                  </w:r>
                  <w:r>
                    <w:rPr>
                      <w:sz w:val="18"/>
                      <w:szCs w:val="18"/>
                    </w:rPr>
                    <w:t>ı</w:t>
                  </w:r>
                  <w:r>
                    <w:rPr>
                      <w:sz w:val="18"/>
                      <w:szCs w:val="18"/>
                    </w:rPr>
                    <w:t>n (</w:t>
                  </w:r>
                  <w:r>
                    <w:rPr>
                      <w:sz w:val="18"/>
                      <w:szCs w:val="18"/>
                    </w:rPr>
                    <w:t>ğ</w:t>
                  </w:r>
                  <w:r>
                    <w:rPr>
                      <w:sz w:val="18"/>
                      <w:szCs w:val="18"/>
                    </w:rPr>
                    <w:t>) bendi kapsam</w:t>
                  </w:r>
                  <w:r>
                    <w:rPr>
                      <w:sz w:val="18"/>
                      <w:szCs w:val="18"/>
                    </w:rPr>
                    <w:t>ı</w:t>
                  </w:r>
                  <w:r>
                    <w:rPr>
                      <w:sz w:val="18"/>
                      <w:szCs w:val="18"/>
                    </w:rPr>
                    <w:t>nda bu Y</w:t>
                  </w:r>
                  <w:r>
                    <w:rPr>
                      <w:sz w:val="18"/>
                      <w:szCs w:val="18"/>
                    </w:rPr>
                    <w:t>ö</w:t>
                  </w:r>
                  <w:r>
                    <w:rPr>
                      <w:sz w:val="18"/>
                      <w:szCs w:val="18"/>
                    </w:rPr>
                    <w:t xml:space="preserve">netmelikte belirtilen toplama sistemlerine veya </w:t>
                  </w:r>
                  <w:r>
                    <w:rPr>
                      <w:sz w:val="18"/>
                      <w:szCs w:val="18"/>
                    </w:rPr>
                    <w:t>ç</w:t>
                  </w:r>
                  <w:r>
                    <w:rPr>
                      <w:sz w:val="18"/>
                      <w:szCs w:val="18"/>
                    </w:rPr>
                    <w:t>evre lisansl</w:t>
                  </w:r>
                  <w:r>
                    <w:rPr>
                      <w:sz w:val="18"/>
                      <w:szCs w:val="18"/>
                    </w:rPr>
                    <w:t>ı</w:t>
                  </w:r>
                  <w:r>
                    <w:rPr>
                      <w:sz w:val="18"/>
                      <w:szCs w:val="18"/>
                    </w:rPr>
                    <w:t xml:space="preserve"> i</w:t>
                  </w:r>
                  <w:r>
                    <w:rPr>
                      <w:sz w:val="18"/>
                      <w:szCs w:val="18"/>
                    </w:rPr>
                    <w:t>ş</w:t>
                  </w:r>
                  <w:r>
                    <w:rPr>
                      <w:sz w:val="18"/>
                      <w:szCs w:val="18"/>
                    </w:rPr>
                    <w:t>leme tesislerine g</w:t>
                  </w:r>
                  <w:r>
                    <w:rPr>
                      <w:sz w:val="18"/>
                      <w:szCs w:val="18"/>
                    </w:rPr>
                    <w:t>ö</w:t>
                  </w:r>
                  <w:r>
                    <w:rPr>
                      <w:sz w:val="18"/>
                      <w:szCs w:val="18"/>
                    </w:rPr>
                    <w:t>ndermekle,</w:t>
                  </w:r>
                </w:p>
                <w:p w:rsidR="00DA41BC" w:rsidRDefault="00DA41BC">
                  <w:pPr>
                    <w:pStyle w:val="3-NormalYaz"/>
                    <w:spacing w:line="240" w:lineRule="exact"/>
                    <w:ind w:firstLine="566"/>
                    <w:rPr>
                      <w:sz w:val="18"/>
                      <w:szCs w:val="18"/>
                    </w:rPr>
                  </w:pPr>
                  <w:r>
                    <w:rPr>
                      <w:sz w:val="18"/>
                      <w:szCs w:val="18"/>
                    </w:rPr>
                    <w:t>ç</w:t>
                  </w:r>
                  <w:r>
                    <w:rPr>
                      <w:sz w:val="18"/>
                      <w:szCs w:val="18"/>
                    </w:rPr>
                    <w:t>) Sat</w:t>
                  </w:r>
                  <w:r>
                    <w:rPr>
                      <w:sz w:val="18"/>
                      <w:szCs w:val="18"/>
                    </w:rPr>
                    <w:t>ış</w:t>
                  </w:r>
                  <w:r>
                    <w:rPr>
                      <w:sz w:val="18"/>
                      <w:szCs w:val="18"/>
                    </w:rPr>
                    <w:t xml:space="preserve"> yerinde, t</w:t>
                  </w:r>
                  <w:r>
                    <w:rPr>
                      <w:sz w:val="18"/>
                      <w:szCs w:val="18"/>
                    </w:rPr>
                    <w:t>ü</w:t>
                  </w:r>
                  <w:r>
                    <w:rPr>
                      <w:sz w:val="18"/>
                      <w:szCs w:val="18"/>
                    </w:rPr>
                    <w:t>keticilerin kolayl</w:t>
                  </w:r>
                  <w:r>
                    <w:rPr>
                      <w:sz w:val="18"/>
                      <w:szCs w:val="18"/>
                    </w:rPr>
                    <w:t>ı</w:t>
                  </w:r>
                  <w:r>
                    <w:rPr>
                      <w:sz w:val="18"/>
                      <w:szCs w:val="18"/>
                    </w:rPr>
                    <w:t>kla g</w:t>
                  </w:r>
                  <w:r>
                    <w:rPr>
                      <w:sz w:val="18"/>
                      <w:szCs w:val="18"/>
                    </w:rPr>
                    <w:t>ö</w:t>
                  </w:r>
                  <w:r>
                    <w:rPr>
                      <w:sz w:val="18"/>
                      <w:szCs w:val="18"/>
                    </w:rPr>
                    <w:t>rebilece</w:t>
                  </w:r>
                  <w:r>
                    <w:rPr>
                      <w:sz w:val="18"/>
                      <w:szCs w:val="18"/>
                    </w:rPr>
                    <w:t>ğ</w:t>
                  </w:r>
                  <w:r>
                    <w:rPr>
                      <w:sz w:val="18"/>
                      <w:szCs w:val="18"/>
                    </w:rPr>
                    <w:t xml:space="preserve">i yerlerde evsel </w:t>
                  </w:r>
                  <w:proofErr w:type="spellStart"/>
                  <w:r>
                    <w:rPr>
                      <w:sz w:val="18"/>
                      <w:szCs w:val="18"/>
                    </w:rPr>
                    <w:t>AEEE</w:t>
                  </w:r>
                  <w:r>
                    <w:rPr>
                      <w:sz w:val="18"/>
                      <w:szCs w:val="18"/>
                    </w:rPr>
                    <w:t>’</w:t>
                  </w:r>
                  <w:r>
                    <w:rPr>
                      <w:sz w:val="18"/>
                      <w:szCs w:val="18"/>
                    </w:rPr>
                    <w:t>lerin</w:t>
                  </w:r>
                  <w:proofErr w:type="spellEnd"/>
                  <w:r>
                    <w:rPr>
                      <w:sz w:val="18"/>
                      <w:szCs w:val="18"/>
                    </w:rPr>
                    <w:t xml:space="preserve"> toplanmas</w:t>
                  </w:r>
                  <w:r>
                    <w:rPr>
                      <w:sz w:val="18"/>
                      <w:szCs w:val="18"/>
                    </w:rPr>
                    <w:t>ı</w:t>
                  </w:r>
                  <w:r>
                    <w:rPr>
                      <w:sz w:val="18"/>
                      <w:szCs w:val="18"/>
                    </w:rPr>
                    <w:t>, geri d</w:t>
                  </w:r>
                  <w:r>
                    <w:rPr>
                      <w:sz w:val="18"/>
                      <w:szCs w:val="18"/>
                    </w:rPr>
                    <w:t>ö</w:t>
                  </w:r>
                  <w:r>
                    <w:rPr>
                      <w:sz w:val="18"/>
                      <w:szCs w:val="18"/>
                    </w:rPr>
                    <w:t>n</w:t>
                  </w:r>
                  <w:r>
                    <w:rPr>
                      <w:sz w:val="18"/>
                      <w:szCs w:val="18"/>
                    </w:rPr>
                    <w:t>üşü</w:t>
                  </w:r>
                  <w:r>
                    <w:rPr>
                      <w:sz w:val="18"/>
                      <w:szCs w:val="18"/>
                    </w:rPr>
                    <w:t>m</w:t>
                  </w:r>
                  <w:r>
                    <w:rPr>
                      <w:sz w:val="18"/>
                      <w:szCs w:val="18"/>
                    </w:rPr>
                    <w:t>ü</w:t>
                  </w:r>
                  <w:r>
                    <w:rPr>
                      <w:sz w:val="18"/>
                      <w:szCs w:val="18"/>
                    </w:rPr>
                    <w:t>, di</w:t>
                  </w:r>
                  <w:r>
                    <w:rPr>
                      <w:sz w:val="18"/>
                      <w:szCs w:val="18"/>
                    </w:rPr>
                    <w:t>ğ</w:t>
                  </w:r>
                  <w:r>
                    <w:rPr>
                      <w:sz w:val="18"/>
                      <w:szCs w:val="18"/>
                    </w:rPr>
                    <w:t>er evsel AEEE toplama noktalar</w:t>
                  </w:r>
                  <w:r>
                    <w:rPr>
                      <w:sz w:val="18"/>
                      <w:szCs w:val="18"/>
                    </w:rPr>
                    <w:t>ı</w:t>
                  </w:r>
                  <w:r>
                    <w:rPr>
                      <w:sz w:val="18"/>
                      <w:szCs w:val="18"/>
                    </w:rPr>
                    <w:t xml:space="preserve"> ve EK-6</w:t>
                  </w:r>
                  <w:r>
                    <w:rPr>
                      <w:sz w:val="18"/>
                      <w:szCs w:val="18"/>
                    </w:rPr>
                    <w:t>’</w:t>
                  </w:r>
                  <w:r>
                    <w:rPr>
                      <w:sz w:val="18"/>
                      <w:szCs w:val="18"/>
                    </w:rPr>
                    <w:t>da yer alan sembol ve bu sembol</w:t>
                  </w:r>
                  <w:r>
                    <w:rPr>
                      <w:sz w:val="18"/>
                      <w:szCs w:val="18"/>
                    </w:rPr>
                    <w:t>ü</w:t>
                  </w:r>
                  <w:r>
                    <w:rPr>
                      <w:sz w:val="18"/>
                      <w:szCs w:val="18"/>
                    </w:rPr>
                    <w:t>n anlam</w:t>
                  </w:r>
                  <w:r>
                    <w:rPr>
                      <w:sz w:val="18"/>
                      <w:szCs w:val="18"/>
                    </w:rPr>
                    <w:t>ı</w:t>
                  </w:r>
                  <w:r>
                    <w:rPr>
                      <w:sz w:val="18"/>
                      <w:szCs w:val="18"/>
                    </w:rPr>
                    <w:t>na ili</w:t>
                  </w:r>
                  <w:r>
                    <w:rPr>
                      <w:sz w:val="18"/>
                      <w:szCs w:val="18"/>
                    </w:rPr>
                    <w:t>ş</w:t>
                  </w:r>
                  <w:r>
                    <w:rPr>
                      <w:sz w:val="18"/>
                      <w:szCs w:val="18"/>
                    </w:rPr>
                    <w:t>kin bilgileri bulundurmakla,</w:t>
                  </w:r>
                </w:p>
                <w:p w:rsidR="00DA41BC" w:rsidRDefault="00DA41BC">
                  <w:pPr>
                    <w:pStyle w:val="3-NormalYaz"/>
                    <w:spacing w:line="240" w:lineRule="exact"/>
                    <w:ind w:firstLine="566"/>
                    <w:rPr>
                      <w:sz w:val="18"/>
                      <w:szCs w:val="18"/>
                    </w:rPr>
                  </w:pPr>
                  <w:proofErr w:type="gramStart"/>
                  <w:r>
                    <w:rPr>
                      <w:sz w:val="18"/>
                      <w:szCs w:val="18"/>
                    </w:rPr>
                    <w:t>y</w:t>
                  </w:r>
                  <w:r>
                    <w:rPr>
                      <w:sz w:val="18"/>
                      <w:szCs w:val="18"/>
                    </w:rPr>
                    <w:t>ü</w:t>
                  </w:r>
                  <w:r>
                    <w:rPr>
                      <w:sz w:val="18"/>
                      <w:szCs w:val="18"/>
                    </w:rPr>
                    <w:t>k</w:t>
                  </w:r>
                  <w:r>
                    <w:rPr>
                      <w:sz w:val="18"/>
                      <w:szCs w:val="18"/>
                    </w:rPr>
                    <w:t>ü</w:t>
                  </w:r>
                  <w:r>
                    <w:rPr>
                      <w:sz w:val="18"/>
                      <w:szCs w:val="18"/>
                    </w:rPr>
                    <w:t>ml</w:t>
                  </w:r>
                  <w:r>
                    <w:rPr>
                      <w:sz w:val="18"/>
                      <w:szCs w:val="18"/>
                    </w:rPr>
                    <w:t>ü</w:t>
                  </w:r>
                  <w:r>
                    <w:rPr>
                      <w:sz w:val="18"/>
                      <w:szCs w:val="18"/>
                    </w:rPr>
                    <w:t>d</w:t>
                  </w:r>
                  <w:r>
                    <w:rPr>
                      <w:sz w:val="18"/>
                      <w:szCs w:val="18"/>
                    </w:rPr>
                    <w:t>ü</w:t>
                  </w:r>
                  <w:r>
                    <w:rPr>
                      <w:sz w:val="18"/>
                      <w:szCs w:val="18"/>
                    </w:rPr>
                    <w:t>r</w:t>
                  </w:r>
                  <w:proofErr w:type="gramEnd"/>
                  <w:r>
                    <w:rPr>
                      <w:sz w:val="18"/>
                      <w:szCs w:val="18"/>
                    </w:rPr>
                    <w:t>.</w:t>
                  </w:r>
                </w:p>
                <w:p w:rsidR="00DA41BC" w:rsidRDefault="00DA41BC">
                  <w:pPr>
                    <w:pStyle w:val="3-NormalYaz"/>
                    <w:spacing w:line="240" w:lineRule="exact"/>
                    <w:ind w:firstLine="566"/>
                    <w:rPr>
                      <w:b/>
                      <w:sz w:val="18"/>
                      <w:szCs w:val="18"/>
                    </w:rPr>
                  </w:pPr>
                  <w:r>
                    <w:rPr>
                      <w:b/>
                      <w:sz w:val="18"/>
                      <w:szCs w:val="18"/>
                    </w:rPr>
                    <w:t>T</w:t>
                  </w:r>
                  <w:r>
                    <w:rPr>
                      <w:b/>
                      <w:sz w:val="18"/>
                      <w:szCs w:val="18"/>
                    </w:rPr>
                    <w:t>ü</w:t>
                  </w:r>
                  <w:r>
                    <w:rPr>
                      <w:b/>
                      <w:sz w:val="18"/>
                      <w:szCs w:val="18"/>
                    </w:rPr>
                    <w:t>keticilerin y</w:t>
                  </w:r>
                  <w:r>
                    <w:rPr>
                      <w:b/>
                      <w:sz w:val="18"/>
                      <w:szCs w:val="18"/>
                    </w:rPr>
                    <w:t>ü</w:t>
                  </w:r>
                  <w:r>
                    <w:rPr>
                      <w:b/>
                      <w:sz w:val="18"/>
                      <w:szCs w:val="18"/>
                    </w:rPr>
                    <w:t>k</w:t>
                  </w:r>
                  <w:r>
                    <w:rPr>
                      <w:b/>
                      <w:sz w:val="18"/>
                      <w:szCs w:val="18"/>
                    </w:rPr>
                    <w:t>ü</w:t>
                  </w:r>
                  <w:r>
                    <w:rPr>
                      <w:b/>
                      <w:sz w:val="18"/>
                      <w:szCs w:val="18"/>
                    </w:rPr>
                    <w:t>ml</w:t>
                  </w:r>
                  <w:r>
                    <w:rPr>
                      <w:b/>
                      <w:sz w:val="18"/>
                      <w:szCs w:val="18"/>
                    </w:rPr>
                    <w:t>ü</w:t>
                  </w:r>
                  <w:r>
                    <w:rPr>
                      <w:b/>
                      <w:sz w:val="18"/>
                      <w:szCs w:val="18"/>
                    </w:rPr>
                    <w:t>l</w:t>
                  </w:r>
                  <w:r>
                    <w:rPr>
                      <w:b/>
                      <w:sz w:val="18"/>
                      <w:szCs w:val="18"/>
                    </w:rPr>
                    <w:t>ü</w:t>
                  </w:r>
                  <w:r>
                    <w:rPr>
                      <w:b/>
                      <w:sz w:val="18"/>
                      <w:szCs w:val="18"/>
                    </w:rPr>
                    <w:t>kleri</w:t>
                  </w:r>
                </w:p>
                <w:p w:rsidR="00DA41BC" w:rsidRDefault="00DA41BC">
                  <w:pPr>
                    <w:pStyle w:val="3-NormalYaz"/>
                    <w:spacing w:line="240" w:lineRule="exact"/>
                    <w:ind w:firstLine="566"/>
                    <w:rPr>
                      <w:sz w:val="18"/>
                      <w:szCs w:val="18"/>
                    </w:rPr>
                  </w:pPr>
                  <w:r>
                    <w:rPr>
                      <w:b/>
                      <w:sz w:val="18"/>
                      <w:szCs w:val="18"/>
                    </w:rPr>
                    <w:t xml:space="preserve">MADDE 11 </w:t>
                  </w:r>
                  <w:r>
                    <w:rPr>
                      <w:b/>
                      <w:sz w:val="18"/>
                      <w:szCs w:val="18"/>
                    </w:rPr>
                    <w:t>–</w:t>
                  </w:r>
                  <w:r>
                    <w:rPr>
                      <w:sz w:val="18"/>
                      <w:szCs w:val="18"/>
                    </w:rPr>
                    <w:t xml:space="preserve"> (1) Elektrikli ve elektronik e</w:t>
                  </w:r>
                  <w:r>
                    <w:rPr>
                      <w:sz w:val="18"/>
                      <w:szCs w:val="18"/>
                    </w:rPr>
                    <w:t>ş</w:t>
                  </w:r>
                  <w:r>
                    <w:rPr>
                      <w:sz w:val="18"/>
                      <w:szCs w:val="18"/>
                    </w:rPr>
                    <w:t>ya t</w:t>
                  </w:r>
                  <w:r>
                    <w:rPr>
                      <w:sz w:val="18"/>
                      <w:szCs w:val="18"/>
                    </w:rPr>
                    <w:t>ü</w:t>
                  </w:r>
                  <w:r>
                    <w:rPr>
                      <w:sz w:val="18"/>
                      <w:szCs w:val="18"/>
                    </w:rPr>
                    <w:t>keticileri;</w:t>
                  </w:r>
                </w:p>
                <w:p w:rsidR="00DA41BC" w:rsidRDefault="00DA41BC">
                  <w:pPr>
                    <w:pStyle w:val="3-NormalYaz"/>
                    <w:spacing w:line="240" w:lineRule="exact"/>
                    <w:ind w:firstLine="566"/>
                    <w:rPr>
                      <w:sz w:val="18"/>
                      <w:szCs w:val="18"/>
                    </w:rPr>
                  </w:pPr>
                  <w:r>
                    <w:rPr>
                      <w:sz w:val="18"/>
                      <w:szCs w:val="18"/>
                    </w:rPr>
                    <w:t xml:space="preserve">a) </w:t>
                  </w:r>
                  <w:proofErr w:type="spellStart"/>
                  <w:r>
                    <w:rPr>
                      <w:sz w:val="18"/>
                      <w:szCs w:val="18"/>
                    </w:rPr>
                    <w:t>AEEE</w:t>
                  </w:r>
                  <w:r>
                    <w:rPr>
                      <w:sz w:val="18"/>
                      <w:szCs w:val="18"/>
                    </w:rPr>
                    <w:t>’</w:t>
                  </w:r>
                  <w:r>
                    <w:rPr>
                      <w:sz w:val="18"/>
                      <w:szCs w:val="18"/>
                    </w:rPr>
                    <w:t>leri</w:t>
                  </w:r>
                  <w:proofErr w:type="spellEnd"/>
                  <w:r>
                    <w:rPr>
                      <w:sz w:val="18"/>
                      <w:szCs w:val="18"/>
                    </w:rPr>
                    <w:t xml:space="preserve"> </w:t>
                  </w:r>
                  <w:r>
                    <w:rPr>
                      <w:sz w:val="18"/>
                      <w:szCs w:val="18"/>
                    </w:rPr>
                    <w:t>ü</w:t>
                  </w:r>
                  <w:r>
                    <w:rPr>
                      <w:sz w:val="18"/>
                      <w:szCs w:val="18"/>
                    </w:rPr>
                    <w:t>reticilerin ve belediyelerin belirledikleri esaslara g</w:t>
                  </w:r>
                  <w:r>
                    <w:rPr>
                      <w:sz w:val="18"/>
                      <w:szCs w:val="18"/>
                    </w:rPr>
                    <w:t>ö</w:t>
                  </w:r>
                  <w:r>
                    <w:rPr>
                      <w:sz w:val="18"/>
                      <w:szCs w:val="18"/>
                    </w:rPr>
                    <w:t>re di</w:t>
                  </w:r>
                  <w:r>
                    <w:rPr>
                      <w:sz w:val="18"/>
                      <w:szCs w:val="18"/>
                    </w:rPr>
                    <w:t>ğ</w:t>
                  </w:r>
                  <w:r>
                    <w:rPr>
                      <w:sz w:val="18"/>
                      <w:szCs w:val="18"/>
                    </w:rPr>
                    <w:t>er evsel at</w:t>
                  </w:r>
                  <w:r>
                    <w:rPr>
                      <w:sz w:val="18"/>
                      <w:szCs w:val="18"/>
                    </w:rPr>
                    <w:t>ı</w:t>
                  </w:r>
                  <w:r>
                    <w:rPr>
                      <w:sz w:val="18"/>
                      <w:szCs w:val="18"/>
                    </w:rPr>
                    <w:t>klardan ayr</w:t>
                  </w:r>
                  <w:r>
                    <w:rPr>
                      <w:sz w:val="18"/>
                      <w:szCs w:val="18"/>
                    </w:rPr>
                    <w:t>ı</w:t>
                  </w:r>
                  <w:r>
                    <w:rPr>
                      <w:sz w:val="18"/>
                      <w:szCs w:val="18"/>
                    </w:rPr>
                    <w:t xml:space="preserve"> olarak biriktirmekle,</w:t>
                  </w:r>
                </w:p>
                <w:p w:rsidR="00DA41BC" w:rsidRDefault="00DA41BC">
                  <w:pPr>
                    <w:pStyle w:val="3-NormalYaz"/>
                    <w:spacing w:line="240" w:lineRule="exact"/>
                    <w:ind w:firstLine="566"/>
                    <w:rPr>
                      <w:sz w:val="18"/>
                      <w:szCs w:val="18"/>
                    </w:rPr>
                  </w:pPr>
                  <w:r>
                    <w:rPr>
                      <w:sz w:val="18"/>
                      <w:szCs w:val="18"/>
                    </w:rPr>
                    <w:t xml:space="preserve">b) </w:t>
                  </w:r>
                  <w:proofErr w:type="spellStart"/>
                  <w:r>
                    <w:rPr>
                      <w:sz w:val="18"/>
                      <w:szCs w:val="18"/>
                    </w:rPr>
                    <w:t>AEEE</w:t>
                  </w:r>
                  <w:r>
                    <w:rPr>
                      <w:sz w:val="18"/>
                      <w:szCs w:val="18"/>
                    </w:rPr>
                    <w:t>’</w:t>
                  </w:r>
                  <w:r>
                    <w:rPr>
                      <w:sz w:val="18"/>
                      <w:szCs w:val="18"/>
                    </w:rPr>
                    <w:t>lerini</w:t>
                  </w:r>
                  <w:proofErr w:type="spellEnd"/>
                  <w:r>
                    <w:rPr>
                      <w:sz w:val="18"/>
                      <w:szCs w:val="18"/>
                    </w:rPr>
                    <w:t xml:space="preserve"> da</w:t>
                  </w:r>
                  <w:r>
                    <w:rPr>
                      <w:sz w:val="18"/>
                      <w:szCs w:val="18"/>
                    </w:rPr>
                    <w:t>ğı</w:t>
                  </w:r>
                  <w:r>
                    <w:rPr>
                      <w:sz w:val="18"/>
                      <w:szCs w:val="18"/>
                    </w:rPr>
                    <w:t>t</w:t>
                  </w:r>
                  <w:r>
                    <w:rPr>
                      <w:sz w:val="18"/>
                      <w:szCs w:val="18"/>
                    </w:rPr>
                    <w:t>ı</w:t>
                  </w:r>
                  <w:r>
                    <w:rPr>
                      <w:sz w:val="18"/>
                      <w:szCs w:val="18"/>
                    </w:rPr>
                    <w:t>c</w:t>
                  </w:r>
                  <w:r>
                    <w:rPr>
                      <w:sz w:val="18"/>
                      <w:szCs w:val="18"/>
                    </w:rPr>
                    <w:t>ı</w:t>
                  </w:r>
                  <w:r>
                    <w:rPr>
                      <w:sz w:val="18"/>
                      <w:szCs w:val="18"/>
                    </w:rPr>
                    <w:t>lar</w:t>
                  </w:r>
                  <w:r>
                    <w:rPr>
                      <w:sz w:val="18"/>
                      <w:szCs w:val="18"/>
                    </w:rPr>
                    <w:t>ı</w:t>
                  </w:r>
                  <w:r>
                    <w:rPr>
                      <w:sz w:val="18"/>
                      <w:szCs w:val="18"/>
                    </w:rPr>
                    <w:t xml:space="preserve">n, belediyelerin, </w:t>
                  </w:r>
                  <w:r>
                    <w:rPr>
                      <w:sz w:val="18"/>
                      <w:szCs w:val="18"/>
                    </w:rPr>
                    <w:t>ü</w:t>
                  </w:r>
                  <w:r>
                    <w:rPr>
                      <w:sz w:val="18"/>
                      <w:szCs w:val="18"/>
                    </w:rPr>
                    <w:t>reticilerin veya i</w:t>
                  </w:r>
                  <w:r>
                    <w:rPr>
                      <w:sz w:val="18"/>
                      <w:szCs w:val="18"/>
                    </w:rPr>
                    <w:t>ş</w:t>
                  </w:r>
                  <w:r>
                    <w:rPr>
                      <w:sz w:val="18"/>
                      <w:szCs w:val="18"/>
                    </w:rPr>
                    <w:t>leme tesislerinin olu</w:t>
                  </w:r>
                  <w:r>
                    <w:rPr>
                      <w:sz w:val="18"/>
                      <w:szCs w:val="18"/>
                    </w:rPr>
                    <w:t>ş</w:t>
                  </w:r>
                  <w:r>
                    <w:rPr>
                      <w:sz w:val="18"/>
                      <w:szCs w:val="18"/>
                    </w:rPr>
                    <w:t>turduklar</w:t>
                  </w:r>
                  <w:r>
                    <w:rPr>
                      <w:sz w:val="18"/>
                      <w:szCs w:val="18"/>
                    </w:rPr>
                    <w:t>ı</w:t>
                  </w:r>
                  <w:r>
                    <w:rPr>
                      <w:sz w:val="18"/>
                      <w:szCs w:val="18"/>
                    </w:rPr>
                    <w:t xml:space="preserve"> toplama yerlerine g</w:t>
                  </w:r>
                  <w:r>
                    <w:rPr>
                      <w:sz w:val="18"/>
                      <w:szCs w:val="18"/>
                    </w:rPr>
                    <w:t>ö</w:t>
                  </w:r>
                  <w:r>
                    <w:rPr>
                      <w:sz w:val="18"/>
                      <w:szCs w:val="18"/>
                    </w:rPr>
                    <w:t>t</w:t>
                  </w:r>
                  <w:r>
                    <w:rPr>
                      <w:sz w:val="18"/>
                      <w:szCs w:val="18"/>
                    </w:rPr>
                    <w:t>ü</w:t>
                  </w:r>
                  <w:r>
                    <w:rPr>
                      <w:sz w:val="18"/>
                      <w:szCs w:val="18"/>
                    </w:rPr>
                    <w:t>rmekle veya g</w:t>
                  </w:r>
                  <w:r>
                    <w:rPr>
                      <w:sz w:val="18"/>
                      <w:szCs w:val="18"/>
                    </w:rPr>
                    <w:t>ö</w:t>
                  </w:r>
                  <w:r>
                    <w:rPr>
                      <w:sz w:val="18"/>
                      <w:szCs w:val="18"/>
                    </w:rPr>
                    <w:t>t</w:t>
                  </w:r>
                  <w:r>
                    <w:rPr>
                      <w:sz w:val="18"/>
                      <w:szCs w:val="18"/>
                    </w:rPr>
                    <w:t>ü</w:t>
                  </w:r>
                  <w:r>
                    <w:rPr>
                      <w:sz w:val="18"/>
                      <w:szCs w:val="18"/>
                    </w:rPr>
                    <w:t>r</w:t>
                  </w:r>
                  <w:r>
                    <w:rPr>
                      <w:sz w:val="18"/>
                      <w:szCs w:val="18"/>
                    </w:rPr>
                    <w:t>ü</w:t>
                  </w:r>
                  <w:r>
                    <w:rPr>
                      <w:sz w:val="18"/>
                      <w:szCs w:val="18"/>
                    </w:rPr>
                    <w:t>lmesini sa</w:t>
                  </w:r>
                  <w:r>
                    <w:rPr>
                      <w:sz w:val="18"/>
                      <w:szCs w:val="18"/>
                    </w:rPr>
                    <w:t>ğ</w:t>
                  </w:r>
                  <w:r>
                    <w:rPr>
                      <w:sz w:val="18"/>
                      <w:szCs w:val="18"/>
                    </w:rPr>
                    <w:t>lamakla ve kay</w:t>
                  </w:r>
                  <w:r>
                    <w:rPr>
                      <w:sz w:val="18"/>
                      <w:szCs w:val="18"/>
                    </w:rPr>
                    <w:t>ı</w:t>
                  </w:r>
                  <w:r>
                    <w:rPr>
                      <w:sz w:val="18"/>
                      <w:szCs w:val="18"/>
                    </w:rPr>
                    <w:t>t d</w:t>
                  </w:r>
                  <w:r>
                    <w:rPr>
                      <w:sz w:val="18"/>
                      <w:szCs w:val="18"/>
                    </w:rPr>
                    <w:t>ışı</w:t>
                  </w:r>
                  <w:r>
                    <w:rPr>
                      <w:sz w:val="18"/>
                      <w:szCs w:val="18"/>
                    </w:rPr>
                    <w:t xml:space="preserve"> toplama yapanlara vermemekle,</w:t>
                  </w:r>
                </w:p>
                <w:p w:rsidR="00DA41BC" w:rsidRDefault="00DA41BC">
                  <w:pPr>
                    <w:pStyle w:val="3-NormalYaz"/>
                    <w:spacing w:line="240" w:lineRule="exact"/>
                    <w:ind w:firstLine="566"/>
                    <w:rPr>
                      <w:sz w:val="18"/>
                      <w:szCs w:val="18"/>
                    </w:rPr>
                  </w:pPr>
                  <w:proofErr w:type="gramStart"/>
                  <w:r>
                    <w:rPr>
                      <w:sz w:val="18"/>
                      <w:szCs w:val="18"/>
                    </w:rPr>
                    <w:t>y</w:t>
                  </w:r>
                  <w:r>
                    <w:rPr>
                      <w:sz w:val="18"/>
                      <w:szCs w:val="18"/>
                    </w:rPr>
                    <w:t>ü</w:t>
                  </w:r>
                  <w:r>
                    <w:rPr>
                      <w:sz w:val="18"/>
                      <w:szCs w:val="18"/>
                    </w:rPr>
                    <w:t>k</w:t>
                  </w:r>
                  <w:r>
                    <w:rPr>
                      <w:sz w:val="18"/>
                      <w:szCs w:val="18"/>
                    </w:rPr>
                    <w:t>ü</w:t>
                  </w:r>
                  <w:r>
                    <w:rPr>
                      <w:sz w:val="18"/>
                      <w:szCs w:val="18"/>
                    </w:rPr>
                    <w:t>ml</w:t>
                  </w:r>
                  <w:r>
                    <w:rPr>
                      <w:sz w:val="18"/>
                      <w:szCs w:val="18"/>
                    </w:rPr>
                    <w:t>ü</w:t>
                  </w:r>
                  <w:r>
                    <w:rPr>
                      <w:sz w:val="18"/>
                      <w:szCs w:val="18"/>
                    </w:rPr>
                    <w:t>d</w:t>
                  </w:r>
                  <w:r>
                    <w:rPr>
                      <w:sz w:val="18"/>
                      <w:szCs w:val="18"/>
                    </w:rPr>
                    <w:t>ü</w:t>
                  </w:r>
                  <w:r>
                    <w:rPr>
                      <w:sz w:val="18"/>
                      <w:szCs w:val="18"/>
                    </w:rPr>
                    <w:t>r</w:t>
                  </w:r>
                  <w:proofErr w:type="gramEnd"/>
                  <w:r>
                    <w:rPr>
                      <w:sz w:val="18"/>
                      <w:szCs w:val="18"/>
                    </w:rPr>
                    <w:t>.</w:t>
                  </w:r>
                </w:p>
                <w:p w:rsidR="00DA41BC" w:rsidRDefault="00DA41BC">
                  <w:pPr>
                    <w:pStyle w:val="3-NormalYaz"/>
                    <w:spacing w:line="240" w:lineRule="exact"/>
                    <w:ind w:firstLine="566"/>
                    <w:rPr>
                      <w:b/>
                      <w:sz w:val="18"/>
                      <w:szCs w:val="18"/>
                    </w:rPr>
                  </w:pPr>
                  <w:r>
                    <w:rPr>
                      <w:b/>
                      <w:sz w:val="18"/>
                      <w:szCs w:val="18"/>
                    </w:rPr>
                    <w:t>AEEE i</w:t>
                  </w:r>
                  <w:r>
                    <w:rPr>
                      <w:b/>
                      <w:sz w:val="18"/>
                      <w:szCs w:val="18"/>
                    </w:rPr>
                    <w:t>ş</w:t>
                  </w:r>
                  <w:r>
                    <w:rPr>
                      <w:b/>
                      <w:sz w:val="18"/>
                      <w:szCs w:val="18"/>
                    </w:rPr>
                    <w:t>leme tesislerinin y</w:t>
                  </w:r>
                  <w:r>
                    <w:rPr>
                      <w:b/>
                      <w:sz w:val="18"/>
                      <w:szCs w:val="18"/>
                    </w:rPr>
                    <w:t>ü</w:t>
                  </w:r>
                  <w:r>
                    <w:rPr>
                      <w:b/>
                      <w:sz w:val="18"/>
                      <w:szCs w:val="18"/>
                    </w:rPr>
                    <w:t>k</w:t>
                  </w:r>
                  <w:r>
                    <w:rPr>
                      <w:b/>
                      <w:sz w:val="18"/>
                      <w:szCs w:val="18"/>
                    </w:rPr>
                    <w:t>ü</w:t>
                  </w:r>
                  <w:r>
                    <w:rPr>
                      <w:b/>
                      <w:sz w:val="18"/>
                      <w:szCs w:val="18"/>
                    </w:rPr>
                    <w:t>ml</w:t>
                  </w:r>
                  <w:r>
                    <w:rPr>
                      <w:b/>
                      <w:sz w:val="18"/>
                      <w:szCs w:val="18"/>
                    </w:rPr>
                    <w:t>ü</w:t>
                  </w:r>
                  <w:r>
                    <w:rPr>
                      <w:b/>
                      <w:sz w:val="18"/>
                      <w:szCs w:val="18"/>
                    </w:rPr>
                    <w:t>l</w:t>
                  </w:r>
                  <w:r>
                    <w:rPr>
                      <w:b/>
                      <w:sz w:val="18"/>
                      <w:szCs w:val="18"/>
                    </w:rPr>
                    <w:t>ü</w:t>
                  </w:r>
                  <w:r>
                    <w:rPr>
                      <w:b/>
                      <w:sz w:val="18"/>
                      <w:szCs w:val="18"/>
                    </w:rPr>
                    <w:t>kleri</w:t>
                  </w:r>
                </w:p>
                <w:p w:rsidR="00DA41BC" w:rsidRDefault="00DA41BC">
                  <w:pPr>
                    <w:pStyle w:val="3-NormalYaz"/>
                    <w:spacing w:line="240" w:lineRule="exact"/>
                    <w:ind w:firstLine="566"/>
                    <w:rPr>
                      <w:sz w:val="18"/>
                      <w:szCs w:val="18"/>
                    </w:rPr>
                  </w:pPr>
                  <w:r>
                    <w:rPr>
                      <w:b/>
                      <w:sz w:val="18"/>
                      <w:szCs w:val="18"/>
                    </w:rPr>
                    <w:t xml:space="preserve">MADDE 12 </w:t>
                  </w:r>
                  <w:r>
                    <w:rPr>
                      <w:b/>
                      <w:sz w:val="18"/>
                      <w:szCs w:val="18"/>
                    </w:rPr>
                    <w:t>–</w:t>
                  </w:r>
                  <w:r>
                    <w:rPr>
                      <w:sz w:val="18"/>
                      <w:szCs w:val="18"/>
                    </w:rPr>
                    <w:t xml:space="preserve"> (1) </w:t>
                  </w:r>
                  <w:r>
                    <w:rPr>
                      <w:sz w:val="18"/>
                      <w:szCs w:val="18"/>
                    </w:rPr>
                    <w:t>İş</w:t>
                  </w:r>
                  <w:r>
                    <w:rPr>
                      <w:sz w:val="18"/>
                      <w:szCs w:val="18"/>
                    </w:rPr>
                    <w:t>leme tesisleri;</w:t>
                  </w:r>
                </w:p>
                <w:p w:rsidR="00DA41BC" w:rsidRDefault="00DA41BC">
                  <w:pPr>
                    <w:pStyle w:val="3-NormalYaz"/>
                    <w:spacing w:line="240" w:lineRule="exact"/>
                    <w:ind w:firstLine="566"/>
                    <w:rPr>
                      <w:sz w:val="18"/>
                      <w:szCs w:val="18"/>
                    </w:rPr>
                  </w:pPr>
                  <w:r>
                    <w:rPr>
                      <w:sz w:val="18"/>
                      <w:szCs w:val="18"/>
                    </w:rPr>
                    <w:t xml:space="preserve">a) </w:t>
                  </w:r>
                  <w:proofErr w:type="spellStart"/>
                  <w:r>
                    <w:rPr>
                      <w:sz w:val="18"/>
                      <w:szCs w:val="18"/>
                    </w:rPr>
                    <w:t>AEEE</w:t>
                  </w:r>
                  <w:r>
                    <w:rPr>
                      <w:sz w:val="18"/>
                      <w:szCs w:val="18"/>
                    </w:rPr>
                    <w:t>’</w:t>
                  </w:r>
                  <w:r>
                    <w:rPr>
                      <w:sz w:val="18"/>
                      <w:szCs w:val="18"/>
                    </w:rPr>
                    <w:t>lerin</w:t>
                  </w:r>
                  <w:proofErr w:type="spellEnd"/>
                  <w:r>
                    <w:rPr>
                      <w:sz w:val="18"/>
                      <w:szCs w:val="18"/>
                    </w:rPr>
                    <w:t xml:space="preserve"> bu Y</w:t>
                  </w:r>
                  <w:r>
                    <w:rPr>
                      <w:sz w:val="18"/>
                      <w:szCs w:val="18"/>
                    </w:rPr>
                    <w:t>ö</w:t>
                  </w:r>
                  <w:r>
                    <w:rPr>
                      <w:sz w:val="18"/>
                      <w:szCs w:val="18"/>
                    </w:rPr>
                    <w:t>netmelikte belirtilen oranlarda geri d</w:t>
                  </w:r>
                  <w:r>
                    <w:rPr>
                      <w:sz w:val="18"/>
                      <w:szCs w:val="18"/>
                    </w:rPr>
                    <w:t>ö</w:t>
                  </w:r>
                  <w:r>
                    <w:rPr>
                      <w:sz w:val="18"/>
                      <w:szCs w:val="18"/>
                    </w:rPr>
                    <w:t>n</w:t>
                  </w:r>
                  <w:r>
                    <w:rPr>
                      <w:sz w:val="18"/>
                      <w:szCs w:val="18"/>
                    </w:rPr>
                    <w:t>üşü</w:t>
                  </w:r>
                  <w:r>
                    <w:rPr>
                      <w:sz w:val="18"/>
                      <w:szCs w:val="18"/>
                    </w:rPr>
                    <w:t>m ve geri kazan</w:t>
                  </w:r>
                  <w:r>
                    <w:rPr>
                      <w:sz w:val="18"/>
                      <w:szCs w:val="18"/>
                    </w:rPr>
                    <w:t>ı</w:t>
                  </w:r>
                  <w:r>
                    <w:rPr>
                      <w:sz w:val="18"/>
                      <w:szCs w:val="18"/>
                    </w:rPr>
                    <w:t>m</w:t>
                  </w:r>
                  <w:r>
                    <w:rPr>
                      <w:sz w:val="18"/>
                      <w:szCs w:val="18"/>
                    </w:rPr>
                    <w:t>ı</w:t>
                  </w:r>
                  <w:r>
                    <w:rPr>
                      <w:sz w:val="18"/>
                      <w:szCs w:val="18"/>
                    </w:rPr>
                    <w:t>n</w:t>
                  </w:r>
                  <w:r>
                    <w:rPr>
                      <w:sz w:val="18"/>
                      <w:szCs w:val="18"/>
                    </w:rPr>
                    <w:t>ı</w:t>
                  </w:r>
                  <w:r>
                    <w:rPr>
                      <w:sz w:val="18"/>
                      <w:szCs w:val="18"/>
                    </w:rPr>
                    <w:t>n sa</w:t>
                  </w:r>
                  <w:r>
                    <w:rPr>
                      <w:sz w:val="18"/>
                      <w:szCs w:val="18"/>
                    </w:rPr>
                    <w:t>ğ</w:t>
                  </w:r>
                  <w:r>
                    <w:rPr>
                      <w:sz w:val="18"/>
                      <w:szCs w:val="18"/>
                    </w:rPr>
                    <w:t>lanmas</w:t>
                  </w:r>
                  <w:r>
                    <w:rPr>
                      <w:sz w:val="18"/>
                      <w:szCs w:val="18"/>
                    </w:rPr>
                    <w:t>ı</w:t>
                  </w:r>
                  <w:r>
                    <w:rPr>
                      <w:sz w:val="18"/>
                      <w:szCs w:val="18"/>
                    </w:rPr>
                    <w:t xml:space="preserve"> i</w:t>
                  </w:r>
                  <w:r>
                    <w:rPr>
                      <w:sz w:val="18"/>
                      <w:szCs w:val="18"/>
                    </w:rPr>
                    <w:t>ç</w:t>
                  </w:r>
                  <w:r>
                    <w:rPr>
                      <w:sz w:val="18"/>
                      <w:szCs w:val="18"/>
                    </w:rPr>
                    <w:t>in uygun y</w:t>
                  </w:r>
                  <w:r>
                    <w:rPr>
                      <w:sz w:val="18"/>
                      <w:szCs w:val="18"/>
                    </w:rPr>
                    <w:t>ö</w:t>
                  </w:r>
                  <w:r>
                    <w:rPr>
                      <w:sz w:val="18"/>
                      <w:szCs w:val="18"/>
                    </w:rPr>
                    <w:t>ntem ve teknolojileri kullanmakla,</w:t>
                  </w:r>
                </w:p>
                <w:p w:rsidR="00DA41BC" w:rsidRDefault="00DA41BC">
                  <w:pPr>
                    <w:pStyle w:val="3-NormalYaz"/>
                    <w:spacing w:line="240" w:lineRule="exact"/>
                    <w:ind w:firstLine="566"/>
                    <w:rPr>
                      <w:sz w:val="18"/>
                      <w:szCs w:val="18"/>
                    </w:rPr>
                  </w:pPr>
                  <w:r>
                    <w:rPr>
                      <w:sz w:val="18"/>
                      <w:szCs w:val="18"/>
                    </w:rPr>
                    <w:t>b) Faaliyetleri i</w:t>
                  </w:r>
                  <w:r>
                    <w:rPr>
                      <w:sz w:val="18"/>
                      <w:szCs w:val="18"/>
                    </w:rPr>
                    <w:t>ç</w:t>
                  </w:r>
                  <w:r>
                    <w:rPr>
                      <w:sz w:val="18"/>
                      <w:szCs w:val="18"/>
                    </w:rPr>
                    <w:t>in Bakanl</w:t>
                  </w:r>
                  <w:r>
                    <w:rPr>
                      <w:sz w:val="18"/>
                      <w:szCs w:val="18"/>
                    </w:rPr>
                    <w:t>ı</w:t>
                  </w:r>
                  <w:r>
                    <w:rPr>
                      <w:sz w:val="18"/>
                      <w:szCs w:val="18"/>
                    </w:rPr>
                    <w:t xml:space="preserve">ktan </w:t>
                  </w:r>
                  <w:r>
                    <w:rPr>
                      <w:sz w:val="18"/>
                      <w:szCs w:val="18"/>
                    </w:rPr>
                    <w:t>ç</w:t>
                  </w:r>
                  <w:r>
                    <w:rPr>
                      <w:sz w:val="18"/>
                      <w:szCs w:val="18"/>
                    </w:rPr>
                    <w:t>evre izin ve lisans</w:t>
                  </w:r>
                  <w:r>
                    <w:rPr>
                      <w:sz w:val="18"/>
                      <w:szCs w:val="18"/>
                    </w:rPr>
                    <w:t>ı</w:t>
                  </w:r>
                  <w:r>
                    <w:rPr>
                      <w:sz w:val="18"/>
                      <w:szCs w:val="18"/>
                    </w:rPr>
                    <w:t xml:space="preserve"> almakla,</w:t>
                  </w:r>
                </w:p>
                <w:p w:rsidR="00DA41BC" w:rsidRDefault="00DA41BC">
                  <w:pPr>
                    <w:pStyle w:val="3-NormalYaz"/>
                    <w:spacing w:line="240" w:lineRule="exact"/>
                    <w:ind w:firstLine="566"/>
                    <w:rPr>
                      <w:sz w:val="18"/>
                      <w:szCs w:val="18"/>
                    </w:rPr>
                  </w:pPr>
                  <w:r>
                    <w:rPr>
                      <w:sz w:val="18"/>
                      <w:szCs w:val="18"/>
                    </w:rPr>
                    <w:t>c) Aktarma merkezleri arac</w:t>
                  </w:r>
                  <w:r>
                    <w:rPr>
                      <w:sz w:val="18"/>
                      <w:szCs w:val="18"/>
                    </w:rPr>
                    <w:t>ı</w:t>
                  </w:r>
                  <w:r>
                    <w:rPr>
                      <w:sz w:val="18"/>
                      <w:szCs w:val="18"/>
                    </w:rPr>
                    <w:t>l</w:t>
                  </w:r>
                  <w:r>
                    <w:rPr>
                      <w:sz w:val="18"/>
                      <w:szCs w:val="18"/>
                    </w:rPr>
                    <w:t>ığı</w:t>
                  </w:r>
                  <w:r>
                    <w:rPr>
                      <w:sz w:val="18"/>
                      <w:szCs w:val="18"/>
                    </w:rPr>
                    <w:t xml:space="preserve">yla </w:t>
                  </w:r>
                  <w:proofErr w:type="spellStart"/>
                  <w:r>
                    <w:rPr>
                      <w:sz w:val="18"/>
                      <w:szCs w:val="18"/>
                    </w:rPr>
                    <w:t>AEEE</w:t>
                  </w:r>
                  <w:r>
                    <w:rPr>
                      <w:sz w:val="18"/>
                      <w:szCs w:val="18"/>
                    </w:rPr>
                    <w:t>’</w:t>
                  </w:r>
                  <w:r>
                    <w:rPr>
                      <w:sz w:val="18"/>
                      <w:szCs w:val="18"/>
                    </w:rPr>
                    <w:t>lerin</w:t>
                  </w:r>
                  <w:proofErr w:type="spellEnd"/>
                  <w:r>
                    <w:rPr>
                      <w:sz w:val="18"/>
                      <w:szCs w:val="18"/>
                    </w:rPr>
                    <w:t xml:space="preserve"> toplanmas</w:t>
                  </w:r>
                  <w:r>
                    <w:rPr>
                      <w:sz w:val="18"/>
                      <w:szCs w:val="18"/>
                    </w:rPr>
                    <w:t>ı</w:t>
                  </w:r>
                  <w:r>
                    <w:rPr>
                      <w:sz w:val="18"/>
                      <w:szCs w:val="18"/>
                    </w:rPr>
                    <w:t>n</w:t>
                  </w:r>
                  <w:r>
                    <w:rPr>
                      <w:sz w:val="18"/>
                      <w:szCs w:val="18"/>
                    </w:rPr>
                    <w:t>ı</w:t>
                  </w:r>
                  <w:r>
                    <w:rPr>
                      <w:sz w:val="18"/>
                      <w:szCs w:val="18"/>
                    </w:rPr>
                    <w:t xml:space="preserve"> sa</w:t>
                  </w:r>
                  <w:r>
                    <w:rPr>
                      <w:sz w:val="18"/>
                      <w:szCs w:val="18"/>
                    </w:rPr>
                    <w:t>ğ</w:t>
                  </w:r>
                  <w:r>
                    <w:rPr>
                      <w:sz w:val="18"/>
                      <w:szCs w:val="18"/>
                    </w:rPr>
                    <w:t>lamakla,</w:t>
                  </w:r>
                </w:p>
                <w:p w:rsidR="00DA41BC" w:rsidRDefault="00DA41BC">
                  <w:pPr>
                    <w:pStyle w:val="3-NormalYaz"/>
                    <w:spacing w:line="240" w:lineRule="exact"/>
                    <w:ind w:firstLine="566"/>
                    <w:rPr>
                      <w:sz w:val="18"/>
                      <w:szCs w:val="18"/>
                    </w:rPr>
                  </w:pPr>
                  <w:r>
                    <w:rPr>
                      <w:sz w:val="18"/>
                      <w:szCs w:val="18"/>
                    </w:rPr>
                    <w:t>ç</w:t>
                  </w:r>
                  <w:r>
                    <w:rPr>
                      <w:sz w:val="18"/>
                      <w:szCs w:val="18"/>
                    </w:rPr>
                    <w:t>) Tesise kabul edilen, i</w:t>
                  </w:r>
                  <w:r>
                    <w:rPr>
                      <w:sz w:val="18"/>
                      <w:szCs w:val="18"/>
                    </w:rPr>
                    <w:t>ş</w:t>
                  </w:r>
                  <w:r>
                    <w:rPr>
                      <w:sz w:val="18"/>
                      <w:szCs w:val="18"/>
                    </w:rPr>
                    <w:t>lenen ve bertaraf ettirilen at</w:t>
                  </w:r>
                  <w:r>
                    <w:rPr>
                      <w:sz w:val="18"/>
                      <w:szCs w:val="18"/>
                    </w:rPr>
                    <w:t>ı</w:t>
                  </w:r>
                  <w:r>
                    <w:rPr>
                      <w:sz w:val="18"/>
                      <w:szCs w:val="18"/>
                    </w:rPr>
                    <w:t>k miktarlar</w:t>
                  </w:r>
                  <w:r>
                    <w:rPr>
                      <w:sz w:val="18"/>
                      <w:szCs w:val="18"/>
                    </w:rPr>
                    <w:t>ı</w:t>
                  </w:r>
                  <w:r>
                    <w:rPr>
                      <w:sz w:val="18"/>
                      <w:szCs w:val="18"/>
                    </w:rPr>
                    <w:t xml:space="preserve"> ile geri kazan</w:t>
                  </w:r>
                  <w:r>
                    <w:rPr>
                      <w:sz w:val="18"/>
                      <w:szCs w:val="18"/>
                    </w:rPr>
                    <w:t>ı</w:t>
                  </w:r>
                  <w:r>
                    <w:rPr>
                      <w:sz w:val="18"/>
                      <w:szCs w:val="18"/>
                    </w:rPr>
                    <w:t>m ve/veya geri d</w:t>
                  </w:r>
                  <w:r>
                    <w:rPr>
                      <w:sz w:val="18"/>
                      <w:szCs w:val="18"/>
                    </w:rPr>
                    <w:t>ö</w:t>
                  </w:r>
                  <w:r>
                    <w:rPr>
                      <w:sz w:val="18"/>
                      <w:szCs w:val="18"/>
                    </w:rPr>
                    <w:t>n</w:t>
                  </w:r>
                  <w:r>
                    <w:rPr>
                      <w:sz w:val="18"/>
                      <w:szCs w:val="18"/>
                    </w:rPr>
                    <w:t>üşü</w:t>
                  </w:r>
                  <w:r>
                    <w:rPr>
                      <w:sz w:val="18"/>
                      <w:szCs w:val="18"/>
                    </w:rPr>
                    <w:t>m miktarlar</w:t>
                  </w:r>
                  <w:r>
                    <w:rPr>
                      <w:sz w:val="18"/>
                      <w:szCs w:val="18"/>
                    </w:rPr>
                    <w:t>ı</w:t>
                  </w:r>
                  <w:r>
                    <w:rPr>
                      <w:sz w:val="18"/>
                      <w:szCs w:val="18"/>
                    </w:rPr>
                    <w:t>na ili</w:t>
                  </w:r>
                  <w:r>
                    <w:rPr>
                      <w:sz w:val="18"/>
                      <w:szCs w:val="18"/>
                    </w:rPr>
                    <w:t>ş</w:t>
                  </w:r>
                  <w:r>
                    <w:rPr>
                      <w:sz w:val="18"/>
                      <w:szCs w:val="18"/>
                    </w:rPr>
                    <w:t>kin olarak kay</w:t>
                  </w:r>
                  <w:r>
                    <w:rPr>
                      <w:sz w:val="18"/>
                      <w:szCs w:val="18"/>
                    </w:rPr>
                    <w:t>ı</w:t>
                  </w:r>
                  <w:r>
                    <w:rPr>
                      <w:sz w:val="18"/>
                      <w:szCs w:val="18"/>
                    </w:rPr>
                    <w:t>t tutmak, bu kay</w:t>
                  </w:r>
                  <w:r>
                    <w:rPr>
                      <w:sz w:val="18"/>
                      <w:szCs w:val="18"/>
                    </w:rPr>
                    <w:t>ı</w:t>
                  </w:r>
                  <w:r>
                    <w:rPr>
                      <w:sz w:val="18"/>
                      <w:szCs w:val="18"/>
                    </w:rPr>
                    <w:t>tlar</w:t>
                  </w:r>
                  <w:r>
                    <w:rPr>
                      <w:sz w:val="18"/>
                      <w:szCs w:val="18"/>
                    </w:rPr>
                    <w:t>ı</w:t>
                  </w:r>
                  <w:r>
                    <w:rPr>
                      <w:sz w:val="18"/>
                      <w:szCs w:val="18"/>
                    </w:rPr>
                    <w:t xml:space="preserve"> be</w:t>
                  </w:r>
                  <w:r>
                    <w:rPr>
                      <w:sz w:val="18"/>
                      <w:szCs w:val="18"/>
                    </w:rPr>
                    <w:t>ş</w:t>
                  </w:r>
                  <w:r>
                    <w:rPr>
                      <w:sz w:val="18"/>
                      <w:szCs w:val="18"/>
                    </w:rPr>
                    <w:t xml:space="preserve"> y</w:t>
                  </w:r>
                  <w:r>
                    <w:rPr>
                      <w:sz w:val="18"/>
                      <w:szCs w:val="18"/>
                    </w:rPr>
                    <w:t>ı</w:t>
                  </w:r>
                  <w:r>
                    <w:rPr>
                      <w:sz w:val="18"/>
                      <w:szCs w:val="18"/>
                    </w:rPr>
                    <w:t>l s</w:t>
                  </w:r>
                  <w:r>
                    <w:rPr>
                      <w:sz w:val="18"/>
                      <w:szCs w:val="18"/>
                    </w:rPr>
                    <w:t>ü</w:t>
                  </w:r>
                  <w:r>
                    <w:rPr>
                      <w:sz w:val="18"/>
                      <w:szCs w:val="18"/>
                    </w:rPr>
                    <w:t>reyle muhafaza etmek ve bunlara ili</w:t>
                  </w:r>
                  <w:r>
                    <w:rPr>
                      <w:sz w:val="18"/>
                      <w:szCs w:val="18"/>
                    </w:rPr>
                    <w:t>ş</w:t>
                  </w:r>
                  <w:r>
                    <w:rPr>
                      <w:sz w:val="18"/>
                      <w:szCs w:val="18"/>
                    </w:rPr>
                    <w:t>kin haz</w:t>
                  </w:r>
                  <w:r>
                    <w:rPr>
                      <w:sz w:val="18"/>
                      <w:szCs w:val="18"/>
                    </w:rPr>
                    <w:t>ı</w:t>
                  </w:r>
                  <w:r>
                    <w:rPr>
                      <w:sz w:val="18"/>
                      <w:szCs w:val="18"/>
                    </w:rPr>
                    <w:t>rlanacak ayl</w:t>
                  </w:r>
                  <w:r>
                    <w:rPr>
                      <w:sz w:val="18"/>
                      <w:szCs w:val="18"/>
                    </w:rPr>
                    <w:t>ı</w:t>
                  </w:r>
                  <w:r>
                    <w:rPr>
                      <w:sz w:val="18"/>
                      <w:szCs w:val="18"/>
                    </w:rPr>
                    <w:t>k faaliyet raporlar</w:t>
                  </w:r>
                  <w:r>
                    <w:rPr>
                      <w:sz w:val="18"/>
                      <w:szCs w:val="18"/>
                    </w:rPr>
                    <w:t>ı</w:t>
                  </w:r>
                  <w:r>
                    <w:rPr>
                      <w:sz w:val="18"/>
                      <w:szCs w:val="18"/>
                    </w:rPr>
                    <w:t>n</w:t>
                  </w:r>
                  <w:r>
                    <w:rPr>
                      <w:sz w:val="18"/>
                      <w:szCs w:val="18"/>
                    </w:rPr>
                    <w:t>ı</w:t>
                  </w:r>
                  <w:r>
                    <w:rPr>
                      <w:sz w:val="18"/>
                      <w:szCs w:val="18"/>
                    </w:rPr>
                    <w:t xml:space="preserve"> Bakanl</w:t>
                  </w:r>
                  <w:r>
                    <w:rPr>
                      <w:sz w:val="18"/>
                      <w:szCs w:val="18"/>
                    </w:rPr>
                    <w:t>ığ</w:t>
                  </w:r>
                  <w:r>
                    <w:rPr>
                      <w:sz w:val="18"/>
                      <w:szCs w:val="18"/>
                    </w:rPr>
                    <w:t>a ve Koordinasyon Merkezine g</w:t>
                  </w:r>
                  <w:r>
                    <w:rPr>
                      <w:sz w:val="18"/>
                      <w:szCs w:val="18"/>
                    </w:rPr>
                    <w:t>ö</w:t>
                  </w:r>
                  <w:r>
                    <w:rPr>
                      <w:sz w:val="18"/>
                      <w:szCs w:val="18"/>
                    </w:rPr>
                    <w:t>ndermekle,</w:t>
                  </w:r>
                </w:p>
                <w:p w:rsidR="00DA41BC" w:rsidRDefault="00DA41BC">
                  <w:pPr>
                    <w:pStyle w:val="3-NormalYaz"/>
                    <w:spacing w:line="240" w:lineRule="exact"/>
                    <w:ind w:firstLine="566"/>
                    <w:rPr>
                      <w:sz w:val="18"/>
                      <w:szCs w:val="18"/>
                    </w:rPr>
                  </w:pPr>
                  <w:r>
                    <w:rPr>
                      <w:sz w:val="18"/>
                      <w:szCs w:val="18"/>
                    </w:rPr>
                    <w:t>d) Ulusal sa</w:t>
                  </w:r>
                  <w:r>
                    <w:rPr>
                      <w:sz w:val="18"/>
                      <w:szCs w:val="18"/>
                    </w:rPr>
                    <w:t>ğ</w:t>
                  </w:r>
                  <w:r>
                    <w:rPr>
                      <w:sz w:val="18"/>
                      <w:szCs w:val="18"/>
                    </w:rPr>
                    <w:t>l</w:t>
                  </w:r>
                  <w:r>
                    <w:rPr>
                      <w:sz w:val="18"/>
                      <w:szCs w:val="18"/>
                    </w:rPr>
                    <w:t>ı</w:t>
                  </w:r>
                  <w:r>
                    <w:rPr>
                      <w:sz w:val="18"/>
                      <w:szCs w:val="18"/>
                    </w:rPr>
                    <w:t>k ve emniyet standartlar</w:t>
                  </w:r>
                  <w:r>
                    <w:rPr>
                      <w:sz w:val="18"/>
                      <w:szCs w:val="18"/>
                    </w:rPr>
                    <w:t>ı</w:t>
                  </w:r>
                  <w:r>
                    <w:rPr>
                      <w:sz w:val="18"/>
                      <w:szCs w:val="18"/>
                    </w:rPr>
                    <w:t>na uyarak, ihtiva etti</w:t>
                  </w:r>
                  <w:r>
                    <w:rPr>
                      <w:sz w:val="18"/>
                      <w:szCs w:val="18"/>
                    </w:rPr>
                    <w:t>ğ</w:t>
                  </w:r>
                  <w:r>
                    <w:rPr>
                      <w:sz w:val="18"/>
                      <w:szCs w:val="18"/>
                    </w:rPr>
                    <w:t>i kirleticilerden dolay</w:t>
                  </w:r>
                  <w:r>
                    <w:rPr>
                      <w:sz w:val="18"/>
                      <w:szCs w:val="18"/>
                    </w:rPr>
                    <w:t>ı</w:t>
                  </w:r>
                  <w:r>
                    <w:rPr>
                      <w:sz w:val="18"/>
                      <w:szCs w:val="18"/>
                    </w:rPr>
                    <w:t xml:space="preserve"> </w:t>
                  </w:r>
                  <w:r>
                    <w:rPr>
                      <w:sz w:val="18"/>
                      <w:szCs w:val="18"/>
                    </w:rPr>
                    <w:t>ç</w:t>
                  </w:r>
                  <w:r>
                    <w:rPr>
                      <w:sz w:val="18"/>
                      <w:szCs w:val="18"/>
                    </w:rPr>
                    <w:t>al</w:t>
                  </w:r>
                  <w:r>
                    <w:rPr>
                      <w:sz w:val="18"/>
                      <w:szCs w:val="18"/>
                    </w:rPr>
                    <w:t>ış</w:t>
                  </w:r>
                  <w:r>
                    <w:rPr>
                      <w:sz w:val="18"/>
                      <w:szCs w:val="18"/>
                    </w:rPr>
                    <w:t>anlar i</w:t>
                  </w:r>
                  <w:r>
                    <w:rPr>
                      <w:sz w:val="18"/>
                      <w:szCs w:val="18"/>
                    </w:rPr>
                    <w:t>ç</w:t>
                  </w:r>
                  <w:r>
                    <w:rPr>
                      <w:sz w:val="18"/>
                      <w:szCs w:val="18"/>
                    </w:rPr>
                    <w:t xml:space="preserve">in risk arz eden </w:t>
                  </w:r>
                  <w:proofErr w:type="spellStart"/>
                  <w:r>
                    <w:rPr>
                      <w:sz w:val="18"/>
                      <w:szCs w:val="18"/>
                    </w:rPr>
                    <w:t>AEEE</w:t>
                  </w:r>
                  <w:r>
                    <w:rPr>
                      <w:sz w:val="18"/>
                      <w:szCs w:val="18"/>
                    </w:rPr>
                    <w:t>’</w:t>
                  </w:r>
                  <w:r>
                    <w:rPr>
                      <w:sz w:val="18"/>
                      <w:szCs w:val="18"/>
                    </w:rPr>
                    <w:t>leri</w:t>
                  </w:r>
                  <w:proofErr w:type="spellEnd"/>
                  <w:r>
                    <w:rPr>
                      <w:sz w:val="18"/>
                      <w:szCs w:val="18"/>
                    </w:rPr>
                    <w:t xml:space="preserve"> kabul etmemekle,</w:t>
                  </w:r>
                </w:p>
                <w:p w:rsidR="00DA41BC" w:rsidRDefault="00DA41BC">
                  <w:pPr>
                    <w:pStyle w:val="3-NormalYaz"/>
                    <w:spacing w:line="240" w:lineRule="exact"/>
                    <w:ind w:firstLine="566"/>
                    <w:rPr>
                      <w:sz w:val="18"/>
                      <w:szCs w:val="18"/>
                    </w:rPr>
                  </w:pPr>
                  <w:r>
                    <w:rPr>
                      <w:sz w:val="18"/>
                      <w:szCs w:val="18"/>
                    </w:rPr>
                    <w:t xml:space="preserve">e) </w:t>
                  </w:r>
                  <w:r>
                    <w:rPr>
                      <w:sz w:val="18"/>
                      <w:szCs w:val="18"/>
                    </w:rPr>
                    <w:t>İş</w:t>
                  </w:r>
                  <w:r>
                    <w:rPr>
                      <w:sz w:val="18"/>
                      <w:szCs w:val="18"/>
                    </w:rPr>
                    <w:t>leme tesislerinde ger</w:t>
                  </w:r>
                  <w:r>
                    <w:rPr>
                      <w:sz w:val="18"/>
                      <w:szCs w:val="18"/>
                    </w:rPr>
                    <w:t>ç</w:t>
                  </w:r>
                  <w:r>
                    <w:rPr>
                      <w:sz w:val="18"/>
                      <w:szCs w:val="18"/>
                    </w:rPr>
                    <w:t>ekle</w:t>
                  </w:r>
                  <w:r>
                    <w:rPr>
                      <w:sz w:val="18"/>
                      <w:szCs w:val="18"/>
                    </w:rPr>
                    <w:t>ş</w:t>
                  </w:r>
                  <w:r>
                    <w:rPr>
                      <w:sz w:val="18"/>
                      <w:szCs w:val="18"/>
                    </w:rPr>
                    <w:t>tirilen AEEE i</w:t>
                  </w:r>
                  <w:r>
                    <w:rPr>
                      <w:sz w:val="18"/>
                      <w:szCs w:val="18"/>
                    </w:rPr>
                    <w:t>ş</w:t>
                  </w:r>
                  <w:r>
                    <w:rPr>
                      <w:sz w:val="18"/>
                      <w:szCs w:val="18"/>
                    </w:rPr>
                    <w:t>leme verimini art</w:t>
                  </w:r>
                  <w:r>
                    <w:rPr>
                      <w:sz w:val="18"/>
                      <w:szCs w:val="18"/>
                    </w:rPr>
                    <w:t>ı</w:t>
                  </w:r>
                  <w:r>
                    <w:rPr>
                      <w:sz w:val="18"/>
                      <w:szCs w:val="18"/>
                    </w:rPr>
                    <w:t>rmak amac</w:t>
                  </w:r>
                  <w:r>
                    <w:rPr>
                      <w:sz w:val="18"/>
                      <w:szCs w:val="18"/>
                    </w:rPr>
                    <w:t>ı</w:t>
                  </w:r>
                  <w:r>
                    <w:rPr>
                      <w:sz w:val="18"/>
                      <w:szCs w:val="18"/>
                    </w:rPr>
                    <w:t xml:space="preserve">yla </w:t>
                  </w:r>
                  <w:r>
                    <w:rPr>
                      <w:sz w:val="18"/>
                      <w:szCs w:val="18"/>
                    </w:rPr>
                    <w:t>ç</w:t>
                  </w:r>
                  <w:r>
                    <w:rPr>
                      <w:sz w:val="18"/>
                      <w:szCs w:val="18"/>
                    </w:rPr>
                    <w:t>al</w:t>
                  </w:r>
                  <w:r>
                    <w:rPr>
                      <w:sz w:val="18"/>
                      <w:szCs w:val="18"/>
                    </w:rPr>
                    <w:t>ış</w:t>
                  </w:r>
                  <w:r>
                    <w:rPr>
                      <w:sz w:val="18"/>
                      <w:szCs w:val="18"/>
                    </w:rPr>
                    <w:t>an personelin tercihen en az teknik lise mezunu olmas</w:t>
                  </w:r>
                  <w:r>
                    <w:rPr>
                      <w:sz w:val="18"/>
                      <w:szCs w:val="18"/>
                    </w:rPr>
                    <w:t>ı</w:t>
                  </w:r>
                  <w:r>
                    <w:rPr>
                      <w:sz w:val="18"/>
                      <w:szCs w:val="18"/>
                    </w:rPr>
                    <w:t>n</w:t>
                  </w:r>
                  <w:r>
                    <w:rPr>
                      <w:sz w:val="18"/>
                      <w:szCs w:val="18"/>
                    </w:rPr>
                    <w:t>ı</w:t>
                  </w:r>
                  <w:r>
                    <w:rPr>
                      <w:sz w:val="18"/>
                      <w:szCs w:val="18"/>
                    </w:rPr>
                    <w:t xml:space="preserve"> sa</w:t>
                  </w:r>
                  <w:r>
                    <w:rPr>
                      <w:sz w:val="18"/>
                      <w:szCs w:val="18"/>
                    </w:rPr>
                    <w:t>ğ</w:t>
                  </w:r>
                  <w:r>
                    <w:rPr>
                      <w:sz w:val="18"/>
                      <w:szCs w:val="18"/>
                    </w:rPr>
                    <w:t>lamakla,</w:t>
                  </w:r>
                </w:p>
                <w:p w:rsidR="00DA41BC" w:rsidRDefault="00DA41BC">
                  <w:pPr>
                    <w:pStyle w:val="3-NormalYaz"/>
                    <w:spacing w:line="240" w:lineRule="exact"/>
                    <w:ind w:firstLine="566"/>
                    <w:rPr>
                      <w:sz w:val="18"/>
                      <w:szCs w:val="18"/>
                    </w:rPr>
                  </w:pPr>
                  <w:proofErr w:type="gramStart"/>
                  <w:r>
                    <w:rPr>
                      <w:sz w:val="18"/>
                      <w:szCs w:val="18"/>
                    </w:rPr>
                    <w:t>y</w:t>
                  </w:r>
                  <w:r>
                    <w:rPr>
                      <w:sz w:val="18"/>
                      <w:szCs w:val="18"/>
                    </w:rPr>
                    <w:t>ü</w:t>
                  </w:r>
                  <w:r>
                    <w:rPr>
                      <w:sz w:val="18"/>
                      <w:szCs w:val="18"/>
                    </w:rPr>
                    <w:t>k</w:t>
                  </w:r>
                  <w:r>
                    <w:rPr>
                      <w:sz w:val="18"/>
                      <w:szCs w:val="18"/>
                    </w:rPr>
                    <w:t>ü</w:t>
                  </w:r>
                  <w:r>
                    <w:rPr>
                      <w:sz w:val="18"/>
                      <w:szCs w:val="18"/>
                    </w:rPr>
                    <w:t>ml</w:t>
                  </w:r>
                  <w:r>
                    <w:rPr>
                      <w:sz w:val="18"/>
                      <w:szCs w:val="18"/>
                    </w:rPr>
                    <w:t>ü</w:t>
                  </w:r>
                  <w:r>
                    <w:rPr>
                      <w:sz w:val="18"/>
                      <w:szCs w:val="18"/>
                    </w:rPr>
                    <w:t>d</w:t>
                  </w:r>
                  <w:r>
                    <w:rPr>
                      <w:sz w:val="18"/>
                      <w:szCs w:val="18"/>
                    </w:rPr>
                    <w:t>ü</w:t>
                  </w:r>
                  <w:r>
                    <w:rPr>
                      <w:sz w:val="18"/>
                      <w:szCs w:val="18"/>
                    </w:rPr>
                    <w:t>r</w:t>
                  </w:r>
                  <w:proofErr w:type="gramEnd"/>
                  <w:r>
                    <w:rPr>
                      <w:sz w:val="18"/>
                      <w:szCs w:val="18"/>
                    </w:rPr>
                    <w:t>.</w:t>
                  </w:r>
                </w:p>
                <w:p w:rsidR="00DA41BC" w:rsidRDefault="00DA41BC">
                  <w:pPr>
                    <w:pStyle w:val="2-OrtaBaslk"/>
                    <w:spacing w:line="240" w:lineRule="exact"/>
                    <w:rPr>
                      <w:sz w:val="18"/>
                      <w:szCs w:val="18"/>
                    </w:rPr>
                  </w:pPr>
                  <w:r>
                    <w:rPr>
                      <w:sz w:val="18"/>
                      <w:szCs w:val="18"/>
                    </w:rPr>
                    <w:t>ÜÇÜ</w:t>
                  </w:r>
                  <w:r>
                    <w:rPr>
                      <w:sz w:val="18"/>
                      <w:szCs w:val="18"/>
                    </w:rPr>
                    <w:t>NC</w:t>
                  </w:r>
                  <w:r>
                    <w:rPr>
                      <w:sz w:val="18"/>
                      <w:szCs w:val="18"/>
                    </w:rPr>
                    <w:t>Ü</w:t>
                  </w:r>
                  <w:r>
                    <w:rPr>
                      <w:sz w:val="18"/>
                      <w:szCs w:val="18"/>
                    </w:rPr>
                    <w:t xml:space="preserve"> B</w:t>
                  </w:r>
                  <w:r>
                    <w:rPr>
                      <w:sz w:val="18"/>
                      <w:szCs w:val="18"/>
                    </w:rPr>
                    <w:t>Ö</w:t>
                  </w:r>
                  <w:r>
                    <w:rPr>
                      <w:sz w:val="18"/>
                      <w:szCs w:val="18"/>
                    </w:rPr>
                    <w:t>L</w:t>
                  </w:r>
                  <w:r>
                    <w:rPr>
                      <w:sz w:val="18"/>
                      <w:szCs w:val="18"/>
                    </w:rPr>
                    <w:t>Ü</w:t>
                  </w:r>
                  <w:r>
                    <w:rPr>
                      <w:sz w:val="18"/>
                      <w:szCs w:val="18"/>
                    </w:rPr>
                    <w:t>M</w:t>
                  </w:r>
                </w:p>
                <w:p w:rsidR="00DA41BC" w:rsidRDefault="00DA41BC">
                  <w:pPr>
                    <w:pStyle w:val="2-OrtaBaslk"/>
                    <w:spacing w:line="240" w:lineRule="exact"/>
                    <w:rPr>
                      <w:sz w:val="18"/>
                      <w:szCs w:val="18"/>
                    </w:rPr>
                  </w:pPr>
                  <w:r>
                    <w:rPr>
                      <w:sz w:val="18"/>
                      <w:szCs w:val="18"/>
                    </w:rPr>
                    <w:t>İş</w:t>
                  </w:r>
                  <w:r>
                    <w:rPr>
                      <w:sz w:val="18"/>
                      <w:szCs w:val="18"/>
                    </w:rPr>
                    <w:t xml:space="preserve">leme Tesisleri ile Tesis </w:t>
                  </w:r>
                  <w:r>
                    <w:rPr>
                      <w:sz w:val="18"/>
                      <w:szCs w:val="18"/>
                    </w:rPr>
                    <w:t>İç</w:t>
                  </w:r>
                  <w:r>
                    <w:rPr>
                      <w:sz w:val="18"/>
                      <w:szCs w:val="18"/>
                    </w:rPr>
                    <w:t>i Ge</w:t>
                  </w:r>
                  <w:r>
                    <w:rPr>
                      <w:sz w:val="18"/>
                      <w:szCs w:val="18"/>
                    </w:rPr>
                    <w:t>ç</w:t>
                  </w:r>
                  <w:r>
                    <w:rPr>
                      <w:sz w:val="18"/>
                      <w:szCs w:val="18"/>
                    </w:rPr>
                    <w:t>ici Depolama Yerleri</w:t>
                  </w:r>
                </w:p>
                <w:p w:rsidR="00DA41BC" w:rsidRDefault="00DA41BC">
                  <w:pPr>
                    <w:pStyle w:val="2-OrtaBaslk"/>
                    <w:spacing w:line="240" w:lineRule="exact"/>
                    <w:rPr>
                      <w:sz w:val="18"/>
                      <w:szCs w:val="18"/>
                    </w:rPr>
                  </w:pPr>
                  <w:proofErr w:type="gramStart"/>
                  <w:r>
                    <w:rPr>
                      <w:sz w:val="18"/>
                      <w:szCs w:val="18"/>
                    </w:rPr>
                    <w:t>ve</w:t>
                  </w:r>
                  <w:proofErr w:type="gramEnd"/>
                  <w:r>
                    <w:rPr>
                      <w:sz w:val="18"/>
                      <w:szCs w:val="18"/>
                    </w:rPr>
                    <w:t xml:space="preserve"> Aktarma Merkezlerinin Teknik </w:t>
                  </w:r>
                  <w:r>
                    <w:rPr>
                      <w:sz w:val="18"/>
                      <w:szCs w:val="18"/>
                    </w:rPr>
                    <w:t>Ö</w:t>
                  </w:r>
                  <w:r>
                    <w:rPr>
                      <w:sz w:val="18"/>
                      <w:szCs w:val="18"/>
                    </w:rPr>
                    <w:t>zellikleri</w:t>
                  </w:r>
                </w:p>
                <w:p w:rsidR="00DA41BC" w:rsidRDefault="00DA41BC">
                  <w:pPr>
                    <w:pStyle w:val="3-NormalYaz"/>
                    <w:spacing w:line="240" w:lineRule="exact"/>
                    <w:ind w:firstLine="566"/>
                    <w:rPr>
                      <w:b/>
                      <w:sz w:val="18"/>
                      <w:szCs w:val="18"/>
                    </w:rPr>
                  </w:pPr>
                  <w:r>
                    <w:rPr>
                      <w:b/>
                      <w:sz w:val="18"/>
                      <w:szCs w:val="18"/>
                    </w:rPr>
                    <w:t>İş</w:t>
                  </w:r>
                  <w:r>
                    <w:rPr>
                      <w:b/>
                      <w:sz w:val="18"/>
                      <w:szCs w:val="18"/>
                    </w:rPr>
                    <w:t>leme tesislerinde bulunan ge</w:t>
                  </w:r>
                  <w:r>
                    <w:rPr>
                      <w:b/>
                      <w:sz w:val="18"/>
                      <w:szCs w:val="18"/>
                    </w:rPr>
                    <w:t>ç</w:t>
                  </w:r>
                  <w:r>
                    <w:rPr>
                      <w:b/>
                      <w:sz w:val="18"/>
                      <w:szCs w:val="18"/>
                    </w:rPr>
                    <w:t>ici depolama yerleri ile aktarma merkezleri</w:t>
                  </w:r>
                </w:p>
                <w:p w:rsidR="00DA41BC" w:rsidRDefault="00DA41BC">
                  <w:pPr>
                    <w:pStyle w:val="3-NormalYaz"/>
                    <w:spacing w:line="240" w:lineRule="exact"/>
                    <w:ind w:firstLine="566"/>
                    <w:rPr>
                      <w:sz w:val="18"/>
                      <w:szCs w:val="18"/>
                    </w:rPr>
                  </w:pPr>
                  <w:r>
                    <w:rPr>
                      <w:b/>
                      <w:sz w:val="18"/>
                      <w:szCs w:val="18"/>
                    </w:rPr>
                    <w:t xml:space="preserve">MADDE 13 </w:t>
                  </w:r>
                  <w:r>
                    <w:rPr>
                      <w:b/>
                      <w:sz w:val="18"/>
                      <w:szCs w:val="18"/>
                    </w:rPr>
                    <w:t>–</w:t>
                  </w:r>
                  <w:r>
                    <w:rPr>
                      <w:sz w:val="18"/>
                      <w:szCs w:val="18"/>
                    </w:rPr>
                    <w:t xml:space="preserve"> (1) At</w:t>
                  </w:r>
                  <w:r>
                    <w:rPr>
                      <w:sz w:val="18"/>
                      <w:szCs w:val="18"/>
                    </w:rPr>
                    <w:t>ı</w:t>
                  </w:r>
                  <w:r>
                    <w:rPr>
                      <w:sz w:val="18"/>
                      <w:szCs w:val="18"/>
                    </w:rPr>
                    <w:t>k elektrikli ve elektronik e</w:t>
                  </w:r>
                  <w:r>
                    <w:rPr>
                      <w:sz w:val="18"/>
                      <w:szCs w:val="18"/>
                    </w:rPr>
                    <w:t>ş</w:t>
                  </w:r>
                  <w:r>
                    <w:rPr>
                      <w:sz w:val="18"/>
                      <w:szCs w:val="18"/>
                    </w:rPr>
                    <w:t>yalar</w:t>
                  </w:r>
                  <w:r>
                    <w:rPr>
                      <w:sz w:val="18"/>
                      <w:szCs w:val="18"/>
                    </w:rPr>
                    <w:t>ı</w:t>
                  </w:r>
                  <w:r>
                    <w:rPr>
                      <w:sz w:val="18"/>
                      <w:szCs w:val="18"/>
                    </w:rPr>
                    <w:t>n ge</w:t>
                  </w:r>
                  <w:r>
                    <w:rPr>
                      <w:sz w:val="18"/>
                      <w:szCs w:val="18"/>
                    </w:rPr>
                    <w:t>ç</w:t>
                  </w:r>
                  <w:r>
                    <w:rPr>
                      <w:sz w:val="18"/>
                      <w:szCs w:val="18"/>
                    </w:rPr>
                    <w:t>ici depolamas</w:t>
                  </w:r>
                  <w:r>
                    <w:rPr>
                      <w:sz w:val="18"/>
                      <w:szCs w:val="18"/>
                    </w:rPr>
                    <w:t>ı</w:t>
                  </w:r>
                  <w:r>
                    <w:rPr>
                      <w:sz w:val="18"/>
                      <w:szCs w:val="18"/>
                    </w:rPr>
                    <w:t xml:space="preserve"> 15 inci maddenin ikinci f</w:t>
                  </w:r>
                  <w:r>
                    <w:rPr>
                      <w:sz w:val="18"/>
                      <w:szCs w:val="18"/>
                    </w:rPr>
                    <w:t>ı</w:t>
                  </w:r>
                  <w:r>
                    <w:rPr>
                      <w:sz w:val="18"/>
                      <w:szCs w:val="18"/>
                    </w:rPr>
                    <w:t>kras</w:t>
                  </w:r>
                  <w:r>
                    <w:rPr>
                      <w:sz w:val="18"/>
                      <w:szCs w:val="18"/>
                    </w:rPr>
                    <w:t>ı</w:t>
                  </w:r>
                  <w:r>
                    <w:rPr>
                      <w:sz w:val="18"/>
                      <w:szCs w:val="18"/>
                    </w:rPr>
                    <w:t>nda belirtilen alt</w:t>
                  </w:r>
                  <w:r>
                    <w:rPr>
                      <w:sz w:val="18"/>
                      <w:szCs w:val="18"/>
                    </w:rPr>
                    <w:t>ı</w:t>
                  </w:r>
                  <w:r>
                    <w:rPr>
                      <w:sz w:val="18"/>
                      <w:szCs w:val="18"/>
                    </w:rPr>
                    <w:t xml:space="preserve"> grupta yap</w:t>
                  </w:r>
                  <w:r>
                    <w:rPr>
                      <w:sz w:val="18"/>
                      <w:szCs w:val="18"/>
                    </w:rPr>
                    <w:t>ı</w:t>
                  </w:r>
                  <w:r>
                    <w:rPr>
                      <w:sz w:val="18"/>
                      <w:szCs w:val="18"/>
                    </w:rPr>
                    <w:t>l</w:t>
                  </w:r>
                  <w:r>
                    <w:rPr>
                      <w:sz w:val="18"/>
                      <w:szCs w:val="18"/>
                    </w:rPr>
                    <w:t>ı</w:t>
                  </w:r>
                  <w:r>
                    <w:rPr>
                      <w:sz w:val="18"/>
                      <w:szCs w:val="18"/>
                    </w:rPr>
                    <w:t>r. Bu maksatla ge</w:t>
                  </w:r>
                  <w:r>
                    <w:rPr>
                      <w:sz w:val="18"/>
                      <w:szCs w:val="18"/>
                    </w:rPr>
                    <w:t>ç</w:t>
                  </w:r>
                  <w:r>
                    <w:rPr>
                      <w:sz w:val="18"/>
                      <w:szCs w:val="18"/>
                    </w:rPr>
                    <w:t>ici depolama yerlerinde d</w:t>
                  </w:r>
                  <w:r>
                    <w:rPr>
                      <w:sz w:val="18"/>
                      <w:szCs w:val="18"/>
                    </w:rPr>
                    <w:t>ö</w:t>
                  </w:r>
                  <w:r>
                    <w:rPr>
                      <w:sz w:val="18"/>
                      <w:szCs w:val="18"/>
                    </w:rPr>
                    <w:t>k</w:t>
                  </w:r>
                  <w:r>
                    <w:rPr>
                      <w:sz w:val="18"/>
                      <w:szCs w:val="18"/>
                    </w:rPr>
                    <w:t>ü</w:t>
                  </w:r>
                  <w:r>
                    <w:rPr>
                      <w:sz w:val="18"/>
                      <w:szCs w:val="18"/>
                    </w:rPr>
                    <w:t>m alanlar</w:t>
                  </w:r>
                  <w:r>
                    <w:rPr>
                      <w:sz w:val="18"/>
                      <w:szCs w:val="18"/>
                    </w:rPr>
                    <w:t>ı</w:t>
                  </w:r>
                  <w:r>
                    <w:rPr>
                      <w:sz w:val="18"/>
                      <w:szCs w:val="18"/>
                    </w:rPr>
                    <w:t xml:space="preserve"> ve s</w:t>
                  </w:r>
                  <w:r>
                    <w:rPr>
                      <w:sz w:val="18"/>
                      <w:szCs w:val="18"/>
                    </w:rPr>
                    <w:t>ı</w:t>
                  </w:r>
                  <w:r>
                    <w:rPr>
                      <w:sz w:val="18"/>
                      <w:szCs w:val="18"/>
                    </w:rPr>
                    <w:t>n</w:t>
                  </w:r>
                  <w:r>
                    <w:rPr>
                      <w:sz w:val="18"/>
                      <w:szCs w:val="18"/>
                    </w:rPr>
                    <w:t>ı</w:t>
                  </w:r>
                  <w:r>
                    <w:rPr>
                      <w:sz w:val="18"/>
                      <w:szCs w:val="18"/>
                    </w:rPr>
                    <w:t>fland</w:t>
                  </w:r>
                  <w:r>
                    <w:rPr>
                      <w:sz w:val="18"/>
                      <w:szCs w:val="18"/>
                    </w:rPr>
                    <w:t>ı</w:t>
                  </w:r>
                  <w:r>
                    <w:rPr>
                      <w:sz w:val="18"/>
                      <w:szCs w:val="18"/>
                    </w:rPr>
                    <w:t>r</w:t>
                  </w:r>
                  <w:r>
                    <w:rPr>
                      <w:sz w:val="18"/>
                      <w:szCs w:val="18"/>
                    </w:rPr>
                    <w:t>ı</w:t>
                  </w:r>
                  <w:r>
                    <w:rPr>
                      <w:sz w:val="18"/>
                      <w:szCs w:val="18"/>
                    </w:rPr>
                    <w:t>lan at</w:t>
                  </w:r>
                  <w:r>
                    <w:rPr>
                      <w:sz w:val="18"/>
                      <w:szCs w:val="18"/>
                    </w:rPr>
                    <w:t>ı</w:t>
                  </w:r>
                  <w:r>
                    <w:rPr>
                      <w:sz w:val="18"/>
                      <w:szCs w:val="18"/>
                    </w:rPr>
                    <w:t>klar</w:t>
                  </w:r>
                  <w:r>
                    <w:rPr>
                      <w:sz w:val="18"/>
                      <w:szCs w:val="18"/>
                    </w:rPr>
                    <w:t>ı</w:t>
                  </w:r>
                  <w:r>
                    <w:rPr>
                      <w:sz w:val="18"/>
                      <w:szCs w:val="18"/>
                    </w:rPr>
                    <w:t>n depoland</w:t>
                  </w:r>
                  <w:r>
                    <w:rPr>
                      <w:sz w:val="18"/>
                      <w:szCs w:val="18"/>
                    </w:rPr>
                    <w:t>ığı</w:t>
                  </w:r>
                  <w:r>
                    <w:rPr>
                      <w:sz w:val="18"/>
                      <w:szCs w:val="18"/>
                    </w:rPr>
                    <w:t xml:space="preserve"> yerlerin kapal</w:t>
                  </w:r>
                  <w:r>
                    <w:rPr>
                      <w:sz w:val="18"/>
                      <w:szCs w:val="18"/>
                    </w:rPr>
                    <w:t>ı</w:t>
                  </w:r>
                  <w:r>
                    <w:rPr>
                      <w:sz w:val="18"/>
                      <w:szCs w:val="18"/>
                    </w:rPr>
                    <w:t>, zeminin ge</w:t>
                  </w:r>
                  <w:r>
                    <w:rPr>
                      <w:sz w:val="18"/>
                      <w:szCs w:val="18"/>
                    </w:rPr>
                    <w:t>ç</w:t>
                  </w:r>
                  <w:r>
                    <w:rPr>
                      <w:sz w:val="18"/>
                      <w:szCs w:val="18"/>
                    </w:rPr>
                    <w:t>irimsiz olmas</w:t>
                  </w:r>
                  <w:r>
                    <w:rPr>
                      <w:sz w:val="18"/>
                      <w:szCs w:val="18"/>
                    </w:rPr>
                    <w:t>ı</w:t>
                  </w:r>
                  <w:r>
                    <w:rPr>
                      <w:sz w:val="18"/>
                      <w:szCs w:val="18"/>
                    </w:rPr>
                    <w:t xml:space="preserve"> ve bu yerlerde;</w:t>
                  </w:r>
                </w:p>
                <w:p w:rsidR="00DA41BC" w:rsidRDefault="00DA41BC">
                  <w:pPr>
                    <w:pStyle w:val="3-NormalYaz"/>
                    <w:spacing w:line="240" w:lineRule="exact"/>
                    <w:ind w:firstLine="566"/>
                    <w:rPr>
                      <w:sz w:val="18"/>
                      <w:szCs w:val="18"/>
                    </w:rPr>
                  </w:pPr>
                  <w:r>
                    <w:rPr>
                      <w:sz w:val="18"/>
                      <w:szCs w:val="18"/>
                    </w:rPr>
                    <w:t>a) Kantar ve kay</w:t>
                  </w:r>
                  <w:r>
                    <w:rPr>
                      <w:sz w:val="18"/>
                      <w:szCs w:val="18"/>
                    </w:rPr>
                    <w:t>ı</w:t>
                  </w:r>
                  <w:r>
                    <w:rPr>
                      <w:sz w:val="18"/>
                      <w:szCs w:val="18"/>
                    </w:rPr>
                    <w:t>t sistemi,</w:t>
                  </w:r>
                </w:p>
                <w:p w:rsidR="00DA41BC" w:rsidRDefault="00DA41BC">
                  <w:pPr>
                    <w:pStyle w:val="3-NormalYaz"/>
                    <w:spacing w:line="240" w:lineRule="exact"/>
                    <w:ind w:firstLine="566"/>
                    <w:rPr>
                      <w:sz w:val="18"/>
                      <w:szCs w:val="18"/>
                    </w:rPr>
                  </w:pPr>
                  <w:r>
                    <w:rPr>
                      <w:sz w:val="18"/>
                      <w:szCs w:val="18"/>
                    </w:rPr>
                    <w:t xml:space="preserve">b) Radyoaktif </w:t>
                  </w:r>
                  <w:r>
                    <w:rPr>
                      <w:sz w:val="18"/>
                      <w:szCs w:val="18"/>
                    </w:rPr>
                    <w:t>ö</w:t>
                  </w:r>
                  <w:r>
                    <w:rPr>
                      <w:sz w:val="18"/>
                      <w:szCs w:val="18"/>
                    </w:rPr>
                    <w:t>l</w:t>
                  </w:r>
                  <w:r>
                    <w:rPr>
                      <w:sz w:val="18"/>
                      <w:szCs w:val="18"/>
                    </w:rPr>
                    <w:t>çü</w:t>
                  </w:r>
                  <w:r>
                    <w:rPr>
                      <w:sz w:val="18"/>
                      <w:szCs w:val="18"/>
                    </w:rPr>
                    <w:t>m cihaz</w:t>
                  </w:r>
                  <w:r>
                    <w:rPr>
                      <w:sz w:val="18"/>
                      <w:szCs w:val="18"/>
                    </w:rPr>
                    <w:t>ı</w:t>
                  </w:r>
                  <w:r>
                    <w:rPr>
                      <w:sz w:val="18"/>
                      <w:szCs w:val="18"/>
                    </w:rPr>
                    <w:t>,</w:t>
                  </w:r>
                </w:p>
                <w:p w:rsidR="00DA41BC" w:rsidRDefault="00DA41BC">
                  <w:pPr>
                    <w:pStyle w:val="3-NormalYaz"/>
                    <w:spacing w:line="240" w:lineRule="exact"/>
                    <w:ind w:firstLine="566"/>
                    <w:rPr>
                      <w:sz w:val="18"/>
                      <w:szCs w:val="18"/>
                    </w:rPr>
                  </w:pPr>
                  <w:r>
                    <w:rPr>
                      <w:sz w:val="18"/>
                      <w:szCs w:val="18"/>
                    </w:rPr>
                    <w:t>c) S</w:t>
                  </w:r>
                  <w:r>
                    <w:rPr>
                      <w:sz w:val="18"/>
                      <w:szCs w:val="18"/>
                    </w:rPr>
                    <w:t>ı</w:t>
                  </w:r>
                  <w:r>
                    <w:rPr>
                      <w:sz w:val="18"/>
                      <w:szCs w:val="18"/>
                    </w:rPr>
                    <w:t>z</w:t>
                  </w:r>
                  <w:r>
                    <w:rPr>
                      <w:sz w:val="18"/>
                      <w:szCs w:val="18"/>
                    </w:rPr>
                    <w:t>ı</w:t>
                  </w:r>
                  <w:r>
                    <w:rPr>
                      <w:sz w:val="18"/>
                      <w:szCs w:val="18"/>
                    </w:rPr>
                    <w:t>nt</w:t>
                  </w:r>
                  <w:r>
                    <w:rPr>
                      <w:sz w:val="18"/>
                      <w:szCs w:val="18"/>
                    </w:rPr>
                    <w:t>ı</w:t>
                  </w:r>
                  <w:r>
                    <w:rPr>
                      <w:sz w:val="18"/>
                      <w:szCs w:val="18"/>
                    </w:rPr>
                    <w:t xml:space="preserve"> sular</w:t>
                  </w:r>
                  <w:r>
                    <w:rPr>
                      <w:sz w:val="18"/>
                      <w:szCs w:val="18"/>
                    </w:rPr>
                    <w:t>ı</w:t>
                  </w:r>
                  <w:r>
                    <w:rPr>
                      <w:sz w:val="18"/>
                      <w:szCs w:val="18"/>
                    </w:rPr>
                    <w:t>n</w:t>
                  </w:r>
                  <w:r>
                    <w:rPr>
                      <w:sz w:val="18"/>
                      <w:szCs w:val="18"/>
                    </w:rPr>
                    <w:t>ı</w:t>
                  </w:r>
                  <w:r>
                    <w:rPr>
                      <w:sz w:val="18"/>
                      <w:szCs w:val="18"/>
                    </w:rPr>
                    <w:t>n toplanmas</w:t>
                  </w:r>
                  <w:r>
                    <w:rPr>
                      <w:sz w:val="18"/>
                      <w:szCs w:val="18"/>
                    </w:rPr>
                    <w:t>ı</w:t>
                  </w:r>
                  <w:r>
                    <w:rPr>
                      <w:sz w:val="18"/>
                      <w:szCs w:val="18"/>
                    </w:rPr>
                    <w:t xml:space="preserve"> i</w:t>
                  </w:r>
                  <w:r>
                    <w:rPr>
                      <w:sz w:val="18"/>
                      <w:szCs w:val="18"/>
                    </w:rPr>
                    <w:t>ç</w:t>
                  </w:r>
                  <w:r>
                    <w:rPr>
                      <w:sz w:val="18"/>
                      <w:szCs w:val="18"/>
                    </w:rPr>
                    <w:t>in yeterli toplama kanallar</w:t>
                  </w:r>
                  <w:r>
                    <w:rPr>
                      <w:sz w:val="18"/>
                      <w:szCs w:val="18"/>
                    </w:rPr>
                    <w:t>ı</w:t>
                  </w:r>
                  <w:r>
                    <w:rPr>
                      <w:sz w:val="18"/>
                      <w:szCs w:val="18"/>
                    </w:rPr>
                    <w:t>,</w:t>
                  </w:r>
                </w:p>
                <w:p w:rsidR="00DA41BC" w:rsidRDefault="00DA41BC">
                  <w:pPr>
                    <w:pStyle w:val="3-NormalYaz"/>
                    <w:spacing w:line="240" w:lineRule="exact"/>
                    <w:ind w:firstLine="566"/>
                    <w:rPr>
                      <w:sz w:val="18"/>
                      <w:szCs w:val="18"/>
                    </w:rPr>
                  </w:pPr>
                  <w:r>
                    <w:rPr>
                      <w:sz w:val="18"/>
                      <w:szCs w:val="18"/>
                    </w:rPr>
                    <w:t>ç</w:t>
                  </w:r>
                  <w:r>
                    <w:rPr>
                      <w:sz w:val="18"/>
                      <w:szCs w:val="18"/>
                    </w:rPr>
                    <w:t>) Ya</w:t>
                  </w:r>
                  <w:r>
                    <w:rPr>
                      <w:sz w:val="18"/>
                      <w:szCs w:val="18"/>
                    </w:rPr>
                    <w:t>ğ</w:t>
                  </w:r>
                  <w:r>
                    <w:rPr>
                      <w:sz w:val="18"/>
                      <w:szCs w:val="18"/>
                    </w:rPr>
                    <w:t xml:space="preserve"> tutucu ve emici malzeme,</w:t>
                  </w:r>
                </w:p>
                <w:p w:rsidR="00DA41BC" w:rsidRDefault="00DA41BC">
                  <w:pPr>
                    <w:pStyle w:val="3-NormalYaz"/>
                    <w:spacing w:line="240" w:lineRule="exact"/>
                    <w:ind w:firstLine="566"/>
                    <w:rPr>
                      <w:sz w:val="18"/>
                      <w:szCs w:val="18"/>
                    </w:rPr>
                  </w:pPr>
                  <w:r>
                    <w:rPr>
                      <w:sz w:val="18"/>
                      <w:szCs w:val="18"/>
                    </w:rPr>
                    <w:t>d) Yang</w:t>
                  </w:r>
                  <w:r>
                    <w:rPr>
                      <w:sz w:val="18"/>
                      <w:szCs w:val="18"/>
                    </w:rPr>
                    <w:t>ı</w:t>
                  </w:r>
                  <w:r>
                    <w:rPr>
                      <w:sz w:val="18"/>
                      <w:szCs w:val="18"/>
                    </w:rPr>
                    <w:t>n s</w:t>
                  </w:r>
                  <w:r>
                    <w:rPr>
                      <w:sz w:val="18"/>
                      <w:szCs w:val="18"/>
                    </w:rPr>
                    <w:t>ö</w:t>
                  </w:r>
                  <w:r>
                    <w:rPr>
                      <w:sz w:val="18"/>
                      <w:szCs w:val="18"/>
                    </w:rPr>
                    <w:t>nd</w:t>
                  </w:r>
                  <w:r>
                    <w:rPr>
                      <w:sz w:val="18"/>
                      <w:szCs w:val="18"/>
                    </w:rPr>
                    <w:t>ü</w:t>
                  </w:r>
                  <w:r>
                    <w:rPr>
                      <w:sz w:val="18"/>
                      <w:szCs w:val="18"/>
                    </w:rPr>
                    <w:t>rme ve paratoner sistemi,</w:t>
                  </w:r>
                </w:p>
                <w:p w:rsidR="00DA41BC" w:rsidRDefault="00DA41BC">
                  <w:pPr>
                    <w:pStyle w:val="3-NormalYaz"/>
                    <w:spacing w:line="240" w:lineRule="exact"/>
                    <w:ind w:firstLine="566"/>
                    <w:rPr>
                      <w:sz w:val="18"/>
                      <w:szCs w:val="18"/>
                    </w:rPr>
                  </w:pPr>
                  <w:proofErr w:type="gramStart"/>
                  <w:r>
                    <w:rPr>
                      <w:sz w:val="18"/>
                      <w:szCs w:val="18"/>
                    </w:rPr>
                    <w:t>bulundurulmas</w:t>
                  </w:r>
                  <w:r>
                    <w:rPr>
                      <w:sz w:val="18"/>
                      <w:szCs w:val="18"/>
                    </w:rPr>
                    <w:t>ı</w:t>
                  </w:r>
                  <w:proofErr w:type="gramEnd"/>
                  <w:r>
                    <w:rPr>
                      <w:sz w:val="18"/>
                      <w:szCs w:val="18"/>
                    </w:rPr>
                    <w:t xml:space="preserve"> zorunludur.</w:t>
                  </w:r>
                </w:p>
                <w:p w:rsidR="00DA41BC" w:rsidRDefault="00DA41BC">
                  <w:pPr>
                    <w:pStyle w:val="3-NormalYaz"/>
                    <w:spacing w:line="240" w:lineRule="exact"/>
                    <w:ind w:firstLine="566"/>
                    <w:rPr>
                      <w:sz w:val="18"/>
                      <w:szCs w:val="18"/>
                    </w:rPr>
                  </w:pPr>
                  <w:r>
                    <w:rPr>
                      <w:sz w:val="18"/>
                      <w:szCs w:val="18"/>
                    </w:rPr>
                    <w:t xml:space="preserve">(2) Aktarma merkezleri </w:t>
                  </w:r>
                  <w:proofErr w:type="spellStart"/>
                  <w:r>
                    <w:rPr>
                      <w:sz w:val="18"/>
                      <w:szCs w:val="18"/>
                    </w:rPr>
                    <w:t>AEEE</w:t>
                  </w:r>
                  <w:r>
                    <w:rPr>
                      <w:sz w:val="18"/>
                      <w:szCs w:val="18"/>
                    </w:rPr>
                    <w:t>’</w:t>
                  </w:r>
                  <w:r>
                    <w:rPr>
                      <w:sz w:val="18"/>
                      <w:szCs w:val="18"/>
                    </w:rPr>
                    <w:t>lerin</w:t>
                  </w:r>
                  <w:proofErr w:type="spellEnd"/>
                  <w:r>
                    <w:rPr>
                      <w:sz w:val="18"/>
                      <w:szCs w:val="18"/>
                    </w:rPr>
                    <w:t xml:space="preserve"> toplanmas</w:t>
                  </w:r>
                  <w:r>
                    <w:rPr>
                      <w:sz w:val="18"/>
                      <w:szCs w:val="18"/>
                    </w:rPr>
                    <w:t>ı</w:t>
                  </w:r>
                  <w:r>
                    <w:rPr>
                      <w:sz w:val="18"/>
                      <w:szCs w:val="18"/>
                    </w:rPr>
                    <w:t xml:space="preserve"> amac</w:t>
                  </w:r>
                  <w:r>
                    <w:rPr>
                      <w:sz w:val="18"/>
                      <w:szCs w:val="18"/>
                    </w:rPr>
                    <w:t>ı</w:t>
                  </w:r>
                  <w:r>
                    <w:rPr>
                      <w:sz w:val="18"/>
                      <w:szCs w:val="18"/>
                    </w:rPr>
                    <w:t>yla, birinci f</w:t>
                  </w:r>
                  <w:r>
                    <w:rPr>
                      <w:sz w:val="18"/>
                      <w:szCs w:val="18"/>
                    </w:rPr>
                    <w:t>ı</w:t>
                  </w:r>
                  <w:r>
                    <w:rPr>
                      <w:sz w:val="18"/>
                      <w:szCs w:val="18"/>
                    </w:rPr>
                    <w:t xml:space="preserve">krada yer alan teknik </w:t>
                  </w:r>
                  <w:proofErr w:type="gramStart"/>
                  <w:r>
                    <w:rPr>
                      <w:sz w:val="18"/>
                      <w:szCs w:val="18"/>
                    </w:rPr>
                    <w:t>kriterleri</w:t>
                  </w:r>
                  <w:proofErr w:type="gramEnd"/>
                  <w:r>
                    <w:rPr>
                      <w:sz w:val="18"/>
                      <w:szCs w:val="18"/>
                    </w:rPr>
                    <w:t xml:space="preserve"> sa</w:t>
                  </w:r>
                  <w:r>
                    <w:rPr>
                      <w:sz w:val="18"/>
                      <w:szCs w:val="18"/>
                    </w:rPr>
                    <w:t>ğ</w:t>
                  </w:r>
                  <w:r>
                    <w:rPr>
                      <w:sz w:val="18"/>
                      <w:szCs w:val="18"/>
                    </w:rPr>
                    <w:t xml:space="preserve">layacak </w:t>
                  </w:r>
                  <w:r>
                    <w:rPr>
                      <w:sz w:val="18"/>
                      <w:szCs w:val="18"/>
                    </w:rPr>
                    <w:t>ş</w:t>
                  </w:r>
                  <w:r>
                    <w:rPr>
                      <w:sz w:val="18"/>
                      <w:szCs w:val="18"/>
                    </w:rPr>
                    <w:t xml:space="preserve">ekilde </w:t>
                  </w:r>
                  <w:r>
                    <w:rPr>
                      <w:sz w:val="18"/>
                      <w:szCs w:val="18"/>
                    </w:rPr>
                    <w:t>ç</w:t>
                  </w:r>
                  <w:r>
                    <w:rPr>
                      <w:sz w:val="18"/>
                      <w:szCs w:val="18"/>
                    </w:rPr>
                    <w:t>evre izin ve lisans</w:t>
                  </w:r>
                  <w:r>
                    <w:rPr>
                      <w:sz w:val="18"/>
                      <w:szCs w:val="18"/>
                    </w:rPr>
                    <w:t>ı</w:t>
                  </w:r>
                  <w:r>
                    <w:rPr>
                      <w:sz w:val="18"/>
                      <w:szCs w:val="18"/>
                    </w:rPr>
                    <w:t>na sahip i</w:t>
                  </w:r>
                  <w:r>
                    <w:rPr>
                      <w:sz w:val="18"/>
                      <w:szCs w:val="18"/>
                    </w:rPr>
                    <w:t>ş</w:t>
                  </w:r>
                  <w:r>
                    <w:rPr>
                      <w:sz w:val="18"/>
                      <w:szCs w:val="18"/>
                    </w:rPr>
                    <w:t xml:space="preserve">leme tesisleri veya </w:t>
                  </w:r>
                  <w:r>
                    <w:rPr>
                      <w:sz w:val="18"/>
                      <w:szCs w:val="18"/>
                    </w:rPr>
                    <w:t>ü</w:t>
                  </w:r>
                  <w:r>
                    <w:rPr>
                      <w:sz w:val="18"/>
                      <w:szCs w:val="18"/>
                    </w:rPr>
                    <w:t>reticiler taraf</w:t>
                  </w:r>
                  <w:r>
                    <w:rPr>
                      <w:sz w:val="18"/>
                      <w:szCs w:val="18"/>
                    </w:rPr>
                    <w:t>ı</w:t>
                  </w:r>
                  <w:r>
                    <w:rPr>
                      <w:sz w:val="18"/>
                      <w:szCs w:val="18"/>
                    </w:rPr>
                    <w:t>ndan kurulur ve i</w:t>
                  </w:r>
                  <w:r>
                    <w:rPr>
                      <w:sz w:val="18"/>
                      <w:szCs w:val="18"/>
                    </w:rPr>
                    <w:t>ş</w:t>
                  </w:r>
                  <w:r>
                    <w:rPr>
                      <w:sz w:val="18"/>
                      <w:szCs w:val="18"/>
                    </w:rPr>
                    <w:t>letilir. Aktarma merkezleri arac</w:t>
                  </w:r>
                  <w:r>
                    <w:rPr>
                      <w:sz w:val="18"/>
                      <w:szCs w:val="18"/>
                    </w:rPr>
                    <w:t>ı</w:t>
                  </w:r>
                  <w:r>
                    <w:rPr>
                      <w:sz w:val="18"/>
                      <w:szCs w:val="18"/>
                    </w:rPr>
                    <w:t>l</w:t>
                  </w:r>
                  <w:r>
                    <w:rPr>
                      <w:sz w:val="18"/>
                      <w:szCs w:val="18"/>
                    </w:rPr>
                    <w:t>ığı</w:t>
                  </w:r>
                  <w:r>
                    <w:rPr>
                      <w:sz w:val="18"/>
                      <w:szCs w:val="18"/>
                    </w:rPr>
                    <w:t>yla toplanan at</w:t>
                  </w:r>
                  <w:r>
                    <w:rPr>
                      <w:sz w:val="18"/>
                      <w:szCs w:val="18"/>
                    </w:rPr>
                    <w:t>ı</w:t>
                  </w:r>
                  <w:r>
                    <w:rPr>
                      <w:sz w:val="18"/>
                      <w:szCs w:val="18"/>
                    </w:rPr>
                    <w:t xml:space="preserve">klar, 22 </w:t>
                  </w:r>
                  <w:proofErr w:type="spellStart"/>
                  <w:r>
                    <w:rPr>
                      <w:sz w:val="18"/>
                      <w:szCs w:val="18"/>
                    </w:rPr>
                    <w:t>nci</w:t>
                  </w:r>
                  <w:proofErr w:type="spellEnd"/>
                  <w:r>
                    <w:rPr>
                      <w:sz w:val="18"/>
                      <w:szCs w:val="18"/>
                    </w:rPr>
                    <w:t xml:space="preserve"> madde uyar</w:t>
                  </w:r>
                  <w:r>
                    <w:rPr>
                      <w:sz w:val="18"/>
                      <w:szCs w:val="18"/>
                    </w:rPr>
                    <w:t>ı</w:t>
                  </w:r>
                  <w:r>
                    <w:rPr>
                      <w:sz w:val="18"/>
                      <w:szCs w:val="18"/>
                    </w:rPr>
                    <w:t>nca olu</w:t>
                  </w:r>
                  <w:r>
                    <w:rPr>
                      <w:sz w:val="18"/>
                      <w:szCs w:val="18"/>
                    </w:rPr>
                    <w:t>ş</w:t>
                  </w:r>
                  <w:r>
                    <w:rPr>
                      <w:sz w:val="18"/>
                      <w:szCs w:val="18"/>
                    </w:rPr>
                    <w:t>turulan Koordinasyon Merkezine bildirilir.</w:t>
                  </w:r>
                </w:p>
                <w:p w:rsidR="00DA41BC" w:rsidRDefault="00DA41BC">
                  <w:pPr>
                    <w:pStyle w:val="3-NormalYaz"/>
                    <w:spacing w:line="240" w:lineRule="exact"/>
                    <w:ind w:firstLine="566"/>
                    <w:rPr>
                      <w:sz w:val="18"/>
                      <w:szCs w:val="18"/>
                    </w:rPr>
                  </w:pPr>
                  <w:r>
                    <w:rPr>
                      <w:sz w:val="18"/>
                      <w:szCs w:val="18"/>
                    </w:rPr>
                    <w:t xml:space="preserve">(3) Aktarma merkezlerinin teknik </w:t>
                  </w:r>
                  <w:proofErr w:type="gramStart"/>
                  <w:r>
                    <w:rPr>
                      <w:sz w:val="18"/>
                      <w:szCs w:val="18"/>
                    </w:rPr>
                    <w:t>kriterlere</w:t>
                  </w:r>
                  <w:proofErr w:type="gramEnd"/>
                  <w:r>
                    <w:rPr>
                      <w:sz w:val="18"/>
                      <w:szCs w:val="18"/>
                    </w:rPr>
                    <w:t xml:space="preserve"> uygunlu</w:t>
                  </w:r>
                  <w:r>
                    <w:rPr>
                      <w:sz w:val="18"/>
                      <w:szCs w:val="18"/>
                    </w:rPr>
                    <w:t>ğ</w:t>
                  </w:r>
                  <w:r>
                    <w:rPr>
                      <w:sz w:val="18"/>
                      <w:szCs w:val="18"/>
                    </w:rPr>
                    <w:t xml:space="preserve">u </w:t>
                  </w:r>
                  <w:r>
                    <w:rPr>
                      <w:sz w:val="18"/>
                      <w:szCs w:val="18"/>
                    </w:rPr>
                    <w:t>ç</w:t>
                  </w:r>
                  <w:r>
                    <w:rPr>
                      <w:sz w:val="18"/>
                      <w:szCs w:val="18"/>
                    </w:rPr>
                    <w:t xml:space="preserve">evre ve </w:t>
                  </w:r>
                  <w:r>
                    <w:rPr>
                      <w:sz w:val="18"/>
                      <w:szCs w:val="18"/>
                    </w:rPr>
                    <w:t>ş</w:t>
                  </w:r>
                  <w:r>
                    <w:rPr>
                      <w:sz w:val="18"/>
                      <w:szCs w:val="18"/>
                    </w:rPr>
                    <w:t>ehircilik il m</w:t>
                  </w:r>
                  <w:r>
                    <w:rPr>
                      <w:sz w:val="18"/>
                      <w:szCs w:val="18"/>
                    </w:rPr>
                    <w:t>ü</w:t>
                  </w:r>
                  <w:r>
                    <w:rPr>
                      <w:sz w:val="18"/>
                      <w:szCs w:val="18"/>
                    </w:rPr>
                    <w:t>d</w:t>
                  </w:r>
                  <w:r>
                    <w:rPr>
                      <w:sz w:val="18"/>
                      <w:szCs w:val="18"/>
                    </w:rPr>
                    <w:t>ü</w:t>
                  </w:r>
                  <w:r>
                    <w:rPr>
                      <w:sz w:val="18"/>
                      <w:szCs w:val="18"/>
                    </w:rPr>
                    <w:t>rl</w:t>
                  </w:r>
                  <w:r>
                    <w:rPr>
                      <w:sz w:val="18"/>
                      <w:szCs w:val="18"/>
                    </w:rPr>
                    <w:t>ü</w:t>
                  </w:r>
                  <w:r>
                    <w:rPr>
                      <w:sz w:val="18"/>
                      <w:szCs w:val="18"/>
                    </w:rPr>
                    <w:t>kleri taraf</w:t>
                  </w:r>
                  <w:r>
                    <w:rPr>
                      <w:sz w:val="18"/>
                      <w:szCs w:val="18"/>
                    </w:rPr>
                    <w:t>ı</w:t>
                  </w:r>
                  <w:r>
                    <w:rPr>
                      <w:sz w:val="18"/>
                      <w:szCs w:val="18"/>
                    </w:rPr>
                    <w:t>ndan d</w:t>
                  </w:r>
                  <w:r>
                    <w:rPr>
                      <w:sz w:val="18"/>
                      <w:szCs w:val="18"/>
                    </w:rPr>
                    <w:t>ü</w:t>
                  </w:r>
                  <w:r>
                    <w:rPr>
                      <w:sz w:val="18"/>
                      <w:szCs w:val="18"/>
                    </w:rPr>
                    <w:t>zenlenecek uygunluk yaz</w:t>
                  </w:r>
                  <w:r>
                    <w:rPr>
                      <w:sz w:val="18"/>
                      <w:szCs w:val="18"/>
                    </w:rPr>
                    <w:t>ı</w:t>
                  </w:r>
                  <w:r>
                    <w:rPr>
                      <w:sz w:val="18"/>
                      <w:szCs w:val="18"/>
                    </w:rPr>
                    <w:t>s</w:t>
                  </w:r>
                  <w:r>
                    <w:rPr>
                      <w:sz w:val="18"/>
                      <w:szCs w:val="18"/>
                    </w:rPr>
                    <w:t>ı</w:t>
                  </w:r>
                  <w:r>
                    <w:rPr>
                      <w:sz w:val="18"/>
                      <w:szCs w:val="18"/>
                    </w:rPr>
                    <w:t xml:space="preserve">yla belgelenir. </w:t>
                  </w:r>
                  <w:r>
                    <w:rPr>
                      <w:sz w:val="18"/>
                      <w:szCs w:val="18"/>
                    </w:rPr>
                    <w:t>İş</w:t>
                  </w:r>
                  <w:r>
                    <w:rPr>
                      <w:sz w:val="18"/>
                      <w:szCs w:val="18"/>
                    </w:rPr>
                    <w:t>leme tesisleri taraf</w:t>
                  </w:r>
                  <w:r>
                    <w:rPr>
                      <w:sz w:val="18"/>
                      <w:szCs w:val="18"/>
                    </w:rPr>
                    <w:t>ı</w:t>
                  </w:r>
                  <w:r>
                    <w:rPr>
                      <w:sz w:val="18"/>
                      <w:szCs w:val="18"/>
                    </w:rPr>
                    <w:t>ndan olu</w:t>
                  </w:r>
                  <w:r>
                    <w:rPr>
                      <w:sz w:val="18"/>
                      <w:szCs w:val="18"/>
                    </w:rPr>
                    <w:t>ş</w:t>
                  </w:r>
                  <w:r>
                    <w:rPr>
                      <w:sz w:val="18"/>
                      <w:szCs w:val="18"/>
                    </w:rPr>
                    <w:t>turulan aktarma merkezlerine d</w:t>
                  </w:r>
                  <w:r>
                    <w:rPr>
                      <w:sz w:val="18"/>
                      <w:szCs w:val="18"/>
                    </w:rPr>
                    <w:t>ü</w:t>
                  </w:r>
                  <w:r>
                    <w:rPr>
                      <w:sz w:val="18"/>
                      <w:szCs w:val="18"/>
                    </w:rPr>
                    <w:t>zenlenecek uygunluk yaz</w:t>
                  </w:r>
                  <w:r>
                    <w:rPr>
                      <w:sz w:val="18"/>
                      <w:szCs w:val="18"/>
                    </w:rPr>
                    <w:t>ı</w:t>
                  </w:r>
                  <w:r>
                    <w:rPr>
                      <w:sz w:val="18"/>
                      <w:szCs w:val="18"/>
                    </w:rPr>
                    <w:t>s</w:t>
                  </w:r>
                  <w:r>
                    <w:rPr>
                      <w:sz w:val="18"/>
                      <w:szCs w:val="18"/>
                    </w:rPr>
                    <w:t>ı</w:t>
                  </w:r>
                  <w:r>
                    <w:rPr>
                      <w:sz w:val="18"/>
                      <w:szCs w:val="18"/>
                    </w:rPr>
                    <w:t>n</w:t>
                  </w:r>
                  <w:r>
                    <w:rPr>
                      <w:sz w:val="18"/>
                      <w:szCs w:val="18"/>
                    </w:rPr>
                    <w:t>ı</w:t>
                  </w:r>
                  <w:r>
                    <w:rPr>
                      <w:sz w:val="18"/>
                      <w:szCs w:val="18"/>
                    </w:rPr>
                    <w:t>n s</w:t>
                  </w:r>
                  <w:r>
                    <w:rPr>
                      <w:sz w:val="18"/>
                      <w:szCs w:val="18"/>
                    </w:rPr>
                    <w:t>ü</w:t>
                  </w:r>
                  <w:r>
                    <w:rPr>
                      <w:sz w:val="18"/>
                      <w:szCs w:val="18"/>
                    </w:rPr>
                    <w:t>resi i</w:t>
                  </w:r>
                  <w:r>
                    <w:rPr>
                      <w:sz w:val="18"/>
                      <w:szCs w:val="18"/>
                    </w:rPr>
                    <w:t>ş</w:t>
                  </w:r>
                  <w:r>
                    <w:rPr>
                      <w:sz w:val="18"/>
                      <w:szCs w:val="18"/>
                    </w:rPr>
                    <w:t xml:space="preserve">leme tesisinin </w:t>
                  </w:r>
                  <w:r>
                    <w:rPr>
                      <w:sz w:val="18"/>
                      <w:szCs w:val="18"/>
                    </w:rPr>
                    <w:t>ç</w:t>
                  </w:r>
                  <w:r>
                    <w:rPr>
                      <w:sz w:val="18"/>
                      <w:szCs w:val="18"/>
                    </w:rPr>
                    <w:t>evre izin ve lisans</w:t>
                  </w:r>
                  <w:r>
                    <w:rPr>
                      <w:sz w:val="18"/>
                      <w:szCs w:val="18"/>
                    </w:rPr>
                    <w:t>ı</w:t>
                  </w:r>
                  <w:r>
                    <w:rPr>
                      <w:sz w:val="18"/>
                      <w:szCs w:val="18"/>
                    </w:rPr>
                    <w:t>na ait s</w:t>
                  </w:r>
                  <w:r>
                    <w:rPr>
                      <w:sz w:val="18"/>
                      <w:szCs w:val="18"/>
                    </w:rPr>
                    <w:t>ü</w:t>
                  </w:r>
                  <w:r>
                    <w:rPr>
                      <w:sz w:val="18"/>
                      <w:szCs w:val="18"/>
                    </w:rPr>
                    <w:t>reyi a</w:t>
                  </w:r>
                  <w:r>
                    <w:rPr>
                      <w:sz w:val="18"/>
                      <w:szCs w:val="18"/>
                    </w:rPr>
                    <w:t>ş</w:t>
                  </w:r>
                  <w:r>
                    <w:rPr>
                      <w:sz w:val="18"/>
                      <w:szCs w:val="18"/>
                    </w:rPr>
                    <w:t>amaz.</w:t>
                  </w:r>
                </w:p>
                <w:p w:rsidR="00DA41BC" w:rsidRDefault="00DA41BC">
                  <w:pPr>
                    <w:pStyle w:val="3-NormalYaz"/>
                    <w:spacing w:line="240" w:lineRule="exact"/>
                    <w:ind w:firstLine="566"/>
                    <w:rPr>
                      <w:b/>
                      <w:sz w:val="18"/>
                      <w:szCs w:val="18"/>
                    </w:rPr>
                  </w:pPr>
                  <w:r>
                    <w:rPr>
                      <w:b/>
                      <w:sz w:val="18"/>
                      <w:szCs w:val="18"/>
                    </w:rPr>
                    <w:t>İş</w:t>
                  </w:r>
                  <w:r>
                    <w:rPr>
                      <w:b/>
                      <w:sz w:val="18"/>
                      <w:szCs w:val="18"/>
                    </w:rPr>
                    <w:t xml:space="preserve">leme tesisleri teknik </w:t>
                  </w:r>
                  <w:r>
                    <w:rPr>
                      <w:b/>
                      <w:sz w:val="18"/>
                      <w:szCs w:val="18"/>
                    </w:rPr>
                    <w:t>ö</w:t>
                  </w:r>
                  <w:r>
                    <w:rPr>
                      <w:b/>
                      <w:sz w:val="18"/>
                      <w:szCs w:val="18"/>
                    </w:rPr>
                    <w:t>zellikleri</w:t>
                  </w:r>
                </w:p>
                <w:p w:rsidR="00DA41BC" w:rsidRDefault="00DA41BC">
                  <w:pPr>
                    <w:pStyle w:val="3-NormalYaz"/>
                    <w:spacing w:line="240" w:lineRule="exact"/>
                    <w:ind w:firstLine="566"/>
                    <w:rPr>
                      <w:sz w:val="18"/>
                      <w:szCs w:val="18"/>
                    </w:rPr>
                  </w:pPr>
                  <w:r>
                    <w:rPr>
                      <w:b/>
                      <w:sz w:val="18"/>
                      <w:szCs w:val="18"/>
                    </w:rPr>
                    <w:t xml:space="preserve">MADDE 14 </w:t>
                  </w:r>
                  <w:r>
                    <w:rPr>
                      <w:b/>
                      <w:sz w:val="18"/>
                      <w:szCs w:val="18"/>
                    </w:rPr>
                    <w:t>–</w:t>
                  </w:r>
                  <w:r>
                    <w:rPr>
                      <w:sz w:val="18"/>
                      <w:szCs w:val="18"/>
                    </w:rPr>
                    <w:t xml:space="preserve"> (1) </w:t>
                  </w:r>
                  <w:r>
                    <w:rPr>
                      <w:sz w:val="18"/>
                      <w:szCs w:val="18"/>
                    </w:rPr>
                    <w:t>İş</w:t>
                  </w:r>
                  <w:r>
                    <w:rPr>
                      <w:sz w:val="18"/>
                      <w:szCs w:val="18"/>
                    </w:rPr>
                    <w:t>leme tesisleri i</w:t>
                  </w:r>
                  <w:r>
                    <w:rPr>
                      <w:sz w:val="18"/>
                      <w:szCs w:val="18"/>
                    </w:rPr>
                    <w:t>ç</w:t>
                  </w:r>
                  <w:r>
                    <w:rPr>
                      <w:sz w:val="18"/>
                      <w:szCs w:val="18"/>
                    </w:rPr>
                    <w:t xml:space="preserve">in 13 </w:t>
                  </w:r>
                  <w:r>
                    <w:rPr>
                      <w:sz w:val="18"/>
                      <w:szCs w:val="18"/>
                    </w:rPr>
                    <w:t>ü</w:t>
                  </w:r>
                  <w:r>
                    <w:rPr>
                      <w:sz w:val="18"/>
                      <w:szCs w:val="18"/>
                    </w:rPr>
                    <w:t>nc</w:t>
                  </w:r>
                  <w:r>
                    <w:rPr>
                      <w:sz w:val="18"/>
                      <w:szCs w:val="18"/>
                    </w:rPr>
                    <w:t>ü</w:t>
                  </w:r>
                  <w:r>
                    <w:rPr>
                      <w:sz w:val="18"/>
                      <w:szCs w:val="18"/>
                    </w:rPr>
                    <w:t xml:space="preserve"> maddede belirtilen ge</w:t>
                  </w:r>
                  <w:r>
                    <w:rPr>
                      <w:sz w:val="18"/>
                      <w:szCs w:val="18"/>
                    </w:rPr>
                    <w:t>ç</w:t>
                  </w:r>
                  <w:r>
                    <w:rPr>
                      <w:sz w:val="18"/>
                      <w:szCs w:val="18"/>
                    </w:rPr>
                    <w:t xml:space="preserve">ici depolama </w:t>
                  </w:r>
                  <w:r>
                    <w:rPr>
                      <w:sz w:val="18"/>
                      <w:szCs w:val="18"/>
                    </w:rPr>
                    <w:t>ş</w:t>
                  </w:r>
                  <w:r>
                    <w:rPr>
                      <w:sz w:val="18"/>
                      <w:szCs w:val="18"/>
                    </w:rPr>
                    <w:t>artlar</w:t>
                  </w:r>
                  <w:r>
                    <w:rPr>
                      <w:sz w:val="18"/>
                      <w:szCs w:val="18"/>
                    </w:rPr>
                    <w:t>ı</w:t>
                  </w:r>
                  <w:r>
                    <w:rPr>
                      <w:sz w:val="18"/>
                      <w:szCs w:val="18"/>
                    </w:rPr>
                    <w:t>na ek olarak a</w:t>
                  </w:r>
                  <w:r>
                    <w:rPr>
                      <w:sz w:val="18"/>
                      <w:szCs w:val="18"/>
                    </w:rPr>
                    <w:t>ş</w:t>
                  </w:r>
                  <w:r>
                    <w:rPr>
                      <w:sz w:val="18"/>
                      <w:szCs w:val="18"/>
                    </w:rPr>
                    <w:t>a</w:t>
                  </w:r>
                  <w:r>
                    <w:rPr>
                      <w:sz w:val="18"/>
                      <w:szCs w:val="18"/>
                    </w:rPr>
                    <w:t>ğı</w:t>
                  </w:r>
                  <w:r>
                    <w:rPr>
                      <w:sz w:val="18"/>
                      <w:szCs w:val="18"/>
                    </w:rPr>
                    <w:t xml:space="preserve">daki </w:t>
                  </w:r>
                  <w:r>
                    <w:rPr>
                      <w:sz w:val="18"/>
                      <w:szCs w:val="18"/>
                    </w:rPr>
                    <w:lastRenderedPageBreak/>
                    <w:t xml:space="preserve">teknik </w:t>
                  </w:r>
                  <w:r>
                    <w:rPr>
                      <w:sz w:val="18"/>
                      <w:szCs w:val="18"/>
                    </w:rPr>
                    <w:t>ş</w:t>
                  </w:r>
                  <w:r>
                    <w:rPr>
                      <w:sz w:val="18"/>
                      <w:szCs w:val="18"/>
                    </w:rPr>
                    <w:t>artlar sa</w:t>
                  </w:r>
                  <w:r>
                    <w:rPr>
                      <w:sz w:val="18"/>
                      <w:szCs w:val="18"/>
                    </w:rPr>
                    <w:t>ğ</w:t>
                  </w:r>
                  <w:r>
                    <w:rPr>
                      <w:sz w:val="18"/>
                      <w:szCs w:val="18"/>
                    </w:rPr>
                    <w:t>lan</w:t>
                  </w:r>
                  <w:r>
                    <w:rPr>
                      <w:sz w:val="18"/>
                      <w:szCs w:val="18"/>
                    </w:rPr>
                    <w:t>ı</w:t>
                  </w:r>
                  <w:r>
                    <w:rPr>
                      <w:sz w:val="18"/>
                      <w:szCs w:val="18"/>
                    </w:rPr>
                    <w:t>r. Ayr</w:t>
                  </w:r>
                  <w:r>
                    <w:rPr>
                      <w:sz w:val="18"/>
                      <w:szCs w:val="18"/>
                    </w:rPr>
                    <w:t>ı</w:t>
                  </w:r>
                  <w:r>
                    <w:rPr>
                      <w:sz w:val="18"/>
                      <w:szCs w:val="18"/>
                    </w:rPr>
                    <w:t>ca toplama kategorisi baz</w:t>
                  </w:r>
                  <w:r>
                    <w:rPr>
                      <w:sz w:val="18"/>
                      <w:szCs w:val="18"/>
                    </w:rPr>
                    <w:t>ı</w:t>
                  </w:r>
                  <w:r>
                    <w:rPr>
                      <w:sz w:val="18"/>
                      <w:szCs w:val="18"/>
                    </w:rPr>
                    <w:t>nda Ek-4</w:t>
                  </w:r>
                  <w:r>
                    <w:rPr>
                      <w:sz w:val="18"/>
                      <w:szCs w:val="18"/>
                    </w:rPr>
                    <w:t>’</w:t>
                  </w:r>
                  <w:r>
                    <w:rPr>
                      <w:sz w:val="18"/>
                      <w:szCs w:val="18"/>
                    </w:rPr>
                    <w:t xml:space="preserve">te yer alan asgari teknik </w:t>
                  </w:r>
                  <w:r>
                    <w:rPr>
                      <w:sz w:val="18"/>
                      <w:szCs w:val="18"/>
                    </w:rPr>
                    <w:t>ş</w:t>
                  </w:r>
                  <w:r>
                    <w:rPr>
                      <w:sz w:val="18"/>
                      <w:szCs w:val="18"/>
                    </w:rPr>
                    <w:t>artlar</w:t>
                  </w:r>
                  <w:r>
                    <w:rPr>
                      <w:sz w:val="18"/>
                      <w:szCs w:val="18"/>
                    </w:rPr>
                    <w:t>ı</w:t>
                  </w:r>
                  <w:r>
                    <w:rPr>
                      <w:sz w:val="18"/>
                      <w:szCs w:val="18"/>
                    </w:rPr>
                    <w:t>n sa</w:t>
                  </w:r>
                  <w:r>
                    <w:rPr>
                      <w:sz w:val="18"/>
                      <w:szCs w:val="18"/>
                    </w:rPr>
                    <w:t>ğ</w:t>
                  </w:r>
                  <w:r>
                    <w:rPr>
                      <w:sz w:val="18"/>
                      <w:szCs w:val="18"/>
                    </w:rPr>
                    <w:t>lanmas</w:t>
                  </w:r>
                  <w:r>
                    <w:rPr>
                      <w:sz w:val="18"/>
                      <w:szCs w:val="18"/>
                    </w:rPr>
                    <w:t>ı</w:t>
                  </w:r>
                  <w:r>
                    <w:rPr>
                      <w:sz w:val="18"/>
                      <w:szCs w:val="18"/>
                    </w:rPr>
                    <w:t xml:space="preserve"> zorunludur. Bununla birlikte Ek-4 listesinde belirtilen teknik </w:t>
                  </w:r>
                  <w:r>
                    <w:rPr>
                      <w:sz w:val="18"/>
                      <w:szCs w:val="18"/>
                    </w:rPr>
                    <w:t>ş</w:t>
                  </w:r>
                  <w:r>
                    <w:rPr>
                      <w:sz w:val="18"/>
                      <w:szCs w:val="18"/>
                    </w:rPr>
                    <w:t>artlar</w:t>
                  </w:r>
                  <w:r>
                    <w:rPr>
                      <w:sz w:val="18"/>
                      <w:szCs w:val="18"/>
                    </w:rPr>
                    <w:t>ı</w:t>
                  </w:r>
                  <w:r>
                    <w:rPr>
                      <w:sz w:val="18"/>
                      <w:szCs w:val="18"/>
                    </w:rPr>
                    <w:t>n yerine Bakanl</w:t>
                  </w:r>
                  <w:r>
                    <w:rPr>
                      <w:sz w:val="18"/>
                      <w:szCs w:val="18"/>
                    </w:rPr>
                    <w:t>ığı</w:t>
                  </w:r>
                  <w:r>
                    <w:rPr>
                      <w:sz w:val="18"/>
                      <w:szCs w:val="18"/>
                    </w:rPr>
                    <w:t>n uygun g</w:t>
                  </w:r>
                  <w:r>
                    <w:rPr>
                      <w:sz w:val="18"/>
                      <w:szCs w:val="18"/>
                    </w:rPr>
                    <w:t>ö</w:t>
                  </w:r>
                  <w:r>
                    <w:rPr>
                      <w:sz w:val="18"/>
                      <w:szCs w:val="18"/>
                    </w:rPr>
                    <w:t>r</w:t>
                  </w:r>
                  <w:r>
                    <w:rPr>
                      <w:sz w:val="18"/>
                      <w:szCs w:val="18"/>
                    </w:rPr>
                    <w:t>üşü</w:t>
                  </w:r>
                  <w:r>
                    <w:rPr>
                      <w:sz w:val="18"/>
                      <w:szCs w:val="18"/>
                    </w:rPr>
                    <w:t xml:space="preserve"> al</w:t>
                  </w:r>
                  <w:r>
                    <w:rPr>
                      <w:sz w:val="18"/>
                      <w:szCs w:val="18"/>
                    </w:rPr>
                    <w:t>ı</w:t>
                  </w:r>
                  <w:r>
                    <w:rPr>
                      <w:sz w:val="18"/>
                      <w:szCs w:val="18"/>
                    </w:rPr>
                    <w:t>narak alternatif teknolojiler kullan</w:t>
                  </w:r>
                  <w:r>
                    <w:rPr>
                      <w:sz w:val="18"/>
                      <w:szCs w:val="18"/>
                    </w:rPr>
                    <w:t>ı</w:t>
                  </w:r>
                  <w:r>
                    <w:rPr>
                      <w:sz w:val="18"/>
                      <w:szCs w:val="18"/>
                    </w:rPr>
                    <w:t>labilir. Tesiste;</w:t>
                  </w:r>
                </w:p>
                <w:p w:rsidR="00DA41BC" w:rsidRDefault="00DA41BC">
                  <w:pPr>
                    <w:pStyle w:val="3-NormalYaz"/>
                    <w:spacing w:line="240" w:lineRule="exact"/>
                    <w:ind w:firstLine="566"/>
                    <w:rPr>
                      <w:sz w:val="18"/>
                      <w:szCs w:val="18"/>
                    </w:rPr>
                  </w:pPr>
                  <w:r>
                    <w:rPr>
                      <w:sz w:val="18"/>
                      <w:szCs w:val="18"/>
                    </w:rPr>
                    <w:t xml:space="preserve">a) Tesise </w:t>
                  </w:r>
                  <w:proofErr w:type="spellStart"/>
                  <w:r>
                    <w:rPr>
                      <w:sz w:val="18"/>
                      <w:szCs w:val="18"/>
                    </w:rPr>
                    <w:t>konteynerler</w:t>
                  </w:r>
                  <w:proofErr w:type="spellEnd"/>
                  <w:r>
                    <w:rPr>
                      <w:sz w:val="18"/>
                      <w:szCs w:val="18"/>
                    </w:rPr>
                    <w:t xml:space="preserve"> i</w:t>
                  </w:r>
                  <w:r>
                    <w:rPr>
                      <w:sz w:val="18"/>
                      <w:szCs w:val="18"/>
                    </w:rPr>
                    <w:t>ç</w:t>
                  </w:r>
                  <w:r>
                    <w:rPr>
                      <w:sz w:val="18"/>
                      <w:szCs w:val="18"/>
                    </w:rPr>
                    <w:t>erisinde getirilmeyen d</w:t>
                  </w:r>
                  <w:r>
                    <w:rPr>
                      <w:sz w:val="18"/>
                      <w:szCs w:val="18"/>
                    </w:rPr>
                    <w:t>ö</w:t>
                  </w:r>
                  <w:r>
                    <w:rPr>
                      <w:sz w:val="18"/>
                      <w:szCs w:val="18"/>
                    </w:rPr>
                    <w:t>kme malzemelerin muhafaza edilmesi i</w:t>
                  </w:r>
                  <w:r>
                    <w:rPr>
                      <w:sz w:val="18"/>
                      <w:szCs w:val="18"/>
                    </w:rPr>
                    <w:t>ç</w:t>
                  </w:r>
                  <w:r>
                    <w:rPr>
                      <w:sz w:val="18"/>
                      <w:szCs w:val="18"/>
                    </w:rPr>
                    <w:t>in kapal</w:t>
                  </w:r>
                  <w:r>
                    <w:rPr>
                      <w:sz w:val="18"/>
                      <w:szCs w:val="18"/>
                    </w:rPr>
                    <w:t>ı</w:t>
                  </w:r>
                  <w:r>
                    <w:rPr>
                      <w:sz w:val="18"/>
                      <w:szCs w:val="18"/>
                    </w:rPr>
                    <w:t xml:space="preserve"> alanlar,</w:t>
                  </w:r>
                </w:p>
                <w:p w:rsidR="00DA41BC" w:rsidRDefault="00DA41BC">
                  <w:pPr>
                    <w:pStyle w:val="3-NormalYaz"/>
                    <w:spacing w:line="240" w:lineRule="exact"/>
                    <w:ind w:firstLine="566"/>
                    <w:rPr>
                      <w:sz w:val="18"/>
                      <w:szCs w:val="18"/>
                    </w:rPr>
                  </w:pPr>
                  <w:r>
                    <w:rPr>
                      <w:sz w:val="18"/>
                      <w:szCs w:val="18"/>
                    </w:rPr>
                    <w:t>b) Kantar,</w:t>
                  </w:r>
                </w:p>
                <w:p w:rsidR="00DA41BC" w:rsidRDefault="00DA41BC">
                  <w:pPr>
                    <w:pStyle w:val="3-NormalYaz"/>
                    <w:spacing w:line="240" w:lineRule="exact"/>
                    <w:ind w:firstLine="566"/>
                    <w:rPr>
                      <w:sz w:val="18"/>
                      <w:szCs w:val="18"/>
                    </w:rPr>
                  </w:pPr>
                  <w:r>
                    <w:rPr>
                      <w:sz w:val="18"/>
                      <w:szCs w:val="18"/>
                    </w:rPr>
                    <w:t>c) Ge</w:t>
                  </w:r>
                  <w:r>
                    <w:rPr>
                      <w:sz w:val="18"/>
                      <w:szCs w:val="18"/>
                    </w:rPr>
                    <w:t>ç</w:t>
                  </w:r>
                  <w:r>
                    <w:rPr>
                      <w:sz w:val="18"/>
                      <w:szCs w:val="18"/>
                    </w:rPr>
                    <w:t>irimsiz zemin,</w:t>
                  </w:r>
                </w:p>
                <w:p w:rsidR="00DA41BC" w:rsidRDefault="00DA41BC">
                  <w:pPr>
                    <w:pStyle w:val="3-NormalYaz"/>
                    <w:spacing w:line="240" w:lineRule="exact"/>
                    <w:ind w:firstLine="566"/>
                    <w:rPr>
                      <w:sz w:val="18"/>
                      <w:szCs w:val="18"/>
                    </w:rPr>
                  </w:pPr>
                  <w:r>
                    <w:rPr>
                      <w:sz w:val="18"/>
                      <w:szCs w:val="18"/>
                    </w:rPr>
                    <w:t>ç</w:t>
                  </w:r>
                  <w:r>
                    <w:rPr>
                      <w:sz w:val="18"/>
                      <w:szCs w:val="18"/>
                    </w:rPr>
                    <w:t>) S</w:t>
                  </w:r>
                  <w:r>
                    <w:rPr>
                      <w:sz w:val="18"/>
                      <w:szCs w:val="18"/>
                    </w:rPr>
                    <w:t>ı</w:t>
                  </w:r>
                  <w:r>
                    <w:rPr>
                      <w:sz w:val="18"/>
                      <w:szCs w:val="18"/>
                    </w:rPr>
                    <w:t>z</w:t>
                  </w:r>
                  <w:r>
                    <w:rPr>
                      <w:sz w:val="18"/>
                      <w:szCs w:val="18"/>
                    </w:rPr>
                    <w:t>ı</w:t>
                  </w:r>
                  <w:r>
                    <w:rPr>
                      <w:sz w:val="18"/>
                      <w:szCs w:val="18"/>
                    </w:rPr>
                    <w:t>nt</w:t>
                  </w:r>
                  <w:r>
                    <w:rPr>
                      <w:sz w:val="18"/>
                      <w:szCs w:val="18"/>
                    </w:rPr>
                    <w:t>ı</w:t>
                  </w:r>
                  <w:r>
                    <w:rPr>
                      <w:sz w:val="18"/>
                      <w:szCs w:val="18"/>
                    </w:rPr>
                    <w:t xml:space="preserve"> sular</w:t>
                  </w:r>
                  <w:r>
                    <w:rPr>
                      <w:sz w:val="18"/>
                      <w:szCs w:val="18"/>
                    </w:rPr>
                    <w:t>ı</w:t>
                  </w:r>
                  <w:r>
                    <w:rPr>
                      <w:sz w:val="18"/>
                      <w:szCs w:val="18"/>
                    </w:rPr>
                    <w:t>n</w:t>
                  </w:r>
                  <w:r>
                    <w:rPr>
                      <w:sz w:val="18"/>
                      <w:szCs w:val="18"/>
                    </w:rPr>
                    <w:t>ı</w:t>
                  </w:r>
                  <w:r>
                    <w:rPr>
                      <w:sz w:val="18"/>
                      <w:szCs w:val="18"/>
                    </w:rPr>
                    <w:t>n toplanmas</w:t>
                  </w:r>
                  <w:r>
                    <w:rPr>
                      <w:sz w:val="18"/>
                      <w:szCs w:val="18"/>
                    </w:rPr>
                    <w:t>ı</w:t>
                  </w:r>
                  <w:r>
                    <w:rPr>
                      <w:sz w:val="18"/>
                      <w:szCs w:val="18"/>
                    </w:rPr>
                    <w:t xml:space="preserve"> i</w:t>
                  </w:r>
                  <w:r>
                    <w:rPr>
                      <w:sz w:val="18"/>
                      <w:szCs w:val="18"/>
                    </w:rPr>
                    <w:t>ç</w:t>
                  </w:r>
                  <w:r>
                    <w:rPr>
                      <w:sz w:val="18"/>
                      <w:szCs w:val="18"/>
                    </w:rPr>
                    <w:t>in yeterli toplama kanallar</w:t>
                  </w:r>
                  <w:r>
                    <w:rPr>
                      <w:sz w:val="18"/>
                      <w:szCs w:val="18"/>
                    </w:rPr>
                    <w:t>ı</w:t>
                  </w:r>
                  <w:r>
                    <w:rPr>
                      <w:sz w:val="18"/>
                      <w:szCs w:val="18"/>
                    </w:rPr>
                    <w:t>,</w:t>
                  </w:r>
                </w:p>
                <w:p w:rsidR="00DA41BC" w:rsidRDefault="00DA41BC">
                  <w:pPr>
                    <w:pStyle w:val="3-NormalYaz"/>
                    <w:spacing w:line="240" w:lineRule="exact"/>
                    <w:ind w:firstLine="566"/>
                    <w:rPr>
                      <w:sz w:val="18"/>
                      <w:szCs w:val="18"/>
                    </w:rPr>
                  </w:pPr>
                  <w:r>
                    <w:rPr>
                      <w:sz w:val="18"/>
                      <w:szCs w:val="18"/>
                    </w:rPr>
                    <w:t>d) Gerekli durumlarda ya</w:t>
                  </w:r>
                  <w:r>
                    <w:rPr>
                      <w:sz w:val="18"/>
                      <w:szCs w:val="18"/>
                    </w:rPr>
                    <w:t>ğ</w:t>
                  </w:r>
                  <w:r>
                    <w:rPr>
                      <w:sz w:val="18"/>
                      <w:szCs w:val="18"/>
                    </w:rPr>
                    <w:t xml:space="preserve"> tutucu ve emici malzeme,</w:t>
                  </w:r>
                </w:p>
                <w:p w:rsidR="00DA41BC" w:rsidRDefault="00DA41BC">
                  <w:pPr>
                    <w:pStyle w:val="3-NormalYaz"/>
                    <w:spacing w:line="240" w:lineRule="exact"/>
                    <w:ind w:firstLine="566"/>
                    <w:rPr>
                      <w:sz w:val="18"/>
                      <w:szCs w:val="18"/>
                    </w:rPr>
                  </w:pPr>
                  <w:r>
                    <w:rPr>
                      <w:sz w:val="18"/>
                      <w:szCs w:val="18"/>
                    </w:rPr>
                    <w:t>e) S</w:t>
                  </w:r>
                  <w:r>
                    <w:rPr>
                      <w:sz w:val="18"/>
                      <w:szCs w:val="18"/>
                    </w:rPr>
                    <w:t>ö</w:t>
                  </w:r>
                  <w:r>
                    <w:rPr>
                      <w:sz w:val="18"/>
                      <w:szCs w:val="18"/>
                    </w:rPr>
                    <w:t>k</w:t>
                  </w:r>
                  <w:r>
                    <w:rPr>
                      <w:sz w:val="18"/>
                      <w:szCs w:val="18"/>
                    </w:rPr>
                    <w:t>ü</w:t>
                  </w:r>
                  <w:r>
                    <w:rPr>
                      <w:sz w:val="18"/>
                      <w:szCs w:val="18"/>
                    </w:rPr>
                    <w:t>len par</w:t>
                  </w:r>
                  <w:r>
                    <w:rPr>
                      <w:sz w:val="18"/>
                      <w:szCs w:val="18"/>
                    </w:rPr>
                    <w:t>ç</w:t>
                  </w:r>
                  <w:r>
                    <w:rPr>
                      <w:sz w:val="18"/>
                      <w:szCs w:val="18"/>
                    </w:rPr>
                    <w:t>alar i</w:t>
                  </w:r>
                  <w:r>
                    <w:rPr>
                      <w:sz w:val="18"/>
                      <w:szCs w:val="18"/>
                    </w:rPr>
                    <w:t>ç</w:t>
                  </w:r>
                  <w:r>
                    <w:rPr>
                      <w:sz w:val="18"/>
                      <w:szCs w:val="18"/>
                    </w:rPr>
                    <w:t>in kapal</w:t>
                  </w:r>
                  <w:r>
                    <w:rPr>
                      <w:sz w:val="18"/>
                      <w:szCs w:val="18"/>
                    </w:rPr>
                    <w:t>ı</w:t>
                  </w:r>
                  <w:r>
                    <w:rPr>
                      <w:sz w:val="18"/>
                      <w:szCs w:val="18"/>
                    </w:rPr>
                    <w:t xml:space="preserve"> depolama alan</w:t>
                  </w:r>
                  <w:r>
                    <w:rPr>
                      <w:sz w:val="18"/>
                      <w:szCs w:val="18"/>
                    </w:rPr>
                    <w:t>ı</w:t>
                  </w:r>
                  <w:r>
                    <w:rPr>
                      <w:sz w:val="18"/>
                      <w:szCs w:val="18"/>
                    </w:rPr>
                    <w:t xml:space="preserve"> veya </w:t>
                  </w:r>
                  <w:proofErr w:type="spellStart"/>
                  <w:r>
                    <w:rPr>
                      <w:sz w:val="18"/>
                      <w:szCs w:val="18"/>
                    </w:rPr>
                    <w:t>konteyner</w:t>
                  </w:r>
                  <w:proofErr w:type="spellEnd"/>
                  <w:r>
                    <w:rPr>
                      <w:sz w:val="18"/>
                      <w:szCs w:val="18"/>
                    </w:rPr>
                    <w:t>,</w:t>
                  </w:r>
                </w:p>
                <w:p w:rsidR="00DA41BC" w:rsidRDefault="00DA41BC">
                  <w:pPr>
                    <w:pStyle w:val="3-NormalYaz"/>
                    <w:spacing w:line="240" w:lineRule="exact"/>
                    <w:ind w:firstLine="566"/>
                    <w:rPr>
                      <w:sz w:val="18"/>
                      <w:szCs w:val="18"/>
                    </w:rPr>
                  </w:pPr>
                  <w:r>
                    <w:rPr>
                      <w:sz w:val="18"/>
                      <w:szCs w:val="18"/>
                    </w:rPr>
                    <w:t xml:space="preserve">f) Radyoaktif madde </w:t>
                  </w:r>
                  <w:r>
                    <w:rPr>
                      <w:sz w:val="18"/>
                      <w:szCs w:val="18"/>
                    </w:rPr>
                    <w:t>ö</w:t>
                  </w:r>
                  <w:r>
                    <w:rPr>
                      <w:sz w:val="18"/>
                      <w:szCs w:val="18"/>
                    </w:rPr>
                    <w:t>l</w:t>
                  </w:r>
                  <w:r>
                    <w:rPr>
                      <w:sz w:val="18"/>
                      <w:szCs w:val="18"/>
                    </w:rPr>
                    <w:t>çü</w:t>
                  </w:r>
                  <w:r>
                    <w:rPr>
                      <w:sz w:val="18"/>
                      <w:szCs w:val="18"/>
                    </w:rPr>
                    <w:t>m cihaz</w:t>
                  </w:r>
                  <w:r>
                    <w:rPr>
                      <w:sz w:val="18"/>
                      <w:szCs w:val="18"/>
                    </w:rPr>
                    <w:t>ı</w:t>
                  </w:r>
                  <w:r>
                    <w:rPr>
                      <w:sz w:val="18"/>
                      <w:szCs w:val="18"/>
                    </w:rPr>
                    <w:t>,</w:t>
                  </w:r>
                </w:p>
                <w:p w:rsidR="00DA41BC" w:rsidRDefault="00DA41BC">
                  <w:pPr>
                    <w:pStyle w:val="3-NormalYaz"/>
                    <w:spacing w:line="240" w:lineRule="exact"/>
                    <w:ind w:firstLine="566"/>
                    <w:rPr>
                      <w:sz w:val="18"/>
                      <w:szCs w:val="18"/>
                    </w:rPr>
                  </w:pPr>
                  <w:r>
                    <w:rPr>
                      <w:sz w:val="18"/>
                      <w:szCs w:val="18"/>
                    </w:rPr>
                    <w:t>g) K</w:t>
                  </w:r>
                  <w:r>
                    <w:rPr>
                      <w:sz w:val="18"/>
                      <w:szCs w:val="18"/>
                    </w:rPr>
                    <w:t>ı</w:t>
                  </w:r>
                  <w:r>
                    <w:rPr>
                      <w:sz w:val="18"/>
                      <w:szCs w:val="18"/>
                    </w:rPr>
                    <w:t>r</w:t>
                  </w:r>
                  <w:r>
                    <w:rPr>
                      <w:sz w:val="18"/>
                      <w:szCs w:val="18"/>
                    </w:rPr>
                    <w:t>ı</w:t>
                  </w:r>
                  <w:r>
                    <w:rPr>
                      <w:sz w:val="18"/>
                      <w:szCs w:val="18"/>
                    </w:rPr>
                    <w:t>c</w:t>
                  </w:r>
                  <w:r>
                    <w:rPr>
                      <w:sz w:val="18"/>
                      <w:szCs w:val="18"/>
                    </w:rPr>
                    <w:t>ı</w:t>
                  </w:r>
                  <w:r>
                    <w:rPr>
                      <w:sz w:val="18"/>
                      <w:szCs w:val="18"/>
                    </w:rPr>
                    <w:t>lar i</w:t>
                  </w:r>
                  <w:r>
                    <w:rPr>
                      <w:sz w:val="18"/>
                      <w:szCs w:val="18"/>
                    </w:rPr>
                    <w:t>ç</w:t>
                  </w:r>
                  <w:r>
                    <w:rPr>
                      <w:sz w:val="18"/>
                      <w:szCs w:val="18"/>
                    </w:rPr>
                    <w:t>in toz tutma sistemi,</w:t>
                  </w:r>
                </w:p>
                <w:p w:rsidR="00DA41BC" w:rsidRDefault="00DA41BC">
                  <w:pPr>
                    <w:pStyle w:val="3-NormalYaz"/>
                    <w:spacing w:line="240" w:lineRule="exact"/>
                    <w:ind w:firstLine="566"/>
                    <w:rPr>
                      <w:sz w:val="18"/>
                      <w:szCs w:val="18"/>
                    </w:rPr>
                  </w:pPr>
                  <w:r>
                    <w:rPr>
                      <w:sz w:val="18"/>
                      <w:szCs w:val="18"/>
                    </w:rPr>
                    <w:t>ğ</w:t>
                  </w:r>
                  <w:r>
                    <w:rPr>
                      <w:sz w:val="18"/>
                      <w:szCs w:val="18"/>
                    </w:rPr>
                    <w:t>) Yang</w:t>
                  </w:r>
                  <w:r>
                    <w:rPr>
                      <w:sz w:val="18"/>
                      <w:szCs w:val="18"/>
                    </w:rPr>
                    <w:t>ı</w:t>
                  </w:r>
                  <w:r>
                    <w:rPr>
                      <w:sz w:val="18"/>
                      <w:szCs w:val="18"/>
                    </w:rPr>
                    <w:t>n s</w:t>
                  </w:r>
                  <w:r>
                    <w:rPr>
                      <w:sz w:val="18"/>
                      <w:szCs w:val="18"/>
                    </w:rPr>
                    <w:t>ö</w:t>
                  </w:r>
                  <w:r>
                    <w:rPr>
                      <w:sz w:val="18"/>
                      <w:szCs w:val="18"/>
                    </w:rPr>
                    <w:t>nd</w:t>
                  </w:r>
                  <w:r>
                    <w:rPr>
                      <w:sz w:val="18"/>
                      <w:szCs w:val="18"/>
                    </w:rPr>
                    <w:t>ü</w:t>
                  </w:r>
                  <w:r>
                    <w:rPr>
                      <w:sz w:val="18"/>
                      <w:szCs w:val="18"/>
                    </w:rPr>
                    <w:t>rme ve paratoner sistemi,</w:t>
                  </w:r>
                </w:p>
                <w:p w:rsidR="00DA41BC" w:rsidRDefault="00DA41BC">
                  <w:pPr>
                    <w:pStyle w:val="3-NormalYaz"/>
                    <w:spacing w:line="240" w:lineRule="exact"/>
                    <w:ind w:firstLine="566"/>
                    <w:rPr>
                      <w:sz w:val="18"/>
                      <w:szCs w:val="18"/>
                    </w:rPr>
                  </w:pPr>
                  <w:proofErr w:type="gramStart"/>
                  <w:r>
                    <w:rPr>
                      <w:sz w:val="18"/>
                      <w:szCs w:val="18"/>
                    </w:rPr>
                    <w:t>bulunmas</w:t>
                  </w:r>
                  <w:r>
                    <w:rPr>
                      <w:sz w:val="18"/>
                      <w:szCs w:val="18"/>
                    </w:rPr>
                    <w:t>ı</w:t>
                  </w:r>
                  <w:proofErr w:type="gramEnd"/>
                  <w:r>
                    <w:rPr>
                      <w:sz w:val="18"/>
                      <w:szCs w:val="18"/>
                    </w:rPr>
                    <w:t xml:space="preserve"> mecburidir.</w:t>
                  </w:r>
                </w:p>
                <w:p w:rsidR="00DA41BC" w:rsidRDefault="00DA41BC">
                  <w:pPr>
                    <w:pStyle w:val="3-NormalYaz"/>
                    <w:spacing w:line="240" w:lineRule="exact"/>
                    <w:ind w:firstLine="566"/>
                    <w:rPr>
                      <w:sz w:val="18"/>
                      <w:szCs w:val="18"/>
                    </w:rPr>
                  </w:pPr>
                  <w:r>
                    <w:rPr>
                      <w:sz w:val="18"/>
                      <w:szCs w:val="18"/>
                    </w:rPr>
                    <w:t>(2) Ar</w:t>
                  </w:r>
                  <w:r>
                    <w:rPr>
                      <w:sz w:val="18"/>
                      <w:szCs w:val="18"/>
                    </w:rPr>
                    <w:t>ı</w:t>
                  </w:r>
                  <w:r>
                    <w:rPr>
                      <w:sz w:val="18"/>
                      <w:szCs w:val="18"/>
                    </w:rPr>
                    <w:t>nd</w:t>
                  </w:r>
                  <w:r>
                    <w:rPr>
                      <w:sz w:val="18"/>
                      <w:szCs w:val="18"/>
                    </w:rPr>
                    <w:t>ı</w:t>
                  </w:r>
                  <w:r>
                    <w:rPr>
                      <w:sz w:val="18"/>
                      <w:szCs w:val="18"/>
                    </w:rPr>
                    <w:t>r</w:t>
                  </w:r>
                  <w:r>
                    <w:rPr>
                      <w:sz w:val="18"/>
                      <w:szCs w:val="18"/>
                    </w:rPr>
                    <w:t>ı</w:t>
                  </w:r>
                  <w:r>
                    <w:rPr>
                      <w:sz w:val="18"/>
                      <w:szCs w:val="18"/>
                    </w:rPr>
                    <w:t>lmas</w:t>
                  </w:r>
                  <w:r>
                    <w:rPr>
                      <w:sz w:val="18"/>
                      <w:szCs w:val="18"/>
                    </w:rPr>
                    <w:t>ı</w:t>
                  </w:r>
                  <w:r>
                    <w:rPr>
                      <w:sz w:val="18"/>
                      <w:szCs w:val="18"/>
                    </w:rPr>
                    <w:t xml:space="preserve"> gereken </w:t>
                  </w:r>
                  <w:proofErr w:type="spellStart"/>
                  <w:r>
                    <w:rPr>
                      <w:sz w:val="18"/>
                      <w:szCs w:val="18"/>
                    </w:rPr>
                    <w:t>AEEE</w:t>
                  </w:r>
                  <w:r>
                    <w:rPr>
                      <w:sz w:val="18"/>
                      <w:szCs w:val="18"/>
                    </w:rPr>
                    <w:t>’</w:t>
                  </w:r>
                  <w:r>
                    <w:rPr>
                      <w:sz w:val="18"/>
                      <w:szCs w:val="18"/>
                    </w:rPr>
                    <w:t>ler</w:t>
                  </w:r>
                  <w:proofErr w:type="spellEnd"/>
                  <w:r>
                    <w:rPr>
                      <w:sz w:val="18"/>
                      <w:szCs w:val="18"/>
                    </w:rPr>
                    <w:t xml:space="preserve"> i</w:t>
                  </w:r>
                  <w:r>
                    <w:rPr>
                      <w:sz w:val="18"/>
                      <w:szCs w:val="18"/>
                    </w:rPr>
                    <w:t>ç</w:t>
                  </w:r>
                  <w:r>
                    <w:rPr>
                      <w:sz w:val="18"/>
                      <w:szCs w:val="18"/>
                    </w:rPr>
                    <w:t>in tesiste s</w:t>
                  </w:r>
                  <w:r>
                    <w:rPr>
                      <w:sz w:val="18"/>
                      <w:szCs w:val="18"/>
                    </w:rPr>
                    <w:t>ö</w:t>
                  </w:r>
                  <w:r>
                    <w:rPr>
                      <w:sz w:val="18"/>
                      <w:szCs w:val="18"/>
                    </w:rPr>
                    <w:t>k</w:t>
                  </w:r>
                  <w:r>
                    <w:rPr>
                      <w:sz w:val="18"/>
                      <w:szCs w:val="18"/>
                    </w:rPr>
                    <w:t>ü</w:t>
                  </w:r>
                  <w:r>
                    <w:rPr>
                      <w:sz w:val="18"/>
                      <w:szCs w:val="18"/>
                    </w:rPr>
                    <w:t>m, par</w:t>
                  </w:r>
                  <w:r>
                    <w:rPr>
                      <w:sz w:val="18"/>
                      <w:szCs w:val="18"/>
                    </w:rPr>
                    <w:t>ç</w:t>
                  </w:r>
                  <w:r>
                    <w:rPr>
                      <w:sz w:val="18"/>
                      <w:szCs w:val="18"/>
                    </w:rPr>
                    <w:t>alama, geri kazan</w:t>
                  </w:r>
                  <w:r>
                    <w:rPr>
                      <w:sz w:val="18"/>
                      <w:szCs w:val="18"/>
                    </w:rPr>
                    <w:t>ı</w:t>
                  </w:r>
                  <w:r>
                    <w:rPr>
                      <w:sz w:val="18"/>
                      <w:szCs w:val="18"/>
                    </w:rPr>
                    <w:t xml:space="preserve">m </w:t>
                  </w:r>
                  <w:r>
                    <w:rPr>
                      <w:sz w:val="18"/>
                      <w:szCs w:val="18"/>
                    </w:rPr>
                    <w:t>ö</w:t>
                  </w:r>
                  <w:r>
                    <w:rPr>
                      <w:sz w:val="18"/>
                      <w:szCs w:val="18"/>
                    </w:rPr>
                    <w:t>ncesi at</w:t>
                  </w:r>
                  <w:r>
                    <w:rPr>
                      <w:sz w:val="18"/>
                      <w:szCs w:val="18"/>
                    </w:rPr>
                    <w:t>ı</w:t>
                  </w:r>
                  <w:r>
                    <w:rPr>
                      <w:sz w:val="18"/>
                      <w:szCs w:val="18"/>
                    </w:rPr>
                    <w:t>klar</w:t>
                  </w:r>
                  <w:r>
                    <w:rPr>
                      <w:sz w:val="18"/>
                      <w:szCs w:val="18"/>
                    </w:rPr>
                    <w:t>ı</w:t>
                  </w:r>
                  <w:r>
                    <w:rPr>
                      <w:sz w:val="18"/>
                      <w:szCs w:val="18"/>
                    </w:rPr>
                    <w:t>n i</w:t>
                  </w:r>
                  <w:r>
                    <w:rPr>
                      <w:sz w:val="18"/>
                      <w:szCs w:val="18"/>
                    </w:rPr>
                    <w:t>ç</w:t>
                  </w:r>
                  <w:r>
                    <w:rPr>
                      <w:sz w:val="18"/>
                      <w:szCs w:val="18"/>
                    </w:rPr>
                    <w:t>erisindeki tehlikeli maddeler ve s</w:t>
                  </w:r>
                  <w:r>
                    <w:rPr>
                      <w:sz w:val="18"/>
                      <w:szCs w:val="18"/>
                    </w:rPr>
                    <w:t>ı</w:t>
                  </w:r>
                  <w:r>
                    <w:rPr>
                      <w:sz w:val="18"/>
                      <w:szCs w:val="18"/>
                    </w:rPr>
                    <w:t>v</w:t>
                  </w:r>
                  <w:r>
                    <w:rPr>
                      <w:sz w:val="18"/>
                      <w:szCs w:val="18"/>
                    </w:rPr>
                    <w:t>ı</w:t>
                  </w:r>
                  <w:r>
                    <w:rPr>
                      <w:sz w:val="18"/>
                      <w:szCs w:val="18"/>
                    </w:rPr>
                    <w:t>lar</w:t>
                  </w:r>
                  <w:r>
                    <w:rPr>
                      <w:sz w:val="18"/>
                      <w:szCs w:val="18"/>
                    </w:rPr>
                    <w:t>ı</w:t>
                  </w:r>
                  <w:r>
                    <w:rPr>
                      <w:sz w:val="18"/>
                      <w:szCs w:val="18"/>
                    </w:rPr>
                    <w:t>n uzakla</w:t>
                  </w:r>
                  <w:r>
                    <w:rPr>
                      <w:sz w:val="18"/>
                      <w:szCs w:val="18"/>
                    </w:rPr>
                    <w:t>ş</w:t>
                  </w:r>
                  <w:r>
                    <w:rPr>
                      <w:sz w:val="18"/>
                      <w:szCs w:val="18"/>
                    </w:rPr>
                    <w:t>t</w:t>
                  </w:r>
                  <w:r>
                    <w:rPr>
                      <w:sz w:val="18"/>
                      <w:szCs w:val="18"/>
                    </w:rPr>
                    <w:t>ı</w:t>
                  </w:r>
                  <w:r>
                    <w:rPr>
                      <w:sz w:val="18"/>
                      <w:szCs w:val="18"/>
                    </w:rPr>
                    <w:t>r</w:t>
                  </w:r>
                  <w:r>
                    <w:rPr>
                      <w:sz w:val="18"/>
                      <w:szCs w:val="18"/>
                    </w:rPr>
                    <w:t>ı</w:t>
                  </w:r>
                  <w:r>
                    <w:rPr>
                      <w:sz w:val="18"/>
                      <w:szCs w:val="18"/>
                    </w:rPr>
                    <w:t>lmas</w:t>
                  </w:r>
                  <w:r>
                    <w:rPr>
                      <w:sz w:val="18"/>
                      <w:szCs w:val="18"/>
                    </w:rPr>
                    <w:t>ı</w:t>
                  </w:r>
                  <w:r>
                    <w:rPr>
                      <w:sz w:val="18"/>
                      <w:szCs w:val="18"/>
                    </w:rPr>
                    <w:t xml:space="preserve"> sa</w:t>
                  </w:r>
                  <w:r>
                    <w:rPr>
                      <w:sz w:val="18"/>
                      <w:szCs w:val="18"/>
                    </w:rPr>
                    <w:t>ğ</w:t>
                  </w:r>
                  <w:r>
                    <w:rPr>
                      <w:sz w:val="18"/>
                      <w:szCs w:val="18"/>
                    </w:rPr>
                    <w:t>lan</w:t>
                  </w:r>
                  <w:r>
                    <w:rPr>
                      <w:sz w:val="18"/>
                      <w:szCs w:val="18"/>
                    </w:rPr>
                    <w:t>ı</w:t>
                  </w:r>
                  <w:r>
                    <w:rPr>
                      <w:sz w:val="18"/>
                      <w:szCs w:val="18"/>
                    </w:rPr>
                    <w:t>r. S</w:t>
                  </w:r>
                  <w:r>
                    <w:rPr>
                      <w:sz w:val="18"/>
                      <w:szCs w:val="18"/>
                    </w:rPr>
                    <w:t>ö</w:t>
                  </w:r>
                  <w:r>
                    <w:rPr>
                      <w:sz w:val="18"/>
                      <w:szCs w:val="18"/>
                    </w:rPr>
                    <w:t>k</w:t>
                  </w:r>
                  <w:r>
                    <w:rPr>
                      <w:sz w:val="18"/>
                      <w:szCs w:val="18"/>
                    </w:rPr>
                    <w:t>ü</w:t>
                  </w:r>
                  <w:r>
                    <w:rPr>
                      <w:sz w:val="18"/>
                      <w:szCs w:val="18"/>
                    </w:rPr>
                    <w:t>m i</w:t>
                  </w:r>
                  <w:r>
                    <w:rPr>
                      <w:sz w:val="18"/>
                      <w:szCs w:val="18"/>
                    </w:rPr>
                    <w:t>ş</w:t>
                  </w:r>
                  <w:r>
                    <w:rPr>
                      <w:sz w:val="18"/>
                      <w:szCs w:val="18"/>
                    </w:rPr>
                    <w:t>lemleri asgari yar</w:t>
                  </w:r>
                  <w:r>
                    <w:rPr>
                      <w:sz w:val="18"/>
                      <w:szCs w:val="18"/>
                    </w:rPr>
                    <w:t>ı</w:t>
                  </w:r>
                  <w:r>
                    <w:rPr>
                      <w:sz w:val="18"/>
                      <w:szCs w:val="18"/>
                    </w:rPr>
                    <w:t xml:space="preserve"> mekanik, par</w:t>
                  </w:r>
                  <w:r>
                    <w:rPr>
                      <w:sz w:val="18"/>
                      <w:szCs w:val="18"/>
                    </w:rPr>
                    <w:t>ç</w:t>
                  </w:r>
                  <w:r>
                    <w:rPr>
                      <w:sz w:val="18"/>
                      <w:szCs w:val="18"/>
                    </w:rPr>
                    <w:t>alama i</w:t>
                  </w:r>
                  <w:r>
                    <w:rPr>
                      <w:sz w:val="18"/>
                      <w:szCs w:val="18"/>
                    </w:rPr>
                    <w:t>ş</w:t>
                  </w:r>
                  <w:r>
                    <w:rPr>
                      <w:sz w:val="18"/>
                      <w:szCs w:val="18"/>
                    </w:rPr>
                    <w:t>lemleri ise uygun teknolojiler kullan</w:t>
                  </w:r>
                  <w:r>
                    <w:rPr>
                      <w:sz w:val="18"/>
                      <w:szCs w:val="18"/>
                    </w:rPr>
                    <w:t>ı</w:t>
                  </w:r>
                  <w:r>
                    <w:rPr>
                      <w:sz w:val="18"/>
                      <w:szCs w:val="18"/>
                    </w:rPr>
                    <w:t>larak yap</w:t>
                  </w:r>
                  <w:r>
                    <w:rPr>
                      <w:sz w:val="18"/>
                      <w:szCs w:val="18"/>
                    </w:rPr>
                    <w:t>ı</w:t>
                  </w:r>
                  <w:r>
                    <w:rPr>
                      <w:sz w:val="18"/>
                      <w:szCs w:val="18"/>
                    </w:rPr>
                    <w:t>l</w:t>
                  </w:r>
                  <w:r>
                    <w:rPr>
                      <w:sz w:val="18"/>
                      <w:szCs w:val="18"/>
                    </w:rPr>
                    <w:t>ı</w:t>
                  </w:r>
                  <w:r>
                    <w:rPr>
                      <w:sz w:val="18"/>
                      <w:szCs w:val="18"/>
                    </w:rPr>
                    <w:t>r.</w:t>
                  </w:r>
                </w:p>
                <w:p w:rsidR="00DA41BC" w:rsidRDefault="00DA41BC">
                  <w:pPr>
                    <w:pStyle w:val="3-NormalYaz"/>
                    <w:spacing w:line="240" w:lineRule="exact"/>
                    <w:ind w:firstLine="566"/>
                    <w:rPr>
                      <w:sz w:val="18"/>
                      <w:szCs w:val="18"/>
                    </w:rPr>
                  </w:pPr>
                  <w:r>
                    <w:rPr>
                      <w:sz w:val="18"/>
                      <w:szCs w:val="18"/>
                    </w:rPr>
                    <w:t xml:space="preserve">(3) </w:t>
                  </w:r>
                  <w:r>
                    <w:rPr>
                      <w:sz w:val="18"/>
                      <w:szCs w:val="18"/>
                    </w:rPr>
                    <w:t>İş</w:t>
                  </w:r>
                  <w:r>
                    <w:rPr>
                      <w:sz w:val="18"/>
                      <w:szCs w:val="18"/>
                    </w:rPr>
                    <w:t>leme tesislerinde at</w:t>
                  </w:r>
                  <w:r>
                    <w:rPr>
                      <w:sz w:val="18"/>
                      <w:szCs w:val="18"/>
                    </w:rPr>
                    <w:t>ı</w:t>
                  </w:r>
                  <w:r>
                    <w:rPr>
                      <w:sz w:val="18"/>
                      <w:szCs w:val="18"/>
                    </w:rPr>
                    <w:t>k elektrikli ve elektronik e</w:t>
                  </w:r>
                  <w:r>
                    <w:rPr>
                      <w:sz w:val="18"/>
                      <w:szCs w:val="18"/>
                    </w:rPr>
                    <w:t>ş</w:t>
                  </w:r>
                  <w:r>
                    <w:rPr>
                      <w:sz w:val="18"/>
                      <w:szCs w:val="18"/>
                    </w:rPr>
                    <w:t>yalarda baz</w:t>
                  </w:r>
                  <w:r>
                    <w:rPr>
                      <w:sz w:val="18"/>
                      <w:szCs w:val="18"/>
                    </w:rPr>
                    <w:t>ı</w:t>
                  </w:r>
                  <w:r>
                    <w:rPr>
                      <w:sz w:val="18"/>
                      <w:szCs w:val="18"/>
                    </w:rPr>
                    <w:t xml:space="preserve"> zararl</w:t>
                  </w:r>
                  <w:r>
                    <w:rPr>
                      <w:sz w:val="18"/>
                      <w:szCs w:val="18"/>
                    </w:rPr>
                    <w:t>ı</w:t>
                  </w:r>
                  <w:r>
                    <w:rPr>
                      <w:sz w:val="18"/>
                      <w:szCs w:val="18"/>
                    </w:rPr>
                    <w:t xml:space="preserve"> maddeleri i</w:t>
                  </w:r>
                  <w:r>
                    <w:rPr>
                      <w:sz w:val="18"/>
                      <w:szCs w:val="18"/>
                    </w:rPr>
                    <w:t>ç</w:t>
                  </w:r>
                  <w:r>
                    <w:rPr>
                      <w:sz w:val="18"/>
                      <w:szCs w:val="18"/>
                    </w:rPr>
                    <w:t>eren par</w:t>
                  </w:r>
                  <w:r>
                    <w:rPr>
                      <w:sz w:val="18"/>
                      <w:szCs w:val="18"/>
                    </w:rPr>
                    <w:t>ç</w:t>
                  </w:r>
                  <w:r>
                    <w:rPr>
                      <w:sz w:val="18"/>
                      <w:szCs w:val="18"/>
                    </w:rPr>
                    <w:t xml:space="preserve">a ve malzemelerin </w:t>
                  </w:r>
                  <w:r>
                    <w:rPr>
                      <w:sz w:val="18"/>
                      <w:szCs w:val="18"/>
                    </w:rPr>
                    <w:t>ç</w:t>
                  </w:r>
                  <w:r>
                    <w:rPr>
                      <w:sz w:val="18"/>
                      <w:szCs w:val="18"/>
                    </w:rPr>
                    <w:t>evre ve insan sa</w:t>
                  </w:r>
                  <w:r>
                    <w:rPr>
                      <w:sz w:val="18"/>
                      <w:szCs w:val="18"/>
                    </w:rPr>
                    <w:t>ğ</w:t>
                  </w:r>
                  <w:r>
                    <w:rPr>
                      <w:sz w:val="18"/>
                      <w:szCs w:val="18"/>
                    </w:rPr>
                    <w:t>l</w:t>
                  </w:r>
                  <w:r>
                    <w:rPr>
                      <w:sz w:val="18"/>
                      <w:szCs w:val="18"/>
                    </w:rPr>
                    <w:t>ığı</w:t>
                  </w:r>
                  <w:r>
                    <w:rPr>
                      <w:sz w:val="18"/>
                      <w:szCs w:val="18"/>
                    </w:rPr>
                    <w:t>na olumsuz etkilerinin azalt</w:t>
                  </w:r>
                  <w:r>
                    <w:rPr>
                      <w:sz w:val="18"/>
                      <w:szCs w:val="18"/>
                    </w:rPr>
                    <w:t>ı</w:t>
                  </w:r>
                  <w:r>
                    <w:rPr>
                      <w:sz w:val="18"/>
                      <w:szCs w:val="18"/>
                    </w:rPr>
                    <w:t>lmas</w:t>
                  </w:r>
                  <w:r>
                    <w:rPr>
                      <w:sz w:val="18"/>
                      <w:szCs w:val="18"/>
                    </w:rPr>
                    <w:t>ı</w:t>
                  </w:r>
                  <w:r>
                    <w:rPr>
                      <w:sz w:val="18"/>
                      <w:szCs w:val="18"/>
                    </w:rPr>
                    <w:t xml:space="preserve"> amac</w:t>
                  </w:r>
                  <w:r>
                    <w:rPr>
                      <w:sz w:val="18"/>
                      <w:szCs w:val="18"/>
                    </w:rPr>
                    <w:t>ı</w:t>
                  </w:r>
                  <w:r>
                    <w:rPr>
                      <w:sz w:val="18"/>
                      <w:szCs w:val="18"/>
                    </w:rPr>
                    <w:t>yla a</w:t>
                  </w:r>
                  <w:r>
                    <w:rPr>
                      <w:sz w:val="18"/>
                      <w:szCs w:val="18"/>
                    </w:rPr>
                    <w:t>ş</w:t>
                  </w:r>
                  <w:r>
                    <w:rPr>
                      <w:sz w:val="18"/>
                      <w:szCs w:val="18"/>
                    </w:rPr>
                    <w:t>a</w:t>
                  </w:r>
                  <w:r>
                    <w:rPr>
                      <w:sz w:val="18"/>
                      <w:szCs w:val="18"/>
                    </w:rPr>
                    <w:t>ğı</w:t>
                  </w:r>
                  <w:r>
                    <w:rPr>
                      <w:sz w:val="18"/>
                      <w:szCs w:val="18"/>
                    </w:rPr>
                    <w:t>da belirtilen par</w:t>
                  </w:r>
                  <w:r>
                    <w:rPr>
                      <w:sz w:val="18"/>
                      <w:szCs w:val="18"/>
                    </w:rPr>
                    <w:t>ç</w:t>
                  </w:r>
                  <w:r>
                    <w:rPr>
                      <w:sz w:val="18"/>
                      <w:szCs w:val="18"/>
                    </w:rPr>
                    <w:t>alar</w:t>
                  </w:r>
                  <w:r>
                    <w:rPr>
                      <w:sz w:val="18"/>
                      <w:szCs w:val="18"/>
                    </w:rPr>
                    <w:t>ı</w:t>
                  </w:r>
                  <w:r>
                    <w:rPr>
                      <w:sz w:val="18"/>
                      <w:szCs w:val="18"/>
                    </w:rPr>
                    <w:t>n s</w:t>
                  </w:r>
                  <w:r>
                    <w:rPr>
                      <w:sz w:val="18"/>
                      <w:szCs w:val="18"/>
                    </w:rPr>
                    <w:t>ö</w:t>
                  </w:r>
                  <w:r>
                    <w:rPr>
                      <w:sz w:val="18"/>
                      <w:szCs w:val="18"/>
                    </w:rPr>
                    <w:t>k</w:t>
                  </w:r>
                  <w:r>
                    <w:rPr>
                      <w:sz w:val="18"/>
                      <w:szCs w:val="18"/>
                    </w:rPr>
                    <w:t>ü</w:t>
                  </w:r>
                  <w:r>
                    <w:rPr>
                      <w:sz w:val="18"/>
                      <w:szCs w:val="18"/>
                    </w:rPr>
                    <w:t>lerek di</w:t>
                  </w:r>
                  <w:r>
                    <w:rPr>
                      <w:sz w:val="18"/>
                      <w:szCs w:val="18"/>
                    </w:rPr>
                    <w:t>ğ</w:t>
                  </w:r>
                  <w:r>
                    <w:rPr>
                      <w:sz w:val="18"/>
                      <w:szCs w:val="18"/>
                    </w:rPr>
                    <w:t>er par</w:t>
                  </w:r>
                  <w:r>
                    <w:rPr>
                      <w:sz w:val="18"/>
                      <w:szCs w:val="18"/>
                    </w:rPr>
                    <w:t>ç</w:t>
                  </w:r>
                  <w:r>
                    <w:rPr>
                      <w:sz w:val="18"/>
                      <w:szCs w:val="18"/>
                    </w:rPr>
                    <w:t>alardan ayr</w:t>
                  </w:r>
                  <w:r>
                    <w:rPr>
                      <w:sz w:val="18"/>
                      <w:szCs w:val="18"/>
                    </w:rPr>
                    <w:t>ı</w:t>
                  </w:r>
                  <w:r>
                    <w:rPr>
                      <w:sz w:val="18"/>
                      <w:szCs w:val="18"/>
                    </w:rPr>
                    <w:t xml:space="preserve"> olarak depolanmas</w:t>
                  </w:r>
                  <w:r>
                    <w:rPr>
                      <w:sz w:val="18"/>
                      <w:szCs w:val="18"/>
                    </w:rPr>
                    <w:t>ı</w:t>
                  </w:r>
                  <w:r>
                    <w:rPr>
                      <w:sz w:val="18"/>
                      <w:szCs w:val="18"/>
                    </w:rPr>
                    <w:t xml:space="preserve"> ve </w:t>
                  </w:r>
                  <w:r>
                    <w:rPr>
                      <w:sz w:val="18"/>
                      <w:szCs w:val="18"/>
                    </w:rPr>
                    <w:t>ç</w:t>
                  </w:r>
                  <w:r>
                    <w:rPr>
                      <w:sz w:val="18"/>
                      <w:szCs w:val="18"/>
                    </w:rPr>
                    <w:t>evre mevzuat</w:t>
                  </w:r>
                  <w:r>
                    <w:rPr>
                      <w:sz w:val="18"/>
                      <w:szCs w:val="18"/>
                    </w:rPr>
                    <w:t>ı</w:t>
                  </w:r>
                  <w:r>
                    <w:rPr>
                      <w:sz w:val="18"/>
                      <w:szCs w:val="18"/>
                    </w:rPr>
                    <w:t xml:space="preserve">na uygun </w:t>
                  </w:r>
                  <w:r>
                    <w:rPr>
                      <w:sz w:val="18"/>
                      <w:szCs w:val="18"/>
                    </w:rPr>
                    <w:t>ş</w:t>
                  </w:r>
                  <w:r>
                    <w:rPr>
                      <w:sz w:val="18"/>
                      <w:szCs w:val="18"/>
                    </w:rPr>
                    <w:t>ekilde geri kazan</w:t>
                  </w:r>
                  <w:r>
                    <w:rPr>
                      <w:sz w:val="18"/>
                      <w:szCs w:val="18"/>
                    </w:rPr>
                    <w:t>ı</w:t>
                  </w:r>
                  <w:r>
                    <w:rPr>
                      <w:sz w:val="18"/>
                      <w:szCs w:val="18"/>
                    </w:rPr>
                    <w:t>lmas</w:t>
                  </w:r>
                  <w:r>
                    <w:rPr>
                      <w:sz w:val="18"/>
                      <w:szCs w:val="18"/>
                    </w:rPr>
                    <w:t>ı</w:t>
                  </w:r>
                  <w:r>
                    <w:rPr>
                      <w:sz w:val="18"/>
                      <w:szCs w:val="18"/>
                    </w:rPr>
                    <w:t xml:space="preserve"> veya bertaraf edilmesi gerekmektedir. Bu par</w:t>
                  </w:r>
                  <w:r>
                    <w:rPr>
                      <w:sz w:val="18"/>
                      <w:szCs w:val="18"/>
                    </w:rPr>
                    <w:t>ç</w:t>
                  </w:r>
                  <w:r>
                    <w:rPr>
                      <w:sz w:val="18"/>
                      <w:szCs w:val="18"/>
                    </w:rPr>
                    <w:t>alar:</w:t>
                  </w:r>
                </w:p>
                <w:p w:rsidR="00DA41BC" w:rsidRDefault="00DA41BC">
                  <w:pPr>
                    <w:pStyle w:val="3-NormalYaz"/>
                    <w:spacing w:line="240" w:lineRule="exact"/>
                    <w:ind w:firstLine="566"/>
                    <w:rPr>
                      <w:sz w:val="18"/>
                      <w:szCs w:val="18"/>
                    </w:rPr>
                  </w:pPr>
                  <w:r>
                    <w:rPr>
                      <w:sz w:val="18"/>
                      <w:szCs w:val="18"/>
                    </w:rPr>
                    <w:t xml:space="preserve">a) </w:t>
                  </w:r>
                  <w:proofErr w:type="spellStart"/>
                  <w:r>
                    <w:rPr>
                      <w:sz w:val="18"/>
                      <w:szCs w:val="18"/>
                    </w:rPr>
                    <w:t>Poliklorl</w:t>
                  </w:r>
                  <w:r>
                    <w:rPr>
                      <w:sz w:val="18"/>
                      <w:szCs w:val="18"/>
                    </w:rPr>
                    <w:t>ü</w:t>
                  </w:r>
                  <w:proofErr w:type="spellEnd"/>
                  <w:r>
                    <w:rPr>
                      <w:sz w:val="18"/>
                      <w:szCs w:val="18"/>
                    </w:rPr>
                    <w:t xml:space="preserve"> </w:t>
                  </w:r>
                  <w:proofErr w:type="spellStart"/>
                  <w:r>
                    <w:rPr>
                      <w:sz w:val="18"/>
                      <w:szCs w:val="18"/>
                    </w:rPr>
                    <w:t>bifeniller</w:t>
                  </w:r>
                  <w:proofErr w:type="spellEnd"/>
                  <w:r>
                    <w:rPr>
                      <w:sz w:val="18"/>
                      <w:szCs w:val="18"/>
                    </w:rPr>
                    <w:t xml:space="preserve"> (PCB/PCT) i</w:t>
                  </w:r>
                  <w:r>
                    <w:rPr>
                      <w:sz w:val="18"/>
                      <w:szCs w:val="18"/>
                    </w:rPr>
                    <w:t>ç</w:t>
                  </w:r>
                  <w:r>
                    <w:rPr>
                      <w:sz w:val="18"/>
                      <w:szCs w:val="18"/>
                    </w:rPr>
                    <w:t xml:space="preserve">eren </w:t>
                  </w:r>
                  <w:proofErr w:type="spellStart"/>
                  <w:r>
                    <w:rPr>
                      <w:sz w:val="18"/>
                      <w:szCs w:val="18"/>
                    </w:rPr>
                    <w:t>kapasit</w:t>
                  </w:r>
                  <w:r>
                    <w:rPr>
                      <w:sz w:val="18"/>
                      <w:szCs w:val="18"/>
                    </w:rPr>
                    <w:t>ö</w:t>
                  </w:r>
                  <w:r>
                    <w:rPr>
                      <w:sz w:val="18"/>
                      <w:szCs w:val="18"/>
                    </w:rPr>
                    <w:t>r</w:t>
                  </w:r>
                  <w:proofErr w:type="spellEnd"/>
                  <w:r>
                    <w:rPr>
                      <w:sz w:val="18"/>
                      <w:szCs w:val="18"/>
                    </w:rPr>
                    <w:t>,</w:t>
                  </w:r>
                </w:p>
                <w:p w:rsidR="00DA41BC" w:rsidRDefault="00DA41BC">
                  <w:pPr>
                    <w:pStyle w:val="3-NormalYaz"/>
                    <w:spacing w:line="240" w:lineRule="exact"/>
                    <w:ind w:firstLine="566"/>
                    <w:rPr>
                      <w:sz w:val="18"/>
                      <w:szCs w:val="18"/>
                    </w:rPr>
                  </w:pPr>
                  <w:r>
                    <w:rPr>
                      <w:sz w:val="18"/>
                      <w:szCs w:val="18"/>
                    </w:rPr>
                    <w:t xml:space="preserve">b) </w:t>
                  </w:r>
                  <w:r>
                    <w:rPr>
                      <w:sz w:val="18"/>
                      <w:szCs w:val="18"/>
                    </w:rPr>
                    <w:t>Ş</w:t>
                  </w:r>
                  <w:r>
                    <w:rPr>
                      <w:sz w:val="18"/>
                      <w:szCs w:val="18"/>
                    </w:rPr>
                    <w:t xml:space="preserve">alter veya arka </w:t>
                  </w:r>
                  <w:r>
                    <w:rPr>
                      <w:sz w:val="18"/>
                      <w:szCs w:val="18"/>
                    </w:rPr>
                    <w:t>ışı</w:t>
                  </w:r>
                  <w:r>
                    <w:rPr>
                      <w:sz w:val="18"/>
                      <w:szCs w:val="18"/>
                    </w:rPr>
                    <w:t>k lambalar</w:t>
                  </w:r>
                  <w:r>
                    <w:rPr>
                      <w:sz w:val="18"/>
                      <w:szCs w:val="18"/>
                    </w:rPr>
                    <w:t>ı</w:t>
                  </w:r>
                  <w:r>
                    <w:rPr>
                      <w:sz w:val="18"/>
                      <w:szCs w:val="18"/>
                    </w:rPr>
                    <w:t xml:space="preserve"> gibi c</w:t>
                  </w:r>
                  <w:r>
                    <w:rPr>
                      <w:sz w:val="18"/>
                      <w:szCs w:val="18"/>
                    </w:rPr>
                    <w:t>ı</w:t>
                  </w:r>
                  <w:r>
                    <w:rPr>
                      <w:sz w:val="18"/>
                      <w:szCs w:val="18"/>
                    </w:rPr>
                    <w:t>va ihtiva eden bile</w:t>
                  </w:r>
                  <w:r>
                    <w:rPr>
                      <w:sz w:val="18"/>
                      <w:szCs w:val="18"/>
                    </w:rPr>
                    <w:t>ş</w:t>
                  </w:r>
                  <w:r>
                    <w:rPr>
                      <w:sz w:val="18"/>
                      <w:szCs w:val="18"/>
                    </w:rPr>
                    <w:t>enler,</w:t>
                  </w:r>
                </w:p>
                <w:p w:rsidR="00DA41BC" w:rsidRDefault="00DA41BC">
                  <w:pPr>
                    <w:pStyle w:val="3-NormalYaz"/>
                    <w:spacing w:line="240" w:lineRule="exact"/>
                    <w:ind w:firstLine="566"/>
                    <w:rPr>
                      <w:sz w:val="18"/>
                      <w:szCs w:val="18"/>
                    </w:rPr>
                  </w:pPr>
                  <w:r>
                    <w:rPr>
                      <w:sz w:val="18"/>
                      <w:szCs w:val="18"/>
                    </w:rPr>
                    <w:t>c) Piller,</w:t>
                  </w:r>
                </w:p>
                <w:p w:rsidR="00DA41BC" w:rsidRDefault="00DA41BC">
                  <w:pPr>
                    <w:pStyle w:val="3-NormalYaz"/>
                    <w:spacing w:line="240" w:lineRule="exact"/>
                    <w:ind w:firstLine="566"/>
                    <w:rPr>
                      <w:sz w:val="18"/>
                      <w:szCs w:val="18"/>
                    </w:rPr>
                  </w:pPr>
                  <w:r>
                    <w:rPr>
                      <w:sz w:val="18"/>
                      <w:szCs w:val="18"/>
                    </w:rPr>
                    <w:t>ç</w:t>
                  </w:r>
                  <w:r>
                    <w:rPr>
                      <w:sz w:val="18"/>
                      <w:szCs w:val="18"/>
                    </w:rPr>
                    <w:t>) Cep telefonlar</w:t>
                  </w:r>
                  <w:r>
                    <w:rPr>
                      <w:sz w:val="18"/>
                      <w:szCs w:val="18"/>
                    </w:rPr>
                    <w:t>ı</w:t>
                  </w:r>
                  <w:r>
                    <w:rPr>
                      <w:sz w:val="18"/>
                      <w:szCs w:val="18"/>
                    </w:rPr>
                    <w:t>n</w:t>
                  </w:r>
                  <w:r>
                    <w:rPr>
                      <w:sz w:val="18"/>
                      <w:szCs w:val="18"/>
                    </w:rPr>
                    <w:t>ı</w:t>
                  </w:r>
                  <w:r>
                    <w:rPr>
                      <w:sz w:val="18"/>
                      <w:szCs w:val="18"/>
                    </w:rPr>
                    <w:t>n bas</w:t>
                  </w:r>
                  <w:r>
                    <w:rPr>
                      <w:sz w:val="18"/>
                      <w:szCs w:val="18"/>
                    </w:rPr>
                    <w:t>ı</w:t>
                  </w:r>
                  <w:r>
                    <w:rPr>
                      <w:sz w:val="18"/>
                      <w:szCs w:val="18"/>
                    </w:rPr>
                    <w:t>l</w:t>
                  </w:r>
                  <w:r>
                    <w:rPr>
                      <w:sz w:val="18"/>
                      <w:szCs w:val="18"/>
                    </w:rPr>
                    <w:t>ı</w:t>
                  </w:r>
                  <w:r>
                    <w:rPr>
                      <w:sz w:val="18"/>
                      <w:szCs w:val="18"/>
                    </w:rPr>
                    <w:t xml:space="preserve"> devre kartlar</w:t>
                  </w:r>
                  <w:r>
                    <w:rPr>
                      <w:sz w:val="18"/>
                      <w:szCs w:val="18"/>
                    </w:rPr>
                    <w:t>ı</w:t>
                  </w:r>
                  <w:r>
                    <w:rPr>
                      <w:sz w:val="18"/>
                      <w:szCs w:val="18"/>
                    </w:rPr>
                    <w:t xml:space="preserve"> ve di</w:t>
                  </w:r>
                  <w:r>
                    <w:rPr>
                      <w:sz w:val="18"/>
                      <w:szCs w:val="18"/>
                    </w:rPr>
                    <w:t>ğ</w:t>
                  </w:r>
                  <w:r>
                    <w:rPr>
                      <w:sz w:val="18"/>
                      <w:szCs w:val="18"/>
                    </w:rPr>
                    <w:t>er cihazlarda alan</w:t>
                  </w:r>
                  <w:r>
                    <w:rPr>
                      <w:sz w:val="18"/>
                      <w:szCs w:val="18"/>
                    </w:rPr>
                    <w:t>ı</w:t>
                  </w:r>
                  <w:r>
                    <w:rPr>
                      <w:sz w:val="18"/>
                      <w:szCs w:val="18"/>
                    </w:rPr>
                    <w:t xml:space="preserve"> 10 cm</w:t>
                  </w:r>
                  <w:r>
                    <w:rPr>
                      <w:sz w:val="18"/>
                      <w:szCs w:val="18"/>
                      <w:vertAlign w:val="superscript"/>
                    </w:rPr>
                    <w:t>2</w:t>
                  </w:r>
                  <w:r>
                    <w:rPr>
                      <w:sz w:val="18"/>
                      <w:szCs w:val="18"/>
                    </w:rPr>
                    <w:t>’</w:t>
                  </w:r>
                  <w:r>
                    <w:rPr>
                      <w:sz w:val="18"/>
                      <w:szCs w:val="18"/>
                    </w:rPr>
                    <w:t>den b</w:t>
                  </w:r>
                  <w:r>
                    <w:rPr>
                      <w:sz w:val="18"/>
                      <w:szCs w:val="18"/>
                    </w:rPr>
                    <w:t>ü</w:t>
                  </w:r>
                  <w:r>
                    <w:rPr>
                      <w:sz w:val="18"/>
                      <w:szCs w:val="18"/>
                    </w:rPr>
                    <w:t>y</w:t>
                  </w:r>
                  <w:r>
                    <w:rPr>
                      <w:sz w:val="18"/>
                      <w:szCs w:val="18"/>
                    </w:rPr>
                    <w:t>ü</w:t>
                  </w:r>
                  <w:r>
                    <w:rPr>
                      <w:sz w:val="18"/>
                      <w:szCs w:val="18"/>
                    </w:rPr>
                    <w:t>k devre kartlar</w:t>
                  </w:r>
                  <w:r>
                    <w:rPr>
                      <w:sz w:val="18"/>
                      <w:szCs w:val="18"/>
                    </w:rPr>
                    <w:t>ı</w:t>
                  </w:r>
                  <w:r>
                    <w:rPr>
                      <w:sz w:val="18"/>
                      <w:szCs w:val="18"/>
                    </w:rPr>
                    <w:t>,</w:t>
                  </w:r>
                </w:p>
                <w:p w:rsidR="00DA41BC" w:rsidRDefault="00DA41BC">
                  <w:pPr>
                    <w:pStyle w:val="3-NormalYaz"/>
                    <w:spacing w:line="240" w:lineRule="exact"/>
                    <w:ind w:firstLine="566"/>
                    <w:rPr>
                      <w:sz w:val="18"/>
                      <w:szCs w:val="18"/>
                    </w:rPr>
                  </w:pPr>
                  <w:r>
                    <w:rPr>
                      <w:sz w:val="18"/>
                      <w:szCs w:val="18"/>
                    </w:rPr>
                    <w:t>d) Renkli toner d</w:t>
                  </w:r>
                  <w:r>
                    <w:rPr>
                      <w:sz w:val="18"/>
                      <w:szCs w:val="18"/>
                    </w:rPr>
                    <w:t>â</w:t>
                  </w:r>
                  <w:r>
                    <w:rPr>
                      <w:sz w:val="18"/>
                      <w:szCs w:val="18"/>
                    </w:rPr>
                    <w:t xml:space="preserve">hil olmak </w:t>
                  </w:r>
                  <w:r>
                    <w:rPr>
                      <w:sz w:val="18"/>
                      <w:szCs w:val="18"/>
                    </w:rPr>
                    <w:t>ü</w:t>
                  </w:r>
                  <w:r>
                    <w:rPr>
                      <w:sz w:val="18"/>
                      <w:szCs w:val="18"/>
                    </w:rPr>
                    <w:t>zere s</w:t>
                  </w:r>
                  <w:r>
                    <w:rPr>
                      <w:sz w:val="18"/>
                      <w:szCs w:val="18"/>
                    </w:rPr>
                    <w:t>ı</w:t>
                  </w:r>
                  <w:r>
                    <w:rPr>
                      <w:sz w:val="18"/>
                      <w:szCs w:val="18"/>
                    </w:rPr>
                    <w:t>v</w:t>
                  </w:r>
                  <w:r>
                    <w:rPr>
                      <w:sz w:val="18"/>
                      <w:szCs w:val="18"/>
                    </w:rPr>
                    <w:t>ı</w:t>
                  </w:r>
                  <w:r>
                    <w:rPr>
                      <w:sz w:val="18"/>
                      <w:szCs w:val="18"/>
                    </w:rPr>
                    <w:t xml:space="preserve"> ve kat</w:t>
                  </w:r>
                  <w:r>
                    <w:rPr>
                      <w:sz w:val="18"/>
                      <w:szCs w:val="18"/>
                    </w:rPr>
                    <w:t>ı</w:t>
                  </w:r>
                  <w:r>
                    <w:rPr>
                      <w:sz w:val="18"/>
                      <w:szCs w:val="18"/>
                    </w:rPr>
                    <w:t xml:space="preserve"> ak</w:t>
                  </w:r>
                  <w:r>
                    <w:rPr>
                      <w:sz w:val="18"/>
                      <w:szCs w:val="18"/>
                    </w:rPr>
                    <w:t>ış</w:t>
                  </w:r>
                  <w:r>
                    <w:rPr>
                      <w:sz w:val="18"/>
                      <w:szCs w:val="18"/>
                    </w:rPr>
                    <w:t>kan toner kartu</w:t>
                  </w:r>
                  <w:r>
                    <w:rPr>
                      <w:sz w:val="18"/>
                      <w:szCs w:val="18"/>
                    </w:rPr>
                    <w:t>ş</w:t>
                  </w:r>
                  <w:r>
                    <w:rPr>
                      <w:sz w:val="18"/>
                      <w:szCs w:val="18"/>
                    </w:rPr>
                    <w:t>lar</w:t>
                  </w:r>
                  <w:r>
                    <w:rPr>
                      <w:sz w:val="18"/>
                      <w:szCs w:val="18"/>
                    </w:rPr>
                    <w:t>ı</w:t>
                  </w:r>
                  <w:r>
                    <w:rPr>
                      <w:sz w:val="18"/>
                      <w:szCs w:val="18"/>
                    </w:rPr>
                    <w:t>,</w:t>
                  </w:r>
                </w:p>
                <w:p w:rsidR="00DA41BC" w:rsidRDefault="00DA41BC">
                  <w:pPr>
                    <w:pStyle w:val="3-NormalYaz"/>
                    <w:spacing w:line="240" w:lineRule="exact"/>
                    <w:ind w:firstLine="566"/>
                    <w:rPr>
                      <w:sz w:val="18"/>
                      <w:szCs w:val="18"/>
                    </w:rPr>
                  </w:pPr>
                  <w:r>
                    <w:rPr>
                      <w:sz w:val="18"/>
                      <w:szCs w:val="18"/>
                    </w:rPr>
                    <w:t xml:space="preserve">e) </w:t>
                  </w:r>
                  <w:proofErr w:type="spellStart"/>
                  <w:r>
                    <w:rPr>
                      <w:sz w:val="18"/>
                      <w:szCs w:val="18"/>
                    </w:rPr>
                    <w:t>Polibrom</w:t>
                  </w:r>
                  <w:r>
                    <w:rPr>
                      <w:sz w:val="18"/>
                      <w:szCs w:val="18"/>
                    </w:rPr>
                    <w:t>ü</w:t>
                  </w:r>
                  <w:r>
                    <w:rPr>
                      <w:sz w:val="18"/>
                      <w:szCs w:val="18"/>
                    </w:rPr>
                    <w:t>rl</w:t>
                  </w:r>
                  <w:r>
                    <w:rPr>
                      <w:sz w:val="18"/>
                      <w:szCs w:val="18"/>
                    </w:rPr>
                    <w:t>ü</w:t>
                  </w:r>
                  <w:proofErr w:type="spellEnd"/>
                  <w:r>
                    <w:rPr>
                      <w:sz w:val="18"/>
                      <w:szCs w:val="18"/>
                    </w:rPr>
                    <w:t xml:space="preserve"> </w:t>
                  </w:r>
                  <w:proofErr w:type="spellStart"/>
                  <w:r>
                    <w:rPr>
                      <w:sz w:val="18"/>
                      <w:szCs w:val="18"/>
                    </w:rPr>
                    <w:t>bifenil</w:t>
                  </w:r>
                  <w:proofErr w:type="spellEnd"/>
                  <w:r>
                    <w:rPr>
                      <w:sz w:val="18"/>
                      <w:szCs w:val="18"/>
                    </w:rPr>
                    <w:t xml:space="preserve"> (PBB), </w:t>
                  </w:r>
                  <w:proofErr w:type="spellStart"/>
                  <w:r>
                    <w:rPr>
                      <w:sz w:val="18"/>
                      <w:szCs w:val="18"/>
                    </w:rPr>
                    <w:t>polibrom</w:t>
                  </w:r>
                  <w:r>
                    <w:rPr>
                      <w:sz w:val="18"/>
                      <w:szCs w:val="18"/>
                    </w:rPr>
                    <w:t>ü</w:t>
                  </w:r>
                  <w:r>
                    <w:rPr>
                      <w:sz w:val="18"/>
                      <w:szCs w:val="18"/>
                    </w:rPr>
                    <w:t>rl</w:t>
                  </w:r>
                  <w:r>
                    <w:rPr>
                      <w:sz w:val="18"/>
                      <w:szCs w:val="18"/>
                    </w:rPr>
                    <w:t>ü</w:t>
                  </w:r>
                  <w:proofErr w:type="spellEnd"/>
                  <w:r>
                    <w:rPr>
                      <w:sz w:val="18"/>
                      <w:szCs w:val="18"/>
                    </w:rPr>
                    <w:t xml:space="preserve"> </w:t>
                  </w:r>
                  <w:proofErr w:type="spellStart"/>
                  <w:r>
                    <w:rPr>
                      <w:sz w:val="18"/>
                      <w:szCs w:val="18"/>
                    </w:rPr>
                    <w:t>difenileter</w:t>
                  </w:r>
                  <w:proofErr w:type="spellEnd"/>
                  <w:r>
                    <w:rPr>
                      <w:sz w:val="18"/>
                      <w:szCs w:val="18"/>
                    </w:rPr>
                    <w:t xml:space="preserve"> (PBDE) gibi bromlu alev geciktirici i</w:t>
                  </w:r>
                  <w:r>
                    <w:rPr>
                      <w:sz w:val="18"/>
                      <w:szCs w:val="18"/>
                    </w:rPr>
                    <w:t>ç</w:t>
                  </w:r>
                  <w:r>
                    <w:rPr>
                      <w:sz w:val="18"/>
                      <w:szCs w:val="18"/>
                    </w:rPr>
                    <w:t>eren plastikler,</w:t>
                  </w:r>
                </w:p>
                <w:p w:rsidR="00DA41BC" w:rsidRDefault="00DA41BC">
                  <w:pPr>
                    <w:pStyle w:val="3-NormalYaz"/>
                    <w:spacing w:line="240" w:lineRule="exact"/>
                    <w:ind w:firstLine="566"/>
                    <w:rPr>
                      <w:sz w:val="18"/>
                      <w:szCs w:val="18"/>
                    </w:rPr>
                  </w:pPr>
                  <w:r>
                    <w:rPr>
                      <w:sz w:val="18"/>
                      <w:szCs w:val="18"/>
                    </w:rPr>
                    <w:t>f) Asbestli at</w:t>
                  </w:r>
                  <w:r>
                    <w:rPr>
                      <w:sz w:val="18"/>
                      <w:szCs w:val="18"/>
                    </w:rPr>
                    <w:t>ı</w:t>
                  </w:r>
                  <w:r>
                    <w:rPr>
                      <w:sz w:val="18"/>
                      <w:szCs w:val="18"/>
                    </w:rPr>
                    <w:t>klar ve asbest ihtiva eden bile</w:t>
                  </w:r>
                  <w:r>
                    <w:rPr>
                      <w:sz w:val="18"/>
                      <w:szCs w:val="18"/>
                    </w:rPr>
                    <w:t>ş</w:t>
                  </w:r>
                  <w:r>
                    <w:rPr>
                      <w:sz w:val="18"/>
                      <w:szCs w:val="18"/>
                    </w:rPr>
                    <w:t>enler,</w:t>
                  </w:r>
                </w:p>
                <w:p w:rsidR="00DA41BC" w:rsidRDefault="00DA41BC">
                  <w:pPr>
                    <w:pStyle w:val="3-NormalYaz"/>
                    <w:spacing w:line="240" w:lineRule="exact"/>
                    <w:ind w:firstLine="566"/>
                    <w:rPr>
                      <w:sz w:val="18"/>
                      <w:szCs w:val="18"/>
                    </w:rPr>
                  </w:pPr>
                  <w:r>
                    <w:rPr>
                      <w:sz w:val="18"/>
                      <w:szCs w:val="18"/>
                    </w:rPr>
                    <w:t xml:space="preserve">g) </w:t>
                  </w:r>
                  <w:proofErr w:type="spellStart"/>
                  <w:r>
                    <w:rPr>
                      <w:sz w:val="18"/>
                      <w:szCs w:val="18"/>
                    </w:rPr>
                    <w:t>Katod</w:t>
                  </w:r>
                  <w:proofErr w:type="spellEnd"/>
                  <w:r>
                    <w:rPr>
                      <w:sz w:val="18"/>
                      <w:szCs w:val="18"/>
                    </w:rPr>
                    <w:t xml:space="preserve"> </w:t>
                  </w:r>
                  <w:r>
                    <w:rPr>
                      <w:sz w:val="18"/>
                      <w:szCs w:val="18"/>
                    </w:rPr>
                    <w:t>ışı</w:t>
                  </w:r>
                  <w:r>
                    <w:rPr>
                      <w:sz w:val="18"/>
                      <w:szCs w:val="18"/>
                    </w:rPr>
                    <w:t>n t</w:t>
                  </w:r>
                  <w:r>
                    <w:rPr>
                      <w:sz w:val="18"/>
                      <w:szCs w:val="18"/>
                    </w:rPr>
                    <w:t>ü</w:t>
                  </w:r>
                  <w:r>
                    <w:rPr>
                      <w:sz w:val="18"/>
                      <w:szCs w:val="18"/>
                    </w:rPr>
                    <w:t>pleri,</w:t>
                  </w:r>
                </w:p>
                <w:p w:rsidR="00DA41BC" w:rsidRDefault="00DA41BC">
                  <w:pPr>
                    <w:pStyle w:val="3-NormalYaz"/>
                    <w:spacing w:line="240" w:lineRule="exact"/>
                    <w:ind w:firstLine="566"/>
                    <w:rPr>
                      <w:sz w:val="18"/>
                      <w:szCs w:val="18"/>
                    </w:rPr>
                  </w:pPr>
                  <w:r>
                    <w:rPr>
                      <w:sz w:val="18"/>
                      <w:szCs w:val="18"/>
                    </w:rPr>
                    <w:t>ğ</w:t>
                  </w:r>
                  <w:r>
                    <w:rPr>
                      <w:sz w:val="18"/>
                      <w:szCs w:val="18"/>
                    </w:rPr>
                    <w:t xml:space="preserve">) Kloroflorokarbonlar (CFC), </w:t>
                  </w:r>
                  <w:proofErr w:type="spellStart"/>
                  <w:r>
                    <w:rPr>
                      <w:sz w:val="18"/>
                      <w:szCs w:val="18"/>
                    </w:rPr>
                    <w:t>hidrokloroflorokarbonlar</w:t>
                  </w:r>
                  <w:proofErr w:type="spellEnd"/>
                  <w:r>
                    <w:rPr>
                      <w:sz w:val="18"/>
                      <w:szCs w:val="18"/>
                    </w:rPr>
                    <w:t xml:space="preserve"> (HCFC), </w:t>
                  </w:r>
                  <w:proofErr w:type="spellStart"/>
                  <w:r>
                    <w:rPr>
                      <w:sz w:val="18"/>
                      <w:szCs w:val="18"/>
                    </w:rPr>
                    <w:t>hidroflorokarbonlar</w:t>
                  </w:r>
                  <w:proofErr w:type="spellEnd"/>
                  <w:r>
                    <w:rPr>
                      <w:sz w:val="18"/>
                      <w:szCs w:val="18"/>
                    </w:rPr>
                    <w:t xml:space="preserve"> (HFC) ve hidrokarbonlar (HC),</w:t>
                  </w:r>
                </w:p>
                <w:p w:rsidR="00DA41BC" w:rsidRDefault="00DA41BC">
                  <w:pPr>
                    <w:pStyle w:val="3-NormalYaz"/>
                    <w:spacing w:line="240" w:lineRule="exact"/>
                    <w:ind w:firstLine="566"/>
                    <w:rPr>
                      <w:sz w:val="18"/>
                      <w:szCs w:val="18"/>
                    </w:rPr>
                  </w:pPr>
                  <w:r>
                    <w:rPr>
                      <w:sz w:val="18"/>
                      <w:szCs w:val="18"/>
                    </w:rPr>
                    <w:t>h) Gaz de</w:t>
                  </w:r>
                  <w:r>
                    <w:rPr>
                      <w:sz w:val="18"/>
                      <w:szCs w:val="18"/>
                    </w:rPr>
                    <w:t>ş</w:t>
                  </w:r>
                  <w:r>
                    <w:rPr>
                      <w:sz w:val="18"/>
                      <w:szCs w:val="18"/>
                    </w:rPr>
                    <w:t>arj lambalar</w:t>
                  </w:r>
                  <w:r>
                    <w:rPr>
                      <w:sz w:val="18"/>
                      <w:szCs w:val="18"/>
                    </w:rPr>
                    <w:t>ı</w:t>
                  </w:r>
                  <w:r>
                    <w:rPr>
                      <w:sz w:val="18"/>
                      <w:szCs w:val="18"/>
                    </w:rPr>
                    <w:t>,</w:t>
                  </w:r>
                </w:p>
                <w:p w:rsidR="00DA41BC" w:rsidRDefault="00DA41BC">
                  <w:pPr>
                    <w:pStyle w:val="3-NormalYaz"/>
                    <w:spacing w:line="240" w:lineRule="exact"/>
                    <w:ind w:firstLine="566"/>
                    <w:rPr>
                      <w:sz w:val="18"/>
                      <w:szCs w:val="18"/>
                    </w:rPr>
                  </w:pPr>
                  <w:r>
                    <w:rPr>
                      <w:sz w:val="18"/>
                      <w:szCs w:val="18"/>
                    </w:rPr>
                    <w:t>ı</w:t>
                  </w:r>
                  <w:r>
                    <w:rPr>
                      <w:sz w:val="18"/>
                      <w:szCs w:val="18"/>
                    </w:rPr>
                    <w:t>) Alan</w:t>
                  </w:r>
                  <w:r>
                    <w:rPr>
                      <w:sz w:val="18"/>
                      <w:szCs w:val="18"/>
                    </w:rPr>
                    <w:t>ı</w:t>
                  </w:r>
                  <w:r>
                    <w:rPr>
                      <w:sz w:val="18"/>
                      <w:szCs w:val="18"/>
                    </w:rPr>
                    <w:t xml:space="preserve"> 100 cm</w:t>
                  </w:r>
                  <w:r>
                    <w:rPr>
                      <w:sz w:val="18"/>
                      <w:szCs w:val="18"/>
                      <w:vertAlign w:val="superscript"/>
                    </w:rPr>
                    <w:t>2</w:t>
                  </w:r>
                  <w:r>
                    <w:rPr>
                      <w:sz w:val="18"/>
                      <w:szCs w:val="18"/>
                    </w:rPr>
                    <w:t>’</w:t>
                  </w:r>
                  <w:r>
                    <w:rPr>
                      <w:sz w:val="18"/>
                      <w:szCs w:val="18"/>
                    </w:rPr>
                    <w:t>den b</w:t>
                  </w:r>
                  <w:r>
                    <w:rPr>
                      <w:sz w:val="18"/>
                      <w:szCs w:val="18"/>
                    </w:rPr>
                    <w:t>ü</w:t>
                  </w:r>
                  <w:r>
                    <w:rPr>
                      <w:sz w:val="18"/>
                      <w:szCs w:val="18"/>
                    </w:rPr>
                    <w:t>y</w:t>
                  </w:r>
                  <w:r>
                    <w:rPr>
                      <w:sz w:val="18"/>
                      <w:szCs w:val="18"/>
                    </w:rPr>
                    <w:t>ü</w:t>
                  </w:r>
                  <w:r>
                    <w:rPr>
                      <w:sz w:val="18"/>
                      <w:szCs w:val="18"/>
                    </w:rPr>
                    <w:t>k olan LCD ekranlar (m</w:t>
                  </w:r>
                  <w:r>
                    <w:rPr>
                      <w:sz w:val="18"/>
                      <w:szCs w:val="18"/>
                    </w:rPr>
                    <w:t>ü</w:t>
                  </w:r>
                  <w:r>
                    <w:rPr>
                      <w:sz w:val="18"/>
                      <w:szCs w:val="18"/>
                    </w:rPr>
                    <w:t>mk</w:t>
                  </w:r>
                  <w:r>
                    <w:rPr>
                      <w:sz w:val="18"/>
                      <w:szCs w:val="18"/>
                    </w:rPr>
                    <w:t>ü</w:t>
                  </w:r>
                  <w:r>
                    <w:rPr>
                      <w:sz w:val="18"/>
                      <w:szCs w:val="18"/>
                    </w:rPr>
                    <w:t>nse bulunduklar</w:t>
                  </w:r>
                  <w:r>
                    <w:rPr>
                      <w:sz w:val="18"/>
                      <w:szCs w:val="18"/>
                    </w:rPr>
                    <w:t>ı</w:t>
                  </w:r>
                  <w:r>
                    <w:rPr>
                      <w:sz w:val="18"/>
                      <w:szCs w:val="18"/>
                    </w:rPr>
                    <w:t xml:space="preserve"> kasa ile birlikte),</w:t>
                  </w:r>
                </w:p>
                <w:p w:rsidR="00DA41BC" w:rsidRDefault="00DA41BC">
                  <w:pPr>
                    <w:pStyle w:val="3-NormalYaz"/>
                    <w:spacing w:line="240" w:lineRule="exact"/>
                    <w:ind w:firstLine="566"/>
                    <w:rPr>
                      <w:sz w:val="18"/>
                      <w:szCs w:val="18"/>
                    </w:rPr>
                  </w:pPr>
                  <w:r>
                    <w:rPr>
                      <w:sz w:val="18"/>
                      <w:szCs w:val="18"/>
                    </w:rPr>
                    <w:t>i) D</w:t>
                  </w:r>
                  <w:r>
                    <w:rPr>
                      <w:sz w:val="18"/>
                      <w:szCs w:val="18"/>
                    </w:rPr>
                    <w:t>ış</w:t>
                  </w:r>
                  <w:r>
                    <w:rPr>
                      <w:sz w:val="18"/>
                      <w:szCs w:val="18"/>
                    </w:rPr>
                    <w:t xml:space="preserve"> elektrik kablolar,</w:t>
                  </w:r>
                </w:p>
                <w:p w:rsidR="00DA41BC" w:rsidRDefault="00DA41BC">
                  <w:pPr>
                    <w:pStyle w:val="3-NormalYaz"/>
                    <w:spacing w:line="240" w:lineRule="exact"/>
                    <w:ind w:firstLine="566"/>
                    <w:rPr>
                      <w:sz w:val="18"/>
                      <w:szCs w:val="18"/>
                    </w:rPr>
                  </w:pPr>
                  <w:r>
                    <w:rPr>
                      <w:sz w:val="18"/>
                      <w:szCs w:val="18"/>
                    </w:rPr>
                    <w:t>j) Yanmaz seramik lifler ihtiva eden bile</w:t>
                  </w:r>
                  <w:r>
                    <w:rPr>
                      <w:sz w:val="18"/>
                      <w:szCs w:val="18"/>
                    </w:rPr>
                    <w:t>ş</w:t>
                  </w:r>
                  <w:r>
                    <w:rPr>
                      <w:sz w:val="18"/>
                      <w:szCs w:val="18"/>
                    </w:rPr>
                    <w:t>enler,</w:t>
                  </w:r>
                </w:p>
                <w:p w:rsidR="00DA41BC" w:rsidRDefault="00DA41BC">
                  <w:pPr>
                    <w:pStyle w:val="3-NormalYaz"/>
                    <w:spacing w:line="240" w:lineRule="exact"/>
                    <w:ind w:firstLine="566"/>
                    <w:rPr>
                      <w:sz w:val="18"/>
                      <w:szCs w:val="18"/>
                    </w:rPr>
                  </w:pPr>
                  <w:r>
                    <w:rPr>
                      <w:sz w:val="18"/>
                      <w:szCs w:val="18"/>
                    </w:rPr>
                    <w:t>k) Radyasyon ile ilgili kanun ve y</w:t>
                  </w:r>
                  <w:r>
                    <w:rPr>
                      <w:sz w:val="18"/>
                      <w:szCs w:val="18"/>
                    </w:rPr>
                    <w:t>ö</w:t>
                  </w:r>
                  <w:r>
                    <w:rPr>
                      <w:sz w:val="18"/>
                      <w:szCs w:val="18"/>
                    </w:rPr>
                    <w:t>netmeliklerde verilen emniyet limitlerinin alt</w:t>
                  </w:r>
                  <w:r>
                    <w:rPr>
                      <w:sz w:val="18"/>
                      <w:szCs w:val="18"/>
                    </w:rPr>
                    <w:t>ı</w:t>
                  </w:r>
                  <w:r>
                    <w:rPr>
                      <w:sz w:val="18"/>
                      <w:szCs w:val="18"/>
                    </w:rPr>
                    <w:t>nda kalanlar hari</w:t>
                  </w:r>
                  <w:r>
                    <w:rPr>
                      <w:sz w:val="18"/>
                      <w:szCs w:val="18"/>
                    </w:rPr>
                    <w:t>ç</w:t>
                  </w:r>
                  <w:r>
                    <w:rPr>
                      <w:sz w:val="18"/>
                      <w:szCs w:val="18"/>
                    </w:rPr>
                    <w:t>, radyoaktif maddeleri ihtiva eden bile</w:t>
                  </w:r>
                  <w:r>
                    <w:rPr>
                      <w:sz w:val="18"/>
                      <w:szCs w:val="18"/>
                    </w:rPr>
                    <w:t>ş</w:t>
                  </w:r>
                  <w:r>
                    <w:rPr>
                      <w:sz w:val="18"/>
                      <w:szCs w:val="18"/>
                    </w:rPr>
                    <w:t>enler,</w:t>
                  </w:r>
                </w:p>
                <w:p w:rsidR="00DA41BC" w:rsidRDefault="00DA41BC">
                  <w:pPr>
                    <w:pStyle w:val="3-NormalYaz"/>
                    <w:spacing w:line="240" w:lineRule="exact"/>
                    <w:ind w:firstLine="566"/>
                    <w:rPr>
                      <w:sz w:val="18"/>
                      <w:szCs w:val="18"/>
                    </w:rPr>
                  </w:pPr>
                  <w:r>
                    <w:rPr>
                      <w:sz w:val="18"/>
                      <w:szCs w:val="18"/>
                    </w:rPr>
                    <w:t>l) Y</w:t>
                  </w:r>
                  <w:r>
                    <w:rPr>
                      <w:sz w:val="18"/>
                      <w:szCs w:val="18"/>
                    </w:rPr>
                    <w:t>ü</w:t>
                  </w:r>
                  <w:r>
                    <w:rPr>
                      <w:sz w:val="18"/>
                      <w:szCs w:val="18"/>
                    </w:rPr>
                    <w:t>ksekli</w:t>
                  </w:r>
                  <w:r>
                    <w:rPr>
                      <w:sz w:val="18"/>
                      <w:szCs w:val="18"/>
                    </w:rPr>
                    <w:t>ğ</w:t>
                  </w:r>
                  <w:r>
                    <w:rPr>
                      <w:sz w:val="18"/>
                      <w:szCs w:val="18"/>
                    </w:rPr>
                    <w:t xml:space="preserve">i ve </w:t>
                  </w:r>
                  <w:r>
                    <w:rPr>
                      <w:sz w:val="18"/>
                      <w:szCs w:val="18"/>
                    </w:rPr>
                    <w:t>ç</w:t>
                  </w:r>
                  <w:r>
                    <w:rPr>
                      <w:sz w:val="18"/>
                      <w:szCs w:val="18"/>
                    </w:rPr>
                    <w:t>ap</w:t>
                  </w:r>
                  <w:r>
                    <w:rPr>
                      <w:sz w:val="18"/>
                      <w:szCs w:val="18"/>
                    </w:rPr>
                    <w:t>ı</w:t>
                  </w:r>
                  <w:r>
                    <w:rPr>
                      <w:sz w:val="18"/>
                      <w:szCs w:val="18"/>
                    </w:rPr>
                    <w:t xml:space="preserve"> 25 </w:t>
                  </w:r>
                  <w:proofErr w:type="spellStart"/>
                  <w:r>
                    <w:rPr>
                      <w:sz w:val="18"/>
                      <w:szCs w:val="18"/>
                    </w:rPr>
                    <w:t>mm</w:t>
                  </w:r>
                  <w:r>
                    <w:rPr>
                      <w:sz w:val="18"/>
                      <w:szCs w:val="18"/>
                    </w:rPr>
                    <w:t>’</w:t>
                  </w:r>
                  <w:r>
                    <w:rPr>
                      <w:sz w:val="18"/>
                      <w:szCs w:val="18"/>
                    </w:rPr>
                    <w:t>yi</w:t>
                  </w:r>
                  <w:proofErr w:type="spellEnd"/>
                  <w:r>
                    <w:rPr>
                      <w:sz w:val="18"/>
                      <w:szCs w:val="18"/>
                    </w:rPr>
                    <w:t xml:space="preserve"> ge</w:t>
                  </w:r>
                  <w:r>
                    <w:rPr>
                      <w:sz w:val="18"/>
                      <w:szCs w:val="18"/>
                    </w:rPr>
                    <w:t>ç</w:t>
                  </w:r>
                  <w:r>
                    <w:rPr>
                      <w:sz w:val="18"/>
                      <w:szCs w:val="18"/>
                    </w:rPr>
                    <w:t xml:space="preserve">en veya benzer bir hacme sahip olan elektrolit </w:t>
                  </w:r>
                  <w:proofErr w:type="spellStart"/>
                  <w:r>
                    <w:rPr>
                      <w:sz w:val="18"/>
                      <w:szCs w:val="18"/>
                    </w:rPr>
                    <w:t>kapasit</w:t>
                  </w:r>
                  <w:r>
                    <w:rPr>
                      <w:sz w:val="18"/>
                      <w:szCs w:val="18"/>
                    </w:rPr>
                    <w:t>ö</w:t>
                  </w:r>
                  <w:r>
                    <w:rPr>
                      <w:sz w:val="18"/>
                      <w:szCs w:val="18"/>
                    </w:rPr>
                    <w:t>rlerdir</w:t>
                  </w:r>
                  <w:proofErr w:type="spellEnd"/>
                  <w:r>
                    <w:rPr>
                      <w:sz w:val="18"/>
                      <w:szCs w:val="18"/>
                    </w:rPr>
                    <w:t>.</w:t>
                  </w:r>
                </w:p>
                <w:p w:rsidR="00DA41BC" w:rsidRDefault="00DA41BC">
                  <w:pPr>
                    <w:pStyle w:val="3-NormalYaz"/>
                    <w:spacing w:line="240" w:lineRule="exact"/>
                    <w:ind w:firstLine="566"/>
                    <w:rPr>
                      <w:sz w:val="18"/>
                      <w:szCs w:val="18"/>
                    </w:rPr>
                  </w:pPr>
                  <w:r>
                    <w:rPr>
                      <w:sz w:val="18"/>
                      <w:szCs w:val="18"/>
                    </w:rPr>
                    <w:t>(4) Ozon tabakas</w:t>
                  </w:r>
                  <w:r>
                    <w:rPr>
                      <w:sz w:val="18"/>
                      <w:szCs w:val="18"/>
                    </w:rPr>
                    <w:t>ı</w:t>
                  </w:r>
                  <w:r>
                    <w:rPr>
                      <w:sz w:val="18"/>
                      <w:szCs w:val="18"/>
                    </w:rPr>
                    <w:t xml:space="preserve">na zarar veren gazlar, </w:t>
                  </w:r>
                  <w:proofErr w:type="gramStart"/>
                  <w:r>
                    <w:rPr>
                      <w:sz w:val="18"/>
                      <w:szCs w:val="18"/>
                    </w:rPr>
                    <w:t>12/11/2008</w:t>
                  </w:r>
                  <w:proofErr w:type="gramEnd"/>
                  <w:r>
                    <w:rPr>
                      <w:sz w:val="18"/>
                      <w:szCs w:val="18"/>
                    </w:rPr>
                    <w:t xml:space="preserve"> tarihli ve 27052 say</w:t>
                  </w:r>
                  <w:r>
                    <w:rPr>
                      <w:sz w:val="18"/>
                      <w:szCs w:val="18"/>
                    </w:rPr>
                    <w:t>ı</w:t>
                  </w:r>
                  <w:r>
                    <w:rPr>
                      <w:sz w:val="18"/>
                      <w:szCs w:val="18"/>
                    </w:rPr>
                    <w:t>l</w:t>
                  </w:r>
                  <w:r>
                    <w:rPr>
                      <w:sz w:val="18"/>
                      <w:szCs w:val="18"/>
                    </w:rPr>
                    <w:t>ı</w:t>
                  </w:r>
                  <w:r>
                    <w:rPr>
                      <w:sz w:val="18"/>
                      <w:szCs w:val="18"/>
                    </w:rPr>
                    <w:t xml:space="preserve"> Resm</w:t>
                  </w:r>
                  <w:r>
                    <w:rPr>
                      <w:sz w:val="18"/>
                      <w:szCs w:val="18"/>
                    </w:rPr>
                    <w:t>î</w:t>
                  </w:r>
                  <w:r>
                    <w:rPr>
                      <w:sz w:val="18"/>
                      <w:szCs w:val="18"/>
                    </w:rPr>
                    <w:t xml:space="preserve"> Gazete</w:t>
                  </w:r>
                  <w:r>
                    <w:rPr>
                      <w:sz w:val="18"/>
                      <w:szCs w:val="18"/>
                    </w:rPr>
                    <w:t>’</w:t>
                  </w:r>
                  <w:r>
                    <w:rPr>
                      <w:sz w:val="18"/>
                      <w:szCs w:val="18"/>
                    </w:rPr>
                    <w:t>de yay</w:t>
                  </w:r>
                  <w:r>
                    <w:rPr>
                      <w:sz w:val="18"/>
                      <w:szCs w:val="18"/>
                    </w:rPr>
                    <w:t>ı</w:t>
                  </w:r>
                  <w:r>
                    <w:rPr>
                      <w:sz w:val="18"/>
                      <w:szCs w:val="18"/>
                    </w:rPr>
                    <w:t>mlanan Ozon Tabakas</w:t>
                  </w:r>
                  <w:r>
                    <w:rPr>
                      <w:sz w:val="18"/>
                      <w:szCs w:val="18"/>
                    </w:rPr>
                    <w:t>ı</w:t>
                  </w:r>
                  <w:r>
                    <w:rPr>
                      <w:sz w:val="18"/>
                      <w:szCs w:val="18"/>
                    </w:rPr>
                    <w:t>n</w:t>
                  </w:r>
                  <w:r>
                    <w:rPr>
                      <w:sz w:val="18"/>
                      <w:szCs w:val="18"/>
                    </w:rPr>
                    <w:t>ı</w:t>
                  </w:r>
                  <w:r>
                    <w:rPr>
                      <w:sz w:val="18"/>
                      <w:szCs w:val="18"/>
                    </w:rPr>
                    <w:t xml:space="preserve"> </w:t>
                  </w:r>
                  <w:r>
                    <w:rPr>
                      <w:sz w:val="18"/>
                      <w:szCs w:val="18"/>
                    </w:rPr>
                    <w:t>İ</w:t>
                  </w:r>
                  <w:r>
                    <w:rPr>
                      <w:sz w:val="18"/>
                      <w:szCs w:val="18"/>
                    </w:rPr>
                    <w:t>ncelten Maddelerin Azalt</w:t>
                  </w:r>
                  <w:r>
                    <w:rPr>
                      <w:sz w:val="18"/>
                      <w:szCs w:val="18"/>
                    </w:rPr>
                    <w:t>ı</w:t>
                  </w:r>
                  <w:r>
                    <w:rPr>
                      <w:sz w:val="18"/>
                      <w:szCs w:val="18"/>
                    </w:rPr>
                    <w:t>lmas</w:t>
                  </w:r>
                  <w:r>
                    <w:rPr>
                      <w:sz w:val="18"/>
                      <w:szCs w:val="18"/>
                    </w:rPr>
                    <w:t>ı</w:t>
                  </w:r>
                  <w:r>
                    <w:rPr>
                      <w:sz w:val="18"/>
                      <w:szCs w:val="18"/>
                    </w:rPr>
                    <w:t xml:space="preserve">na </w:t>
                  </w:r>
                  <w:r>
                    <w:rPr>
                      <w:sz w:val="18"/>
                      <w:szCs w:val="18"/>
                    </w:rPr>
                    <w:t>İ</w:t>
                  </w:r>
                  <w:r>
                    <w:rPr>
                      <w:sz w:val="18"/>
                      <w:szCs w:val="18"/>
                    </w:rPr>
                    <w:t>li</w:t>
                  </w:r>
                  <w:r>
                    <w:rPr>
                      <w:sz w:val="18"/>
                      <w:szCs w:val="18"/>
                    </w:rPr>
                    <w:t>ş</w:t>
                  </w:r>
                  <w:r>
                    <w:rPr>
                      <w:sz w:val="18"/>
                      <w:szCs w:val="18"/>
                    </w:rPr>
                    <w:t>kin Y</w:t>
                  </w:r>
                  <w:r>
                    <w:rPr>
                      <w:sz w:val="18"/>
                      <w:szCs w:val="18"/>
                    </w:rPr>
                    <w:t>ö</w:t>
                  </w:r>
                  <w:r>
                    <w:rPr>
                      <w:sz w:val="18"/>
                      <w:szCs w:val="18"/>
                    </w:rPr>
                    <w:t>netmelik h</w:t>
                  </w:r>
                  <w:r>
                    <w:rPr>
                      <w:sz w:val="18"/>
                      <w:szCs w:val="18"/>
                    </w:rPr>
                    <w:t>ü</w:t>
                  </w:r>
                  <w:r>
                    <w:rPr>
                      <w:sz w:val="18"/>
                      <w:szCs w:val="18"/>
                    </w:rPr>
                    <w:t>k</w:t>
                  </w:r>
                  <w:r>
                    <w:rPr>
                      <w:sz w:val="18"/>
                      <w:szCs w:val="18"/>
                    </w:rPr>
                    <w:t>ü</w:t>
                  </w:r>
                  <w:r>
                    <w:rPr>
                      <w:sz w:val="18"/>
                      <w:szCs w:val="18"/>
                    </w:rPr>
                    <w:t>mlerine tabidir.</w:t>
                  </w:r>
                </w:p>
                <w:p w:rsidR="00DA41BC" w:rsidRDefault="00DA41BC">
                  <w:pPr>
                    <w:pStyle w:val="3-NormalYaz"/>
                    <w:spacing w:line="240" w:lineRule="exact"/>
                    <w:ind w:firstLine="566"/>
                    <w:rPr>
                      <w:sz w:val="18"/>
                      <w:szCs w:val="18"/>
                    </w:rPr>
                  </w:pPr>
                  <w:r>
                    <w:rPr>
                      <w:sz w:val="18"/>
                      <w:szCs w:val="18"/>
                    </w:rPr>
                    <w:t>(5) At</w:t>
                  </w:r>
                  <w:r>
                    <w:rPr>
                      <w:sz w:val="18"/>
                      <w:szCs w:val="18"/>
                    </w:rPr>
                    <w:t>ı</w:t>
                  </w:r>
                  <w:r>
                    <w:rPr>
                      <w:sz w:val="18"/>
                      <w:szCs w:val="18"/>
                    </w:rPr>
                    <w:t>k elektrikli ve elektronik e</w:t>
                  </w:r>
                  <w:r>
                    <w:rPr>
                      <w:sz w:val="18"/>
                      <w:szCs w:val="18"/>
                    </w:rPr>
                    <w:t>ş</w:t>
                  </w:r>
                  <w:r>
                    <w:rPr>
                      <w:sz w:val="18"/>
                      <w:szCs w:val="18"/>
                    </w:rPr>
                    <w:t>yalar ile bu at</w:t>
                  </w:r>
                  <w:r>
                    <w:rPr>
                      <w:sz w:val="18"/>
                      <w:szCs w:val="18"/>
                    </w:rPr>
                    <w:t>ı</w:t>
                  </w:r>
                  <w:r>
                    <w:rPr>
                      <w:sz w:val="18"/>
                      <w:szCs w:val="18"/>
                    </w:rPr>
                    <w:t>klar</w:t>
                  </w:r>
                  <w:r>
                    <w:rPr>
                      <w:sz w:val="18"/>
                      <w:szCs w:val="18"/>
                    </w:rPr>
                    <w:t>ı</w:t>
                  </w:r>
                  <w:r>
                    <w:rPr>
                      <w:sz w:val="18"/>
                      <w:szCs w:val="18"/>
                    </w:rPr>
                    <w:t xml:space="preserve"> depolayan, i</w:t>
                  </w:r>
                  <w:r>
                    <w:rPr>
                      <w:sz w:val="18"/>
                      <w:szCs w:val="18"/>
                    </w:rPr>
                    <w:t>ş</w:t>
                  </w:r>
                  <w:r>
                    <w:rPr>
                      <w:sz w:val="18"/>
                      <w:szCs w:val="18"/>
                    </w:rPr>
                    <w:t>leyen, geri kazanan ve bertaraf eden tesislerden kaynaklanan at</w:t>
                  </w:r>
                  <w:r>
                    <w:rPr>
                      <w:sz w:val="18"/>
                      <w:szCs w:val="18"/>
                    </w:rPr>
                    <w:t>ı</w:t>
                  </w:r>
                  <w:r>
                    <w:rPr>
                      <w:sz w:val="18"/>
                      <w:szCs w:val="18"/>
                    </w:rPr>
                    <w:t>klar</w:t>
                  </w:r>
                  <w:r>
                    <w:rPr>
                      <w:sz w:val="18"/>
                      <w:szCs w:val="18"/>
                    </w:rPr>
                    <w:t>ı</w:t>
                  </w:r>
                  <w:r>
                    <w:rPr>
                      <w:sz w:val="18"/>
                      <w:szCs w:val="18"/>
                    </w:rPr>
                    <w:t xml:space="preserve">n </w:t>
                  </w:r>
                  <w:r>
                    <w:rPr>
                      <w:sz w:val="18"/>
                      <w:szCs w:val="18"/>
                    </w:rPr>
                    <w:t>Ç</w:t>
                  </w:r>
                  <w:r>
                    <w:rPr>
                      <w:sz w:val="18"/>
                      <w:szCs w:val="18"/>
                    </w:rPr>
                    <w:t>evre Kanununca Al</w:t>
                  </w:r>
                  <w:r>
                    <w:rPr>
                      <w:sz w:val="18"/>
                      <w:szCs w:val="18"/>
                    </w:rPr>
                    <w:t>ı</w:t>
                  </w:r>
                  <w:r>
                    <w:rPr>
                      <w:sz w:val="18"/>
                      <w:szCs w:val="18"/>
                    </w:rPr>
                    <w:t>nmas</w:t>
                  </w:r>
                  <w:r>
                    <w:rPr>
                      <w:sz w:val="18"/>
                      <w:szCs w:val="18"/>
                    </w:rPr>
                    <w:t>ı</w:t>
                  </w:r>
                  <w:r>
                    <w:rPr>
                      <w:sz w:val="18"/>
                      <w:szCs w:val="18"/>
                    </w:rPr>
                    <w:t xml:space="preserve"> Gereken </w:t>
                  </w:r>
                  <w:r>
                    <w:rPr>
                      <w:sz w:val="18"/>
                      <w:szCs w:val="18"/>
                    </w:rPr>
                    <w:t>İ</w:t>
                  </w:r>
                  <w:r>
                    <w:rPr>
                      <w:sz w:val="18"/>
                      <w:szCs w:val="18"/>
                    </w:rPr>
                    <w:t>zin ve Lisanslar Hakk</w:t>
                  </w:r>
                  <w:r>
                    <w:rPr>
                      <w:sz w:val="18"/>
                      <w:szCs w:val="18"/>
                    </w:rPr>
                    <w:t>ı</w:t>
                  </w:r>
                  <w:r>
                    <w:rPr>
                      <w:sz w:val="18"/>
                      <w:szCs w:val="18"/>
                    </w:rPr>
                    <w:t>nda Y</w:t>
                  </w:r>
                  <w:r>
                    <w:rPr>
                      <w:sz w:val="18"/>
                      <w:szCs w:val="18"/>
                    </w:rPr>
                    <w:t>ö</w:t>
                  </w:r>
                  <w:r>
                    <w:rPr>
                      <w:sz w:val="18"/>
                      <w:szCs w:val="18"/>
                    </w:rPr>
                    <w:t>netmelik kapsam</w:t>
                  </w:r>
                  <w:r>
                    <w:rPr>
                      <w:sz w:val="18"/>
                      <w:szCs w:val="18"/>
                    </w:rPr>
                    <w:t>ı</w:t>
                  </w:r>
                  <w:r>
                    <w:rPr>
                      <w:sz w:val="18"/>
                      <w:szCs w:val="18"/>
                    </w:rPr>
                    <w:t xml:space="preserve">nda </w:t>
                  </w:r>
                  <w:r>
                    <w:rPr>
                      <w:sz w:val="18"/>
                      <w:szCs w:val="18"/>
                    </w:rPr>
                    <w:t>ç</w:t>
                  </w:r>
                  <w:r>
                    <w:rPr>
                      <w:sz w:val="18"/>
                      <w:szCs w:val="18"/>
                    </w:rPr>
                    <w:t>evre izin ve lisans</w:t>
                  </w:r>
                  <w:r>
                    <w:rPr>
                      <w:sz w:val="18"/>
                      <w:szCs w:val="18"/>
                    </w:rPr>
                    <w:t>ı</w:t>
                  </w:r>
                  <w:r>
                    <w:rPr>
                      <w:sz w:val="18"/>
                      <w:szCs w:val="18"/>
                    </w:rPr>
                    <w:t xml:space="preserve"> alm</w:t>
                  </w:r>
                  <w:r>
                    <w:rPr>
                      <w:sz w:val="18"/>
                      <w:szCs w:val="18"/>
                    </w:rPr>
                    <w:t>ış</w:t>
                  </w:r>
                  <w:r>
                    <w:rPr>
                      <w:sz w:val="18"/>
                      <w:szCs w:val="18"/>
                    </w:rPr>
                    <w:t xml:space="preserve"> tesislerde geri kazan</w:t>
                  </w:r>
                  <w:r>
                    <w:rPr>
                      <w:sz w:val="18"/>
                      <w:szCs w:val="18"/>
                    </w:rPr>
                    <w:t>ı</w:t>
                  </w:r>
                  <w:r>
                    <w:rPr>
                      <w:sz w:val="18"/>
                      <w:szCs w:val="18"/>
                    </w:rPr>
                    <w:t>lmas</w:t>
                  </w:r>
                  <w:r>
                    <w:rPr>
                      <w:sz w:val="18"/>
                      <w:szCs w:val="18"/>
                    </w:rPr>
                    <w:t>ı</w:t>
                  </w:r>
                  <w:r>
                    <w:rPr>
                      <w:sz w:val="18"/>
                      <w:szCs w:val="18"/>
                    </w:rPr>
                    <w:t xml:space="preserve"> ve/veya bertaraf edilmeleri gerekir.</w:t>
                  </w:r>
                </w:p>
                <w:p w:rsidR="00DA41BC" w:rsidRDefault="00DA41BC">
                  <w:pPr>
                    <w:pStyle w:val="2-OrtaBaslk"/>
                    <w:spacing w:line="240" w:lineRule="exact"/>
                    <w:rPr>
                      <w:sz w:val="18"/>
                      <w:szCs w:val="18"/>
                    </w:rPr>
                  </w:pPr>
                  <w:r>
                    <w:rPr>
                      <w:sz w:val="18"/>
                      <w:szCs w:val="18"/>
                    </w:rPr>
                    <w:t>D</w:t>
                  </w:r>
                  <w:r>
                    <w:rPr>
                      <w:sz w:val="18"/>
                      <w:szCs w:val="18"/>
                    </w:rPr>
                    <w:t>Ö</w:t>
                  </w:r>
                  <w:r>
                    <w:rPr>
                      <w:sz w:val="18"/>
                      <w:szCs w:val="18"/>
                    </w:rPr>
                    <w:t>RD</w:t>
                  </w:r>
                  <w:r>
                    <w:rPr>
                      <w:sz w:val="18"/>
                      <w:szCs w:val="18"/>
                    </w:rPr>
                    <w:t>Ü</w:t>
                  </w:r>
                  <w:r>
                    <w:rPr>
                      <w:sz w:val="18"/>
                      <w:szCs w:val="18"/>
                    </w:rPr>
                    <w:t>NC</w:t>
                  </w:r>
                  <w:r>
                    <w:rPr>
                      <w:sz w:val="18"/>
                      <w:szCs w:val="18"/>
                    </w:rPr>
                    <w:t>Ü</w:t>
                  </w:r>
                  <w:r>
                    <w:rPr>
                      <w:sz w:val="18"/>
                      <w:szCs w:val="18"/>
                    </w:rPr>
                    <w:t xml:space="preserve"> B</w:t>
                  </w:r>
                  <w:r>
                    <w:rPr>
                      <w:sz w:val="18"/>
                      <w:szCs w:val="18"/>
                    </w:rPr>
                    <w:t>Ö</w:t>
                  </w:r>
                  <w:r>
                    <w:rPr>
                      <w:sz w:val="18"/>
                      <w:szCs w:val="18"/>
                    </w:rPr>
                    <w:t>L</w:t>
                  </w:r>
                  <w:r>
                    <w:rPr>
                      <w:sz w:val="18"/>
                      <w:szCs w:val="18"/>
                    </w:rPr>
                    <w:t>Ü</w:t>
                  </w:r>
                  <w:r>
                    <w:rPr>
                      <w:sz w:val="18"/>
                      <w:szCs w:val="18"/>
                    </w:rPr>
                    <w:t>M</w:t>
                  </w:r>
                </w:p>
                <w:p w:rsidR="00DA41BC" w:rsidRDefault="00DA41BC">
                  <w:pPr>
                    <w:pStyle w:val="2-OrtaBaslk"/>
                    <w:spacing w:line="240" w:lineRule="exact"/>
                    <w:rPr>
                      <w:sz w:val="18"/>
                      <w:szCs w:val="18"/>
                    </w:rPr>
                  </w:pPr>
                  <w:r>
                    <w:rPr>
                      <w:sz w:val="18"/>
                      <w:szCs w:val="18"/>
                    </w:rPr>
                    <w:t>Toplama, Geri D</w:t>
                  </w:r>
                  <w:r>
                    <w:rPr>
                      <w:sz w:val="18"/>
                      <w:szCs w:val="18"/>
                    </w:rPr>
                    <w:t>ö</w:t>
                  </w:r>
                  <w:r>
                    <w:rPr>
                      <w:sz w:val="18"/>
                      <w:szCs w:val="18"/>
                    </w:rPr>
                    <w:t>n</w:t>
                  </w:r>
                  <w:r>
                    <w:rPr>
                      <w:sz w:val="18"/>
                      <w:szCs w:val="18"/>
                    </w:rPr>
                    <w:t>üşü</w:t>
                  </w:r>
                  <w:r>
                    <w:rPr>
                      <w:sz w:val="18"/>
                      <w:szCs w:val="18"/>
                    </w:rPr>
                    <w:t>m ve Geri Kazan</w:t>
                  </w:r>
                  <w:r>
                    <w:rPr>
                      <w:sz w:val="18"/>
                      <w:szCs w:val="18"/>
                    </w:rPr>
                    <w:t>ı</w:t>
                  </w:r>
                  <w:r>
                    <w:rPr>
                      <w:sz w:val="18"/>
                      <w:szCs w:val="18"/>
                    </w:rPr>
                    <w:t>m Hedefleri</w:t>
                  </w:r>
                </w:p>
                <w:p w:rsidR="00DA41BC" w:rsidRDefault="00DA41BC">
                  <w:pPr>
                    <w:pStyle w:val="3-NormalYaz"/>
                    <w:spacing w:line="240" w:lineRule="exact"/>
                    <w:ind w:firstLine="566"/>
                    <w:rPr>
                      <w:b/>
                      <w:sz w:val="18"/>
                      <w:szCs w:val="18"/>
                    </w:rPr>
                  </w:pPr>
                  <w:r>
                    <w:rPr>
                      <w:b/>
                      <w:sz w:val="18"/>
                      <w:szCs w:val="18"/>
                    </w:rPr>
                    <w:t>Toplama hedefleri</w:t>
                  </w:r>
                </w:p>
                <w:p w:rsidR="00DA41BC" w:rsidRDefault="00DA41BC">
                  <w:pPr>
                    <w:pStyle w:val="3-NormalYaz"/>
                    <w:spacing w:line="240" w:lineRule="exact"/>
                    <w:ind w:firstLine="566"/>
                    <w:rPr>
                      <w:sz w:val="18"/>
                      <w:szCs w:val="18"/>
                    </w:rPr>
                  </w:pPr>
                  <w:r>
                    <w:rPr>
                      <w:b/>
                      <w:sz w:val="18"/>
                      <w:szCs w:val="18"/>
                    </w:rPr>
                    <w:t xml:space="preserve">MADDE 15 </w:t>
                  </w:r>
                  <w:r>
                    <w:rPr>
                      <w:b/>
                      <w:sz w:val="18"/>
                      <w:szCs w:val="18"/>
                    </w:rPr>
                    <w:t>–</w:t>
                  </w:r>
                  <w:r>
                    <w:rPr>
                      <w:sz w:val="18"/>
                      <w:szCs w:val="18"/>
                    </w:rPr>
                    <w:t xml:space="preserve"> (1) </w:t>
                  </w:r>
                  <w:r>
                    <w:rPr>
                      <w:sz w:val="18"/>
                      <w:szCs w:val="18"/>
                    </w:rPr>
                    <w:t>Ü</w:t>
                  </w:r>
                  <w:r>
                    <w:rPr>
                      <w:sz w:val="18"/>
                      <w:szCs w:val="18"/>
                    </w:rPr>
                    <w:t>reticiler, a</w:t>
                  </w:r>
                  <w:r>
                    <w:rPr>
                      <w:sz w:val="18"/>
                      <w:szCs w:val="18"/>
                    </w:rPr>
                    <w:t>ş</w:t>
                  </w:r>
                  <w:r>
                    <w:rPr>
                      <w:sz w:val="18"/>
                      <w:szCs w:val="18"/>
                    </w:rPr>
                    <w:t>a</w:t>
                  </w:r>
                  <w:r>
                    <w:rPr>
                      <w:sz w:val="18"/>
                      <w:szCs w:val="18"/>
                    </w:rPr>
                    <w:t>ğı</w:t>
                  </w:r>
                  <w:r>
                    <w:rPr>
                      <w:sz w:val="18"/>
                      <w:szCs w:val="18"/>
                    </w:rPr>
                    <w:t>da verilen programa uygun olarak evsel AEEE toplama hedeflerine ula</w:t>
                  </w:r>
                  <w:r>
                    <w:rPr>
                      <w:sz w:val="18"/>
                      <w:szCs w:val="18"/>
                    </w:rPr>
                    <w:t>şı</w:t>
                  </w:r>
                  <w:r>
                    <w:rPr>
                      <w:sz w:val="18"/>
                      <w:szCs w:val="18"/>
                    </w:rPr>
                    <w:t>lmas</w:t>
                  </w:r>
                  <w:r>
                    <w:rPr>
                      <w:sz w:val="18"/>
                      <w:szCs w:val="18"/>
                    </w:rPr>
                    <w:t>ı</w:t>
                  </w:r>
                  <w:r>
                    <w:rPr>
                      <w:sz w:val="18"/>
                      <w:szCs w:val="18"/>
                    </w:rPr>
                    <w:t>n</w:t>
                  </w:r>
                  <w:r>
                    <w:rPr>
                      <w:sz w:val="18"/>
                      <w:szCs w:val="18"/>
                    </w:rPr>
                    <w:t>ı</w:t>
                  </w:r>
                  <w:r>
                    <w:rPr>
                      <w:sz w:val="18"/>
                      <w:szCs w:val="18"/>
                    </w:rPr>
                    <w:t xml:space="preserve"> sa</w:t>
                  </w:r>
                  <w:r>
                    <w:rPr>
                      <w:sz w:val="18"/>
                      <w:szCs w:val="18"/>
                    </w:rPr>
                    <w:t>ğ</w:t>
                  </w:r>
                  <w:r>
                    <w:rPr>
                      <w:sz w:val="18"/>
                      <w:szCs w:val="18"/>
                    </w:rPr>
                    <w:t>lar.</w:t>
                  </w:r>
                </w:p>
                <w:p w:rsidR="00DA41BC" w:rsidRDefault="00DA41BC">
                  <w:pPr>
                    <w:pStyle w:val="3-NormalYaz"/>
                    <w:spacing w:line="240" w:lineRule="exact"/>
                    <w:rPr>
                      <w:sz w:val="18"/>
                      <w:szCs w:val="18"/>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5"/>
                    <w:gridCol w:w="1037"/>
                    <w:gridCol w:w="900"/>
                    <w:gridCol w:w="899"/>
                    <w:gridCol w:w="899"/>
                    <w:gridCol w:w="899"/>
                  </w:tblGrid>
                  <w:tr w:rsidR="00DA41BC">
                    <w:trPr>
                      <w:trHeight w:val="20"/>
                    </w:trPr>
                    <w:tc>
                      <w:tcPr>
                        <w:tcW w:w="4500" w:type="dxa"/>
                        <w:vMerge w:val="restart"/>
                        <w:tcBorders>
                          <w:top w:val="single" w:sz="4" w:space="0" w:color="auto"/>
                          <w:left w:val="single" w:sz="4" w:space="0" w:color="auto"/>
                          <w:bottom w:val="single" w:sz="4" w:space="0" w:color="auto"/>
                          <w:right w:val="single" w:sz="4" w:space="0" w:color="auto"/>
                        </w:tcBorders>
                        <w:vAlign w:val="center"/>
                        <w:hideMark/>
                      </w:tcPr>
                      <w:p w:rsidR="00DA41BC" w:rsidRDefault="00DA41BC">
                        <w:pPr>
                          <w:spacing w:line="20" w:lineRule="atLeast"/>
                          <w:jc w:val="center"/>
                          <w:rPr>
                            <w:color w:val="000000"/>
                            <w:sz w:val="18"/>
                            <w:szCs w:val="18"/>
                            <w:lang w:val="it-IT"/>
                          </w:rPr>
                        </w:pPr>
                        <w:r>
                          <w:rPr>
                            <w:color w:val="000000"/>
                            <w:sz w:val="18"/>
                            <w:szCs w:val="18"/>
                            <w:lang w:val="it-IT"/>
                          </w:rPr>
                          <w:t>EEE Kategorileri</w:t>
                        </w:r>
                      </w:p>
                    </w:tc>
                    <w:tc>
                      <w:tcPr>
                        <w:tcW w:w="5139" w:type="dxa"/>
                        <w:gridSpan w:val="5"/>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it-IT"/>
                          </w:rPr>
                        </w:pPr>
                        <w:r>
                          <w:rPr>
                            <w:rFonts w:ascii="Times New Roman" w:hAnsi="Times New Roman"/>
                            <w:snapToGrid w:val="0"/>
                            <w:color w:val="000000"/>
                            <w:sz w:val="18"/>
                            <w:szCs w:val="18"/>
                            <w:lang w:val="it-IT"/>
                          </w:rPr>
                          <w:t>Yıllara Göre Toplama Hedefi (kg/kişi-yıl)</w:t>
                        </w:r>
                      </w:p>
                    </w:tc>
                  </w:tr>
                  <w:tr w:rsidR="00DA41B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41BC" w:rsidRDefault="00DA41BC">
                        <w:pPr>
                          <w:rPr>
                            <w:color w:val="000000"/>
                            <w:sz w:val="18"/>
                            <w:szCs w:val="18"/>
                            <w:lang w:val="it-IT"/>
                          </w:rPr>
                        </w:pPr>
                      </w:p>
                    </w:tc>
                    <w:tc>
                      <w:tcPr>
                        <w:tcW w:w="1170" w:type="dxa"/>
                        <w:tcBorders>
                          <w:top w:val="single" w:sz="4" w:space="0" w:color="auto"/>
                          <w:left w:val="single" w:sz="4" w:space="0" w:color="auto"/>
                          <w:bottom w:val="single" w:sz="4" w:space="0" w:color="auto"/>
                          <w:right w:val="single" w:sz="4" w:space="0" w:color="auto"/>
                        </w:tcBorders>
                        <w:vAlign w:val="center"/>
                      </w:tcPr>
                      <w:p w:rsidR="00DA41BC" w:rsidRDefault="00DA41BC">
                        <w:pPr>
                          <w:pStyle w:val="GvdeMetni"/>
                          <w:jc w:val="center"/>
                          <w:rPr>
                            <w:rFonts w:ascii="Times New Roman" w:hAnsi="Times New Roman"/>
                            <w:b/>
                            <w:snapToGrid w:val="0"/>
                            <w:color w:val="000000"/>
                            <w:sz w:val="18"/>
                            <w:szCs w:val="18"/>
                            <w:lang w:val="it-IT"/>
                          </w:rPr>
                        </w:pPr>
                      </w:p>
                      <w:p w:rsidR="00DA41BC" w:rsidRDefault="00DA41BC">
                        <w:pPr>
                          <w:pStyle w:val="GvdeMetni"/>
                          <w:jc w:val="center"/>
                          <w:rPr>
                            <w:rFonts w:ascii="Times New Roman" w:hAnsi="Times New Roman"/>
                            <w:b/>
                            <w:snapToGrid w:val="0"/>
                            <w:color w:val="000000"/>
                            <w:sz w:val="18"/>
                            <w:szCs w:val="18"/>
                            <w:lang w:val="it-IT"/>
                          </w:rPr>
                        </w:pPr>
                        <w:r>
                          <w:rPr>
                            <w:rFonts w:ascii="Times New Roman" w:hAnsi="Times New Roman"/>
                            <w:b/>
                            <w:snapToGrid w:val="0"/>
                            <w:color w:val="000000"/>
                            <w:sz w:val="18"/>
                            <w:szCs w:val="18"/>
                            <w:lang w:val="it-IT"/>
                          </w:rPr>
                          <w:t>2013</w:t>
                        </w:r>
                      </w:p>
                      <w:p w:rsidR="00DA41BC" w:rsidRDefault="00DA41BC">
                        <w:pPr>
                          <w:pStyle w:val="GvdeMetni"/>
                          <w:spacing w:line="20" w:lineRule="atLeast"/>
                          <w:jc w:val="center"/>
                          <w:rPr>
                            <w:rFonts w:ascii="Times New Roman" w:hAnsi="Times New Roman"/>
                            <w:b/>
                            <w:snapToGrid w:val="0"/>
                            <w:color w:val="000000"/>
                            <w:sz w:val="18"/>
                            <w:szCs w:val="18"/>
                            <w:lang w:val="it-IT"/>
                          </w:rPr>
                        </w:pPr>
                      </w:p>
                    </w:tc>
                    <w:tc>
                      <w:tcPr>
                        <w:tcW w:w="993" w:type="dxa"/>
                        <w:tcBorders>
                          <w:top w:val="single" w:sz="4" w:space="0" w:color="auto"/>
                          <w:left w:val="single" w:sz="4" w:space="0" w:color="auto"/>
                          <w:bottom w:val="single" w:sz="4" w:space="0" w:color="auto"/>
                          <w:right w:val="single" w:sz="4" w:space="0" w:color="auto"/>
                        </w:tcBorders>
                        <w:vAlign w:val="center"/>
                      </w:tcPr>
                      <w:p w:rsidR="00DA41BC" w:rsidRDefault="00DA41BC">
                        <w:pPr>
                          <w:pStyle w:val="GvdeMetni"/>
                          <w:jc w:val="center"/>
                          <w:rPr>
                            <w:rFonts w:ascii="Times New Roman" w:hAnsi="Times New Roman"/>
                            <w:b/>
                            <w:snapToGrid w:val="0"/>
                            <w:color w:val="000000"/>
                            <w:sz w:val="18"/>
                            <w:szCs w:val="18"/>
                            <w:lang w:val="it-IT"/>
                          </w:rPr>
                        </w:pPr>
                      </w:p>
                      <w:p w:rsidR="00DA41BC" w:rsidRDefault="00DA41BC">
                        <w:pPr>
                          <w:pStyle w:val="GvdeMetni"/>
                          <w:jc w:val="center"/>
                          <w:rPr>
                            <w:rFonts w:ascii="Times New Roman" w:hAnsi="Times New Roman"/>
                            <w:b/>
                            <w:snapToGrid w:val="0"/>
                            <w:color w:val="000000"/>
                            <w:sz w:val="18"/>
                            <w:szCs w:val="18"/>
                            <w:lang w:val="it-IT"/>
                          </w:rPr>
                        </w:pPr>
                        <w:r>
                          <w:rPr>
                            <w:rFonts w:ascii="Times New Roman" w:hAnsi="Times New Roman"/>
                            <w:b/>
                            <w:snapToGrid w:val="0"/>
                            <w:color w:val="000000"/>
                            <w:sz w:val="18"/>
                            <w:szCs w:val="18"/>
                            <w:lang w:val="it-IT"/>
                          </w:rPr>
                          <w:t>2014</w:t>
                        </w:r>
                      </w:p>
                      <w:p w:rsidR="00DA41BC" w:rsidRDefault="00DA41BC">
                        <w:pPr>
                          <w:pStyle w:val="GvdeMetni"/>
                          <w:spacing w:line="20" w:lineRule="atLeast"/>
                          <w:jc w:val="center"/>
                          <w:rPr>
                            <w:rFonts w:ascii="Times New Roman" w:hAnsi="Times New Roman"/>
                            <w:b/>
                            <w:snapToGrid w:val="0"/>
                            <w:color w:val="000000"/>
                            <w:sz w:val="18"/>
                            <w:szCs w:val="18"/>
                            <w:lang w:val="it-IT"/>
                          </w:rPr>
                        </w:pPr>
                      </w:p>
                    </w:tc>
                    <w:tc>
                      <w:tcPr>
                        <w:tcW w:w="992" w:type="dxa"/>
                        <w:tcBorders>
                          <w:top w:val="single" w:sz="4" w:space="0" w:color="auto"/>
                          <w:left w:val="single" w:sz="4" w:space="0" w:color="auto"/>
                          <w:bottom w:val="single" w:sz="4" w:space="0" w:color="auto"/>
                          <w:right w:val="single" w:sz="4" w:space="0" w:color="auto"/>
                        </w:tcBorders>
                        <w:vAlign w:val="center"/>
                      </w:tcPr>
                      <w:p w:rsidR="00DA41BC" w:rsidRDefault="00DA41BC">
                        <w:pPr>
                          <w:pStyle w:val="GvdeMetni"/>
                          <w:jc w:val="center"/>
                          <w:rPr>
                            <w:rFonts w:ascii="Times New Roman" w:hAnsi="Times New Roman"/>
                            <w:b/>
                            <w:snapToGrid w:val="0"/>
                            <w:color w:val="000000"/>
                            <w:sz w:val="18"/>
                            <w:szCs w:val="18"/>
                            <w:lang w:val="it-IT"/>
                          </w:rPr>
                        </w:pPr>
                      </w:p>
                      <w:p w:rsidR="00DA41BC" w:rsidRDefault="00DA41BC">
                        <w:pPr>
                          <w:pStyle w:val="GvdeMetni"/>
                          <w:jc w:val="center"/>
                          <w:rPr>
                            <w:rFonts w:ascii="Times New Roman" w:hAnsi="Times New Roman"/>
                            <w:b/>
                            <w:snapToGrid w:val="0"/>
                            <w:color w:val="000000"/>
                            <w:sz w:val="18"/>
                            <w:szCs w:val="18"/>
                            <w:lang w:val="it-IT"/>
                          </w:rPr>
                        </w:pPr>
                        <w:r>
                          <w:rPr>
                            <w:rFonts w:ascii="Times New Roman" w:hAnsi="Times New Roman"/>
                            <w:b/>
                            <w:snapToGrid w:val="0"/>
                            <w:color w:val="000000"/>
                            <w:sz w:val="18"/>
                            <w:szCs w:val="18"/>
                            <w:lang w:val="it-IT"/>
                          </w:rPr>
                          <w:t>2015</w:t>
                        </w:r>
                      </w:p>
                      <w:p w:rsidR="00DA41BC" w:rsidRDefault="00DA41BC">
                        <w:pPr>
                          <w:pStyle w:val="GvdeMetni"/>
                          <w:spacing w:line="20" w:lineRule="atLeast"/>
                          <w:jc w:val="center"/>
                          <w:rPr>
                            <w:rFonts w:ascii="Times New Roman" w:hAnsi="Times New Roman"/>
                            <w:b/>
                            <w:snapToGrid w:val="0"/>
                            <w:color w:val="000000"/>
                            <w:sz w:val="18"/>
                            <w:szCs w:val="18"/>
                            <w:lang w:val="it-IT"/>
                          </w:rPr>
                        </w:pPr>
                      </w:p>
                    </w:tc>
                    <w:tc>
                      <w:tcPr>
                        <w:tcW w:w="992" w:type="dxa"/>
                        <w:tcBorders>
                          <w:top w:val="single" w:sz="4" w:space="0" w:color="auto"/>
                          <w:left w:val="single" w:sz="4" w:space="0" w:color="auto"/>
                          <w:bottom w:val="single" w:sz="4" w:space="0" w:color="auto"/>
                          <w:right w:val="single" w:sz="4" w:space="0" w:color="auto"/>
                        </w:tcBorders>
                        <w:vAlign w:val="center"/>
                      </w:tcPr>
                      <w:p w:rsidR="00DA41BC" w:rsidRDefault="00DA41BC">
                        <w:pPr>
                          <w:pStyle w:val="GvdeMetni"/>
                          <w:jc w:val="center"/>
                          <w:rPr>
                            <w:rFonts w:ascii="Times New Roman" w:hAnsi="Times New Roman"/>
                            <w:b/>
                            <w:snapToGrid w:val="0"/>
                            <w:color w:val="000000"/>
                            <w:sz w:val="18"/>
                            <w:szCs w:val="18"/>
                            <w:lang w:val="it-IT"/>
                          </w:rPr>
                        </w:pPr>
                      </w:p>
                      <w:p w:rsidR="00DA41BC" w:rsidRDefault="00DA41BC">
                        <w:pPr>
                          <w:pStyle w:val="GvdeMetni"/>
                          <w:jc w:val="center"/>
                          <w:rPr>
                            <w:rFonts w:ascii="Times New Roman" w:hAnsi="Times New Roman"/>
                            <w:b/>
                            <w:snapToGrid w:val="0"/>
                            <w:color w:val="000000"/>
                            <w:sz w:val="18"/>
                            <w:szCs w:val="18"/>
                            <w:lang w:val="it-IT"/>
                          </w:rPr>
                        </w:pPr>
                        <w:r>
                          <w:rPr>
                            <w:rFonts w:ascii="Times New Roman" w:hAnsi="Times New Roman"/>
                            <w:b/>
                            <w:snapToGrid w:val="0"/>
                            <w:color w:val="000000"/>
                            <w:sz w:val="18"/>
                            <w:szCs w:val="18"/>
                            <w:lang w:val="it-IT"/>
                          </w:rPr>
                          <w:t>2016</w:t>
                        </w:r>
                      </w:p>
                      <w:p w:rsidR="00DA41BC" w:rsidRDefault="00DA41BC">
                        <w:pPr>
                          <w:pStyle w:val="GvdeMetni"/>
                          <w:spacing w:line="20" w:lineRule="atLeast"/>
                          <w:jc w:val="center"/>
                          <w:rPr>
                            <w:rFonts w:ascii="Times New Roman" w:hAnsi="Times New Roman"/>
                            <w:b/>
                            <w:snapToGrid w:val="0"/>
                            <w:color w:val="000000"/>
                            <w:sz w:val="18"/>
                            <w:szCs w:val="18"/>
                            <w:lang w:val="it-IT"/>
                          </w:rPr>
                        </w:pPr>
                      </w:p>
                    </w:tc>
                    <w:tc>
                      <w:tcPr>
                        <w:tcW w:w="992" w:type="dxa"/>
                        <w:tcBorders>
                          <w:top w:val="single" w:sz="4" w:space="0" w:color="auto"/>
                          <w:left w:val="single" w:sz="4" w:space="0" w:color="auto"/>
                          <w:bottom w:val="single" w:sz="4" w:space="0" w:color="auto"/>
                          <w:right w:val="single" w:sz="4" w:space="0" w:color="auto"/>
                        </w:tcBorders>
                        <w:vAlign w:val="center"/>
                      </w:tcPr>
                      <w:p w:rsidR="00DA41BC" w:rsidRDefault="00DA41BC">
                        <w:pPr>
                          <w:pStyle w:val="GvdeMetni"/>
                          <w:jc w:val="center"/>
                          <w:rPr>
                            <w:rFonts w:ascii="Times New Roman" w:hAnsi="Times New Roman"/>
                            <w:b/>
                            <w:snapToGrid w:val="0"/>
                            <w:color w:val="000000"/>
                            <w:sz w:val="18"/>
                            <w:szCs w:val="18"/>
                            <w:lang w:val="it-IT"/>
                          </w:rPr>
                        </w:pPr>
                      </w:p>
                      <w:p w:rsidR="00DA41BC" w:rsidRDefault="00DA41BC">
                        <w:pPr>
                          <w:pStyle w:val="GvdeMetni"/>
                          <w:jc w:val="center"/>
                          <w:rPr>
                            <w:rFonts w:ascii="Times New Roman" w:hAnsi="Times New Roman"/>
                            <w:b/>
                            <w:snapToGrid w:val="0"/>
                            <w:color w:val="000000"/>
                            <w:sz w:val="18"/>
                            <w:szCs w:val="18"/>
                            <w:lang w:val="it-IT"/>
                          </w:rPr>
                        </w:pPr>
                        <w:r>
                          <w:rPr>
                            <w:rFonts w:ascii="Times New Roman" w:hAnsi="Times New Roman"/>
                            <w:b/>
                            <w:snapToGrid w:val="0"/>
                            <w:color w:val="000000"/>
                            <w:sz w:val="18"/>
                            <w:szCs w:val="18"/>
                            <w:lang w:val="it-IT"/>
                          </w:rPr>
                          <w:t>2018</w:t>
                        </w:r>
                      </w:p>
                      <w:p w:rsidR="00DA41BC" w:rsidRDefault="00DA41BC">
                        <w:pPr>
                          <w:pStyle w:val="GvdeMetni"/>
                          <w:spacing w:line="20" w:lineRule="atLeast"/>
                          <w:jc w:val="center"/>
                          <w:rPr>
                            <w:rFonts w:ascii="Times New Roman" w:hAnsi="Times New Roman"/>
                            <w:b/>
                            <w:snapToGrid w:val="0"/>
                            <w:color w:val="000000"/>
                            <w:sz w:val="18"/>
                            <w:szCs w:val="18"/>
                            <w:lang w:val="it-IT"/>
                          </w:rPr>
                        </w:pPr>
                      </w:p>
                    </w:tc>
                  </w:tr>
                  <w:tr w:rsidR="00DA41BC">
                    <w:trPr>
                      <w:trHeight w:val="20"/>
                    </w:trPr>
                    <w:tc>
                      <w:tcPr>
                        <w:tcW w:w="4500" w:type="dxa"/>
                        <w:tcBorders>
                          <w:top w:val="single" w:sz="4" w:space="0" w:color="auto"/>
                          <w:left w:val="single" w:sz="4" w:space="0" w:color="auto"/>
                          <w:bottom w:val="single" w:sz="4" w:space="0" w:color="auto"/>
                          <w:right w:val="single" w:sz="4" w:space="0" w:color="auto"/>
                        </w:tcBorders>
                        <w:hideMark/>
                      </w:tcPr>
                      <w:p w:rsidR="00DA41BC" w:rsidRDefault="00DA41BC">
                        <w:pPr>
                          <w:spacing w:line="20" w:lineRule="atLeast"/>
                          <w:rPr>
                            <w:color w:val="000000"/>
                            <w:sz w:val="18"/>
                            <w:szCs w:val="18"/>
                            <w:lang w:val="it-IT"/>
                          </w:rPr>
                        </w:pPr>
                        <w:r>
                          <w:rPr>
                            <w:color w:val="000000"/>
                            <w:sz w:val="18"/>
                            <w:szCs w:val="18"/>
                            <w:lang w:val="it-IT"/>
                          </w:rPr>
                          <w:t xml:space="preserve">1. </w:t>
                        </w:r>
                        <w:r>
                          <w:rPr>
                            <w:snapToGrid w:val="0"/>
                            <w:color w:val="000000"/>
                            <w:sz w:val="18"/>
                            <w:szCs w:val="18"/>
                          </w:rPr>
                          <w:t>Buzdolabı/Soğutucular/İklimlendirme cihazları</w:t>
                        </w:r>
                      </w:p>
                    </w:tc>
                    <w:tc>
                      <w:tcPr>
                        <w:tcW w:w="1170" w:type="dxa"/>
                        <w:tcBorders>
                          <w:top w:val="single" w:sz="4" w:space="0" w:color="auto"/>
                          <w:left w:val="single" w:sz="4" w:space="0" w:color="auto"/>
                          <w:bottom w:val="single" w:sz="4" w:space="0" w:color="auto"/>
                          <w:right w:val="single" w:sz="4" w:space="0" w:color="auto"/>
                        </w:tcBorders>
                        <w:hideMark/>
                      </w:tcPr>
                      <w:p w:rsidR="00DA41BC" w:rsidRDefault="00DA41BC">
                        <w:pPr>
                          <w:spacing w:line="20" w:lineRule="atLeast"/>
                          <w:jc w:val="center"/>
                          <w:rPr>
                            <w:color w:val="000000"/>
                            <w:sz w:val="18"/>
                            <w:szCs w:val="18"/>
                            <w:lang w:val="it-IT"/>
                          </w:rPr>
                        </w:pPr>
                        <w:r>
                          <w:rPr>
                            <w:color w:val="000000"/>
                            <w:sz w:val="18"/>
                            <w:szCs w:val="18"/>
                            <w:lang w:val="it-IT"/>
                          </w:rPr>
                          <w:t>0,05</w:t>
                        </w:r>
                      </w:p>
                    </w:tc>
                    <w:tc>
                      <w:tcPr>
                        <w:tcW w:w="993" w:type="dxa"/>
                        <w:tcBorders>
                          <w:top w:val="single" w:sz="4" w:space="0" w:color="auto"/>
                          <w:left w:val="single" w:sz="4" w:space="0" w:color="auto"/>
                          <w:bottom w:val="single" w:sz="4" w:space="0" w:color="auto"/>
                          <w:right w:val="single" w:sz="4" w:space="0" w:color="auto"/>
                        </w:tcBorders>
                        <w:hideMark/>
                      </w:tcPr>
                      <w:p w:rsidR="00DA41BC" w:rsidRDefault="00DA41BC">
                        <w:pPr>
                          <w:spacing w:line="20" w:lineRule="atLeast"/>
                          <w:jc w:val="center"/>
                          <w:rPr>
                            <w:color w:val="000000"/>
                            <w:sz w:val="18"/>
                            <w:szCs w:val="18"/>
                            <w:lang w:val="it-IT"/>
                          </w:rPr>
                        </w:pPr>
                        <w:r>
                          <w:rPr>
                            <w:color w:val="000000"/>
                            <w:sz w:val="18"/>
                            <w:szCs w:val="18"/>
                            <w:lang w:val="it-IT"/>
                          </w:rPr>
                          <w:t>0,09</w:t>
                        </w:r>
                      </w:p>
                    </w:tc>
                    <w:tc>
                      <w:tcPr>
                        <w:tcW w:w="992" w:type="dxa"/>
                        <w:tcBorders>
                          <w:top w:val="single" w:sz="4" w:space="0" w:color="auto"/>
                          <w:left w:val="single" w:sz="4" w:space="0" w:color="auto"/>
                          <w:bottom w:val="single" w:sz="4" w:space="0" w:color="auto"/>
                          <w:right w:val="single" w:sz="4" w:space="0" w:color="auto"/>
                        </w:tcBorders>
                        <w:hideMark/>
                      </w:tcPr>
                      <w:p w:rsidR="00DA41BC" w:rsidRDefault="00DA41BC">
                        <w:pPr>
                          <w:spacing w:line="20" w:lineRule="atLeast"/>
                          <w:jc w:val="center"/>
                          <w:rPr>
                            <w:color w:val="000000"/>
                            <w:sz w:val="18"/>
                            <w:szCs w:val="18"/>
                            <w:lang w:val="it-IT"/>
                          </w:rPr>
                        </w:pPr>
                        <w:r>
                          <w:rPr>
                            <w:color w:val="000000"/>
                            <w:sz w:val="18"/>
                            <w:szCs w:val="18"/>
                            <w:lang w:val="it-IT"/>
                          </w:rPr>
                          <w:t>0,17</w:t>
                        </w:r>
                      </w:p>
                    </w:tc>
                    <w:tc>
                      <w:tcPr>
                        <w:tcW w:w="992" w:type="dxa"/>
                        <w:tcBorders>
                          <w:top w:val="single" w:sz="4" w:space="0" w:color="auto"/>
                          <w:left w:val="single" w:sz="4" w:space="0" w:color="auto"/>
                          <w:bottom w:val="single" w:sz="4" w:space="0" w:color="auto"/>
                          <w:right w:val="single" w:sz="4" w:space="0" w:color="auto"/>
                        </w:tcBorders>
                        <w:hideMark/>
                      </w:tcPr>
                      <w:p w:rsidR="00DA41BC" w:rsidRDefault="00DA41BC">
                        <w:pPr>
                          <w:spacing w:line="20" w:lineRule="atLeast"/>
                          <w:jc w:val="center"/>
                          <w:rPr>
                            <w:color w:val="000000"/>
                            <w:sz w:val="18"/>
                            <w:szCs w:val="18"/>
                            <w:lang w:val="it-IT"/>
                          </w:rPr>
                        </w:pPr>
                        <w:r>
                          <w:rPr>
                            <w:color w:val="000000"/>
                            <w:sz w:val="18"/>
                            <w:szCs w:val="18"/>
                            <w:lang w:val="it-IT"/>
                          </w:rPr>
                          <w:t>0,34</w:t>
                        </w:r>
                      </w:p>
                    </w:tc>
                    <w:tc>
                      <w:tcPr>
                        <w:tcW w:w="992" w:type="dxa"/>
                        <w:tcBorders>
                          <w:top w:val="single" w:sz="4" w:space="0" w:color="auto"/>
                          <w:left w:val="single" w:sz="4" w:space="0" w:color="auto"/>
                          <w:bottom w:val="single" w:sz="4" w:space="0" w:color="auto"/>
                          <w:right w:val="single" w:sz="4" w:space="0" w:color="auto"/>
                        </w:tcBorders>
                        <w:hideMark/>
                      </w:tcPr>
                      <w:p w:rsidR="00DA41BC" w:rsidRDefault="00DA41BC">
                        <w:pPr>
                          <w:spacing w:line="20" w:lineRule="atLeast"/>
                          <w:jc w:val="center"/>
                          <w:rPr>
                            <w:color w:val="000000"/>
                            <w:sz w:val="18"/>
                            <w:szCs w:val="18"/>
                            <w:lang w:val="it-IT"/>
                          </w:rPr>
                        </w:pPr>
                        <w:r>
                          <w:rPr>
                            <w:color w:val="000000"/>
                            <w:sz w:val="18"/>
                            <w:szCs w:val="18"/>
                            <w:lang w:val="it-IT"/>
                          </w:rPr>
                          <w:t>0,68</w:t>
                        </w:r>
                      </w:p>
                    </w:tc>
                  </w:tr>
                  <w:tr w:rsidR="00DA41BC">
                    <w:trPr>
                      <w:trHeight w:val="20"/>
                    </w:trPr>
                    <w:tc>
                      <w:tcPr>
                        <w:tcW w:w="4500" w:type="dxa"/>
                        <w:tcBorders>
                          <w:top w:val="single" w:sz="4" w:space="0" w:color="auto"/>
                          <w:left w:val="single" w:sz="4" w:space="0" w:color="auto"/>
                          <w:bottom w:val="single" w:sz="4" w:space="0" w:color="auto"/>
                          <w:right w:val="single" w:sz="4" w:space="0" w:color="auto"/>
                        </w:tcBorders>
                        <w:hideMark/>
                      </w:tcPr>
                      <w:p w:rsidR="00DA41BC" w:rsidRDefault="00DA41BC">
                        <w:pPr>
                          <w:spacing w:line="20" w:lineRule="atLeast"/>
                          <w:rPr>
                            <w:color w:val="000000"/>
                            <w:sz w:val="18"/>
                            <w:szCs w:val="18"/>
                            <w:lang w:val="it-IT"/>
                          </w:rPr>
                        </w:pPr>
                        <w:r>
                          <w:rPr>
                            <w:snapToGrid w:val="0"/>
                            <w:color w:val="000000"/>
                            <w:sz w:val="18"/>
                            <w:szCs w:val="18"/>
                            <w:lang w:val="it-IT"/>
                          </w:rPr>
                          <w:t>2.</w:t>
                        </w:r>
                        <w:r>
                          <w:rPr>
                            <w:snapToGrid w:val="0"/>
                            <w:color w:val="000000"/>
                            <w:sz w:val="18"/>
                            <w:szCs w:val="18"/>
                          </w:rPr>
                          <w:t xml:space="preserve"> Büyük beyaz eşyalar (Buzdolabı/ soğutucular/iklimlendirme cihazları hariç) </w:t>
                        </w:r>
                      </w:p>
                    </w:tc>
                    <w:tc>
                      <w:tcPr>
                        <w:tcW w:w="1170" w:type="dxa"/>
                        <w:tcBorders>
                          <w:top w:val="single" w:sz="4" w:space="0" w:color="auto"/>
                          <w:left w:val="single" w:sz="4" w:space="0" w:color="auto"/>
                          <w:bottom w:val="single" w:sz="4" w:space="0" w:color="auto"/>
                          <w:right w:val="single" w:sz="4" w:space="0" w:color="auto"/>
                        </w:tcBorders>
                        <w:hideMark/>
                      </w:tcPr>
                      <w:p w:rsidR="00DA41BC" w:rsidRDefault="00DA41BC">
                        <w:pPr>
                          <w:spacing w:line="20" w:lineRule="atLeast"/>
                          <w:jc w:val="center"/>
                          <w:rPr>
                            <w:color w:val="000000"/>
                            <w:sz w:val="18"/>
                            <w:szCs w:val="18"/>
                            <w:lang w:val="it-IT"/>
                          </w:rPr>
                        </w:pPr>
                        <w:r>
                          <w:rPr>
                            <w:color w:val="000000"/>
                            <w:sz w:val="18"/>
                            <w:szCs w:val="18"/>
                            <w:lang w:val="it-IT"/>
                          </w:rPr>
                          <w:t>0,1</w:t>
                        </w:r>
                      </w:p>
                    </w:tc>
                    <w:tc>
                      <w:tcPr>
                        <w:tcW w:w="993" w:type="dxa"/>
                        <w:tcBorders>
                          <w:top w:val="single" w:sz="4" w:space="0" w:color="auto"/>
                          <w:left w:val="single" w:sz="4" w:space="0" w:color="auto"/>
                          <w:bottom w:val="single" w:sz="4" w:space="0" w:color="auto"/>
                          <w:right w:val="single" w:sz="4" w:space="0" w:color="auto"/>
                        </w:tcBorders>
                        <w:hideMark/>
                      </w:tcPr>
                      <w:p w:rsidR="00DA41BC" w:rsidRDefault="00DA41BC">
                        <w:pPr>
                          <w:spacing w:line="20" w:lineRule="atLeast"/>
                          <w:jc w:val="center"/>
                          <w:rPr>
                            <w:color w:val="000000"/>
                            <w:sz w:val="18"/>
                            <w:szCs w:val="18"/>
                            <w:lang w:val="it-IT"/>
                          </w:rPr>
                        </w:pPr>
                        <w:r>
                          <w:rPr>
                            <w:color w:val="000000"/>
                            <w:sz w:val="18"/>
                            <w:szCs w:val="18"/>
                            <w:lang w:val="it-IT"/>
                          </w:rPr>
                          <w:t>0,15</w:t>
                        </w:r>
                      </w:p>
                    </w:tc>
                    <w:tc>
                      <w:tcPr>
                        <w:tcW w:w="992" w:type="dxa"/>
                        <w:tcBorders>
                          <w:top w:val="single" w:sz="4" w:space="0" w:color="auto"/>
                          <w:left w:val="single" w:sz="4" w:space="0" w:color="auto"/>
                          <w:bottom w:val="single" w:sz="4" w:space="0" w:color="auto"/>
                          <w:right w:val="single" w:sz="4" w:space="0" w:color="auto"/>
                        </w:tcBorders>
                        <w:hideMark/>
                      </w:tcPr>
                      <w:p w:rsidR="00DA41BC" w:rsidRDefault="00DA41BC">
                        <w:pPr>
                          <w:spacing w:line="20" w:lineRule="atLeast"/>
                          <w:jc w:val="center"/>
                          <w:rPr>
                            <w:color w:val="000000"/>
                            <w:sz w:val="18"/>
                            <w:szCs w:val="18"/>
                            <w:lang w:val="it-IT"/>
                          </w:rPr>
                        </w:pPr>
                        <w:r>
                          <w:rPr>
                            <w:color w:val="000000"/>
                            <w:sz w:val="18"/>
                            <w:szCs w:val="18"/>
                            <w:lang w:val="it-IT"/>
                          </w:rPr>
                          <w:t>0,32</w:t>
                        </w:r>
                      </w:p>
                    </w:tc>
                    <w:tc>
                      <w:tcPr>
                        <w:tcW w:w="992" w:type="dxa"/>
                        <w:tcBorders>
                          <w:top w:val="single" w:sz="4" w:space="0" w:color="auto"/>
                          <w:left w:val="single" w:sz="4" w:space="0" w:color="auto"/>
                          <w:bottom w:val="single" w:sz="4" w:space="0" w:color="auto"/>
                          <w:right w:val="single" w:sz="4" w:space="0" w:color="auto"/>
                        </w:tcBorders>
                        <w:hideMark/>
                      </w:tcPr>
                      <w:p w:rsidR="00DA41BC" w:rsidRDefault="00DA41BC">
                        <w:pPr>
                          <w:spacing w:line="20" w:lineRule="atLeast"/>
                          <w:jc w:val="center"/>
                          <w:rPr>
                            <w:color w:val="000000"/>
                            <w:sz w:val="18"/>
                            <w:szCs w:val="18"/>
                            <w:lang w:val="it-IT"/>
                          </w:rPr>
                        </w:pPr>
                        <w:r>
                          <w:rPr>
                            <w:color w:val="000000"/>
                            <w:sz w:val="18"/>
                            <w:szCs w:val="18"/>
                            <w:lang w:val="it-IT"/>
                          </w:rPr>
                          <w:t>0,64</w:t>
                        </w:r>
                      </w:p>
                    </w:tc>
                    <w:tc>
                      <w:tcPr>
                        <w:tcW w:w="992" w:type="dxa"/>
                        <w:tcBorders>
                          <w:top w:val="single" w:sz="4" w:space="0" w:color="auto"/>
                          <w:left w:val="single" w:sz="4" w:space="0" w:color="auto"/>
                          <w:bottom w:val="single" w:sz="4" w:space="0" w:color="auto"/>
                          <w:right w:val="single" w:sz="4" w:space="0" w:color="auto"/>
                        </w:tcBorders>
                        <w:hideMark/>
                      </w:tcPr>
                      <w:p w:rsidR="00DA41BC" w:rsidRDefault="00DA41BC">
                        <w:pPr>
                          <w:spacing w:line="20" w:lineRule="atLeast"/>
                          <w:jc w:val="center"/>
                          <w:rPr>
                            <w:color w:val="000000"/>
                            <w:sz w:val="18"/>
                            <w:szCs w:val="18"/>
                            <w:lang w:val="it-IT"/>
                          </w:rPr>
                        </w:pPr>
                        <w:r>
                          <w:rPr>
                            <w:color w:val="000000"/>
                            <w:sz w:val="18"/>
                            <w:szCs w:val="18"/>
                            <w:lang w:val="it-IT"/>
                          </w:rPr>
                          <w:t>1,3</w:t>
                        </w:r>
                      </w:p>
                    </w:tc>
                  </w:tr>
                  <w:tr w:rsidR="00DA41BC">
                    <w:trPr>
                      <w:trHeight w:val="20"/>
                    </w:trPr>
                    <w:tc>
                      <w:tcPr>
                        <w:tcW w:w="4500" w:type="dxa"/>
                        <w:tcBorders>
                          <w:top w:val="single" w:sz="4" w:space="0" w:color="auto"/>
                          <w:left w:val="single" w:sz="4" w:space="0" w:color="auto"/>
                          <w:bottom w:val="single" w:sz="4" w:space="0" w:color="auto"/>
                          <w:right w:val="single" w:sz="4" w:space="0" w:color="auto"/>
                        </w:tcBorders>
                        <w:hideMark/>
                      </w:tcPr>
                      <w:p w:rsidR="00DA41BC" w:rsidRDefault="00DA41BC">
                        <w:pPr>
                          <w:spacing w:line="20" w:lineRule="atLeast"/>
                          <w:rPr>
                            <w:color w:val="000000"/>
                            <w:sz w:val="18"/>
                            <w:szCs w:val="18"/>
                          </w:rPr>
                        </w:pPr>
                        <w:r>
                          <w:rPr>
                            <w:color w:val="000000"/>
                            <w:sz w:val="18"/>
                            <w:szCs w:val="18"/>
                            <w:lang w:val="it-IT"/>
                          </w:rPr>
                          <w:t xml:space="preserve">3. </w:t>
                        </w:r>
                        <w:r>
                          <w:rPr>
                            <w:snapToGrid w:val="0"/>
                            <w:color w:val="000000"/>
                            <w:sz w:val="18"/>
                            <w:szCs w:val="18"/>
                          </w:rPr>
                          <w:t>Televizyon ve monitörler</w:t>
                        </w:r>
                      </w:p>
                    </w:tc>
                    <w:tc>
                      <w:tcPr>
                        <w:tcW w:w="1170" w:type="dxa"/>
                        <w:tcBorders>
                          <w:top w:val="single" w:sz="4" w:space="0" w:color="auto"/>
                          <w:left w:val="single" w:sz="4" w:space="0" w:color="auto"/>
                          <w:bottom w:val="single" w:sz="4" w:space="0" w:color="auto"/>
                          <w:right w:val="single" w:sz="4" w:space="0" w:color="auto"/>
                        </w:tcBorders>
                        <w:hideMark/>
                      </w:tcPr>
                      <w:p w:rsidR="00DA41BC" w:rsidRDefault="00DA41BC">
                        <w:pPr>
                          <w:spacing w:line="20" w:lineRule="atLeast"/>
                          <w:jc w:val="center"/>
                          <w:rPr>
                            <w:color w:val="000000"/>
                            <w:sz w:val="18"/>
                            <w:szCs w:val="18"/>
                          </w:rPr>
                        </w:pPr>
                        <w:r>
                          <w:rPr>
                            <w:color w:val="000000"/>
                            <w:sz w:val="18"/>
                            <w:szCs w:val="18"/>
                          </w:rPr>
                          <w:t>0,06</w:t>
                        </w:r>
                      </w:p>
                    </w:tc>
                    <w:tc>
                      <w:tcPr>
                        <w:tcW w:w="993" w:type="dxa"/>
                        <w:tcBorders>
                          <w:top w:val="single" w:sz="4" w:space="0" w:color="auto"/>
                          <w:left w:val="single" w:sz="4" w:space="0" w:color="auto"/>
                          <w:bottom w:val="single" w:sz="4" w:space="0" w:color="auto"/>
                          <w:right w:val="single" w:sz="4" w:space="0" w:color="auto"/>
                        </w:tcBorders>
                        <w:hideMark/>
                      </w:tcPr>
                      <w:p w:rsidR="00DA41BC" w:rsidRDefault="00DA41BC">
                        <w:pPr>
                          <w:spacing w:line="20" w:lineRule="atLeast"/>
                          <w:jc w:val="center"/>
                          <w:rPr>
                            <w:color w:val="000000"/>
                            <w:sz w:val="18"/>
                            <w:szCs w:val="18"/>
                          </w:rPr>
                        </w:pPr>
                        <w:r>
                          <w:rPr>
                            <w:color w:val="000000"/>
                            <w:sz w:val="18"/>
                            <w:szCs w:val="18"/>
                          </w:rPr>
                          <w:t>0,10</w:t>
                        </w:r>
                      </w:p>
                    </w:tc>
                    <w:tc>
                      <w:tcPr>
                        <w:tcW w:w="992" w:type="dxa"/>
                        <w:tcBorders>
                          <w:top w:val="single" w:sz="4" w:space="0" w:color="auto"/>
                          <w:left w:val="single" w:sz="4" w:space="0" w:color="auto"/>
                          <w:bottom w:val="single" w:sz="4" w:space="0" w:color="auto"/>
                          <w:right w:val="single" w:sz="4" w:space="0" w:color="auto"/>
                        </w:tcBorders>
                        <w:hideMark/>
                      </w:tcPr>
                      <w:p w:rsidR="00DA41BC" w:rsidRDefault="00DA41BC">
                        <w:pPr>
                          <w:spacing w:line="20" w:lineRule="atLeast"/>
                          <w:jc w:val="center"/>
                          <w:rPr>
                            <w:color w:val="000000"/>
                            <w:sz w:val="18"/>
                            <w:szCs w:val="18"/>
                          </w:rPr>
                        </w:pPr>
                        <w:r>
                          <w:rPr>
                            <w:color w:val="000000"/>
                            <w:sz w:val="18"/>
                            <w:szCs w:val="18"/>
                          </w:rPr>
                          <w:t>0,22</w:t>
                        </w:r>
                      </w:p>
                    </w:tc>
                    <w:tc>
                      <w:tcPr>
                        <w:tcW w:w="992" w:type="dxa"/>
                        <w:tcBorders>
                          <w:top w:val="single" w:sz="4" w:space="0" w:color="auto"/>
                          <w:left w:val="single" w:sz="4" w:space="0" w:color="auto"/>
                          <w:bottom w:val="single" w:sz="4" w:space="0" w:color="auto"/>
                          <w:right w:val="single" w:sz="4" w:space="0" w:color="auto"/>
                        </w:tcBorders>
                        <w:hideMark/>
                      </w:tcPr>
                      <w:p w:rsidR="00DA41BC" w:rsidRDefault="00DA41BC">
                        <w:pPr>
                          <w:spacing w:line="20" w:lineRule="atLeast"/>
                          <w:jc w:val="center"/>
                          <w:rPr>
                            <w:color w:val="000000"/>
                            <w:sz w:val="18"/>
                            <w:szCs w:val="18"/>
                          </w:rPr>
                        </w:pPr>
                        <w:r>
                          <w:rPr>
                            <w:color w:val="000000"/>
                            <w:sz w:val="18"/>
                            <w:szCs w:val="18"/>
                          </w:rPr>
                          <w:t>0,44</w:t>
                        </w:r>
                      </w:p>
                    </w:tc>
                    <w:tc>
                      <w:tcPr>
                        <w:tcW w:w="992" w:type="dxa"/>
                        <w:tcBorders>
                          <w:top w:val="single" w:sz="4" w:space="0" w:color="auto"/>
                          <w:left w:val="single" w:sz="4" w:space="0" w:color="auto"/>
                          <w:bottom w:val="single" w:sz="4" w:space="0" w:color="auto"/>
                          <w:right w:val="single" w:sz="4" w:space="0" w:color="auto"/>
                        </w:tcBorders>
                        <w:hideMark/>
                      </w:tcPr>
                      <w:p w:rsidR="00DA41BC" w:rsidRDefault="00DA41BC">
                        <w:pPr>
                          <w:spacing w:line="20" w:lineRule="atLeast"/>
                          <w:jc w:val="center"/>
                          <w:rPr>
                            <w:color w:val="000000"/>
                            <w:sz w:val="18"/>
                            <w:szCs w:val="18"/>
                          </w:rPr>
                        </w:pPr>
                        <w:r>
                          <w:rPr>
                            <w:color w:val="000000"/>
                            <w:sz w:val="18"/>
                            <w:szCs w:val="18"/>
                          </w:rPr>
                          <w:t>0,86</w:t>
                        </w:r>
                      </w:p>
                    </w:tc>
                  </w:tr>
                  <w:tr w:rsidR="00DA41BC">
                    <w:trPr>
                      <w:trHeight w:val="20"/>
                    </w:trPr>
                    <w:tc>
                      <w:tcPr>
                        <w:tcW w:w="4500" w:type="dxa"/>
                        <w:tcBorders>
                          <w:top w:val="single" w:sz="4" w:space="0" w:color="auto"/>
                          <w:left w:val="single" w:sz="4" w:space="0" w:color="auto"/>
                          <w:bottom w:val="single" w:sz="4" w:space="0" w:color="auto"/>
                          <w:right w:val="single" w:sz="4" w:space="0" w:color="auto"/>
                        </w:tcBorders>
                        <w:hideMark/>
                      </w:tcPr>
                      <w:p w:rsidR="00DA41BC" w:rsidRDefault="00DA41BC">
                        <w:pPr>
                          <w:spacing w:line="20" w:lineRule="atLeast"/>
                          <w:rPr>
                            <w:color w:val="000000"/>
                            <w:sz w:val="18"/>
                            <w:szCs w:val="18"/>
                          </w:rPr>
                        </w:pPr>
                        <w:r>
                          <w:rPr>
                            <w:color w:val="000000"/>
                            <w:sz w:val="18"/>
                            <w:szCs w:val="18"/>
                          </w:rPr>
                          <w:lastRenderedPageBreak/>
                          <w:t xml:space="preserve">4. </w:t>
                        </w:r>
                        <w:r>
                          <w:rPr>
                            <w:snapToGrid w:val="0"/>
                            <w:color w:val="000000"/>
                            <w:sz w:val="18"/>
                            <w:szCs w:val="18"/>
                          </w:rPr>
                          <w:t xml:space="preserve">Bilişim ve telekomünikasyon ve tüketici </w:t>
                        </w:r>
                        <w:proofErr w:type="gramStart"/>
                        <w:r>
                          <w:rPr>
                            <w:snapToGrid w:val="0"/>
                            <w:color w:val="000000"/>
                            <w:sz w:val="18"/>
                            <w:szCs w:val="18"/>
                          </w:rPr>
                          <w:t>ekipmanları</w:t>
                        </w:r>
                        <w:proofErr w:type="gramEnd"/>
                        <w:r>
                          <w:rPr>
                            <w:snapToGrid w:val="0"/>
                            <w:color w:val="000000"/>
                            <w:sz w:val="18"/>
                            <w:szCs w:val="18"/>
                          </w:rPr>
                          <w:t xml:space="preserve"> (Televizyon ve monitörler hariç)</w:t>
                        </w:r>
                      </w:p>
                    </w:tc>
                    <w:tc>
                      <w:tcPr>
                        <w:tcW w:w="1170" w:type="dxa"/>
                        <w:tcBorders>
                          <w:top w:val="single" w:sz="4" w:space="0" w:color="auto"/>
                          <w:left w:val="single" w:sz="4" w:space="0" w:color="auto"/>
                          <w:bottom w:val="single" w:sz="4" w:space="0" w:color="auto"/>
                          <w:right w:val="single" w:sz="4" w:space="0" w:color="auto"/>
                        </w:tcBorders>
                        <w:hideMark/>
                      </w:tcPr>
                      <w:p w:rsidR="00DA41BC" w:rsidRDefault="00DA41BC">
                        <w:pPr>
                          <w:spacing w:line="20" w:lineRule="atLeast"/>
                          <w:jc w:val="center"/>
                          <w:rPr>
                            <w:color w:val="000000"/>
                            <w:sz w:val="18"/>
                            <w:szCs w:val="18"/>
                          </w:rPr>
                        </w:pPr>
                        <w:r>
                          <w:rPr>
                            <w:color w:val="000000"/>
                            <w:sz w:val="18"/>
                            <w:szCs w:val="18"/>
                          </w:rPr>
                          <w:t>0,05</w:t>
                        </w:r>
                      </w:p>
                    </w:tc>
                    <w:tc>
                      <w:tcPr>
                        <w:tcW w:w="993" w:type="dxa"/>
                        <w:tcBorders>
                          <w:top w:val="single" w:sz="4" w:space="0" w:color="auto"/>
                          <w:left w:val="single" w:sz="4" w:space="0" w:color="auto"/>
                          <w:bottom w:val="single" w:sz="4" w:space="0" w:color="auto"/>
                          <w:right w:val="single" w:sz="4" w:space="0" w:color="auto"/>
                        </w:tcBorders>
                        <w:hideMark/>
                      </w:tcPr>
                      <w:p w:rsidR="00DA41BC" w:rsidRDefault="00DA41BC">
                        <w:pPr>
                          <w:spacing w:line="20" w:lineRule="atLeast"/>
                          <w:jc w:val="center"/>
                          <w:rPr>
                            <w:color w:val="000000"/>
                            <w:sz w:val="18"/>
                            <w:szCs w:val="18"/>
                          </w:rPr>
                        </w:pPr>
                        <w:r>
                          <w:rPr>
                            <w:color w:val="000000"/>
                            <w:sz w:val="18"/>
                            <w:szCs w:val="18"/>
                          </w:rPr>
                          <w:t>0,08</w:t>
                        </w:r>
                      </w:p>
                    </w:tc>
                    <w:tc>
                      <w:tcPr>
                        <w:tcW w:w="992" w:type="dxa"/>
                        <w:tcBorders>
                          <w:top w:val="single" w:sz="4" w:space="0" w:color="auto"/>
                          <w:left w:val="single" w:sz="4" w:space="0" w:color="auto"/>
                          <w:bottom w:val="single" w:sz="4" w:space="0" w:color="auto"/>
                          <w:right w:val="single" w:sz="4" w:space="0" w:color="auto"/>
                        </w:tcBorders>
                        <w:hideMark/>
                      </w:tcPr>
                      <w:p w:rsidR="00DA41BC" w:rsidRDefault="00DA41BC">
                        <w:pPr>
                          <w:spacing w:line="20" w:lineRule="atLeast"/>
                          <w:jc w:val="center"/>
                          <w:rPr>
                            <w:color w:val="000000"/>
                            <w:sz w:val="18"/>
                            <w:szCs w:val="18"/>
                          </w:rPr>
                        </w:pPr>
                        <w:r>
                          <w:rPr>
                            <w:color w:val="000000"/>
                            <w:sz w:val="18"/>
                            <w:szCs w:val="18"/>
                          </w:rPr>
                          <w:t>0,16</w:t>
                        </w:r>
                      </w:p>
                    </w:tc>
                    <w:tc>
                      <w:tcPr>
                        <w:tcW w:w="992" w:type="dxa"/>
                        <w:tcBorders>
                          <w:top w:val="single" w:sz="4" w:space="0" w:color="auto"/>
                          <w:left w:val="single" w:sz="4" w:space="0" w:color="auto"/>
                          <w:bottom w:val="single" w:sz="4" w:space="0" w:color="auto"/>
                          <w:right w:val="single" w:sz="4" w:space="0" w:color="auto"/>
                        </w:tcBorders>
                        <w:hideMark/>
                      </w:tcPr>
                      <w:p w:rsidR="00DA41BC" w:rsidRDefault="00DA41BC">
                        <w:pPr>
                          <w:spacing w:line="20" w:lineRule="atLeast"/>
                          <w:jc w:val="center"/>
                          <w:rPr>
                            <w:color w:val="000000"/>
                            <w:sz w:val="18"/>
                            <w:szCs w:val="18"/>
                          </w:rPr>
                        </w:pPr>
                        <w:r>
                          <w:rPr>
                            <w:color w:val="000000"/>
                            <w:sz w:val="18"/>
                            <w:szCs w:val="18"/>
                          </w:rPr>
                          <w:t>0,32</w:t>
                        </w:r>
                      </w:p>
                    </w:tc>
                    <w:tc>
                      <w:tcPr>
                        <w:tcW w:w="992" w:type="dxa"/>
                        <w:tcBorders>
                          <w:top w:val="single" w:sz="4" w:space="0" w:color="auto"/>
                          <w:left w:val="single" w:sz="4" w:space="0" w:color="auto"/>
                          <w:bottom w:val="single" w:sz="4" w:space="0" w:color="auto"/>
                          <w:right w:val="single" w:sz="4" w:space="0" w:color="auto"/>
                        </w:tcBorders>
                        <w:hideMark/>
                      </w:tcPr>
                      <w:p w:rsidR="00DA41BC" w:rsidRDefault="00DA41BC">
                        <w:pPr>
                          <w:spacing w:line="20" w:lineRule="atLeast"/>
                          <w:jc w:val="center"/>
                          <w:rPr>
                            <w:color w:val="000000"/>
                            <w:sz w:val="18"/>
                            <w:szCs w:val="18"/>
                          </w:rPr>
                        </w:pPr>
                        <w:r>
                          <w:rPr>
                            <w:color w:val="000000"/>
                            <w:sz w:val="18"/>
                            <w:szCs w:val="18"/>
                          </w:rPr>
                          <w:t>0,64</w:t>
                        </w:r>
                      </w:p>
                    </w:tc>
                  </w:tr>
                  <w:tr w:rsidR="00DA41BC">
                    <w:trPr>
                      <w:trHeight w:val="20"/>
                    </w:trPr>
                    <w:tc>
                      <w:tcPr>
                        <w:tcW w:w="4500" w:type="dxa"/>
                        <w:tcBorders>
                          <w:top w:val="single" w:sz="4" w:space="0" w:color="auto"/>
                          <w:left w:val="single" w:sz="4" w:space="0" w:color="auto"/>
                          <w:bottom w:val="single" w:sz="4" w:space="0" w:color="auto"/>
                          <w:right w:val="single" w:sz="4" w:space="0" w:color="auto"/>
                        </w:tcBorders>
                        <w:hideMark/>
                      </w:tcPr>
                      <w:p w:rsidR="00DA41BC" w:rsidRDefault="00DA41BC">
                        <w:pPr>
                          <w:spacing w:line="20" w:lineRule="atLeast"/>
                          <w:rPr>
                            <w:color w:val="000000"/>
                            <w:sz w:val="18"/>
                            <w:szCs w:val="18"/>
                          </w:rPr>
                        </w:pPr>
                        <w:r>
                          <w:rPr>
                            <w:color w:val="000000"/>
                            <w:sz w:val="18"/>
                            <w:szCs w:val="18"/>
                          </w:rPr>
                          <w:t xml:space="preserve">5. Aydınlatma </w:t>
                        </w:r>
                        <w:proofErr w:type="gramStart"/>
                        <w:r>
                          <w:rPr>
                            <w:color w:val="000000"/>
                            <w:sz w:val="18"/>
                            <w:szCs w:val="18"/>
                          </w:rPr>
                          <w:t>ekipmanları</w:t>
                        </w:r>
                        <w:proofErr w:type="gramEnd"/>
                      </w:p>
                    </w:tc>
                    <w:tc>
                      <w:tcPr>
                        <w:tcW w:w="1170" w:type="dxa"/>
                        <w:tcBorders>
                          <w:top w:val="single" w:sz="4" w:space="0" w:color="auto"/>
                          <w:left w:val="single" w:sz="4" w:space="0" w:color="auto"/>
                          <w:bottom w:val="single" w:sz="4" w:space="0" w:color="auto"/>
                          <w:right w:val="single" w:sz="4" w:space="0" w:color="auto"/>
                        </w:tcBorders>
                        <w:hideMark/>
                      </w:tcPr>
                      <w:p w:rsidR="00DA41BC" w:rsidRDefault="00DA41BC">
                        <w:pPr>
                          <w:spacing w:line="20" w:lineRule="atLeast"/>
                          <w:jc w:val="center"/>
                          <w:rPr>
                            <w:color w:val="000000"/>
                            <w:sz w:val="18"/>
                            <w:szCs w:val="18"/>
                          </w:rPr>
                        </w:pPr>
                        <w:r>
                          <w:rPr>
                            <w:color w:val="000000"/>
                            <w:sz w:val="18"/>
                            <w:szCs w:val="18"/>
                          </w:rPr>
                          <w:t>0,01</w:t>
                        </w:r>
                      </w:p>
                    </w:tc>
                    <w:tc>
                      <w:tcPr>
                        <w:tcW w:w="993" w:type="dxa"/>
                        <w:tcBorders>
                          <w:top w:val="single" w:sz="4" w:space="0" w:color="auto"/>
                          <w:left w:val="single" w:sz="4" w:space="0" w:color="auto"/>
                          <w:bottom w:val="single" w:sz="4" w:space="0" w:color="auto"/>
                          <w:right w:val="single" w:sz="4" w:space="0" w:color="auto"/>
                        </w:tcBorders>
                        <w:hideMark/>
                      </w:tcPr>
                      <w:p w:rsidR="00DA41BC" w:rsidRDefault="00DA41BC">
                        <w:pPr>
                          <w:spacing w:line="20" w:lineRule="atLeast"/>
                          <w:jc w:val="center"/>
                          <w:rPr>
                            <w:color w:val="000000"/>
                            <w:sz w:val="18"/>
                            <w:szCs w:val="18"/>
                          </w:rPr>
                        </w:pPr>
                        <w:r>
                          <w:rPr>
                            <w:color w:val="000000"/>
                            <w:sz w:val="18"/>
                            <w:szCs w:val="18"/>
                          </w:rPr>
                          <w:t>0,02</w:t>
                        </w:r>
                      </w:p>
                    </w:tc>
                    <w:tc>
                      <w:tcPr>
                        <w:tcW w:w="992" w:type="dxa"/>
                        <w:tcBorders>
                          <w:top w:val="single" w:sz="4" w:space="0" w:color="auto"/>
                          <w:left w:val="single" w:sz="4" w:space="0" w:color="auto"/>
                          <w:bottom w:val="single" w:sz="4" w:space="0" w:color="auto"/>
                          <w:right w:val="single" w:sz="4" w:space="0" w:color="auto"/>
                        </w:tcBorders>
                        <w:hideMark/>
                      </w:tcPr>
                      <w:p w:rsidR="00DA41BC" w:rsidRDefault="00DA41BC">
                        <w:pPr>
                          <w:spacing w:line="20" w:lineRule="atLeast"/>
                          <w:jc w:val="center"/>
                          <w:rPr>
                            <w:color w:val="000000"/>
                            <w:sz w:val="18"/>
                            <w:szCs w:val="18"/>
                          </w:rPr>
                        </w:pPr>
                        <w:r>
                          <w:rPr>
                            <w:color w:val="000000"/>
                            <w:sz w:val="18"/>
                            <w:szCs w:val="18"/>
                          </w:rPr>
                          <w:t>0,02</w:t>
                        </w:r>
                      </w:p>
                    </w:tc>
                    <w:tc>
                      <w:tcPr>
                        <w:tcW w:w="992" w:type="dxa"/>
                        <w:tcBorders>
                          <w:top w:val="single" w:sz="4" w:space="0" w:color="auto"/>
                          <w:left w:val="single" w:sz="4" w:space="0" w:color="auto"/>
                          <w:bottom w:val="single" w:sz="4" w:space="0" w:color="auto"/>
                          <w:right w:val="single" w:sz="4" w:space="0" w:color="auto"/>
                        </w:tcBorders>
                        <w:hideMark/>
                      </w:tcPr>
                      <w:p w:rsidR="00DA41BC" w:rsidRDefault="00DA41BC">
                        <w:pPr>
                          <w:spacing w:line="20" w:lineRule="atLeast"/>
                          <w:jc w:val="center"/>
                          <w:rPr>
                            <w:color w:val="000000"/>
                            <w:sz w:val="18"/>
                            <w:szCs w:val="18"/>
                          </w:rPr>
                        </w:pPr>
                        <w:r>
                          <w:rPr>
                            <w:color w:val="000000"/>
                            <w:sz w:val="18"/>
                            <w:szCs w:val="18"/>
                          </w:rPr>
                          <w:t>0,04</w:t>
                        </w:r>
                      </w:p>
                    </w:tc>
                    <w:tc>
                      <w:tcPr>
                        <w:tcW w:w="992" w:type="dxa"/>
                        <w:tcBorders>
                          <w:top w:val="single" w:sz="4" w:space="0" w:color="auto"/>
                          <w:left w:val="single" w:sz="4" w:space="0" w:color="auto"/>
                          <w:bottom w:val="single" w:sz="4" w:space="0" w:color="auto"/>
                          <w:right w:val="single" w:sz="4" w:space="0" w:color="auto"/>
                        </w:tcBorders>
                        <w:hideMark/>
                      </w:tcPr>
                      <w:p w:rsidR="00DA41BC" w:rsidRDefault="00DA41BC">
                        <w:pPr>
                          <w:spacing w:line="20" w:lineRule="atLeast"/>
                          <w:jc w:val="center"/>
                          <w:rPr>
                            <w:color w:val="000000"/>
                            <w:sz w:val="18"/>
                            <w:szCs w:val="18"/>
                          </w:rPr>
                        </w:pPr>
                        <w:r>
                          <w:rPr>
                            <w:color w:val="000000"/>
                            <w:sz w:val="18"/>
                            <w:szCs w:val="18"/>
                          </w:rPr>
                          <w:t>0,08</w:t>
                        </w:r>
                      </w:p>
                    </w:tc>
                  </w:tr>
                  <w:tr w:rsidR="00DA41BC">
                    <w:trPr>
                      <w:trHeight w:val="20"/>
                    </w:trPr>
                    <w:tc>
                      <w:tcPr>
                        <w:tcW w:w="4500" w:type="dxa"/>
                        <w:tcBorders>
                          <w:top w:val="single" w:sz="4" w:space="0" w:color="auto"/>
                          <w:left w:val="single" w:sz="4" w:space="0" w:color="auto"/>
                          <w:bottom w:val="single" w:sz="4" w:space="0" w:color="auto"/>
                          <w:right w:val="single" w:sz="4" w:space="0" w:color="auto"/>
                        </w:tcBorders>
                        <w:hideMark/>
                      </w:tcPr>
                      <w:p w:rsidR="00DA41BC" w:rsidRDefault="00DA41BC">
                        <w:pPr>
                          <w:spacing w:line="20" w:lineRule="atLeast"/>
                          <w:rPr>
                            <w:color w:val="000000"/>
                            <w:sz w:val="18"/>
                            <w:szCs w:val="18"/>
                          </w:rPr>
                        </w:pPr>
                        <w:r>
                          <w:rPr>
                            <w:color w:val="000000"/>
                            <w:sz w:val="18"/>
                            <w:szCs w:val="18"/>
                          </w:rPr>
                          <w:t xml:space="preserve">6. </w:t>
                        </w:r>
                        <w:r>
                          <w:rPr>
                            <w:snapToGrid w:val="0"/>
                            <w:color w:val="000000"/>
                            <w:sz w:val="18"/>
                            <w:szCs w:val="18"/>
                          </w:rPr>
                          <w:t xml:space="preserve">Küçük ev aletleri, elektrikli ve elektronik aletler, oyuncaklar, spor ve eğlence </w:t>
                        </w:r>
                        <w:proofErr w:type="gramStart"/>
                        <w:r>
                          <w:rPr>
                            <w:snapToGrid w:val="0"/>
                            <w:color w:val="000000"/>
                            <w:sz w:val="18"/>
                            <w:szCs w:val="18"/>
                          </w:rPr>
                          <w:t>ekipmanları</w:t>
                        </w:r>
                        <w:proofErr w:type="gramEnd"/>
                        <w:r>
                          <w:rPr>
                            <w:snapToGrid w:val="0"/>
                            <w:color w:val="000000"/>
                            <w:sz w:val="18"/>
                            <w:szCs w:val="18"/>
                          </w:rPr>
                          <w:t>,  izleme ve kontrol aletleri</w:t>
                        </w:r>
                      </w:p>
                    </w:tc>
                    <w:tc>
                      <w:tcPr>
                        <w:tcW w:w="1170" w:type="dxa"/>
                        <w:tcBorders>
                          <w:top w:val="single" w:sz="4" w:space="0" w:color="auto"/>
                          <w:left w:val="single" w:sz="4" w:space="0" w:color="auto"/>
                          <w:bottom w:val="single" w:sz="4" w:space="0" w:color="auto"/>
                          <w:right w:val="single" w:sz="4" w:space="0" w:color="auto"/>
                        </w:tcBorders>
                      </w:tcPr>
                      <w:p w:rsidR="00DA41BC" w:rsidRDefault="00DA41BC">
                        <w:pPr>
                          <w:jc w:val="center"/>
                          <w:rPr>
                            <w:color w:val="000000"/>
                            <w:sz w:val="18"/>
                            <w:szCs w:val="18"/>
                          </w:rPr>
                        </w:pPr>
                        <w:r>
                          <w:rPr>
                            <w:color w:val="000000"/>
                            <w:sz w:val="18"/>
                            <w:szCs w:val="18"/>
                          </w:rPr>
                          <w:t>0,03</w:t>
                        </w:r>
                      </w:p>
                      <w:p w:rsidR="00DA41BC" w:rsidRDefault="00DA41BC">
                        <w:pPr>
                          <w:spacing w:line="20" w:lineRule="atLeast"/>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rsidR="00DA41BC" w:rsidRDefault="00DA41BC">
                        <w:pPr>
                          <w:spacing w:line="20" w:lineRule="atLeast"/>
                          <w:jc w:val="center"/>
                          <w:rPr>
                            <w:color w:val="000000"/>
                            <w:sz w:val="18"/>
                            <w:szCs w:val="18"/>
                          </w:rPr>
                        </w:pPr>
                        <w:r>
                          <w:rPr>
                            <w:color w:val="000000"/>
                            <w:sz w:val="18"/>
                            <w:szCs w:val="18"/>
                          </w:rPr>
                          <w:t>0,06</w:t>
                        </w:r>
                      </w:p>
                    </w:tc>
                    <w:tc>
                      <w:tcPr>
                        <w:tcW w:w="992" w:type="dxa"/>
                        <w:tcBorders>
                          <w:top w:val="single" w:sz="4" w:space="0" w:color="auto"/>
                          <w:left w:val="single" w:sz="4" w:space="0" w:color="auto"/>
                          <w:bottom w:val="single" w:sz="4" w:space="0" w:color="auto"/>
                          <w:right w:val="single" w:sz="4" w:space="0" w:color="auto"/>
                        </w:tcBorders>
                        <w:hideMark/>
                      </w:tcPr>
                      <w:p w:rsidR="00DA41BC" w:rsidRDefault="00DA41BC">
                        <w:pPr>
                          <w:spacing w:line="20" w:lineRule="atLeast"/>
                          <w:jc w:val="center"/>
                          <w:rPr>
                            <w:color w:val="000000"/>
                            <w:sz w:val="18"/>
                            <w:szCs w:val="18"/>
                          </w:rPr>
                        </w:pPr>
                        <w:r>
                          <w:rPr>
                            <w:color w:val="000000"/>
                            <w:sz w:val="18"/>
                            <w:szCs w:val="18"/>
                          </w:rPr>
                          <w:t>0,11</w:t>
                        </w:r>
                      </w:p>
                    </w:tc>
                    <w:tc>
                      <w:tcPr>
                        <w:tcW w:w="992" w:type="dxa"/>
                        <w:tcBorders>
                          <w:top w:val="single" w:sz="4" w:space="0" w:color="auto"/>
                          <w:left w:val="single" w:sz="4" w:space="0" w:color="auto"/>
                          <w:bottom w:val="single" w:sz="4" w:space="0" w:color="auto"/>
                          <w:right w:val="single" w:sz="4" w:space="0" w:color="auto"/>
                        </w:tcBorders>
                        <w:hideMark/>
                      </w:tcPr>
                      <w:p w:rsidR="00DA41BC" w:rsidRDefault="00DA41BC">
                        <w:pPr>
                          <w:spacing w:line="20" w:lineRule="atLeast"/>
                          <w:jc w:val="center"/>
                          <w:rPr>
                            <w:color w:val="000000"/>
                            <w:sz w:val="18"/>
                            <w:szCs w:val="18"/>
                          </w:rPr>
                        </w:pPr>
                        <w:r>
                          <w:rPr>
                            <w:color w:val="000000"/>
                            <w:sz w:val="18"/>
                            <w:szCs w:val="18"/>
                          </w:rPr>
                          <w:t>0,22</w:t>
                        </w:r>
                      </w:p>
                    </w:tc>
                    <w:tc>
                      <w:tcPr>
                        <w:tcW w:w="992" w:type="dxa"/>
                        <w:tcBorders>
                          <w:top w:val="single" w:sz="4" w:space="0" w:color="auto"/>
                          <w:left w:val="single" w:sz="4" w:space="0" w:color="auto"/>
                          <w:bottom w:val="single" w:sz="4" w:space="0" w:color="auto"/>
                          <w:right w:val="single" w:sz="4" w:space="0" w:color="auto"/>
                        </w:tcBorders>
                        <w:hideMark/>
                      </w:tcPr>
                      <w:p w:rsidR="00DA41BC" w:rsidRDefault="00DA41BC">
                        <w:pPr>
                          <w:spacing w:line="20" w:lineRule="atLeast"/>
                          <w:jc w:val="center"/>
                          <w:rPr>
                            <w:color w:val="000000"/>
                            <w:sz w:val="18"/>
                            <w:szCs w:val="18"/>
                          </w:rPr>
                        </w:pPr>
                        <w:r>
                          <w:rPr>
                            <w:color w:val="000000"/>
                            <w:sz w:val="18"/>
                            <w:szCs w:val="18"/>
                          </w:rPr>
                          <w:t>0,44</w:t>
                        </w:r>
                      </w:p>
                    </w:tc>
                  </w:tr>
                  <w:tr w:rsidR="00DA41BC">
                    <w:trPr>
                      <w:trHeight w:val="20"/>
                    </w:trPr>
                    <w:tc>
                      <w:tcPr>
                        <w:tcW w:w="4500" w:type="dxa"/>
                        <w:tcBorders>
                          <w:top w:val="single" w:sz="4" w:space="0" w:color="auto"/>
                          <w:left w:val="single" w:sz="4" w:space="0" w:color="auto"/>
                          <w:bottom w:val="single" w:sz="4" w:space="0" w:color="auto"/>
                          <w:right w:val="single" w:sz="4" w:space="0" w:color="auto"/>
                        </w:tcBorders>
                        <w:hideMark/>
                      </w:tcPr>
                      <w:p w:rsidR="00DA41BC" w:rsidRDefault="00DA41BC">
                        <w:pPr>
                          <w:spacing w:line="20" w:lineRule="atLeast"/>
                          <w:jc w:val="center"/>
                          <w:rPr>
                            <w:b/>
                            <w:color w:val="000000"/>
                            <w:sz w:val="18"/>
                            <w:szCs w:val="18"/>
                          </w:rPr>
                        </w:pPr>
                        <w:r>
                          <w:rPr>
                            <w:b/>
                            <w:color w:val="000000"/>
                            <w:sz w:val="18"/>
                            <w:szCs w:val="18"/>
                          </w:rPr>
                          <w:t>TOPLAM EVSEL AEEE (kg/kişi-yıl)</w:t>
                        </w:r>
                      </w:p>
                    </w:tc>
                    <w:tc>
                      <w:tcPr>
                        <w:tcW w:w="1170" w:type="dxa"/>
                        <w:tcBorders>
                          <w:top w:val="single" w:sz="4" w:space="0" w:color="auto"/>
                          <w:left w:val="single" w:sz="4" w:space="0" w:color="auto"/>
                          <w:bottom w:val="single" w:sz="4" w:space="0" w:color="auto"/>
                          <w:right w:val="single" w:sz="4" w:space="0" w:color="auto"/>
                        </w:tcBorders>
                        <w:hideMark/>
                      </w:tcPr>
                      <w:p w:rsidR="00DA41BC" w:rsidRDefault="00DA41BC">
                        <w:pPr>
                          <w:spacing w:line="20" w:lineRule="atLeast"/>
                          <w:jc w:val="center"/>
                          <w:rPr>
                            <w:b/>
                            <w:color w:val="000000"/>
                            <w:sz w:val="18"/>
                            <w:szCs w:val="18"/>
                          </w:rPr>
                        </w:pPr>
                        <w:r>
                          <w:rPr>
                            <w:b/>
                            <w:snapToGrid w:val="0"/>
                            <w:color w:val="000000"/>
                            <w:sz w:val="18"/>
                            <w:szCs w:val="18"/>
                            <w:lang w:val="it-IT"/>
                          </w:rPr>
                          <w:t>0,3</w:t>
                        </w:r>
                      </w:p>
                    </w:tc>
                    <w:tc>
                      <w:tcPr>
                        <w:tcW w:w="993" w:type="dxa"/>
                        <w:tcBorders>
                          <w:top w:val="single" w:sz="4" w:space="0" w:color="auto"/>
                          <w:left w:val="single" w:sz="4" w:space="0" w:color="auto"/>
                          <w:bottom w:val="single" w:sz="4" w:space="0" w:color="auto"/>
                          <w:right w:val="single" w:sz="4" w:space="0" w:color="auto"/>
                        </w:tcBorders>
                        <w:hideMark/>
                      </w:tcPr>
                      <w:p w:rsidR="00DA41BC" w:rsidRDefault="00DA41BC">
                        <w:pPr>
                          <w:spacing w:line="20" w:lineRule="atLeast"/>
                          <w:jc w:val="center"/>
                          <w:rPr>
                            <w:b/>
                            <w:color w:val="000000"/>
                            <w:sz w:val="18"/>
                            <w:szCs w:val="18"/>
                          </w:rPr>
                        </w:pPr>
                        <w:r>
                          <w:rPr>
                            <w:b/>
                            <w:snapToGrid w:val="0"/>
                            <w:color w:val="000000"/>
                            <w:sz w:val="18"/>
                            <w:szCs w:val="18"/>
                            <w:lang w:val="it-IT"/>
                          </w:rPr>
                          <w:t>0,5</w:t>
                        </w:r>
                      </w:p>
                    </w:tc>
                    <w:tc>
                      <w:tcPr>
                        <w:tcW w:w="992" w:type="dxa"/>
                        <w:tcBorders>
                          <w:top w:val="single" w:sz="4" w:space="0" w:color="auto"/>
                          <w:left w:val="single" w:sz="4" w:space="0" w:color="auto"/>
                          <w:bottom w:val="single" w:sz="4" w:space="0" w:color="auto"/>
                          <w:right w:val="single" w:sz="4" w:space="0" w:color="auto"/>
                        </w:tcBorders>
                        <w:hideMark/>
                      </w:tcPr>
                      <w:p w:rsidR="00DA41BC" w:rsidRDefault="00DA41BC">
                        <w:pPr>
                          <w:spacing w:line="20" w:lineRule="atLeast"/>
                          <w:jc w:val="center"/>
                          <w:rPr>
                            <w:b/>
                            <w:color w:val="000000"/>
                            <w:sz w:val="18"/>
                            <w:szCs w:val="18"/>
                          </w:rPr>
                        </w:pPr>
                        <w:r>
                          <w:rPr>
                            <w:b/>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hideMark/>
                      </w:tcPr>
                      <w:p w:rsidR="00DA41BC" w:rsidRDefault="00DA41BC">
                        <w:pPr>
                          <w:spacing w:line="20" w:lineRule="atLeast"/>
                          <w:jc w:val="center"/>
                          <w:rPr>
                            <w:b/>
                            <w:color w:val="000000"/>
                            <w:sz w:val="18"/>
                            <w:szCs w:val="18"/>
                          </w:rPr>
                        </w:pPr>
                        <w:r>
                          <w:rPr>
                            <w:b/>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hideMark/>
                      </w:tcPr>
                      <w:p w:rsidR="00DA41BC" w:rsidRDefault="00DA41BC">
                        <w:pPr>
                          <w:spacing w:line="20" w:lineRule="atLeast"/>
                          <w:jc w:val="center"/>
                          <w:rPr>
                            <w:b/>
                            <w:color w:val="000000"/>
                            <w:sz w:val="18"/>
                            <w:szCs w:val="18"/>
                          </w:rPr>
                        </w:pPr>
                        <w:r>
                          <w:rPr>
                            <w:b/>
                            <w:color w:val="000000"/>
                            <w:sz w:val="18"/>
                            <w:szCs w:val="18"/>
                          </w:rPr>
                          <w:t>4</w:t>
                        </w:r>
                      </w:p>
                    </w:tc>
                  </w:tr>
                </w:tbl>
                <w:p w:rsidR="00DA41BC" w:rsidRDefault="00DA41BC">
                  <w:pPr>
                    <w:pStyle w:val="3-NormalYaz"/>
                    <w:spacing w:line="240" w:lineRule="exact"/>
                    <w:rPr>
                      <w:sz w:val="18"/>
                      <w:szCs w:val="18"/>
                    </w:rPr>
                  </w:pPr>
                </w:p>
                <w:p w:rsidR="00DA41BC" w:rsidRDefault="00DA41BC">
                  <w:pPr>
                    <w:pStyle w:val="3-NormalYaz"/>
                    <w:spacing w:line="240" w:lineRule="exact"/>
                    <w:ind w:firstLine="566"/>
                    <w:rPr>
                      <w:sz w:val="18"/>
                      <w:szCs w:val="18"/>
                    </w:rPr>
                  </w:pPr>
                  <w:r>
                    <w:rPr>
                      <w:sz w:val="18"/>
                      <w:szCs w:val="18"/>
                    </w:rPr>
                    <w:t>(2) Ek-1/</w:t>
                  </w:r>
                  <w:proofErr w:type="spellStart"/>
                  <w:r>
                    <w:rPr>
                      <w:sz w:val="18"/>
                      <w:szCs w:val="18"/>
                    </w:rPr>
                    <w:t>B</w:t>
                  </w:r>
                  <w:r>
                    <w:rPr>
                      <w:sz w:val="18"/>
                      <w:szCs w:val="18"/>
                    </w:rPr>
                    <w:t>’</w:t>
                  </w:r>
                  <w:r>
                    <w:rPr>
                      <w:sz w:val="18"/>
                      <w:szCs w:val="18"/>
                    </w:rPr>
                    <w:t>de</w:t>
                  </w:r>
                  <w:proofErr w:type="spellEnd"/>
                  <w:r>
                    <w:rPr>
                      <w:sz w:val="18"/>
                      <w:szCs w:val="18"/>
                    </w:rPr>
                    <w:t xml:space="preserve"> yer alan elektrikli ve elektronik e</w:t>
                  </w:r>
                  <w:r>
                    <w:rPr>
                      <w:sz w:val="18"/>
                      <w:szCs w:val="18"/>
                    </w:rPr>
                    <w:t>ş</w:t>
                  </w:r>
                  <w:r>
                    <w:rPr>
                      <w:sz w:val="18"/>
                      <w:szCs w:val="18"/>
                    </w:rPr>
                    <w:t>yalar</w:t>
                  </w:r>
                  <w:r>
                    <w:rPr>
                      <w:sz w:val="18"/>
                      <w:szCs w:val="18"/>
                    </w:rPr>
                    <w:t>ı</w:t>
                  </w:r>
                  <w:r>
                    <w:rPr>
                      <w:sz w:val="18"/>
                      <w:szCs w:val="18"/>
                    </w:rPr>
                    <w:t>n a</w:t>
                  </w:r>
                  <w:r>
                    <w:rPr>
                      <w:sz w:val="18"/>
                      <w:szCs w:val="18"/>
                    </w:rPr>
                    <w:t>ş</w:t>
                  </w:r>
                  <w:r>
                    <w:rPr>
                      <w:sz w:val="18"/>
                      <w:szCs w:val="18"/>
                    </w:rPr>
                    <w:t>a</w:t>
                  </w:r>
                  <w:r>
                    <w:rPr>
                      <w:sz w:val="18"/>
                      <w:szCs w:val="18"/>
                    </w:rPr>
                    <w:t>ğı</w:t>
                  </w:r>
                  <w:r>
                    <w:rPr>
                      <w:sz w:val="18"/>
                      <w:szCs w:val="18"/>
                    </w:rPr>
                    <w:t>da verilen gruplara g</w:t>
                  </w:r>
                  <w:r>
                    <w:rPr>
                      <w:sz w:val="18"/>
                      <w:szCs w:val="18"/>
                    </w:rPr>
                    <w:t>ö</w:t>
                  </w:r>
                  <w:r>
                    <w:rPr>
                      <w:sz w:val="18"/>
                      <w:szCs w:val="18"/>
                    </w:rPr>
                    <w:t>re ayr</w:t>
                  </w:r>
                  <w:r>
                    <w:rPr>
                      <w:sz w:val="18"/>
                      <w:szCs w:val="18"/>
                    </w:rPr>
                    <w:t>ı</w:t>
                  </w:r>
                  <w:r>
                    <w:rPr>
                      <w:sz w:val="18"/>
                      <w:szCs w:val="18"/>
                    </w:rPr>
                    <w:t xml:space="preserve"> toplanmas</w:t>
                  </w:r>
                  <w:r>
                    <w:rPr>
                      <w:sz w:val="18"/>
                      <w:szCs w:val="18"/>
                    </w:rPr>
                    <w:t>ı</w:t>
                  </w:r>
                  <w:r>
                    <w:rPr>
                      <w:sz w:val="18"/>
                      <w:szCs w:val="18"/>
                    </w:rPr>
                    <w:t xml:space="preserve"> ger</w:t>
                  </w:r>
                  <w:r>
                    <w:rPr>
                      <w:sz w:val="18"/>
                      <w:szCs w:val="18"/>
                    </w:rPr>
                    <w:t>ç</w:t>
                  </w:r>
                  <w:r>
                    <w:rPr>
                      <w:sz w:val="18"/>
                      <w:szCs w:val="18"/>
                    </w:rPr>
                    <w:t>ekle</w:t>
                  </w:r>
                  <w:r>
                    <w:rPr>
                      <w:sz w:val="18"/>
                      <w:szCs w:val="18"/>
                    </w:rPr>
                    <w:t>ş</w:t>
                  </w:r>
                  <w:r>
                    <w:rPr>
                      <w:sz w:val="18"/>
                      <w:szCs w:val="18"/>
                    </w:rPr>
                    <w:t>tirilir.</w:t>
                  </w:r>
                </w:p>
                <w:p w:rsidR="00DA41BC" w:rsidRDefault="00DA41BC">
                  <w:pPr>
                    <w:pStyle w:val="3-NormalYaz"/>
                    <w:spacing w:line="240" w:lineRule="exact"/>
                    <w:ind w:firstLine="566"/>
                    <w:rPr>
                      <w:sz w:val="18"/>
                      <w:szCs w:val="18"/>
                    </w:rPr>
                  </w:pPr>
                  <w:r>
                    <w:rPr>
                      <w:sz w:val="18"/>
                      <w:szCs w:val="18"/>
                    </w:rPr>
                    <w:t>a) Buzdolab</w:t>
                  </w:r>
                  <w:r>
                    <w:rPr>
                      <w:sz w:val="18"/>
                      <w:szCs w:val="18"/>
                    </w:rPr>
                    <w:t>ı</w:t>
                  </w:r>
                  <w:r>
                    <w:rPr>
                      <w:sz w:val="18"/>
                      <w:szCs w:val="18"/>
                    </w:rPr>
                    <w:t>/So</w:t>
                  </w:r>
                  <w:r>
                    <w:rPr>
                      <w:sz w:val="18"/>
                      <w:szCs w:val="18"/>
                    </w:rPr>
                    <w:t>ğ</w:t>
                  </w:r>
                  <w:r>
                    <w:rPr>
                      <w:sz w:val="18"/>
                      <w:szCs w:val="18"/>
                    </w:rPr>
                    <w:t>utucular/</w:t>
                  </w:r>
                  <w:r>
                    <w:rPr>
                      <w:sz w:val="18"/>
                      <w:szCs w:val="18"/>
                    </w:rPr>
                    <w:t>İ</w:t>
                  </w:r>
                  <w:r>
                    <w:rPr>
                      <w:sz w:val="18"/>
                      <w:szCs w:val="18"/>
                    </w:rPr>
                    <w:t>klimlendirme cihazlar</w:t>
                  </w:r>
                  <w:r>
                    <w:rPr>
                      <w:sz w:val="18"/>
                      <w:szCs w:val="18"/>
                    </w:rPr>
                    <w:t>ı</w:t>
                  </w:r>
                  <w:r>
                    <w:rPr>
                      <w:sz w:val="18"/>
                      <w:szCs w:val="18"/>
                    </w:rPr>
                    <w:t>,</w:t>
                  </w:r>
                </w:p>
                <w:p w:rsidR="00DA41BC" w:rsidRDefault="00DA41BC">
                  <w:pPr>
                    <w:pStyle w:val="3-NormalYaz"/>
                    <w:spacing w:line="240" w:lineRule="exact"/>
                    <w:ind w:firstLine="566"/>
                    <w:rPr>
                      <w:sz w:val="18"/>
                      <w:szCs w:val="18"/>
                    </w:rPr>
                  </w:pPr>
                  <w:r>
                    <w:rPr>
                      <w:sz w:val="18"/>
                      <w:szCs w:val="18"/>
                    </w:rPr>
                    <w:t>b) B</w:t>
                  </w:r>
                  <w:r>
                    <w:rPr>
                      <w:sz w:val="18"/>
                      <w:szCs w:val="18"/>
                    </w:rPr>
                    <w:t>ü</w:t>
                  </w:r>
                  <w:r>
                    <w:rPr>
                      <w:sz w:val="18"/>
                      <w:szCs w:val="18"/>
                    </w:rPr>
                    <w:t>y</w:t>
                  </w:r>
                  <w:r>
                    <w:rPr>
                      <w:sz w:val="18"/>
                      <w:szCs w:val="18"/>
                    </w:rPr>
                    <w:t>ü</w:t>
                  </w:r>
                  <w:r>
                    <w:rPr>
                      <w:sz w:val="18"/>
                      <w:szCs w:val="18"/>
                    </w:rPr>
                    <w:t>k beyaz e</w:t>
                  </w:r>
                  <w:r>
                    <w:rPr>
                      <w:sz w:val="18"/>
                      <w:szCs w:val="18"/>
                    </w:rPr>
                    <w:t>ş</w:t>
                  </w:r>
                  <w:r>
                    <w:rPr>
                      <w:sz w:val="18"/>
                      <w:szCs w:val="18"/>
                    </w:rPr>
                    <w:t>yalar ((a) bendinde belirtilenler hari</w:t>
                  </w:r>
                  <w:r>
                    <w:rPr>
                      <w:sz w:val="18"/>
                      <w:szCs w:val="18"/>
                    </w:rPr>
                    <w:t>ç</w:t>
                  </w:r>
                  <w:r>
                    <w:rPr>
                      <w:sz w:val="18"/>
                      <w:szCs w:val="18"/>
                    </w:rPr>
                    <w:t>) ve otomatlar,</w:t>
                  </w:r>
                </w:p>
                <w:p w:rsidR="00DA41BC" w:rsidRDefault="00DA41BC">
                  <w:pPr>
                    <w:pStyle w:val="3-NormalYaz"/>
                    <w:spacing w:line="240" w:lineRule="exact"/>
                    <w:ind w:firstLine="566"/>
                    <w:rPr>
                      <w:sz w:val="18"/>
                      <w:szCs w:val="18"/>
                    </w:rPr>
                  </w:pPr>
                  <w:r>
                    <w:rPr>
                      <w:sz w:val="18"/>
                      <w:szCs w:val="18"/>
                    </w:rPr>
                    <w:t>c) Televizyon ve monit</w:t>
                  </w:r>
                  <w:r>
                    <w:rPr>
                      <w:sz w:val="18"/>
                      <w:szCs w:val="18"/>
                    </w:rPr>
                    <w:t>ö</w:t>
                  </w:r>
                  <w:r>
                    <w:rPr>
                      <w:sz w:val="18"/>
                      <w:szCs w:val="18"/>
                    </w:rPr>
                    <w:t>rler,</w:t>
                  </w:r>
                </w:p>
                <w:p w:rsidR="00DA41BC" w:rsidRDefault="00DA41BC">
                  <w:pPr>
                    <w:pStyle w:val="3-NormalYaz"/>
                    <w:spacing w:line="240" w:lineRule="exact"/>
                    <w:ind w:firstLine="566"/>
                    <w:rPr>
                      <w:sz w:val="18"/>
                      <w:szCs w:val="18"/>
                    </w:rPr>
                  </w:pPr>
                  <w:r>
                    <w:rPr>
                      <w:sz w:val="18"/>
                      <w:szCs w:val="18"/>
                    </w:rPr>
                    <w:t>ç</w:t>
                  </w:r>
                  <w:r>
                    <w:rPr>
                      <w:sz w:val="18"/>
                      <w:szCs w:val="18"/>
                    </w:rPr>
                    <w:t>) Bili</w:t>
                  </w:r>
                  <w:r>
                    <w:rPr>
                      <w:sz w:val="18"/>
                      <w:szCs w:val="18"/>
                    </w:rPr>
                    <w:t>ş</w:t>
                  </w:r>
                  <w:r>
                    <w:rPr>
                      <w:sz w:val="18"/>
                      <w:szCs w:val="18"/>
                    </w:rPr>
                    <w:t>im ve telekom</w:t>
                  </w:r>
                  <w:r>
                    <w:rPr>
                      <w:sz w:val="18"/>
                      <w:szCs w:val="18"/>
                    </w:rPr>
                    <w:t>ü</w:t>
                  </w:r>
                  <w:r>
                    <w:rPr>
                      <w:sz w:val="18"/>
                      <w:szCs w:val="18"/>
                    </w:rPr>
                    <w:t>nikasyon ve t</w:t>
                  </w:r>
                  <w:r>
                    <w:rPr>
                      <w:sz w:val="18"/>
                      <w:szCs w:val="18"/>
                    </w:rPr>
                    <w:t>ü</w:t>
                  </w:r>
                  <w:r>
                    <w:rPr>
                      <w:sz w:val="18"/>
                      <w:szCs w:val="18"/>
                    </w:rPr>
                    <w:t xml:space="preserve">ketici </w:t>
                  </w:r>
                  <w:proofErr w:type="gramStart"/>
                  <w:r>
                    <w:rPr>
                      <w:sz w:val="18"/>
                      <w:szCs w:val="18"/>
                    </w:rPr>
                    <w:t>ekipmanlar</w:t>
                  </w:r>
                  <w:r>
                    <w:rPr>
                      <w:sz w:val="18"/>
                      <w:szCs w:val="18"/>
                    </w:rPr>
                    <w:t>ı</w:t>
                  </w:r>
                  <w:proofErr w:type="gramEnd"/>
                  <w:r>
                    <w:rPr>
                      <w:sz w:val="18"/>
                      <w:szCs w:val="18"/>
                    </w:rPr>
                    <w:t xml:space="preserve"> ((c) bendinde belirtilenler hari</w:t>
                  </w:r>
                  <w:r>
                    <w:rPr>
                      <w:sz w:val="18"/>
                      <w:szCs w:val="18"/>
                    </w:rPr>
                    <w:t>ç</w:t>
                  </w:r>
                  <w:r>
                    <w:rPr>
                      <w:sz w:val="18"/>
                      <w:szCs w:val="18"/>
                    </w:rPr>
                    <w:t>),</w:t>
                  </w:r>
                </w:p>
                <w:p w:rsidR="00DA41BC" w:rsidRDefault="00DA41BC">
                  <w:pPr>
                    <w:pStyle w:val="3-NormalYaz"/>
                    <w:spacing w:line="240" w:lineRule="exact"/>
                    <w:ind w:firstLine="566"/>
                    <w:rPr>
                      <w:sz w:val="18"/>
                      <w:szCs w:val="18"/>
                    </w:rPr>
                  </w:pPr>
                  <w:r>
                    <w:rPr>
                      <w:sz w:val="18"/>
                      <w:szCs w:val="18"/>
                    </w:rPr>
                    <w:t>d) Ayd</w:t>
                  </w:r>
                  <w:r>
                    <w:rPr>
                      <w:sz w:val="18"/>
                      <w:szCs w:val="18"/>
                    </w:rPr>
                    <w:t>ı</w:t>
                  </w:r>
                  <w:r>
                    <w:rPr>
                      <w:sz w:val="18"/>
                      <w:szCs w:val="18"/>
                    </w:rPr>
                    <w:t xml:space="preserve">nlatma </w:t>
                  </w:r>
                  <w:proofErr w:type="gramStart"/>
                  <w:r>
                    <w:rPr>
                      <w:sz w:val="18"/>
                      <w:szCs w:val="18"/>
                    </w:rPr>
                    <w:t>ekipmanlar</w:t>
                  </w:r>
                  <w:r>
                    <w:rPr>
                      <w:sz w:val="18"/>
                      <w:szCs w:val="18"/>
                    </w:rPr>
                    <w:t>ı</w:t>
                  </w:r>
                  <w:proofErr w:type="gramEnd"/>
                  <w:r>
                    <w:rPr>
                      <w:sz w:val="18"/>
                      <w:szCs w:val="18"/>
                    </w:rPr>
                    <w:t>,</w:t>
                  </w:r>
                </w:p>
                <w:p w:rsidR="00DA41BC" w:rsidRDefault="00DA41BC">
                  <w:pPr>
                    <w:pStyle w:val="3-NormalYaz"/>
                    <w:spacing w:line="240" w:lineRule="exact"/>
                    <w:ind w:firstLine="566"/>
                    <w:rPr>
                      <w:sz w:val="18"/>
                      <w:szCs w:val="18"/>
                    </w:rPr>
                  </w:pPr>
                  <w:r>
                    <w:rPr>
                      <w:sz w:val="18"/>
                      <w:szCs w:val="18"/>
                    </w:rPr>
                    <w:t>e) K</w:t>
                  </w:r>
                  <w:r>
                    <w:rPr>
                      <w:sz w:val="18"/>
                      <w:szCs w:val="18"/>
                    </w:rPr>
                    <w:t>üçü</w:t>
                  </w:r>
                  <w:r>
                    <w:rPr>
                      <w:sz w:val="18"/>
                      <w:szCs w:val="18"/>
                    </w:rPr>
                    <w:t>k ev aletleri, elektrikli ve elektronik aletler, oyuncaklar, spor ve e</w:t>
                  </w:r>
                  <w:r>
                    <w:rPr>
                      <w:sz w:val="18"/>
                      <w:szCs w:val="18"/>
                    </w:rPr>
                    <w:t>ğ</w:t>
                  </w:r>
                  <w:r>
                    <w:rPr>
                      <w:sz w:val="18"/>
                      <w:szCs w:val="18"/>
                    </w:rPr>
                    <w:t xml:space="preserve">lence </w:t>
                  </w:r>
                  <w:proofErr w:type="gramStart"/>
                  <w:r>
                    <w:rPr>
                      <w:sz w:val="18"/>
                      <w:szCs w:val="18"/>
                    </w:rPr>
                    <w:t>ekipmanlar</w:t>
                  </w:r>
                  <w:r>
                    <w:rPr>
                      <w:sz w:val="18"/>
                      <w:szCs w:val="18"/>
                    </w:rPr>
                    <w:t>ı</w:t>
                  </w:r>
                  <w:proofErr w:type="gramEnd"/>
                  <w:r>
                    <w:rPr>
                      <w:sz w:val="18"/>
                      <w:szCs w:val="18"/>
                    </w:rPr>
                    <w:t>, t</w:t>
                  </w:r>
                  <w:r>
                    <w:rPr>
                      <w:sz w:val="18"/>
                      <w:szCs w:val="18"/>
                    </w:rPr>
                    <w:t>ı</w:t>
                  </w:r>
                  <w:r>
                    <w:rPr>
                      <w:sz w:val="18"/>
                      <w:szCs w:val="18"/>
                    </w:rPr>
                    <w:t>bbi cihazlar, izleme ve kontrol aletleri.</w:t>
                  </w:r>
                </w:p>
                <w:p w:rsidR="00DA41BC" w:rsidRDefault="00DA41BC">
                  <w:pPr>
                    <w:pStyle w:val="3-NormalYaz"/>
                    <w:spacing w:line="240" w:lineRule="exact"/>
                    <w:ind w:firstLine="566"/>
                    <w:rPr>
                      <w:b/>
                      <w:sz w:val="18"/>
                      <w:szCs w:val="18"/>
                    </w:rPr>
                  </w:pPr>
                  <w:r>
                    <w:rPr>
                      <w:b/>
                      <w:sz w:val="18"/>
                      <w:szCs w:val="18"/>
                    </w:rPr>
                    <w:t>Geri d</w:t>
                  </w:r>
                  <w:r>
                    <w:rPr>
                      <w:b/>
                      <w:sz w:val="18"/>
                      <w:szCs w:val="18"/>
                    </w:rPr>
                    <w:t>ö</w:t>
                  </w:r>
                  <w:r>
                    <w:rPr>
                      <w:b/>
                      <w:sz w:val="18"/>
                      <w:szCs w:val="18"/>
                    </w:rPr>
                    <w:t>n</w:t>
                  </w:r>
                  <w:r>
                    <w:rPr>
                      <w:b/>
                      <w:sz w:val="18"/>
                      <w:szCs w:val="18"/>
                    </w:rPr>
                    <w:t>üşü</w:t>
                  </w:r>
                  <w:r>
                    <w:rPr>
                      <w:b/>
                      <w:sz w:val="18"/>
                      <w:szCs w:val="18"/>
                    </w:rPr>
                    <w:t>m ve geri kazan</w:t>
                  </w:r>
                  <w:r>
                    <w:rPr>
                      <w:b/>
                      <w:sz w:val="18"/>
                      <w:szCs w:val="18"/>
                    </w:rPr>
                    <w:t>ı</w:t>
                  </w:r>
                  <w:r>
                    <w:rPr>
                      <w:b/>
                      <w:sz w:val="18"/>
                      <w:szCs w:val="18"/>
                    </w:rPr>
                    <w:t>m hedefleri</w:t>
                  </w:r>
                </w:p>
                <w:p w:rsidR="00DA41BC" w:rsidRDefault="00DA41BC">
                  <w:pPr>
                    <w:pStyle w:val="3-NormalYaz"/>
                    <w:spacing w:line="240" w:lineRule="exact"/>
                    <w:ind w:firstLine="566"/>
                    <w:rPr>
                      <w:sz w:val="18"/>
                      <w:szCs w:val="18"/>
                    </w:rPr>
                  </w:pPr>
                  <w:r>
                    <w:rPr>
                      <w:b/>
                      <w:sz w:val="18"/>
                      <w:szCs w:val="18"/>
                    </w:rPr>
                    <w:t xml:space="preserve">MADDE 16 </w:t>
                  </w:r>
                  <w:r>
                    <w:rPr>
                      <w:b/>
                      <w:sz w:val="18"/>
                      <w:szCs w:val="18"/>
                    </w:rPr>
                    <w:t>–</w:t>
                  </w:r>
                  <w:r>
                    <w:rPr>
                      <w:sz w:val="18"/>
                      <w:szCs w:val="18"/>
                    </w:rPr>
                    <w:t xml:space="preserve"> (1) </w:t>
                  </w:r>
                  <w:r>
                    <w:rPr>
                      <w:sz w:val="18"/>
                      <w:szCs w:val="18"/>
                    </w:rPr>
                    <w:t>Ü</w:t>
                  </w:r>
                  <w:r>
                    <w:rPr>
                      <w:sz w:val="18"/>
                      <w:szCs w:val="18"/>
                    </w:rPr>
                    <w:t>reticiler, lisansl</w:t>
                  </w:r>
                  <w:r>
                    <w:rPr>
                      <w:sz w:val="18"/>
                      <w:szCs w:val="18"/>
                    </w:rPr>
                    <w:t>ı</w:t>
                  </w:r>
                  <w:r>
                    <w:rPr>
                      <w:sz w:val="18"/>
                      <w:szCs w:val="18"/>
                    </w:rPr>
                    <w:t xml:space="preserve"> i</w:t>
                  </w:r>
                  <w:r>
                    <w:rPr>
                      <w:sz w:val="18"/>
                      <w:szCs w:val="18"/>
                    </w:rPr>
                    <w:t>ş</w:t>
                  </w:r>
                  <w:r>
                    <w:rPr>
                      <w:sz w:val="18"/>
                      <w:szCs w:val="18"/>
                    </w:rPr>
                    <w:t>leme tesisleriyle Ek-1/</w:t>
                  </w:r>
                  <w:proofErr w:type="spellStart"/>
                  <w:r>
                    <w:rPr>
                      <w:sz w:val="18"/>
                      <w:szCs w:val="18"/>
                    </w:rPr>
                    <w:t>A</w:t>
                  </w:r>
                  <w:r>
                    <w:rPr>
                      <w:sz w:val="18"/>
                      <w:szCs w:val="18"/>
                    </w:rPr>
                    <w:t>’</w:t>
                  </w:r>
                  <w:r>
                    <w:rPr>
                      <w:sz w:val="18"/>
                      <w:szCs w:val="18"/>
                    </w:rPr>
                    <w:t>da</w:t>
                  </w:r>
                  <w:proofErr w:type="spellEnd"/>
                  <w:r>
                    <w:rPr>
                      <w:sz w:val="18"/>
                      <w:szCs w:val="18"/>
                    </w:rPr>
                    <w:t xml:space="preserve"> yer alan kategorilerdeki her bir e</w:t>
                  </w:r>
                  <w:r>
                    <w:rPr>
                      <w:sz w:val="18"/>
                      <w:szCs w:val="18"/>
                    </w:rPr>
                    <w:t>ş</w:t>
                  </w:r>
                  <w:r>
                    <w:rPr>
                      <w:sz w:val="18"/>
                      <w:szCs w:val="18"/>
                    </w:rPr>
                    <w:t>yan</w:t>
                  </w:r>
                  <w:r>
                    <w:rPr>
                      <w:sz w:val="18"/>
                      <w:szCs w:val="18"/>
                    </w:rPr>
                    <w:t>ı</w:t>
                  </w:r>
                  <w:r>
                    <w:rPr>
                      <w:sz w:val="18"/>
                      <w:szCs w:val="18"/>
                    </w:rPr>
                    <w:t>n, geri d</w:t>
                  </w:r>
                  <w:r>
                    <w:rPr>
                      <w:sz w:val="18"/>
                      <w:szCs w:val="18"/>
                    </w:rPr>
                    <w:t>ö</w:t>
                  </w:r>
                  <w:r>
                    <w:rPr>
                      <w:sz w:val="18"/>
                      <w:szCs w:val="18"/>
                    </w:rPr>
                    <w:t>n</w:t>
                  </w:r>
                  <w:r>
                    <w:rPr>
                      <w:sz w:val="18"/>
                      <w:szCs w:val="18"/>
                    </w:rPr>
                    <w:t>üşü</w:t>
                  </w:r>
                  <w:r>
                    <w:rPr>
                      <w:sz w:val="18"/>
                      <w:szCs w:val="18"/>
                    </w:rPr>
                    <w:t>m ve geri kazan</w:t>
                  </w:r>
                  <w:r>
                    <w:rPr>
                      <w:sz w:val="18"/>
                      <w:szCs w:val="18"/>
                    </w:rPr>
                    <w:t>ı</w:t>
                  </w:r>
                  <w:r>
                    <w:rPr>
                      <w:sz w:val="18"/>
                      <w:szCs w:val="18"/>
                    </w:rPr>
                    <w:t>m miktarlar</w:t>
                  </w:r>
                  <w:r>
                    <w:rPr>
                      <w:sz w:val="18"/>
                      <w:szCs w:val="18"/>
                    </w:rPr>
                    <w:t>ı</w:t>
                  </w:r>
                  <w:r>
                    <w:rPr>
                      <w:sz w:val="18"/>
                      <w:szCs w:val="18"/>
                    </w:rPr>
                    <w:t>n</w:t>
                  </w:r>
                  <w:r>
                    <w:rPr>
                      <w:sz w:val="18"/>
                      <w:szCs w:val="18"/>
                    </w:rPr>
                    <w:t>ı</w:t>
                  </w:r>
                  <w:r>
                    <w:rPr>
                      <w:sz w:val="18"/>
                      <w:szCs w:val="18"/>
                    </w:rPr>
                    <w:t>, a</w:t>
                  </w:r>
                  <w:r>
                    <w:rPr>
                      <w:sz w:val="18"/>
                      <w:szCs w:val="18"/>
                    </w:rPr>
                    <w:t>ş</w:t>
                  </w:r>
                  <w:r>
                    <w:rPr>
                      <w:sz w:val="18"/>
                      <w:szCs w:val="18"/>
                    </w:rPr>
                    <w:t>a</w:t>
                  </w:r>
                  <w:r>
                    <w:rPr>
                      <w:sz w:val="18"/>
                      <w:szCs w:val="18"/>
                    </w:rPr>
                    <w:t>ğı</w:t>
                  </w:r>
                  <w:r>
                    <w:rPr>
                      <w:sz w:val="18"/>
                      <w:szCs w:val="18"/>
                    </w:rPr>
                    <w:t>daki Tablo 1 ve Tablo 2</w:t>
                  </w:r>
                  <w:r>
                    <w:rPr>
                      <w:sz w:val="18"/>
                      <w:szCs w:val="18"/>
                    </w:rPr>
                    <w:t>’</w:t>
                  </w:r>
                  <w:r>
                    <w:rPr>
                      <w:sz w:val="18"/>
                      <w:szCs w:val="18"/>
                    </w:rPr>
                    <w:t>de verilen oranlarda kar</w:t>
                  </w:r>
                  <w:r>
                    <w:rPr>
                      <w:sz w:val="18"/>
                      <w:szCs w:val="18"/>
                    </w:rPr>
                    <w:t>şı</w:t>
                  </w:r>
                  <w:r>
                    <w:rPr>
                      <w:sz w:val="18"/>
                      <w:szCs w:val="18"/>
                    </w:rPr>
                    <w:t>lar. Bu oranlar hesaplan</w:t>
                  </w:r>
                  <w:r>
                    <w:rPr>
                      <w:sz w:val="18"/>
                      <w:szCs w:val="18"/>
                    </w:rPr>
                    <w:t>ı</w:t>
                  </w:r>
                  <w:r>
                    <w:rPr>
                      <w:sz w:val="18"/>
                      <w:szCs w:val="18"/>
                    </w:rPr>
                    <w:t>rken i</w:t>
                  </w:r>
                  <w:r>
                    <w:rPr>
                      <w:sz w:val="18"/>
                      <w:szCs w:val="18"/>
                    </w:rPr>
                    <w:t>ş</w:t>
                  </w:r>
                  <w:r>
                    <w:rPr>
                      <w:sz w:val="18"/>
                      <w:szCs w:val="18"/>
                    </w:rPr>
                    <w:t>lemeye g</w:t>
                  </w:r>
                  <w:r>
                    <w:rPr>
                      <w:sz w:val="18"/>
                      <w:szCs w:val="18"/>
                    </w:rPr>
                    <w:t>ö</w:t>
                  </w:r>
                  <w:r>
                    <w:rPr>
                      <w:sz w:val="18"/>
                      <w:szCs w:val="18"/>
                    </w:rPr>
                    <w:t xml:space="preserve">nderilen </w:t>
                  </w:r>
                  <w:proofErr w:type="spellStart"/>
                  <w:r>
                    <w:rPr>
                      <w:sz w:val="18"/>
                      <w:szCs w:val="18"/>
                    </w:rPr>
                    <w:t>AEEE</w:t>
                  </w:r>
                  <w:r>
                    <w:rPr>
                      <w:sz w:val="18"/>
                      <w:szCs w:val="18"/>
                    </w:rPr>
                    <w:t>’</w:t>
                  </w:r>
                  <w:r>
                    <w:rPr>
                      <w:sz w:val="18"/>
                      <w:szCs w:val="18"/>
                    </w:rPr>
                    <w:t>nin</w:t>
                  </w:r>
                  <w:proofErr w:type="spellEnd"/>
                  <w:r>
                    <w:rPr>
                      <w:sz w:val="18"/>
                      <w:szCs w:val="18"/>
                    </w:rPr>
                    <w:t xml:space="preserve"> ortalama a</w:t>
                  </w:r>
                  <w:r>
                    <w:rPr>
                      <w:sz w:val="18"/>
                      <w:szCs w:val="18"/>
                    </w:rPr>
                    <w:t>ğı</w:t>
                  </w:r>
                  <w:r>
                    <w:rPr>
                      <w:sz w:val="18"/>
                      <w:szCs w:val="18"/>
                    </w:rPr>
                    <w:t>rl</w:t>
                  </w:r>
                  <w:r>
                    <w:rPr>
                      <w:sz w:val="18"/>
                      <w:szCs w:val="18"/>
                    </w:rPr>
                    <w:t>ığı</w:t>
                  </w:r>
                  <w:r>
                    <w:rPr>
                      <w:sz w:val="18"/>
                      <w:szCs w:val="18"/>
                    </w:rPr>
                    <w:t xml:space="preserve"> esas al</w:t>
                  </w:r>
                  <w:r>
                    <w:rPr>
                      <w:sz w:val="18"/>
                      <w:szCs w:val="18"/>
                    </w:rPr>
                    <w:t>ı</w:t>
                  </w:r>
                  <w:r>
                    <w:rPr>
                      <w:sz w:val="18"/>
                      <w:szCs w:val="18"/>
                    </w:rPr>
                    <w:t>n</w:t>
                  </w:r>
                  <w:r>
                    <w:rPr>
                      <w:sz w:val="18"/>
                      <w:szCs w:val="18"/>
                    </w:rPr>
                    <w:t>ı</w:t>
                  </w:r>
                  <w:r>
                    <w:rPr>
                      <w:sz w:val="18"/>
                      <w:szCs w:val="18"/>
                    </w:rPr>
                    <w:t>r.</w:t>
                  </w:r>
                </w:p>
                <w:p w:rsidR="00DA41BC" w:rsidRDefault="00DA41BC">
                  <w:pPr>
                    <w:pStyle w:val="3-NormalYaz"/>
                    <w:spacing w:line="240" w:lineRule="exact"/>
                    <w:ind w:firstLine="566"/>
                    <w:rPr>
                      <w:sz w:val="18"/>
                      <w:szCs w:val="18"/>
                    </w:rPr>
                  </w:pPr>
                </w:p>
                <w:p w:rsidR="00DA41BC" w:rsidRDefault="00DA41BC">
                  <w:pPr>
                    <w:pStyle w:val="GvdeMetni"/>
                    <w:jc w:val="center"/>
                    <w:rPr>
                      <w:rFonts w:ascii="Times New Roman" w:hAnsi="Times New Roman"/>
                      <w:snapToGrid w:val="0"/>
                      <w:color w:val="000000"/>
                      <w:sz w:val="18"/>
                      <w:szCs w:val="18"/>
                    </w:rPr>
                  </w:pPr>
                  <w:r>
                    <w:rPr>
                      <w:rFonts w:ascii="Times New Roman" w:hAnsi="Times New Roman"/>
                      <w:snapToGrid w:val="0"/>
                      <w:color w:val="000000"/>
                      <w:sz w:val="18"/>
                      <w:szCs w:val="18"/>
                    </w:rPr>
                    <w:t>Tablo 1 Geri Dönüşüm Hedefleri</w:t>
                  </w:r>
                </w:p>
                <w:p w:rsidR="00DA41BC" w:rsidRDefault="00DA41BC">
                  <w:pPr>
                    <w:pStyle w:val="GvdeMetni"/>
                    <w:jc w:val="center"/>
                    <w:rPr>
                      <w:rFonts w:ascii="Times New Roman" w:hAnsi="Times New Roman"/>
                      <w:snapToGrid w:val="0"/>
                      <w:color w:val="000000"/>
                      <w:sz w:val="18"/>
                      <w:szCs w:val="18"/>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1119"/>
                    <w:gridCol w:w="3522"/>
                    <w:gridCol w:w="986"/>
                    <w:gridCol w:w="3162"/>
                  </w:tblGrid>
                  <w:tr w:rsidR="00DA41BC">
                    <w:trPr>
                      <w:trHeight w:val="20"/>
                      <w:jc w:val="center"/>
                    </w:trPr>
                    <w:tc>
                      <w:tcPr>
                        <w:tcW w:w="464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A41BC" w:rsidRDefault="00DA41BC">
                        <w:pPr>
                          <w:pStyle w:val="GvdeMetni"/>
                          <w:spacing w:line="20" w:lineRule="atLeast"/>
                          <w:jc w:val="center"/>
                          <w:rPr>
                            <w:rFonts w:ascii="Times New Roman" w:hAnsi="Times New Roman"/>
                            <w:snapToGrid w:val="0"/>
                            <w:color w:val="000000"/>
                            <w:sz w:val="18"/>
                            <w:szCs w:val="18"/>
                            <w:lang w:val="nb-NO"/>
                          </w:rPr>
                        </w:pPr>
                        <w:r>
                          <w:rPr>
                            <w:rFonts w:ascii="Times New Roman" w:hAnsi="Times New Roman"/>
                            <w:snapToGrid w:val="0"/>
                            <w:color w:val="000000"/>
                            <w:sz w:val="18"/>
                            <w:szCs w:val="18"/>
                            <w:lang w:val="nb-NO"/>
                          </w:rPr>
                          <w:t>Elektrikli ve Elektronik Eşya Kategorileri</w:t>
                        </w:r>
                      </w:p>
                    </w:tc>
                    <w:tc>
                      <w:tcPr>
                        <w:tcW w:w="4148" w:type="dxa"/>
                        <w:gridSpan w:val="2"/>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de-DE"/>
                          </w:rPr>
                        </w:pPr>
                        <w:proofErr w:type="spellStart"/>
                        <w:r>
                          <w:rPr>
                            <w:rFonts w:ascii="Times New Roman" w:hAnsi="Times New Roman"/>
                            <w:snapToGrid w:val="0"/>
                            <w:color w:val="000000"/>
                            <w:sz w:val="18"/>
                            <w:szCs w:val="18"/>
                            <w:lang w:val="de-DE"/>
                          </w:rPr>
                          <w:t>Yıllar</w:t>
                        </w:r>
                        <w:proofErr w:type="spellEnd"/>
                      </w:p>
                    </w:tc>
                  </w:tr>
                  <w:tr w:rsidR="00DA41BC">
                    <w:trPr>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A41BC" w:rsidRDefault="00DA41BC">
                        <w:pPr>
                          <w:rPr>
                            <w:snapToGrid w:val="0"/>
                            <w:color w:val="000000"/>
                            <w:sz w:val="18"/>
                            <w:szCs w:val="18"/>
                            <w:lang w:val="nb-NO"/>
                          </w:rPr>
                        </w:pPr>
                      </w:p>
                    </w:tc>
                    <w:tc>
                      <w:tcPr>
                        <w:tcW w:w="986"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de-DE"/>
                          </w:rPr>
                        </w:pPr>
                        <w:r>
                          <w:rPr>
                            <w:rFonts w:ascii="Times New Roman" w:hAnsi="Times New Roman"/>
                            <w:snapToGrid w:val="0"/>
                            <w:color w:val="000000"/>
                            <w:sz w:val="18"/>
                            <w:szCs w:val="18"/>
                            <w:lang w:val="de-DE"/>
                          </w:rPr>
                          <w:t>2013</w:t>
                        </w:r>
                      </w:p>
                    </w:tc>
                    <w:tc>
                      <w:tcPr>
                        <w:tcW w:w="3162"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de-DE"/>
                          </w:rPr>
                        </w:pPr>
                        <w:r>
                          <w:rPr>
                            <w:rFonts w:ascii="Times New Roman" w:hAnsi="Times New Roman"/>
                            <w:snapToGrid w:val="0"/>
                            <w:color w:val="000000"/>
                            <w:sz w:val="18"/>
                            <w:szCs w:val="18"/>
                            <w:lang w:val="de-DE"/>
                          </w:rPr>
                          <w:t>2018</w:t>
                        </w:r>
                      </w:p>
                    </w:tc>
                  </w:tr>
                  <w:tr w:rsidR="00DA41BC">
                    <w:trPr>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A41BC" w:rsidRDefault="00DA41BC">
                        <w:pPr>
                          <w:rPr>
                            <w:snapToGrid w:val="0"/>
                            <w:color w:val="000000"/>
                            <w:sz w:val="18"/>
                            <w:szCs w:val="18"/>
                            <w:lang w:val="nb-NO"/>
                          </w:rPr>
                        </w:pPr>
                      </w:p>
                    </w:tc>
                    <w:tc>
                      <w:tcPr>
                        <w:tcW w:w="4148" w:type="dxa"/>
                        <w:gridSpan w:val="2"/>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de-DE"/>
                          </w:rPr>
                        </w:pPr>
                        <w:proofErr w:type="spellStart"/>
                        <w:r>
                          <w:rPr>
                            <w:rFonts w:ascii="Times New Roman" w:hAnsi="Times New Roman"/>
                            <w:snapToGrid w:val="0"/>
                            <w:color w:val="000000"/>
                            <w:sz w:val="18"/>
                            <w:szCs w:val="18"/>
                            <w:lang w:val="de-DE"/>
                          </w:rPr>
                          <w:t>Ağırlıkça</w:t>
                        </w:r>
                        <w:proofErr w:type="spellEnd"/>
                        <w:r>
                          <w:rPr>
                            <w:rFonts w:ascii="Times New Roman" w:hAnsi="Times New Roman"/>
                            <w:snapToGrid w:val="0"/>
                            <w:color w:val="000000"/>
                            <w:sz w:val="18"/>
                            <w:szCs w:val="18"/>
                            <w:lang w:val="de-DE"/>
                          </w:rPr>
                          <w:t xml:space="preserve"> (%) </w:t>
                        </w:r>
                        <w:proofErr w:type="spellStart"/>
                        <w:r>
                          <w:rPr>
                            <w:rFonts w:ascii="Times New Roman" w:hAnsi="Times New Roman"/>
                            <w:snapToGrid w:val="0"/>
                            <w:color w:val="000000"/>
                            <w:sz w:val="18"/>
                            <w:szCs w:val="18"/>
                            <w:lang w:val="de-DE"/>
                          </w:rPr>
                          <w:t>olarak</w:t>
                        </w:r>
                        <w:proofErr w:type="spellEnd"/>
                      </w:p>
                    </w:tc>
                  </w:tr>
                  <w:tr w:rsidR="00DA41BC">
                    <w:trPr>
                      <w:trHeight w:val="20"/>
                      <w:jc w:val="center"/>
                    </w:trPr>
                    <w:tc>
                      <w:tcPr>
                        <w:tcW w:w="4641" w:type="dxa"/>
                        <w:gridSpan w:val="2"/>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de-DE"/>
                          </w:rPr>
                        </w:pPr>
                        <w:proofErr w:type="spellStart"/>
                        <w:r>
                          <w:rPr>
                            <w:rFonts w:ascii="Times New Roman" w:hAnsi="Times New Roman"/>
                            <w:snapToGrid w:val="0"/>
                            <w:color w:val="000000"/>
                            <w:sz w:val="18"/>
                            <w:szCs w:val="18"/>
                            <w:lang w:val="de-DE"/>
                          </w:rPr>
                          <w:t>Büyük</w:t>
                        </w:r>
                        <w:proofErr w:type="spellEnd"/>
                        <w:r>
                          <w:rPr>
                            <w:rFonts w:ascii="Times New Roman" w:hAnsi="Times New Roman"/>
                            <w:snapToGrid w:val="0"/>
                            <w:color w:val="000000"/>
                            <w:sz w:val="18"/>
                            <w:szCs w:val="18"/>
                            <w:lang w:val="de-DE"/>
                          </w:rPr>
                          <w:t xml:space="preserve"> </w:t>
                        </w:r>
                        <w:proofErr w:type="spellStart"/>
                        <w:r>
                          <w:rPr>
                            <w:rFonts w:ascii="Times New Roman" w:hAnsi="Times New Roman"/>
                            <w:snapToGrid w:val="0"/>
                            <w:color w:val="000000"/>
                            <w:sz w:val="18"/>
                            <w:szCs w:val="18"/>
                            <w:lang w:val="de-DE"/>
                          </w:rPr>
                          <w:t>ev</w:t>
                        </w:r>
                        <w:proofErr w:type="spellEnd"/>
                        <w:r>
                          <w:rPr>
                            <w:rFonts w:ascii="Times New Roman" w:hAnsi="Times New Roman"/>
                            <w:snapToGrid w:val="0"/>
                            <w:color w:val="000000"/>
                            <w:sz w:val="18"/>
                            <w:szCs w:val="18"/>
                            <w:lang w:val="de-DE"/>
                          </w:rPr>
                          <w:t xml:space="preserve"> </w:t>
                        </w:r>
                        <w:proofErr w:type="spellStart"/>
                        <w:r>
                          <w:rPr>
                            <w:rFonts w:ascii="Times New Roman" w:hAnsi="Times New Roman"/>
                            <w:snapToGrid w:val="0"/>
                            <w:color w:val="000000"/>
                            <w:sz w:val="18"/>
                            <w:szCs w:val="18"/>
                            <w:lang w:val="de-DE"/>
                          </w:rPr>
                          <w:t>eşyaları</w:t>
                        </w:r>
                        <w:proofErr w:type="spellEnd"/>
                        <w:r>
                          <w:rPr>
                            <w:rFonts w:ascii="Times New Roman" w:hAnsi="Times New Roman"/>
                            <w:snapToGrid w:val="0"/>
                            <w:color w:val="000000"/>
                            <w:sz w:val="18"/>
                            <w:szCs w:val="18"/>
                            <w:lang w:val="de-DE"/>
                          </w:rPr>
                          <w:t xml:space="preserve"> </w:t>
                        </w:r>
                        <w:r>
                          <w:rPr>
                            <w:rFonts w:ascii="Times New Roman" w:hAnsi="Times New Roman"/>
                            <w:snapToGrid w:val="0"/>
                            <w:color w:val="000000"/>
                            <w:sz w:val="18"/>
                            <w:szCs w:val="18"/>
                            <w:lang w:val="es-EC"/>
                          </w:rPr>
                          <w:t>(%)</w:t>
                        </w:r>
                      </w:p>
                    </w:tc>
                    <w:tc>
                      <w:tcPr>
                        <w:tcW w:w="986"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de-DE"/>
                          </w:rPr>
                        </w:pPr>
                        <w:r>
                          <w:rPr>
                            <w:rFonts w:ascii="Times New Roman" w:hAnsi="Times New Roman"/>
                            <w:snapToGrid w:val="0"/>
                            <w:color w:val="000000"/>
                            <w:sz w:val="18"/>
                            <w:szCs w:val="18"/>
                            <w:lang w:val="de-DE"/>
                          </w:rPr>
                          <w:t>65</w:t>
                        </w:r>
                      </w:p>
                    </w:tc>
                    <w:tc>
                      <w:tcPr>
                        <w:tcW w:w="3162"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de-DE"/>
                          </w:rPr>
                        </w:pPr>
                        <w:r>
                          <w:rPr>
                            <w:rFonts w:ascii="Times New Roman" w:hAnsi="Times New Roman"/>
                            <w:snapToGrid w:val="0"/>
                            <w:color w:val="000000"/>
                            <w:sz w:val="18"/>
                            <w:szCs w:val="18"/>
                            <w:lang w:val="de-DE"/>
                          </w:rPr>
                          <w:t>75</w:t>
                        </w:r>
                      </w:p>
                    </w:tc>
                  </w:tr>
                  <w:tr w:rsidR="00DA41BC">
                    <w:trPr>
                      <w:trHeight w:val="20"/>
                      <w:jc w:val="center"/>
                    </w:trPr>
                    <w:tc>
                      <w:tcPr>
                        <w:tcW w:w="4641" w:type="dxa"/>
                        <w:gridSpan w:val="2"/>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de-DE"/>
                          </w:rPr>
                        </w:pPr>
                        <w:proofErr w:type="spellStart"/>
                        <w:r>
                          <w:rPr>
                            <w:rFonts w:ascii="Times New Roman" w:hAnsi="Times New Roman"/>
                            <w:snapToGrid w:val="0"/>
                            <w:color w:val="000000"/>
                            <w:sz w:val="18"/>
                            <w:szCs w:val="18"/>
                            <w:lang w:val="de-DE"/>
                          </w:rPr>
                          <w:t>Küçük</w:t>
                        </w:r>
                        <w:proofErr w:type="spellEnd"/>
                        <w:r>
                          <w:rPr>
                            <w:rFonts w:ascii="Times New Roman" w:hAnsi="Times New Roman"/>
                            <w:snapToGrid w:val="0"/>
                            <w:color w:val="000000"/>
                            <w:sz w:val="18"/>
                            <w:szCs w:val="18"/>
                            <w:lang w:val="de-DE"/>
                          </w:rPr>
                          <w:t xml:space="preserve"> </w:t>
                        </w:r>
                        <w:proofErr w:type="spellStart"/>
                        <w:r>
                          <w:rPr>
                            <w:rFonts w:ascii="Times New Roman" w:hAnsi="Times New Roman"/>
                            <w:snapToGrid w:val="0"/>
                            <w:color w:val="000000"/>
                            <w:sz w:val="18"/>
                            <w:szCs w:val="18"/>
                            <w:lang w:val="de-DE"/>
                          </w:rPr>
                          <w:t>ev</w:t>
                        </w:r>
                        <w:proofErr w:type="spellEnd"/>
                        <w:r>
                          <w:rPr>
                            <w:rFonts w:ascii="Times New Roman" w:hAnsi="Times New Roman"/>
                            <w:snapToGrid w:val="0"/>
                            <w:color w:val="000000"/>
                            <w:sz w:val="18"/>
                            <w:szCs w:val="18"/>
                            <w:lang w:val="de-DE"/>
                          </w:rPr>
                          <w:t xml:space="preserve"> </w:t>
                        </w:r>
                        <w:proofErr w:type="spellStart"/>
                        <w:r>
                          <w:rPr>
                            <w:rFonts w:ascii="Times New Roman" w:hAnsi="Times New Roman"/>
                            <w:snapToGrid w:val="0"/>
                            <w:color w:val="000000"/>
                            <w:sz w:val="18"/>
                            <w:szCs w:val="18"/>
                            <w:lang w:val="de-DE"/>
                          </w:rPr>
                          <w:t>aletleri</w:t>
                        </w:r>
                        <w:proofErr w:type="spellEnd"/>
                        <w:r>
                          <w:rPr>
                            <w:rFonts w:ascii="Times New Roman" w:hAnsi="Times New Roman"/>
                            <w:snapToGrid w:val="0"/>
                            <w:color w:val="000000"/>
                            <w:sz w:val="18"/>
                            <w:szCs w:val="18"/>
                            <w:lang w:val="de-DE"/>
                          </w:rPr>
                          <w:t xml:space="preserve"> </w:t>
                        </w:r>
                        <w:r>
                          <w:rPr>
                            <w:rFonts w:ascii="Times New Roman" w:hAnsi="Times New Roman"/>
                            <w:snapToGrid w:val="0"/>
                            <w:color w:val="000000"/>
                            <w:sz w:val="18"/>
                            <w:szCs w:val="18"/>
                            <w:lang w:val="es-EC"/>
                          </w:rPr>
                          <w:t>(%)</w:t>
                        </w:r>
                      </w:p>
                    </w:tc>
                    <w:tc>
                      <w:tcPr>
                        <w:tcW w:w="986"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de-DE"/>
                          </w:rPr>
                        </w:pPr>
                        <w:r>
                          <w:rPr>
                            <w:rFonts w:ascii="Times New Roman" w:hAnsi="Times New Roman"/>
                            <w:snapToGrid w:val="0"/>
                            <w:color w:val="000000"/>
                            <w:sz w:val="18"/>
                            <w:szCs w:val="18"/>
                            <w:lang w:val="de-DE"/>
                          </w:rPr>
                          <w:t>40</w:t>
                        </w:r>
                      </w:p>
                    </w:tc>
                    <w:tc>
                      <w:tcPr>
                        <w:tcW w:w="3162"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de-DE"/>
                          </w:rPr>
                        </w:pPr>
                        <w:r>
                          <w:rPr>
                            <w:rFonts w:ascii="Times New Roman" w:hAnsi="Times New Roman"/>
                            <w:snapToGrid w:val="0"/>
                            <w:color w:val="000000"/>
                            <w:sz w:val="18"/>
                            <w:szCs w:val="18"/>
                            <w:lang w:val="de-DE"/>
                          </w:rPr>
                          <w:t>50</w:t>
                        </w:r>
                      </w:p>
                    </w:tc>
                  </w:tr>
                  <w:tr w:rsidR="00DA41BC">
                    <w:trPr>
                      <w:trHeight w:val="20"/>
                      <w:jc w:val="center"/>
                    </w:trPr>
                    <w:tc>
                      <w:tcPr>
                        <w:tcW w:w="4641" w:type="dxa"/>
                        <w:gridSpan w:val="2"/>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rPr>
                            <w:rFonts w:ascii="Times New Roman" w:hAnsi="Times New Roman"/>
                            <w:snapToGrid w:val="0"/>
                            <w:color w:val="000000"/>
                            <w:sz w:val="18"/>
                            <w:szCs w:val="18"/>
                            <w:lang w:val="de-DE"/>
                          </w:rPr>
                        </w:pPr>
                        <w:proofErr w:type="spellStart"/>
                        <w:r>
                          <w:rPr>
                            <w:rFonts w:ascii="Times New Roman" w:hAnsi="Times New Roman"/>
                            <w:snapToGrid w:val="0"/>
                            <w:color w:val="000000"/>
                            <w:sz w:val="18"/>
                            <w:szCs w:val="18"/>
                            <w:lang w:val="de-DE"/>
                          </w:rPr>
                          <w:t>Bilişim</w:t>
                        </w:r>
                        <w:proofErr w:type="spellEnd"/>
                        <w:r>
                          <w:rPr>
                            <w:rFonts w:ascii="Times New Roman" w:hAnsi="Times New Roman"/>
                            <w:snapToGrid w:val="0"/>
                            <w:color w:val="000000"/>
                            <w:sz w:val="18"/>
                            <w:szCs w:val="18"/>
                            <w:lang w:val="de-DE"/>
                          </w:rPr>
                          <w:t xml:space="preserve"> </w:t>
                        </w:r>
                        <w:proofErr w:type="spellStart"/>
                        <w:r>
                          <w:rPr>
                            <w:rFonts w:ascii="Times New Roman" w:hAnsi="Times New Roman"/>
                            <w:snapToGrid w:val="0"/>
                            <w:color w:val="000000"/>
                            <w:sz w:val="18"/>
                            <w:szCs w:val="18"/>
                            <w:lang w:val="de-DE"/>
                          </w:rPr>
                          <w:t>ve</w:t>
                        </w:r>
                        <w:proofErr w:type="spellEnd"/>
                        <w:r>
                          <w:rPr>
                            <w:rFonts w:ascii="Times New Roman" w:hAnsi="Times New Roman"/>
                            <w:snapToGrid w:val="0"/>
                            <w:color w:val="000000"/>
                            <w:sz w:val="18"/>
                            <w:szCs w:val="18"/>
                            <w:lang w:val="de-DE"/>
                          </w:rPr>
                          <w:t xml:space="preserve"> </w:t>
                        </w:r>
                        <w:proofErr w:type="spellStart"/>
                        <w:r>
                          <w:rPr>
                            <w:rFonts w:ascii="Times New Roman" w:hAnsi="Times New Roman"/>
                            <w:snapToGrid w:val="0"/>
                            <w:color w:val="000000"/>
                            <w:sz w:val="18"/>
                            <w:szCs w:val="18"/>
                            <w:lang w:val="de-DE"/>
                          </w:rPr>
                          <w:t>telekomünikasyon</w:t>
                        </w:r>
                        <w:proofErr w:type="spellEnd"/>
                        <w:r>
                          <w:rPr>
                            <w:rFonts w:ascii="Times New Roman" w:hAnsi="Times New Roman"/>
                            <w:snapToGrid w:val="0"/>
                            <w:color w:val="000000"/>
                            <w:sz w:val="18"/>
                            <w:szCs w:val="18"/>
                            <w:lang w:val="de-DE"/>
                          </w:rPr>
                          <w:t xml:space="preserve"> </w:t>
                        </w:r>
                        <w:proofErr w:type="spellStart"/>
                        <w:r>
                          <w:rPr>
                            <w:rFonts w:ascii="Times New Roman" w:hAnsi="Times New Roman"/>
                            <w:snapToGrid w:val="0"/>
                            <w:color w:val="000000"/>
                            <w:sz w:val="18"/>
                            <w:szCs w:val="18"/>
                            <w:lang w:val="de-DE"/>
                          </w:rPr>
                          <w:t>ekipmanları</w:t>
                        </w:r>
                        <w:proofErr w:type="spellEnd"/>
                        <w:r>
                          <w:rPr>
                            <w:rFonts w:ascii="Times New Roman" w:hAnsi="Times New Roman"/>
                            <w:snapToGrid w:val="0"/>
                            <w:color w:val="000000"/>
                            <w:sz w:val="18"/>
                            <w:szCs w:val="18"/>
                            <w:lang w:val="de-DE"/>
                          </w:rPr>
                          <w:t xml:space="preserve"> </w:t>
                        </w:r>
                        <w:r>
                          <w:rPr>
                            <w:rFonts w:ascii="Times New Roman" w:hAnsi="Times New Roman"/>
                            <w:snapToGrid w:val="0"/>
                            <w:color w:val="000000"/>
                            <w:sz w:val="18"/>
                            <w:szCs w:val="18"/>
                            <w:lang w:val="es-EC"/>
                          </w:rPr>
                          <w:t>(%)</w:t>
                        </w:r>
                      </w:p>
                    </w:tc>
                    <w:tc>
                      <w:tcPr>
                        <w:tcW w:w="986"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it-IT"/>
                          </w:rPr>
                        </w:pPr>
                        <w:r>
                          <w:rPr>
                            <w:rFonts w:ascii="Times New Roman" w:hAnsi="Times New Roman"/>
                            <w:snapToGrid w:val="0"/>
                            <w:color w:val="000000"/>
                            <w:sz w:val="18"/>
                            <w:szCs w:val="18"/>
                            <w:lang w:val="it-IT"/>
                          </w:rPr>
                          <w:t>50</w:t>
                        </w:r>
                      </w:p>
                    </w:tc>
                    <w:tc>
                      <w:tcPr>
                        <w:tcW w:w="3162"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it-IT"/>
                          </w:rPr>
                        </w:pPr>
                        <w:r>
                          <w:rPr>
                            <w:rFonts w:ascii="Times New Roman" w:hAnsi="Times New Roman"/>
                            <w:snapToGrid w:val="0"/>
                            <w:color w:val="000000"/>
                            <w:sz w:val="18"/>
                            <w:szCs w:val="18"/>
                            <w:lang w:val="it-IT"/>
                          </w:rPr>
                          <w:t>65</w:t>
                        </w:r>
                      </w:p>
                    </w:tc>
                  </w:tr>
                  <w:tr w:rsidR="00DA41BC">
                    <w:trPr>
                      <w:trHeight w:val="20"/>
                      <w:jc w:val="center"/>
                    </w:trPr>
                    <w:tc>
                      <w:tcPr>
                        <w:tcW w:w="4641" w:type="dxa"/>
                        <w:gridSpan w:val="2"/>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rPr>
                            <w:rFonts w:ascii="Times New Roman" w:hAnsi="Times New Roman"/>
                            <w:snapToGrid w:val="0"/>
                            <w:color w:val="000000"/>
                            <w:sz w:val="18"/>
                            <w:szCs w:val="18"/>
                            <w:lang w:val="it-IT"/>
                          </w:rPr>
                        </w:pPr>
                        <w:r>
                          <w:rPr>
                            <w:rFonts w:ascii="Times New Roman" w:hAnsi="Times New Roman"/>
                            <w:snapToGrid w:val="0"/>
                            <w:color w:val="000000"/>
                            <w:sz w:val="18"/>
                            <w:szCs w:val="18"/>
                            <w:lang w:val="it-IT"/>
                          </w:rPr>
                          <w:t xml:space="preserve">Tüketici ekipmanları </w:t>
                        </w:r>
                        <w:r>
                          <w:rPr>
                            <w:rFonts w:ascii="Times New Roman" w:hAnsi="Times New Roman"/>
                            <w:snapToGrid w:val="0"/>
                            <w:color w:val="000000"/>
                            <w:sz w:val="18"/>
                            <w:szCs w:val="18"/>
                            <w:lang w:val="es-EC"/>
                          </w:rPr>
                          <w:t>(%)</w:t>
                        </w:r>
                      </w:p>
                    </w:tc>
                    <w:tc>
                      <w:tcPr>
                        <w:tcW w:w="986"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it-IT"/>
                          </w:rPr>
                        </w:pPr>
                        <w:r>
                          <w:rPr>
                            <w:rFonts w:ascii="Times New Roman" w:hAnsi="Times New Roman"/>
                            <w:snapToGrid w:val="0"/>
                            <w:color w:val="000000"/>
                            <w:sz w:val="18"/>
                            <w:szCs w:val="18"/>
                            <w:lang w:val="it-IT"/>
                          </w:rPr>
                          <w:t>50</w:t>
                        </w:r>
                      </w:p>
                    </w:tc>
                    <w:tc>
                      <w:tcPr>
                        <w:tcW w:w="3162"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it-IT"/>
                          </w:rPr>
                        </w:pPr>
                        <w:r>
                          <w:rPr>
                            <w:rFonts w:ascii="Times New Roman" w:hAnsi="Times New Roman"/>
                            <w:snapToGrid w:val="0"/>
                            <w:color w:val="000000"/>
                            <w:sz w:val="18"/>
                            <w:szCs w:val="18"/>
                            <w:lang w:val="it-IT"/>
                          </w:rPr>
                          <w:t>65</w:t>
                        </w:r>
                      </w:p>
                    </w:tc>
                  </w:tr>
                  <w:tr w:rsidR="00DA41BC">
                    <w:trPr>
                      <w:trHeight w:val="20"/>
                      <w:jc w:val="center"/>
                    </w:trPr>
                    <w:tc>
                      <w:tcPr>
                        <w:tcW w:w="1119" w:type="dxa"/>
                        <w:vMerge w:val="restart"/>
                        <w:tcBorders>
                          <w:top w:val="single" w:sz="4" w:space="0" w:color="auto"/>
                          <w:left w:val="single" w:sz="4" w:space="0" w:color="auto"/>
                          <w:bottom w:val="single" w:sz="4" w:space="0" w:color="auto"/>
                          <w:right w:val="single" w:sz="4" w:space="0" w:color="auto"/>
                        </w:tcBorders>
                      </w:tcPr>
                      <w:p w:rsidR="00DA41BC" w:rsidRDefault="00DA41BC">
                        <w:pPr>
                          <w:pStyle w:val="GvdeMetni"/>
                          <w:jc w:val="center"/>
                          <w:rPr>
                            <w:rFonts w:ascii="Times New Roman" w:hAnsi="Times New Roman"/>
                            <w:snapToGrid w:val="0"/>
                            <w:color w:val="000000"/>
                            <w:sz w:val="2"/>
                            <w:szCs w:val="18"/>
                            <w:lang w:val="it-IT"/>
                          </w:rPr>
                        </w:pPr>
                      </w:p>
                    </w:tc>
                    <w:tc>
                      <w:tcPr>
                        <w:tcW w:w="3522"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it-IT"/>
                          </w:rPr>
                        </w:pPr>
                        <w:r>
                          <w:rPr>
                            <w:rFonts w:ascii="Times New Roman" w:hAnsi="Times New Roman"/>
                            <w:snapToGrid w:val="0"/>
                            <w:color w:val="000000"/>
                            <w:sz w:val="18"/>
                            <w:szCs w:val="18"/>
                            <w:lang w:val="it-IT"/>
                          </w:rPr>
                          <w:t>Işıklandırma cihaz ve aletleri (%)</w:t>
                        </w:r>
                      </w:p>
                    </w:tc>
                    <w:tc>
                      <w:tcPr>
                        <w:tcW w:w="986"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de-DE"/>
                          </w:rPr>
                        </w:pPr>
                        <w:r>
                          <w:rPr>
                            <w:rFonts w:ascii="Times New Roman" w:hAnsi="Times New Roman"/>
                            <w:snapToGrid w:val="0"/>
                            <w:color w:val="000000"/>
                            <w:sz w:val="18"/>
                            <w:szCs w:val="18"/>
                            <w:lang w:val="de-DE"/>
                          </w:rPr>
                          <w:t>20</w:t>
                        </w:r>
                      </w:p>
                    </w:tc>
                    <w:tc>
                      <w:tcPr>
                        <w:tcW w:w="3162"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de-DE"/>
                          </w:rPr>
                        </w:pPr>
                        <w:r>
                          <w:rPr>
                            <w:rFonts w:ascii="Times New Roman" w:hAnsi="Times New Roman"/>
                            <w:snapToGrid w:val="0"/>
                            <w:color w:val="000000"/>
                            <w:sz w:val="18"/>
                            <w:szCs w:val="18"/>
                            <w:lang w:val="de-DE"/>
                          </w:rPr>
                          <w:t>50</w:t>
                        </w:r>
                      </w:p>
                    </w:tc>
                  </w:tr>
                  <w:tr w:rsidR="00DA41BC">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41BC" w:rsidRDefault="00DA41BC">
                        <w:pPr>
                          <w:rPr>
                            <w:snapToGrid w:val="0"/>
                            <w:color w:val="000000"/>
                            <w:sz w:val="2"/>
                            <w:szCs w:val="18"/>
                            <w:lang w:val="it-IT"/>
                          </w:rPr>
                        </w:pPr>
                      </w:p>
                    </w:tc>
                    <w:tc>
                      <w:tcPr>
                        <w:tcW w:w="3522"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it-IT"/>
                          </w:rPr>
                        </w:pPr>
                        <w:r>
                          <w:rPr>
                            <w:rFonts w:ascii="Times New Roman" w:hAnsi="Times New Roman"/>
                            <w:snapToGrid w:val="0"/>
                            <w:color w:val="000000"/>
                            <w:sz w:val="18"/>
                            <w:szCs w:val="18"/>
                            <w:lang w:val="it-IT"/>
                          </w:rPr>
                          <w:t>Gaz deşarj lambaları</w:t>
                        </w:r>
                      </w:p>
                    </w:tc>
                    <w:tc>
                      <w:tcPr>
                        <w:tcW w:w="986"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de-DE"/>
                          </w:rPr>
                        </w:pPr>
                        <w:r>
                          <w:rPr>
                            <w:rFonts w:ascii="Times New Roman" w:hAnsi="Times New Roman"/>
                            <w:snapToGrid w:val="0"/>
                            <w:color w:val="000000"/>
                            <w:sz w:val="18"/>
                            <w:szCs w:val="18"/>
                            <w:lang w:val="de-DE"/>
                          </w:rPr>
                          <w:t>55</w:t>
                        </w:r>
                      </w:p>
                    </w:tc>
                    <w:tc>
                      <w:tcPr>
                        <w:tcW w:w="3162"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de-DE"/>
                          </w:rPr>
                        </w:pPr>
                        <w:r>
                          <w:rPr>
                            <w:rFonts w:ascii="Times New Roman" w:hAnsi="Times New Roman"/>
                            <w:snapToGrid w:val="0"/>
                            <w:color w:val="000000"/>
                            <w:sz w:val="18"/>
                            <w:szCs w:val="18"/>
                            <w:lang w:val="de-DE"/>
                          </w:rPr>
                          <w:t>80</w:t>
                        </w:r>
                      </w:p>
                    </w:tc>
                  </w:tr>
                  <w:tr w:rsidR="00DA41BC">
                    <w:trPr>
                      <w:trHeight w:val="20"/>
                      <w:jc w:val="center"/>
                    </w:trPr>
                    <w:tc>
                      <w:tcPr>
                        <w:tcW w:w="4641" w:type="dxa"/>
                        <w:gridSpan w:val="2"/>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rPr>
                            <w:rFonts w:ascii="Times New Roman" w:hAnsi="Times New Roman"/>
                            <w:snapToGrid w:val="0"/>
                            <w:color w:val="000000"/>
                            <w:sz w:val="18"/>
                            <w:szCs w:val="18"/>
                            <w:lang w:val="de-DE"/>
                          </w:rPr>
                        </w:pPr>
                        <w:proofErr w:type="spellStart"/>
                        <w:r>
                          <w:rPr>
                            <w:rFonts w:ascii="Times New Roman" w:hAnsi="Times New Roman"/>
                            <w:snapToGrid w:val="0"/>
                            <w:color w:val="000000"/>
                            <w:sz w:val="18"/>
                            <w:szCs w:val="18"/>
                            <w:lang w:val="de-DE"/>
                          </w:rPr>
                          <w:t>Elektrikli</w:t>
                        </w:r>
                        <w:proofErr w:type="spellEnd"/>
                        <w:r>
                          <w:rPr>
                            <w:rFonts w:ascii="Times New Roman" w:hAnsi="Times New Roman"/>
                            <w:snapToGrid w:val="0"/>
                            <w:color w:val="000000"/>
                            <w:sz w:val="18"/>
                            <w:szCs w:val="18"/>
                            <w:lang w:val="de-DE"/>
                          </w:rPr>
                          <w:t xml:space="preserve"> </w:t>
                        </w:r>
                        <w:proofErr w:type="spellStart"/>
                        <w:r>
                          <w:rPr>
                            <w:rFonts w:ascii="Times New Roman" w:hAnsi="Times New Roman"/>
                            <w:snapToGrid w:val="0"/>
                            <w:color w:val="000000"/>
                            <w:sz w:val="18"/>
                            <w:szCs w:val="18"/>
                            <w:lang w:val="de-DE"/>
                          </w:rPr>
                          <w:t>ve</w:t>
                        </w:r>
                        <w:proofErr w:type="spellEnd"/>
                        <w:r>
                          <w:rPr>
                            <w:rFonts w:ascii="Times New Roman" w:hAnsi="Times New Roman"/>
                            <w:snapToGrid w:val="0"/>
                            <w:color w:val="000000"/>
                            <w:sz w:val="18"/>
                            <w:szCs w:val="18"/>
                            <w:lang w:val="de-DE"/>
                          </w:rPr>
                          <w:t xml:space="preserve"> </w:t>
                        </w:r>
                        <w:proofErr w:type="spellStart"/>
                        <w:r>
                          <w:rPr>
                            <w:rFonts w:ascii="Times New Roman" w:hAnsi="Times New Roman"/>
                            <w:snapToGrid w:val="0"/>
                            <w:color w:val="000000"/>
                            <w:sz w:val="18"/>
                            <w:szCs w:val="18"/>
                            <w:lang w:val="de-DE"/>
                          </w:rPr>
                          <w:t>elektronik</w:t>
                        </w:r>
                        <w:proofErr w:type="spellEnd"/>
                        <w:r>
                          <w:rPr>
                            <w:rFonts w:ascii="Times New Roman" w:hAnsi="Times New Roman"/>
                            <w:snapToGrid w:val="0"/>
                            <w:color w:val="000000"/>
                            <w:sz w:val="18"/>
                            <w:szCs w:val="18"/>
                            <w:lang w:val="de-DE"/>
                          </w:rPr>
                          <w:t xml:space="preserve"> </w:t>
                        </w:r>
                        <w:proofErr w:type="spellStart"/>
                        <w:r>
                          <w:rPr>
                            <w:rFonts w:ascii="Times New Roman" w:hAnsi="Times New Roman"/>
                            <w:snapToGrid w:val="0"/>
                            <w:color w:val="000000"/>
                            <w:sz w:val="18"/>
                            <w:szCs w:val="18"/>
                            <w:lang w:val="de-DE"/>
                          </w:rPr>
                          <w:t>aletler</w:t>
                        </w:r>
                        <w:proofErr w:type="spellEnd"/>
                        <w:r>
                          <w:rPr>
                            <w:rFonts w:ascii="Times New Roman" w:hAnsi="Times New Roman"/>
                            <w:snapToGrid w:val="0"/>
                            <w:color w:val="000000"/>
                            <w:sz w:val="18"/>
                            <w:szCs w:val="18"/>
                            <w:lang w:val="de-DE"/>
                          </w:rPr>
                          <w:t xml:space="preserve"> </w:t>
                        </w:r>
                        <w:r>
                          <w:rPr>
                            <w:rFonts w:ascii="Times New Roman" w:hAnsi="Times New Roman"/>
                            <w:snapToGrid w:val="0"/>
                            <w:color w:val="000000"/>
                            <w:sz w:val="18"/>
                            <w:szCs w:val="18"/>
                            <w:lang w:val="es-EC"/>
                          </w:rPr>
                          <w:t>(%)</w:t>
                        </w:r>
                      </w:p>
                    </w:tc>
                    <w:tc>
                      <w:tcPr>
                        <w:tcW w:w="986"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de-DE"/>
                          </w:rPr>
                        </w:pPr>
                        <w:r>
                          <w:rPr>
                            <w:rFonts w:ascii="Times New Roman" w:hAnsi="Times New Roman"/>
                            <w:snapToGrid w:val="0"/>
                            <w:color w:val="000000"/>
                            <w:sz w:val="18"/>
                            <w:szCs w:val="18"/>
                            <w:lang w:val="de-DE"/>
                          </w:rPr>
                          <w:t>40</w:t>
                        </w:r>
                      </w:p>
                    </w:tc>
                    <w:tc>
                      <w:tcPr>
                        <w:tcW w:w="3162"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de-DE"/>
                          </w:rPr>
                        </w:pPr>
                        <w:r>
                          <w:rPr>
                            <w:rFonts w:ascii="Times New Roman" w:hAnsi="Times New Roman"/>
                            <w:snapToGrid w:val="0"/>
                            <w:color w:val="000000"/>
                            <w:sz w:val="18"/>
                            <w:szCs w:val="18"/>
                            <w:lang w:val="de-DE"/>
                          </w:rPr>
                          <w:t>50</w:t>
                        </w:r>
                      </w:p>
                    </w:tc>
                  </w:tr>
                  <w:tr w:rsidR="00DA41BC">
                    <w:trPr>
                      <w:trHeight w:val="20"/>
                      <w:jc w:val="center"/>
                    </w:trPr>
                    <w:tc>
                      <w:tcPr>
                        <w:tcW w:w="4641" w:type="dxa"/>
                        <w:gridSpan w:val="2"/>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rPr>
                            <w:rFonts w:ascii="Times New Roman" w:hAnsi="Times New Roman"/>
                            <w:snapToGrid w:val="0"/>
                            <w:color w:val="000000"/>
                            <w:sz w:val="18"/>
                            <w:szCs w:val="18"/>
                            <w:lang w:val="es-EC"/>
                          </w:rPr>
                        </w:pPr>
                        <w:r>
                          <w:rPr>
                            <w:rFonts w:ascii="Times New Roman" w:hAnsi="Times New Roman"/>
                            <w:snapToGrid w:val="0"/>
                            <w:color w:val="000000"/>
                            <w:sz w:val="18"/>
                            <w:szCs w:val="18"/>
                            <w:lang w:val="es-EC"/>
                          </w:rPr>
                          <w:t>Oyuncaklar, eğlence, spor aletleri (%)</w:t>
                        </w:r>
                      </w:p>
                    </w:tc>
                    <w:tc>
                      <w:tcPr>
                        <w:tcW w:w="986"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de-DE"/>
                          </w:rPr>
                        </w:pPr>
                        <w:r>
                          <w:rPr>
                            <w:rFonts w:ascii="Times New Roman" w:hAnsi="Times New Roman"/>
                            <w:snapToGrid w:val="0"/>
                            <w:color w:val="000000"/>
                            <w:sz w:val="18"/>
                            <w:szCs w:val="18"/>
                            <w:lang w:val="de-DE"/>
                          </w:rPr>
                          <w:t>40</w:t>
                        </w:r>
                      </w:p>
                    </w:tc>
                    <w:tc>
                      <w:tcPr>
                        <w:tcW w:w="3162"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es-EC"/>
                          </w:rPr>
                        </w:pPr>
                        <w:r>
                          <w:rPr>
                            <w:rFonts w:ascii="Times New Roman" w:hAnsi="Times New Roman"/>
                            <w:snapToGrid w:val="0"/>
                            <w:color w:val="000000"/>
                            <w:sz w:val="18"/>
                            <w:szCs w:val="18"/>
                            <w:lang w:val="es-EC"/>
                          </w:rPr>
                          <w:t>50</w:t>
                        </w:r>
                      </w:p>
                    </w:tc>
                  </w:tr>
                  <w:tr w:rsidR="00DA41BC">
                    <w:trPr>
                      <w:trHeight w:val="20"/>
                      <w:jc w:val="center"/>
                    </w:trPr>
                    <w:tc>
                      <w:tcPr>
                        <w:tcW w:w="4641" w:type="dxa"/>
                        <w:gridSpan w:val="2"/>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rPr>
                            <w:rFonts w:ascii="Times New Roman" w:hAnsi="Times New Roman"/>
                            <w:snapToGrid w:val="0"/>
                            <w:color w:val="000000"/>
                            <w:sz w:val="18"/>
                            <w:szCs w:val="18"/>
                            <w:lang w:val="de-DE"/>
                          </w:rPr>
                        </w:pPr>
                        <w:proofErr w:type="spellStart"/>
                        <w:r>
                          <w:rPr>
                            <w:rFonts w:ascii="Times New Roman" w:hAnsi="Times New Roman"/>
                            <w:snapToGrid w:val="0"/>
                            <w:color w:val="000000"/>
                            <w:sz w:val="18"/>
                            <w:szCs w:val="18"/>
                            <w:lang w:val="de-DE"/>
                          </w:rPr>
                          <w:t>Tıbbi</w:t>
                        </w:r>
                        <w:proofErr w:type="spellEnd"/>
                        <w:r>
                          <w:rPr>
                            <w:rFonts w:ascii="Times New Roman" w:hAnsi="Times New Roman"/>
                            <w:snapToGrid w:val="0"/>
                            <w:color w:val="000000"/>
                            <w:sz w:val="18"/>
                            <w:szCs w:val="18"/>
                            <w:lang w:val="de-DE"/>
                          </w:rPr>
                          <w:t xml:space="preserve"> </w:t>
                        </w:r>
                        <w:proofErr w:type="spellStart"/>
                        <w:r>
                          <w:rPr>
                            <w:rFonts w:ascii="Times New Roman" w:hAnsi="Times New Roman"/>
                            <w:snapToGrid w:val="0"/>
                            <w:color w:val="000000"/>
                            <w:sz w:val="18"/>
                            <w:szCs w:val="18"/>
                            <w:lang w:val="de-DE"/>
                          </w:rPr>
                          <w:t>cihazlar</w:t>
                        </w:r>
                        <w:proofErr w:type="spellEnd"/>
                        <w:r>
                          <w:rPr>
                            <w:rFonts w:ascii="Times New Roman" w:hAnsi="Times New Roman"/>
                            <w:snapToGrid w:val="0"/>
                            <w:color w:val="000000"/>
                            <w:sz w:val="18"/>
                            <w:szCs w:val="18"/>
                            <w:lang w:val="de-DE"/>
                          </w:rPr>
                          <w:t xml:space="preserve"> </w:t>
                        </w:r>
                        <w:r>
                          <w:rPr>
                            <w:rFonts w:ascii="Times New Roman" w:hAnsi="Times New Roman"/>
                            <w:snapToGrid w:val="0"/>
                            <w:color w:val="000000"/>
                            <w:sz w:val="18"/>
                            <w:szCs w:val="18"/>
                            <w:lang w:val="es-EC"/>
                          </w:rPr>
                          <w:t>(%)</w:t>
                        </w:r>
                      </w:p>
                    </w:tc>
                    <w:tc>
                      <w:tcPr>
                        <w:tcW w:w="986"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de-DE"/>
                          </w:rPr>
                        </w:pPr>
                        <w:r>
                          <w:rPr>
                            <w:rFonts w:ascii="Times New Roman" w:hAnsi="Times New Roman"/>
                            <w:snapToGrid w:val="0"/>
                            <w:color w:val="000000"/>
                            <w:sz w:val="18"/>
                            <w:szCs w:val="18"/>
                            <w:lang w:val="de-DE"/>
                          </w:rPr>
                          <w:t>---</w:t>
                        </w:r>
                      </w:p>
                    </w:tc>
                    <w:tc>
                      <w:tcPr>
                        <w:tcW w:w="3162"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de-DE"/>
                          </w:rPr>
                        </w:pPr>
                        <w:r>
                          <w:rPr>
                            <w:rFonts w:ascii="Times New Roman" w:hAnsi="Times New Roman"/>
                            <w:snapToGrid w:val="0"/>
                            <w:color w:val="000000"/>
                            <w:sz w:val="18"/>
                            <w:szCs w:val="18"/>
                            <w:lang w:val="de-DE"/>
                          </w:rPr>
                          <w:t>---</w:t>
                        </w:r>
                      </w:p>
                    </w:tc>
                  </w:tr>
                  <w:tr w:rsidR="00DA41BC">
                    <w:trPr>
                      <w:trHeight w:val="20"/>
                      <w:jc w:val="center"/>
                    </w:trPr>
                    <w:tc>
                      <w:tcPr>
                        <w:tcW w:w="4641" w:type="dxa"/>
                        <w:gridSpan w:val="2"/>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rPr>
                            <w:rFonts w:ascii="Times New Roman" w:hAnsi="Times New Roman"/>
                            <w:snapToGrid w:val="0"/>
                            <w:color w:val="000000"/>
                            <w:sz w:val="18"/>
                            <w:szCs w:val="18"/>
                            <w:lang w:val="es-EC"/>
                          </w:rPr>
                        </w:pPr>
                        <w:r>
                          <w:rPr>
                            <w:rFonts w:ascii="Times New Roman" w:hAnsi="Times New Roman"/>
                            <w:snapToGrid w:val="0"/>
                            <w:color w:val="000000"/>
                            <w:sz w:val="18"/>
                            <w:szCs w:val="18"/>
                            <w:lang w:val="es-EC"/>
                          </w:rPr>
                          <w:t>İzleme ve kontrol cihaz ve aletleri (%)</w:t>
                        </w:r>
                      </w:p>
                    </w:tc>
                    <w:tc>
                      <w:tcPr>
                        <w:tcW w:w="986"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de-DE"/>
                          </w:rPr>
                        </w:pPr>
                        <w:r>
                          <w:rPr>
                            <w:rFonts w:ascii="Times New Roman" w:hAnsi="Times New Roman"/>
                            <w:snapToGrid w:val="0"/>
                            <w:color w:val="000000"/>
                            <w:sz w:val="18"/>
                            <w:szCs w:val="18"/>
                            <w:lang w:val="de-DE"/>
                          </w:rPr>
                          <w:t>40</w:t>
                        </w:r>
                      </w:p>
                    </w:tc>
                    <w:tc>
                      <w:tcPr>
                        <w:tcW w:w="3162"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es-EC"/>
                          </w:rPr>
                        </w:pPr>
                        <w:r>
                          <w:rPr>
                            <w:rFonts w:ascii="Times New Roman" w:hAnsi="Times New Roman"/>
                            <w:snapToGrid w:val="0"/>
                            <w:color w:val="000000"/>
                            <w:sz w:val="18"/>
                            <w:szCs w:val="18"/>
                            <w:lang w:val="es-EC"/>
                          </w:rPr>
                          <w:t>50</w:t>
                        </w:r>
                      </w:p>
                    </w:tc>
                  </w:tr>
                  <w:tr w:rsidR="00DA41BC">
                    <w:trPr>
                      <w:trHeight w:val="20"/>
                      <w:jc w:val="center"/>
                    </w:trPr>
                    <w:tc>
                      <w:tcPr>
                        <w:tcW w:w="4641" w:type="dxa"/>
                        <w:gridSpan w:val="2"/>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rPr>
                            <w:rFonts w:ascii="Times New Roman" w:hAnsi="Times New Roman"/>
                            <w:snapToGrid w:val="0"/>
                            <w:color w:val="000000"/>
                            <w:sz w:val="18"/>
                            <w:szCs w:val="18"/>
                            <w:lang w:val="de-DE"/>
                          </w:rPr>
                        </w:pPr>
                        <w:proofErr w:type="spellStart"/>
                        <w:r>
                          <w:rPr>
                            <w:rFonts w:ascii="Times New Roman" w:hAnsi="Times New Roman"/>
                            <w:snapToGrid w:val="0"/>
                            <w:color w:val="000000"/>
                            <w:sz w:val="18"/>
                            <w:szCs w:val="18"/>
                            <w:lang w:val="de-DE"/>
                          </w:rPr>
                          <w:t>Otomatlar</w:t>
                        </w:r>
                        <w:proofErr w:type="spellEnd"/>
                        <w:r>
                          <w:rPr>
                            <w:rFonts w:ascii="Times New Roman" w:hAnsi="Times New Roman"/>
                            <w:snapToGrid w:val="0"/>
                            <w:color w:val="000000"/>
                            <w:sz w:val="18"/>
                            <w:szCs w:val="18"/>
                            <w:lang w:val="de-DE"/>
                          </w:rPr>
                          <w:t xml:space="preserve"> </w:t>
                        </w:r>
                        <w:r>
                          <w:rPr>
                            <w:rFonts w:ascii="Times New Roman" w:hAnsi="Times New Roman"/>
                            <w:snapToGrid w:val="0"/>
                            <w:color w:val="000000"/>
                            <w:sz w:val="18"/>
                            <w:szCs w:val="18"/>
                            <w:lang w:val="es-EC"/>
                          </w:rPr>
                          <w:t>(%)</w:t>
                        </w:r>
                      </w:p>
                    </w:tc>
                    <w:tc>
                      <w:tcPr>
                        <w:tcW w:w="986"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de-DE"/>
                          </w:rPr>
                        </w:pPr>
                        <w:r>
                          <w:rPr>
                            <w:rFonts w:ascii="Times New Roman" w:hAnsi="Times New Roman"/>
                            <w:snapToGrid w:val="0"/>
                            <w:color w:val="000000"/>
                            <w:sz w:val="18"/>
                            <w:szCs w:val="18"/>
                            <w:lang w:val="de-DE"/>
                          </w:rPr>
                          <w:t>65</w:t>
                        </w:r>
                      </w:p>
                    </w:tc>
                    <w:tc>
                      <w:tcPr>
                        <w:tcW w:w="3162"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de-DE"/>
                          </w:rPr>
                        </w:pPr>
                        <w:r>
                          <w:rPr>
                            <w:rFonts w:ascii="Times New Roman" w:hAnsi="Times New Roman"/>
                            <w:snapToGrid w:val="0"/>
                            <w:color w:val="000000"/>
                            <w:sz w:val="18"/>
                            <w:szCs w:val="18"/>
                            <w:lang w:val="de-DE"/>
                          </w:rPr>
                          <w:t>75</w:t>
                        </w:r>
                      </w:p>
                    </w:tc>
                  </w:tr>
                </w:tbl>
                <w:p w:rsidR="00DA41BC" w:rsidRDefault="00DA41BC">
                  <w:pPr>
                    <w:pStyle w:val="GvdeMetni"/>
                    <w:jc w:val="center"/>
                    <w:rPr>
                      <w:rFonts w:ascii="Times New Roman" w:hAnsi="Times New Roman"/>
                      <w:snapToGrid w:val="0"/>
                      <w:color w:val="000000"/>
                      <w:sz w:val="18"/>
                      <w:szCs w:val="18"/>
                      <w:lang w:val="es-EC"/>
                    </w:rPr>
                  </w:pPr>
                </w:p>
                <w:p w:rsidR="00DA41BC" w:rsidRDefault="00DA41BC">
                  <w:pPr>
                    <w:pStyle w:val="GvdeMetni"/>
                    <w:jc w:val="center"/>
                    <w:rPr>
                      <w:rFonts w:ascii="Times New Roman" w:hAnsi="Times New Roman"/>
                      <w:snapToGrid w:val="0"/>
                      <w:color w:val="000000"/>
                      <w:sz w:val="18"/>
                      <w:szCs w:val="18"/>
                      <w:lang w:val="es-EC"/>
                    </w:rPr>
                  </w:pPr>
                  <w:r>
                    <w:rPr>
                      <w:rFonts w:ascii="Times New Roman" w:hAnsi="Times New Roman"/>
                      <w:snapToGrid w:val="0"/>
                      <w:color w:val="000000"/>
                      <w:sz w:val="18"/>
                      <w:szCs w:val="18"/>
                      <w:lang w:val="es-EC"/>
                    </w:rPr>
                    <w:t>Tablo 2 Geri kazanım Hedefleri</w:t>
                  </w:r>
                </w:p>
                <w:p w:rsidR="00DA41BC" w:rsidRDefault="00DA41BC">
                  <w:pPr>
                    <w:pStyle w:val="GvdeMetni"/>
                    <w:jc w:val="center"/>
                    <w:rPr>
                      <w:rFonts w:ascii="Times New Roman" w:hAnsi="Times New Roman"/>
                      <w:snapToGrid w:val="0"/>
                      <w:color w:val="000000"/>
                      <w:sz w:val="18"/>
                      <w:szCs w:val="18"/>
                      <w:lang w:val="es-EC"/>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1119"/>
                    <w:gridCol w:w="2677"/>
                    <w:gridCol w:w="984"/>
                    <w:gridCol w:w="4009"/>
                  </w:tblGrid>
                  <w:tr w:rsidR="00DA41BC">
                    <w:trPr>
                      <w:trHeight w:val="20"/>
                      <w:jc w:val="center"/>
                    </w:trPr>
                    <w:tc>
                      <w:tcPr>
                        <w:tcW w:w="379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A41BC" w:rsidRDefault="00DA41BC">
                        <w:pPr>
                          <w:pStyle w:val="GvdeMetni"/>
                          <w:spacing w:line="20" w:lineRule="atLeast"/>
                          <w:jc w:val="center"/>
                          <w:rPr>
                            <w:rFonts w:ascii="Times New Roman" w:hAnsi="Times New Roman"/>
                            <w:snapToGrid w:val="0"/>
                            <w:color w:val="000000"/>
                            <w:sz w:val="18"/>
                            <w:szCs w:val="18"/>
                            <w:lang w:val="nb-NO"/>
                          </w:rPr>
                        </w:pPr>
                        <w:r>
                          <w:rPr>
                            <w:rFonts w:ascii="Times New Roman" w:hAnsi="Times New Roman"/>
                            <w:snapToGrid w:val="0"/>
                            <w:color w:val="000000"/>
                            <w:sz w:val="18"/>
                            <w:szCs w:val="18"/>
                            <w:lang w:val="nb-NO"/>
                          </w:rPr>
                          <w:t>Elektrikli ve Elektronik Eşya Kategorileri</w:t>
                        </w:r>
                      </w:p>
                    </w:tc>
                    <w:tc>
                      <w:tcPr>
                        <w:tcW w:w="4993" w:type="dxa"/>
                        <w:gridSpan w:val="2"/>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de-DE"/>
                          </w:rPr>
                        </w:pPr>
                        <w:proofErr w:type="spellStart"/>
                        <w:r>
                          <w:rPr>
                            <w:rFonts w:ascii="Times New Roman" w:hAnsi="Times New Roman"/>
                            <w:snapToGrid w:val="0"/>
                            <w:color w:val="000000"/>
                            <w:sz w:val="18"/>
                            <w:szCs w:val="18"/>
                            <w:lang w:val="de-DE"/>
                          </w:rPr>
                          <w:t>Yıllar</w:t>
                        </w:r>
                        <w:proofErr w:type="spellEnd"/>
                      </w:p>
                    </w:tc>
                  </w:tr>
                  <w:tr w:rsidR="00DA41BC">
                    <w:trPr>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A41BC" w:rsidRDefault="00DA41BC">
                        <w:pPr>
                          <w:rPr>
                            <w:snapToGrid w:val="0"/>
                            <w:color w:val="000000"/>
                            <w:sz w:val="18"/>
                            <w:szCs w:val="18"/>
                            <w:lang w:val="nb-NO"/>
                          </w:rPr>
                        </w:pPr>
                      </w:p>
                    </w:tc>
                    <w:tc>
                      <w:tcPr>
                        <w:tcW w:w="984"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de-DE"/>
                          </w:rPr>
                        </w:pPr>
                        <w:r>
                          <w:rPr>
                            <w:rFonts w:ascii="Times New Roman" w:hAnsi="Times New Roman"/>
                            <w:snapToGrid w:val="0"/>
                            <w:color w:val="000000"/>
                            <w:sz w:val="18"/>
                            <w:szCs w:val="18"/>
                            <w:lang w:val="de-DE"/>
                          </w:rPr>
                          <w:t>2013</w:t>
                        </w:r>
                      </w:p>
                    </w:tc>
                    <w:tc>
                      <w:tcPr>
                        <w:tcW w:w="4009"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de-DE"/>
                          </w:rPr>
                        </w:pPr>
                        <w:r>
                          <w:rPr>
                            <w:rFonts w:ascii="Times New Roman" w:hAnsi="Times New Roman"/>
                            <w:snapToGrid w:val="0"/>
                            <w:color w:val="000000"/>
                            <w:sz w:val="18"/>
                            <w:szCs w:val="18"/>
                            <w:lang w:val="de-DE"/>
                          </w:rPr>
                          <w:t>2018</w:t>
                        </w:r>
                      </w:p>
                    </w:tc>
                  </w:tr>
                  <w:tr w:rsidR="00DA41BC">
                    <w:trPr>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A41BC" w:rsidRDefault="00DA41BC">
                        <w:pPr>
                          <w:rPr>
                            <w:snapToGrid w:val="0"/>
                            <w:color w:val="000000"/>
                            <w:sz w:val="18"/>
                            <w:szCs w:val="18"/>
                            <w:lang w:val="nb-NO"/>
                          </w:rPr>
                        </w:pPr>
                      </w:p>
                    </w:tc>
                    <w:tc>
                      <w:tcPr>
                        <w:tcW w:w="4993" w:type="dxa"/>
                        <w:gridSpan w:val="2"/>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de-DE"/>
                          </w:rPr>
                        </w:pPr>
                        <w:proofErr w:type="spellStart"/>
                        <w:r>
                          <w:rPr>
                            <w:rFonts w:ascii="Times New Roman" w:hAnsi="Times New Roman"/>
                            <w:snapToGrid w:val="0"/>
                            <w:color w:val="000000"/>
                            <w:sz w:val="18"/>
                            <w:szCs w:val="18"/>
                            <w:lang w:val="de-DE"/>
                          </w:rPr>
                          <w:t>Ağırlıkça</w:t>
                        </w:r>
                        <w:proofErr w:type="spellEnd"/>
                        <w:r>
                          <w:rPr>
                            <w:rFonts w:ascii="Times New Roman" w:hAnsi="Times New Roman"/>
                            <w:snapToGrid w:val="0"/>
                            <w:color w:val="000000"/>
                            <w:sz w:val="18"/>
                            <w:szCs w:val="18"/>
                            <w:lang w:val="de-DE"/>
                          </w:rPr>
                          <w:t xml:space="preserve"> (%) </w:t>
                        </w:r>
                        <w:proofErr w:type="spellStart"/>
                        <w:r>
                          <w:rPr>
                            <w:rFonts w:ascii="Times New Roman" w:hAnsi="Times New Roman"/>
                            <w:snapToGrid w:val="0"/>
                            <w:color w:val="000000"/>
                            <w:sz w:val="18"/>
                            <w:szCs w:val="18"/>
                            <w:lang w:val="de-DE"/>
                          </w:rPr>
                          <w:t>olarak</w:t>
                        </w:r>
                        <w:proofErr w:type="spellEnd"/>
                      </w:p>
                    </w:tc>
                  </w:tr>
                  <w:tr w:rsidR="00DA41BC">
                    <w:trPr>
                      <w:trHeight w:val="20"/>
                      <w:jc w:val="center"/>
                    </w:trPr>
                    <w:tc>
                      <w:tcPr>
                        <w:tcW w:w="3796" w:type="dxa"/>
                        <w:gridSpan w:val="2"/>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rPr>
                            <w:rFonts w:ascii="Times New Roman" w:hAnsi="Times New Roman"/>
                            <w:snapToGrid w:val="0"/>
                            <w:color w:val="000000"/>
                            <w:sz w:val="18"/>
                            <w:szCs w:val="18"/>
                            <w:lang w:val="de-DE"/>
                          </w:rPr>
                        </w:pPr>
                        <w:proofErr w:type="spellStart"/>
                        <w:r>
                          <w:rPr>
                            <w:rFonts w:ascii="Times New Roman" w:hAnsi="Times New Roman"/>
                            <w:snapToGrid w:val="0"/>
                            <w:color w:val="000000"/>
                            <w:sz w:val="18"/>
                            <w:szCs w:val="18"/>
                            <w:lang w:val="de-DE"/>
                          </w:rPr>
                          <w:t>Büyük</w:t>
                        </w:r>
                        <w:proofErr w:type="spellEnd"/>
                        <w:r>
                          <w:rPr>
                            <w:rFonts w:ascii="Times New Roman" w:hAnsi="Times New Roman"/>
                            <w:snapToGrid w:val="0"/>
                            <w:color w:val="000000"/>
                            <w:sz w:val="18"/>
                            <w:szCs w:val="18"/>
                            <w:lang w:val="de-DE"/>
                          </w:rPr>
                          <w:t xml:space="preserve"> </w:t>
                        </w:r>
                        <w:proofErr w:type="spellStart"/>
                        <w:r>
                          <w:rPr>
                            <w:rFonts w:ascii="Times New Roman" w:hAnsi="Times New Roman"/>
                            <w:snapToGrid w:val="0"/>
                            <w:color w:val="000000"/>
                            <w:sz w:val="18"/>
                            <w:szCs w:val="18"/>
                            <w:lang w:val="de-DE"/>
                          </w:rPr>
                          <w:t>ev</w:t>
                        </w:r>
                        <w:proofErr w:type="spellEnd"/>
                        <w:r>
                          <w:rPr>
                            <w:rFonts w:ascii="Times New Roman" w:hAnsi="Times New Roman"/>
                            <w:snapToGrid w:val="0"/>
                            <w:color w:val="000000"/>
                            <w:sz w:val="18"/>
                            <w:szCs w:val="18"/>
                            <w:lang w:val="de-DE"/>
                          </w:rPr>
                          <w:t xml:space="preserve"> </w:t>
                        </w:r>
                        <w:proofErr w:type="spellStart"/>
                        <w:r>
                          <w:rPr>
                            <w:rFonts w:ascii="Times New Roman" w:hAnsi="Times New Roman"/>
                            <w:snapToGrid w:val="0"/>
                            <w:color w:val="000000"/>
                            <w:sz w:val="18"/>
                            <w:szCs w:val="18"/>
                            <w:lang w:val="de-DE"/>
                          </w:rPr>
                          <w:t>eşyaları</w:t>
                        </w:r>
                        <w:proofErr w:type="spellEnd"/>
                        <w:r>
                          <w:rPr>
                            <w:rFonts w:ascii="Times New Roman" w:hAnsi="Times New Roman"/>
                            <w:snapToGrid w:val="0"/>
                            <w:color w:val="000000"/>
                            <w:sz w:val="18"/>
                            <w:szCs w:val="18"/>
                            <w:lang w:val="de-DE"/>
                          </w:rPr>
                          <w:t xml:space="preserve"> (%)</w:t>
                        </w:r>
                      </w:p>
                    </w:tc>
                    <w:tc>
                      <w:tcPr>
                        <w:tcW w:w="984"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de-DE"/>
                          </w:rPr>
                        </w:pPr>
                        <w:r>
                          <w:rPr>
                            <w:rFonts w:ascii="Times New Roman" w:hAnsi="Times New Roman"/>
                            <w:snapToGrid w:val="0"/>
                            <w:color w:val="000000"/>
                            <w:sz w:val="18"/>
                            <w:szCs w:val="18"/>
                            <w:lang w:val="de-DE"/>
                          </w:rPr>
                          <w:t>75</w:t>
                        </w:r>
                      </w:p>
                    </w:tc>
                    <w:tc>
                      <w:tcPr>
                        <w:tcW w:w="4009"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de-DE"/>
                          </w:rPr>
                        </w:pPr>
                        <w:r>
                          <w:rPr>
                            <w:rFonts w:ascii="Times New Roman" w:hAnsi="Times New Roman"/>
                            <w:snapToGrid w:val="0"/>
                            <w:color w:val="000000"/>
                            <w:sz w:val="18"/>
                            <w:szCs w:val="18"/>
                            <w:lang w:val="de-DE"/>
                          </w:rPr>
                          <w:t>80</w:t>
                        </w:r>
                      </w:p>
                    </w:tc>
                  </w:tr>
                  <w:tr w:rsidR="00DA41BC">
                    <w:trPr>
                      <w:trHeight w:val="20"/>
                      <w:jc w:val="center"/>
                    </w:trPr>
                    <w:tc>
                      <w:tcPr>
                        <w:tcW w:w="3796" w:type="dxa"/>
                        <w:gridSpan w:val="2"/>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rPr>
                            <w:rFonts w:ascii="Times New Roman" w:hAnsi="Times New Roman"/>
                            <w:snapToGrid w:val="0"/>
                            <w:color w:val="000000"/>
                            <w:sz w:val="18"/>
                            <w:szCs w:val="18"/>
                            <w:lang w:val="de-DE"/>
                          </w:rPr>
                        </w:pPr>
                        <w:proofErr w:type="spellStart"/>
                        <w:r>
                          <w:rPr>
                            <w:rFonts w:ascii="Times New Roman" w:hAnsi="Times New Roman"/>
                            <w:snapToGrid w:val="0"/>
                            <w:color w:val="000000"/>
                            <w:sz w:val="18"/>
                            <w:szCs w:val="18"/>
                            <w:lang w:val="de-DE"/>
                          </w:rPr>
                          <w:t>Küçük</w:t>
                        </w:r>
                        <w:proofErr w:type="spellEnd"/>
                        <w:r>
                          <w:rPr>
                            <w:rFonts w:ascii="Times New Roman" w:hAnsi="Times New Roman"/>
                            <w:snapToGrid w:val="0"/>
                            <w:color w:val="000000"/>
                            <w:sz w:val="18"/>
                            <w:szCs w:val="18"/>
                            <w:lang w:val="de-DE"/>
                          </w:rPr>
                          <w:t xml:space="preserve"> </w:t>
                        </w:r>
                        <w:proofErr w:type="spellStart"/>
                        <w:r>
                          <w:rPr>
                            <w:rFonts w:ascii="Times New Roman" w:hAnsi="Times New Roman"/>
                            <w:snapToGrid w:val="0"/>
                            <w:color w:val="000000"/>
                            <w:sz w:val="18"/>
                            <w:szCs w:val="18"/>
                            <w:lang w:val="de-DE"/>
                          </w:rPr>
                          <w:t>ev</w:t>
                        </w:r>
                        <w:proofErr w:type="spellEnd"/>
                        <w:r>
                          <w:rPr>
                            <w:rFonts w:ascii="Times New Roman" w:hAnsi="Times New Roman"/>
                            <w:snapToGrid w:val="0"/>
                            <w:color w:val="000000"/>
                            <w:sz w:val="18"/>
                            <w:szCs w:val="18"/>
                            <w:lang w:val="de-DE"/>
                          </w:rPr>
                          <w:t xml:space="preserve"> </w:t>
                        </w:r>
                        <w:proofErr w:type="spellStart"/>
                        <w:r>
                          <w:rPr>
                            <w:rFonts w:ascii="Times New Roman" w:hAnsi="Times New Roman"/>
                            <w:snapToGrid w:val="0"/>
                            <w:color w:val="000000"/>
                            <w:sz w:val="18"/>
                            <w:szCs w:val="18"/>
                            <w:lang w:val="de-DE"/>
                          </w:rPr>
                          <w:t>aletleri</w:t>
                        </w:r>
                        <w:proofErr w:type="spellEnd"/>
                        <w:r>
                          <w:rPr>
                            <w:rFonts w:ascii="Times New Roman" w:hAnsi="Times New Roman"/>
                            <w:snapToGrid w:val="0"/>
                            <w:color w:val="000000"/>
                            <w:sz w:val="18"/>
                            <w:szCs w:val="18"/>
                            <w:lang w:val="de-DE"/>
                          </w:rPr>
                          <w:t xml:space="preserve"> (%)</w:t>
                        </w:r>
                      </w:p>
                    </w:tc>
                    <w:tc>
                      <w:tcPr>
                        <w:tcW w:w="984"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de-DE"/>
                          </w:rPr>
                        </w:pPr>
                        <w:r>
                          <w:rPr>
                            <w:rFonts w:ascii="Times New Roman" w:hAnsi="Times New Roman"/>
                            <w:snapToGrid w:val="0"/>
                            <w:color w:val="000000"/>
                            <w:sz w:val="18"/>
                            <w:szCs w:val="18"/>
                            <w:lang w:val="de-DE"/>
                          </w:rPr>
                          <w:t>55</w:t>
                        </w:r>
                      </w:p>
                    </w:tc>
                    <w:tc>
                      <w:tcPr>
                        <w:tcW w:w="4009"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de-DE"/>
                          </w:rPr>
                        </w:pPr>
                        <w:r>
                          <w:rPr>
                            <w:rFonts w:ascii="Times New Roman" w:hAnsi="Times New Roman"/>
                            <w:snapToGrid w:val="0"/>
                            <w:color w:val="000000"/>
                            <w:sz w:val="18"/>
                            <w:szCs w:val="18"/>
                            <w:lang w:val="de-DE"/>
                          </w:rPr>
                          <w:t>70</w:t>
                        </w:r>
                      </w:p>
                    </w:tc>
                  </w:tr>
                  <w:tr w:rsidR="00DA41BC">
                    <w:trPr>
                      <w:trHeight w:val="20"/>
                      <w:jc w:val="center"/>
                    </w:trPr>
                    <w:tc>
                      <w:tcPr>
                        <w:tcW w:w="3796" w:type="dxa"/>
                        <w:gridSpan w:val="2"/>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rPr>
                            <w:rFonts w:ascii="Times New Roman" w:hAnsi="Times New Roman"/>
                            <w:snapToGrid w:val="0"/>
                            <w:color w:val="000000"/>
                            <w:sz w:val="18"/>
                            <w:szCs w:val="18"/>
                            <w:lang w:val="de-DE"/>
                          </w:rPr>
                        </w:pPr>
                        <w:proofErr w:type="spellStart"/>
                        <w:r>
                          <w:rPr>
                            <w:rFonts w:ascii="Times New Roman" w:hAnsi="Times New Roman"/>
                            <w:snapToGrid w:val="0"/>
                            <w:color w:val="000000"/>
                            <w:sz w:val="18"/>
                            <w:szCs w:val="18"/>
                            <w:lang w:val="de-DE"/>
                          </w:rPr>
                          <w:t>Bilişim</w:t>
                        </w:r>
                        <w:proofErr w:type="spellEnd"/>
                        <w:r>
                          <w:rPr>
                            <w:rFonts w:ascii="Times New Roman" w:hAnsi="Times New Roman"/>
                            <w:snapToGrid w:val="0"/>
                            <w:color w:val="000000"/>
                            <w:sz w:val="18"/>
                            <w:szCs w:val="18"/>
                            <w:lang w:val="de-DE"/>
                          </w:rPr>
                          <w:t xml:space="preserve"> </w:t>
                        </w:r>
                        <w:proofErr w:type="spellStart"/>
                        <w:r>
                          <w:rPr>
                            <w:rFonts w:ascii="Times New Roman" w:hAnsi="Times New Roman"/>
                            <w:snapToGrid w:val="0"/>
                            <w:color w:val="000000"/>
                            <w:sz w:val="18"/>
                            <w:szCs w:val="18"/>
                            <w:lang w:val="de-DE"/>
                          </w:rPr>
                          <w:t>ve</w:t>
                        </w:r>
                        <w:proofErr w:type="spellEnd"/>
                        <w:r>
                          <w:rPr>
                            <w:rFonts w:ascii="Times New Roman" w:hAnsi="Times New Roman"/>
                            <w:snapToGrid w:val="0"/>
                            <w:color w:val="000000"/>
                            <w:sz w:val="18"/>
                            <w:szCs w:val="18"/>
                            <w:lang w:val="de-DE"/>
                          </w:rPr>
                          <w:t xml:space="preserve"> </w:t>
                        </w:r>
                        <w:proofErr w:type="spellStart"/>
                        <w:r>
                          <w:rPr>
                            <w:rFonts w:ascii="Times New Roman" w:hAnsi="Times New Roman"/>
                            <w:snapToGrid w:val="0"/>
                            <w:color w:val="000000"/>
                            <w:sz w:val="18"/>
                            <w:szCs w:val="18"/>
                            <w:lang w:val="de-DE"/>
                          </w:rPr>
                          <w:t>telekomünikasyon</w:t>
                        </w:r>
                        <w:proofErr w:type="spellEnd"/>
                        <w:r>
                          <w:rPr>
                            <w:rFonts w:ascii="Times New Roman" w:hAnsi="Times New Roman"/>
                            <w:snapToGrid w:val="0"/>
                            <w:color w:val="000000"/>
                            <w:sz w:val="18"/>
                            <w:szCs w:val="18"/>
                            <w:lang w:val="de-DE"/>
                          </w:rPr>
                          <w:t xml:space="preserve"> </w:t>
                        </w:r>
                        <w:proofErr w:type="spellStart"/>
                        <w:r>
                          <w:rPr>
                            <w:rFonts w:ascii="Times New Roman" w:hAnsi="Times New Roman"/>
                            <w:snapToGrid w:val="0"/>
                            <w:color w:val="000000"/>
                            <w:sz w:val="18"/>
                            <w:szCs w:val="18"/>
                            <w:lang w:val="de-DE"/>
                          </w:rPr>
                          <w:t>ekipmanları</w:t>
                        </w:r>
                        <w:proofErr w:type="spellEnd"/>
                        <w:r>
                          <w:rPr>
                            <w:rFonts w:ascii="Times New Roman" w:hAnsi="Times New Roman"/>
                            <w:snapToGrid w:val="0"/>
                            <w:color w:val="000000"/>
                            <w:sz w:val="18"/>
                            <w:szCs w:val="18"/>
                            <w:lang w:val="de-DE"/>
                          </w:rPr>
                          <w:t xml:space="preserve"> (%)</w:t>
                        </w:r>
                      </w:p>
                    </w:tc>
                    <w:tc>
                      <w:tcPr>
                        <w:tcW w:w="984"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it-IT"/>
                          </w:rPr>
                        </w:pPr>
                        <w:r>
                          <w:rPr>
                            <w:rFonts w:ascii="Times New Roman" w:hAnsi="Times New Roman"/>
                            <w:snapToGrid w:val="0"/>
                            <w:color w:val="000000"/>
                            <w:sz w:val="18"/>
                            <w:szCs w:val="18"/>
                            <w:lang w:val="it-IT"/>
                          </w:rPr>
                          <w:t>60</w:t>
                        </w:r>
                      </w:p>
                    </w:tc>
                    <w:tc>
                      <w:tcPr>
                        <w:tcW w:w="4009"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it-IT"/>
                          </w:rPr>
                        </w:pPr>
                        <w:r>
                          <w:rPr>
                            <w:rFonts w:ascii="Times New Roman" w:hAnsi="Times New Roman"/>
                            <w:snapToGrid w:val="0"/>
                            <w:color w:val="000000"/>
                            <w:sz w:val="18"/>
                            <w:szCs w:val="18"/>
                            <w:lang w:val="it-IT"/>
                          </w:rPr>
                          <w:t>75</w:t>
                        </w:r>
                      </w:p>
                    </w:tc>
                  </w:tr>
                  <w:tr w:rsidR="00DA41BC">
                    <w:trPr>
                      <w:trHeight w:val="20"/>
                      <w:jc w:val="center"/>
                    </w:trPr>
                    <w:tc>
                      <w:tcPr>
                        <w:tcW w:w="3796" w:type="dxa"/>
                        <w:gridSpan w:val="2"/>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rPr>
                            <w:rFonts w:ascii="Times New Roman" w:hAnsi="Times New Roman"/>
                            <w:snapToGrid w:val="0"/>
                            <w:color w:val="000000"/>
                            <w:sz w:val="18"/>
                            <w:szCs w:val="18"/>
                            <w:lang w:val="it-IT"/>
                          </w:rPr>
                        </w:pPr>
                        <w:r>
                          <w:rPr>
                            <w:rFonts w:ascii="Times New Roman" w:hAnsi="Times New Roman"/>
                            <w:snapToGrid w:val="0"/>
                            <w:color w:val="000000"/>
                            <w:sz w:val="18"/>
                            <w:szCs w:val="18"/>
                            <w:lang w:val="it-IT"/>
                          </w:rPr>
                          <w:t>Tüketici ekipmanları (%)</w:t>
                        </w:r>
                      </w:p>
                    </w:tc>
                    <w:tc>
                      <w:tcPr>
                        <w:tcW w:w="984"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it-IT"/>
                          </w:rPr>
                        </w:pPr>
                        <w:r>
                          <w:rPr>
                            <w:rFonts w:ascii="Times New Roman" w:hAnsi="Times New Roman"/>
                            <w:snapToGrid w:val="0"/>
                            <w:color w:val="000000"/>
                            <w:sz w:val="18"/>
                            <w:szCs w:val="18"/>
                            <w:lang w:val="it-IT"/>
                          </w:rPr>
                          <w:t>60</w:t>
                        </w:r>
                      </w:p>
                    </w:tc>
                    <w:tc>
                      <w:tcPr>
                        <w:tcW w:w="4009"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it-IT"/>
                          </w:rPr>
                        </w:pPr>
                        <w:r>
                          <w:rPr>
                            <w:rFonts w:ascii="Times New Roman" w:hAnsi="Times New Roman"/>
                            <w:snapToGrid w:val="0"/>
                            <w:color w:val="000000"/>
                            <w:sz w:val="18"/>
                            <w:szCs w:val="18"/>
                            <w:lang w:val="it-IT"/>
                          </w:rPr>
                          <w:t>75</w:t>
                        </w:r>
                      </w:p>
                    </w:tc>
                  </w:tr>
                  <w:tr w:rsidR="00DA41BC">
                    <w:trPr>
                      <w:trHeight w:val="20"/>
                      <w:jc w:val="center"/>
                    </w:trPr>
                    <w:tc>
                      <w:tcPr>
                        <w:tcW w:w="1119" w:type="dxa"/>
                        <w:vMerge w:val="restart"/>
                        <w:tcBorders>
                          <w:top w:val="single" w:sz="4" w:space="0" w:color="auto"/>
                          <w:left w:val="single" w:sz="4" w:space="0" w:color="auto"/>
                          <w:bottom w:val="nil"/>
                          <w:right w:val="single" w:sz="4" w:space="0" w:color="auto"/>
                        </w:tcBorders>
                      </w:tcPr>
                      <w:p w:rsidR="00DA41BC" w:rsidRDefault="00DA41BC">
                        <w:pPr>
                          <w:pStyle w:val="GvdeMetni"/>
                          <w:jc w:val="center"/>
                          <w:rPr>
                            <w:rFonts w:ascii="Times New Roman" w:hAnsi="Times New Roman"/>
                            <w:snapToGrid w:val="0"/>
                            <w:color w:val="000000"/>
                            <w:sz w:val="2"/>
                            <w:szCs w:val="18"/>
                            <w:lang w:val="it-IT"/>
                          </w:rPr>
                        </w:pPr>
                      </w:p>
                    </w:tc>
                    <w:tc>
                      <w:tcPr>
                        <w:tcW w:w="2677"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rPr>
                            <w:rFonts w:ascii="Times New Roman" w:hAnsi="Times New Roman"/>
                            <w:snapToGrid w:val="0"/>
                            <w:color w:val="000000"/>
                            <w:sz w:val="18"/>
                            <w:szCs w:val="18"/>
                            <w:lang w:val="it-IT"/>
                          </w:rPr>
                        </w:pPr>
                        <w:r>
                          <w:rPr>
                            <w:rFonts w:ascii="Times New Roman" w:hAnsi="Times New Roman"/>
                            <w:snapToGrid w:val="0"/>
                            <w:color w:val="000000"/>
                            <w:sz w:val="18"/>
                            <w:szCs w:val="18"/>
                            <w:lang w:val="it-IT"/>
                          </w:rPr>
                          <w:t>Işıklandırma cihaz ve aletleri (%)</w:t>
                        </w:r>
                      </w:p>
                    </w:tc>
                    <w:tc>
                      <w:tcPr>
                        <w:tcW w:w="984"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es-EC"/>
                          </w:rPr>
                        </w:pPr>
                        <w:r>
                          <w:rPr>
                            <w:rFonts w:ascii="Times New Roman" w:hAnsi="Times New Roman"/>
                            <w:snapToGrid w:val="0"/>
                            <w:color w:val="000000"/>
                            <w:sz w:val="18"/>
                            <w:szCs w:val="18"/>
                            <w:lang w:val="es-EC"/>
                          </w:rPr>
                          <w:t>50</w:t>
                        </w:r>
                      </w:p>
                    </w:tc>
                    <w:tc>
                      <w:tcPr>
                        <w:tcW w:w="4009"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de-DE"/>
                          </w:rPr>
                        </w:pPr>
                        <w:r>
                          <w:rPr>
                            <w:rFonts w:ascii="Times New Roman" w:hAnsi="Times New Roman"/>
                            <w:snapToGrid w:val="0"/>
                            <w:color w:val="000000"/>
                            <w:sz w:val="18"/>
                            <w:szCs w:val="18"/>
                            <w:lang w:val="de-DE"/>
                          </w:rPr>
                          <w:t>70</w:t>
                        </w:r>
                      </w:p>
                    </w:tc>
                  </w:tr>
                  <w:tr w:rsidR="00DA41BC">
                    <w:trPr>
                      <w:trHeight w:val="20"/>
                      <w:jc w:val="center"/>
                    </w:trPr>
                    <w:tc>
                      <w:tcPr>
                        <w:tcW w:w="0" w:type="auto"/>
                        <w:vMerge/>
                        <w:tcBorders>
                          <w:top w:val="single" w:sz="4" w:space="0" w:color="auto"/>
                          <w:left w:val="single" w:sz="4" w:space="0" w:color="auto"/>
                          <w:bottom w:val="nil"/>
                          <w:right w:val="single" w:sz="4" w:space="0" w:color="auto"/>
                        </w:tcBorders>
                        <w:vAlign w:val="center"/>
                        <w:hideMark/>
                      </w:tcPr>
                      <w:p w:rsidR="00DA41BC" w:rsidRDefault="00DA41BC">
                        <w:pPr>
                          <w:rPr>
                            <w:snapToGrid w:val="0"/>
                            <w:color w:val="000000"/>
                            <w:sz w:val="2"/>
                            <w:szCs w:val="18"/>
                            <w:lang w:val="it-IT"/>
                          </w:rPr>
                        </w:pPr>
                      </w:p>
                    </w:tc>
                    <w:tc>
                      <w:tcPr>
                        <w:tcW w:w="2677"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rPr>
                            <w:rFonts w:ascii="Times New Roman" w:hAnsi="Times New Roman"/>
                            <w:snapToGrid w:val="0"/>
                            <w:color w:val="000000"/>
                            <w:sz w:val="18"/>
                            <w:szCs w:val="18"/>
                            <w:lang w:val="it-IT"/>
                          </w:rPr>
                        </w:pPr>
                        <w:r>
                          <w:rPr>
                            <w:rFonts w:ascii="Times New Roman" w:hAnsi="Times New Roman"/>
                            <w:snapToGrid w:val="0"/>
                            <w:color w:val="000000"/>
                            <w:sz w:val="18"/>
                            <w:szCs w:val="18"/>
                            <w:lang w:val="it-IT"/>
                          </w:rPr>
                          <w:t>Gaz deşarj lambaları</w:t>
                        </w:r>
                      </w:p>
                    </w:tc>
                    <w:tc>
                      <w:tcPr>
                        <w:tcW w:w="984"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de-DE"/>
                          </w:rPr>
                        </w:pPr>
                        <w:r>
                          <w:rPr>
                            <w:rFonts w:ascii="Times New Roman" w:hAnsi="Times New Roman"/>
                            <w:snapToGrid w:val="0"/>
                            <w:color w:val="000000"/>
                            <w:sz w:val="18"/>
                            <w:szCs w:val="18"/>
                            <w:lang w:val="de-DE"/>
                          </w:rPr>
                          <w:t>70</w:t>
                        </w:r>
                      </w:p>
                    </w:tc>
                    <w:tc>
                      <w:tcPr>
                        <w:tcW w:w="4009"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de-DE"/>
                          </w:rPr>
                        </w:pPr>
                        <w:r>
                          <w:rPr>
                            <w:rFonts w:ascii="Times New Roman" w:hAnsi="Times New Roman"/>
                            <w:snapToGrid w:val="0"/>
                            <w:color w:val="000000"/>
                            <w:sz w:val="18"/>
                            <w:szCs w:val="18"/>
                            <w:lang w:val="de-DE"/>
                          </w:rPr>
                          <w:t>80</w:t>
                        </w:r>
                      </w:p>
                    </w:tc>
                  </w:tr>
                  <w:tr w:rsidR="00DA41BC">
                    <w:trPr>
                      <w:trHeight w:val="20"/>
                      <w:jc w:val="center"/>
                    </w:trPr>
                    <w:tc>
                      <w:tcPr>
                        <w:tcW w:w="3796" w:type="dxa"/>
                        <w:gridSpan w:val="2"/>
                        <w:tcBorders>
                          <w:top w:val="single" w:sz="4" w:space="0" w:color="auto"/>
                          <w:left w:val="single" w:sz="4" w:space="0" w:color="auto"/>
                          <w:bottom w:val="single" w:sz="4" w:space="0" w:color="auto"/>
                          <w:right w:val="single" w:sz="4" w:space="0" w:color="auto"/>
                        </w:tcBorders>
                        <w:hideMark/>
                      </w:tcPr>
                      <w:p w:rsidR="00DA41BC" w:rsidRDefault="00DA41BC">
                        <w:pPr>
                          <w:pStyle w:val="GvdeMetni"/>
                          <w:tabs>
                            <w:tab w:val="left" w:pos="38"/>
                          </w:tabs>
                          <w:spacing w:line="20" w:lineRule="atLeast"/>
                          <w:rPr>
                            <w:rFonts w:ascii="Times New Roman" w:hAnsi="Times New Roman"/>
                            <w:snapToGrid w:val="0"/>
                            <w:color w:val="000000"/>
                            <w:sz w:val="18"/>
                            <w:szCs w:val="18"/>
                            <w:lang w:val="de-DE"/>
                          </w:rPr>
                        </w:pPr>
                        <w:proofErr w:type="spellStart"/>
                        <w:r>
                          <w:rPr>
                            <w:rFonts w:ascii="Times New Roman" w:hAnsi="Times New Roman"/>
                            <w:snapToGrid w:val="0"/>
                            <w:color w:val="000000"/>
                            <w:sz w:val="18"/>
                            <w:szCs w:val="18"/>
                            <w:lang w:val="de-DE"/>
                          </w:rPr>
                          <w:t>Elektrikli</w:t>
                        </w:r>
                        <w:proofErr w:type="spellEnd"/>
                        <w:r>
                          <w:rPr>
                            <w:rFonts w:ascii="Times New Roman" w:hAnsi="Times New Roman"/>
                            <w:snapToGrid w:val="0"/>
                            <w:color w:val="000000"/>
                            <w:sz w:val="18"/>
                            <w:szCs w:val="18"/>
                            <w:lang w:val="de-DE"/>
                          </w:rPr>
                          <w:t xml:space="preserve"> </w:t>
                        </w:r>
                        <w:proofErr w:type="spellStart"/>
                        <w:r>
                          <w:rPr>
                            <w:rFonts w:ascii="Times New Roman" w:hAnsi="Times New Roman"/>
                            <w:snapToGrid w:val="0"/>
                            <w:color w:val="000000"/>
                            <w:sz w:val="18"/>
                            <w:szCs w:val="18"/>
                            <w:lang w:val="de-DE"/>
                          </w:rPr>
                          <w:t>ve</w:t>
                        </w:r>
                        <w:proofErr w:type="spellEnd"/>
                        <w:r>
                          <w:rPr>
                            <w:rFonts w:ascii="Times New Roman" w:hAnsi="Times New Roman"/>
                            <w:snapToGrid w:val="0"/>
                            <w:color w:val="000000"/>
                            <w:sz w:val="18"/>
                            <w:szCs w:val="18"/>
                            <w:lang w:val="de-DE"/>
                          </w:rPr>
                          <w:t xml:space="preserve"> </w:t>
                        </w:r>
                        <w:proofErr w:type="spellStart"/>
                        <w:r>
                          <w:rPr>
                            <w:rFonts w:ascii="Times New Roman" w:hAnsi="Times New Roman"/>
                            <w:snapToGrid w:val="0"/>
                            <w:color w:val="000000"/>
                            <w:sz w:val="18"/>
                            <w:szCs w:val="18"/>
                            <w:lang w:val="de-DE"/>
                          </w:rPr>
                          <w:t>elektronik</w:t>
                        </w:r>
                        <w:proofErr w:type="spellEnd"/>
                        <w:r>
                          <w:rPr>
                            <w:rFonts w:ascii="Times New Roman" w:hAnsi="Times New Roman"/>
                            <w:snapToGrid w:val="0"/>
                            <w:color w:val="000000"/>
                            <w:sz w:val="18"/>
                            <w:szCs w:val="18"/>
                            <w:lang w:val="de-DE"/>
                          </w:rPr>
                          <w:t xml:space="preserve"> </w:t>
                        </w:r>
                        <w:proofErr w:type="spellStart"/>
                        <w:r>
                          <w:rPr>
                            <w:rFonts w:ascii="Times New Roman" w:hAnsi="Times New Roman"/>
                            <w:snapToGrid w:val="0"/>
                            <w:color w:val="000000"/>
                            <w:sz w:val="18"/>
                            <w:szCs w:val="18"/>
                            <w:lang w:val="de-DE"/>
                          </w:rPr>
                          <w:t>aletler</w:t>
                        </w:r>
                        <w:proofErr w:type="spellEnd"/>
                        <w:r>
                          <w:rPr>
                            <w:rFonts w:ascii="Times New Roman" w:hAnsi="Times New Roman"/>
                            <w:snapToGrid w:val="0"/>
                            <w:color w:val="000000"/>
                            <w:sz w:val="18"/>
                            <w:szCs w:val="18"/>
                            <w:lang w:val="de-DE"/>
                          </w:rPr>
                          <w:t xml:space="preserve"> (%)</w:t>
                        </w:r>
                      </w:p>
                    </w:tc>
                    <w:tc>
                      <w:tcPr>
                        <w:tcW w:w="984"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es-EC"/>
                          </w:rPr>
                        </w:pPr>
                        <w:r>
                          <w:rPr>
                            <w:rFonts w:ascii="Times New Roman" w:hAnsi="Times New Roman"/>
                            <w:snapToGrid w:val="0"/>
                            <w:color w:val="000000"/>
                            <w:sz w:val="18"/>
                            <w:szCs w:val="18"/>
                            <w:lang w:val="es-EC"/>
                          </w:rPr>
                          <w:t>50</w:t>
                        </w:r>
                      </w:p>
                    </w:tc>
                    <w:tc>
                      <w:tcPr>
                        <w:tcW w:w="4009"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de-DE"/>
                          </w:rPr>
                        </w:pPr>
                        <w:r>
                          <w:rPr>
                            <w:rFonts w:ascii="Times New Roman" w:hAnsi="Times New Roman"/>
                            <w:snapToGrid w:val="0"/>
                            <w:color w:val="000000"/>
                            <w:sz w:val="18"/>
                            <w:szCs w:val="18"/>
                            <w:lang w:val="de-DE"/>
                          </w:rPr>
                          <w:t>70</w:t>
                        </w:r>
                      </w:p>
                    </w:tc>
                  </w:tr>
                  <w:tr w:rsidR="00DA41BC">
                    <w:trPr>
                      <w:trHeight w:val="20"/>
                      <w:jc w:val="center"/>
                    </w:trPr>
                    <w:tc>
                      <w:tcPr>
                        <w:tcW w:w="3796" w:type="dxa"/>
                        <w:gridSpan w:val="2"/>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es-EC"/>
                          </w:rPr>
                        </w:pPr>
                        <w:r>
                          <w:rPr>
                            <w:rFonts w:ascii="Times New Roman" w:hAnsi="Times New Roman"/>
                            <w:snapToGrid w:val="0"/>
                            <w:color w:val="000000"/>
                            <w:sz w:val="18"/>
                            <w:szCs w:val="18"/>
                            <w:lang w:val="es-EC"/>
                          </w:rPr>
                          <w:t xml:space="preserve">Oyuncaklar, eğlence, spor aletleri </w:t>
                        </w:r>
                        <w:r>
                          <w:rPr>
                            <w:rFonts w:ascii="Times New Roman" w:hAnsi="Times New Roman"/>
                            <w:snapToGrid w:val="0"/>
                            <w:color w:val="000000"/>
                            <w:sz w:val="18"/>
                            <w:szCs w:val="18"/>
                            <w:lang w:val="nb-NO"/>
                          </w:rPr>
                          <w:t>(%)</w:t>
                        </w:r>
                      </w:p>
                    </w:tc>
                    <w:tc>
                      <w:tcPr>
                        <w:tcW w:w="984"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es-EC"/>
                          </w:rPr>
                        </w:pPr>
                        <w:r>
                          <w:rPr>
                            <w:rFonts w:ascii="Times New Roman" w:hAnsi="Times New Roman"/>
                            <w:snapToGrid w:val="0"/>
                            <w:color w:val="000000"/>
                            <w:sz w:val="18"/>
                            <w:szCs w:val="18"/>
                            <w:lang w:val="es-EC"/>
                          </w:rPr>
                          <w:t>50</w:t>
                        </w:r>
                      </w:p>
                    </w:tc>
                    <w:tc>
                      <w:tcPr>
                        <w:tcW w:w="4009"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es-EC"/>
                          </w:rPr>
                        </w:pPr>
                        <w:r>
                          <w:rPr>
                            <w:rFonts w:ascii="Times New Roman" w:hAnsi="Times New Roman"/>
                            <w:snapToGrid w:val="0"/>
                            <w:color w:val="000000"/>
                            <w:sz w:val="18"/>
                            <w:szCs w:val="18"/>
                            <w:lang w:val="es-EC"/>
                          </w:rPr>
                          <w:t>70</w:t>
                        </w:r>
                      </w:p>
                    </w:tc>
                  </w:tr>
                  <w:tr w:rsidR="00DA41BC">
                    <w:trPr>
                      <w:trHeight w:val="20"/>
                      <w:jc w:val="center"/>
                    </w:trPr>
                    <w:tc>
                      <w:tcPr>
                        <w:tcW w:w="3796" w:type="dxa"/>
                        <w:gridSpan w:val="2"/>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rPr>
                            <w:rFonts w:ascii="Times New Roman" w:hAnsi="Times New Roman"/>
                            <w:snapToGrid w:val="0"/>
                            <w:color w:val="000000"/>
                            <w:sz w:val="18"/>
                            <w:szCs w:val="18"/>
                            <w:lang w:val="de-DE"/>
                          </w:rPr>
                        </w:pPr>
                        <w:proofErr w:type="spellStart"/>
                        <w:r>
                          <w:rPr>
                            <w:rFonts w:ascii="Times New Roman" w:hAnsi="Times New Roman"/>
                            <w:snapToGrid w:val="0"/>
                            <w:color w:val="000000"/>
                            <w:sz w:val="18"/>
                            <w:szCs w:val="18"/>
                            <w:lang w:val="de-DE"/>
                          </w:rPr>
                          <w:t>Tıbbi</w:t>
                        </w:r>
                        <w:proofErr w:type="spellEnd"/>
                        <w:r>
                          <w:rPr>
                            <w:rFonts w:ascii="Times New Roman" w:hAnsi="Times New Roman"/>
                            <w:snapToGrid w:val="0"/>
                            <w:color w:val="000000"/>
                            <w:sz w:val="18"/>
                            <w:szCs w:val="18"/>
                            <w:lang w:val="de-DE"/>
                          </w:rPr>
                          <w:t xml:space="preserve"> </w:t>
                        </w:r>
                        <w:proofErr w:type="spellStart"/>
                        <w:r>
                          <w:rPr>
                            <w:rFonts w:ascii="Times New Roman" w:hAnsi="Times New Roman"/>
                            <w:snapToGrid w:val="0"/>
                            <w:color w:val="000000"/>
                            <w:sz w:val="18"/>
                            <w:szCs w:val="18"/>
                            <w:lang w:val="de-DE"/>
                          </w:rPr>
                          <w:t>cihazlar</w:t>
                        </w:r>
                        <w:proofErr w:type="spellEnd"/>
                        <w:r>
                          <w:rPr>
                            <w:rFonts w:ascii="Times New Roman" w:hAnsi="Times New Roman"/>
                            <w:snapToGrid w:val="0"/>
                            <w:color w:val="000000"/>
                            <w:sz w:val="18"/>
                            <w:szCs w:val="18"/>
                            <w:lang w:val="de-DE"/>
                          </w:rPr>
                          <w:t xml:space="preserve"> (%)</w:t>
                        </w:r>
                      </w:p>
                    </w:tc>
                    <w:tc>
                      <w:tcPr>
                        <w:tcW w:w="984"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de-DE"/>
                          </w:rPr>
                        </w:pPr>
                        <w:r>
                          <w:rPr>
                            <w:rFonts w:ascii="Times New Roman" w:hAnsi="Times New Roman"/>
                            <w:snapToGrid w:val="0"/>
                            <w:color w:val="000000"/>
                            <w:sz w:val="18"/>
                            <w:szCs w:val="18"/>
                            <w:lang w:val="de-DE"/>
                          </w:rPr>
                          <w:t>---</w:t>
                        </w:r>
                      </w:p>
                    </w:tc>
                    <w:tc>
                      <w:tcPr>
                        <w:tcW w:w="4009"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de-DE"/>
                          </w:rPr>
                        </w:pPr>
                        <w:r>
                          <w:rPr>
                            <w:rFonts w:ascii="Times New Roman" w:hAnsi="Times New Roman"/>
                            <w:snapToGrid w:val="0"/>
                            <w:color w:val="000000"/>
                            <w:sz w:val="18"/>
                            <w:szCs w:val="18"/>
                            <w:lang w:val="de-DE"/>
                          </w:rPr>
                          <w:t>---</w:t>
                        </w:r>
                      </w:p>
                    </w:tc>
                  </w:tr>
                  <w:tr w:rsidR="00DA41BC">
                    <w:trPr>
                      <w:trHeight w:val="20"/>
                      <w:jc w:val="center"/>
                    </w:trPr>
                    <w:tc>
                      <w:tcPr>
                        <w:tcW w:w="3796" w:type="dxa"/>
                        <w:gridSpan w:val="2"/>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rPr>
                            <w:rFonts w:ascii="Times New Roman" w:hAnsi="Times New Roman"/>
                            <w:snapToGrid w:val="0"/>
                            <w:color w:val="000000"/>
                            <w:sz w:val="18"/>
                            <w:szCs w:val="18"/>
                            <w:lang w:val="es-EC"/>
                          </w:rPr>
                        </w:pPr>
                        <w:r>
                          <w:rPr>
                            <w:rFonts w:ascii="Times New Roman" w:hAnsi="Times New Roman"/>
                            <w:snapToGrid w:val="0"/>
                            <w:color w:val="000000"/>
                            <w:sz w:val="18"/>
                            <w:szCs w:val="18"/>
                            <w:lang w:val="es-EC"/>
                          </w:rPr>
                          <w:t xml:space="preserve">İzleme ve kontrol aletleri </w:t>
                        </w:r>
                        <w:r>
                          <w:rPr>
                            <w:rFonts w:ascii="Times New Roman" w:hAnsi="Times New Roman"/>
                            <w:snapToGrid w:val="0"/>
                            <w:color w:val="000000"/>
                            <w:sz w:val="18"/>
                            <w:szCs w:val="18"/>
                            <w:lang w:val="de-DE"/>
                          </w:rPr>
                          <w:t>(%)</w:t>
                        </w:r>
                      </w:p>
                    </w:tc>
                    <w:tc>
                      <w:tcPr>
                        <w:tcW w:w="984"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es-EC"/>
                          </w:rPr>
                        </w:pPr>
                        <w:r>
                          <w:rPr>
                            <w:rFonts w:ascii="Times New Roman" w:hAnsi="Times New Roman"/>
                            <w:snapToGrid w:val="0"/>
                            <w:color w:val="000000"/>
                            <w:sz w:val="18"/>
                            <w:szCs w:val="18"/>
                            <w:lang w:val="es-EC"/>
                          </w:rPr>
                          <w:t>50</w:t>
                        </w:r>
                      </w:p>
                    </w:tc>
                    <w:tc>
                      <w:tcPr>
                        <w:tcW w:w="4009"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es-EC"/>
                          </w:rPr>
                        </w:pPr>
                        <w:r>
                          <w:rPr>
                            <w:rFonts w:ascii="Times New Roman" w:hAnsi="Times New Roman"/>
                            <w:snapToGrid w:val="0"/>
                            <w:color w:val="000000"/>
                            <w:sz w:val="18"/>
                            <w:szCs w:val="18"/>
                            <w:lang w:val="es-EC"/>
                          </w:rPr>
                          <w:t>70</w:t>
                        </w:r>
                      </w:p>
                    </w:tc>
                  </w:tr>
                  <w:tr w:rsidR="00DA41BC">
                    <w:trPr>
                      <w:trHeight w:val="20"/>
                      <w:jc w:val="center"/>
                    </w:trPr>
                    <w:tc>
                      <w:tcPr>
                        <w:tcW w:w="3796" w:type="dxa"/>
                        <w:gridSpan w:val="2"/>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rPr>
                            <w:rFonts w:ascii="Times New Roman" w:hAnsi="Times New Roman"/>
                            <w:snapToGrid w:val="0"/>
                            <w:color w:val="000000"/>
                            <w:sz w:val="18"/>
                            <w:szCs w:val="18"/>
                            <w:lang w:val="de-DE"/>
                          </w:rPr>
                        </w:pPr>
                        <w:proofErr w:type="spellStart"/>
                        <w:r>
                          <w:rPr>
                            <w:rFonts w:ascii="Times New Roman" w:hAnsi="Times New Roman"/>
                            <w:snapToGrid w:val="0"/>
                            <w:color w:val="000000"/>
                            <w:sz w:val="18"/>
                            <w:szCs w:val="18"/>
                            <w:lang w:val="de-DE"/>
                          </w:rPr>
                          <w:t>Otomatlar</w:t>
                        </w:r>
                        <w:proofErr w:type="spellEnd"/>
                        <w:r>
                          <w:rPr>
                            <w:rFonts w:ascii="Times New Roman" w:hAnsi="Times New Roman"/>
                            <w:snapToGrid w:val="0"/>
                            <w:color w:val="000000"/>
                            <w:sz w:val="18"/>
                            <w:szCs w:val="18"/>
                            <w:lang w:val="de-DE"/>
                          </w:rPr>
                          <w:t xml:space="preserve"> (%)</w:t>
                        </w:r>
                      </w:p>
                    </w:tc>
                    <w:tc>
                      <w:tcPr>
                        <w:tcW w:w="984"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de-DE"/>
                          </w:rPr>
                        </w:pPr>
                        <w:r>
                          <w:rPr>
                            <w:rFonts w:ascii="Times New Roman" w:hAnsi="Times New Roman"/>
                            <w:snapToGrid w:val="0"/>
                            <w:color w:val="000000"/>
                            <w:sz w:val="18"/>
                            <w:szCs w:val="18"/>
                            <w:lang w:val="de-DE"/>
                          </w:rPr>
                          <w:t>70</w:t>
                        </w:r>
                      </w:p>
                    </w:tc>
                    <w:tc>
                      <w:tcPr>
                        <w:tcW w:w="4009" w:type="dxa"/>
                        <w:tcBorders>
                          <w:top w:val="single" w:sz="4" w:space="0" w:color="auto"/>
                          <w:left w:val="single" w:sz="4" w:space="0" w:color="auto"/>
                          <w:bottom w:val="single" w:sz="4" w:space="0" w:color="auto"/>
                          <w:right w:val="single" w:sz="4" w:space="0" w:color="auto"/>
                        </w:tcBorders>
                        <w:hideMark/>
                      </w:tcPr>
                      <w:p w:rsidR="00DA41BC" w:rsidRDefault="00DA41BC">
                        <w:pPr>
                          <w:pStyle w:val="GvdeMetni"/>
                          <w:spacing w:line="20" w:lineRule="atLeast"/>
                          <w:jc w:val="center"/>
                          <w:rPr>
                            <w:rFonts w:ascii="Times New Roman" w:hAnsi="Times New Roman"/>
                            <w:snapToGrid w:val="0"/>
                            <w:color w:val="000000"/>
                            <w:sz w:val="18"/>
                            <w:szCs w:val="18"/>
                            <w:lang w:val="de-DE"/>
                          </w:rPr>
                        </w:pPr>
                        <w:r>
                          <w:rPr>
                            <w:rFonts w:ascii="Times New Roman" w:hAnsi="Times New Roman"/>
                            <w:snapToGrid w:val="0"/>
                            <w:color w:val="000000"/>
                            <w:sz w:val="18"/>
                            <w:szCs w:val="18"/>
                            <w:lang w:val="de-DE"/>
                          </w:rPr>
                          <w:t>80</w:t>
                        </w:r>
                      </w:p>
                    </w:tc>
                  </w:tr>
                </w:tbl>
                <w:p w:rsidR="00DA41BC" w:rsidRDefault="00DA41BC">
                  <w:pPr>
                    <w:pStyle w:val="GvdeMetni"/>
                    <w:ind w:firstLine="720"/>
                    <w:rPr>
                      <w:rFonts w:ascii="Times New Roman" w:hAnsi="Times New Roman"/>
                      <w:color w:val="000000"/>
                      <w:sz w:val="18"/>
                      <w:szCs w:val="18"/>
                      <w:lang w:val="de-DE"/>
                    </w:rPr>
                  </w:pPr>
                </w:p>
                <w:p w:rsidR="00DA41BC" w:rsidRDefault="00DA41BC">
                  <w:pPr>
                    <w:pStyle w:val="3-NormalYaz"/>
                    <w:spacing w:line="240" w:lineRule="exact"/>
                    <w:ind w:firstLine="566"/>
                    <w:rPr>
                      <w:rFonts w:hAnsi="Times New Roman"/>
                      <w:sz w:val="18"/>
                      <w:szCs w:val="18"/>
                    </w:rPr>
                  </w:pPr>
                  <w:r>
                    <w:rPr>
                      <w:sz w:val="18"/>
                      <w:szCs w:val="18"/>
                    </w:rPr>
                    <w:t>(2) Elektrikli ve elektronik e</w:t>
                  </w:r>
                  <w:r>
                    <w:rPr>
                      <w:sz w:val="18"/>
                      <w:szCs w:val="18"/>
                    </w:rPr>
                    <w:t>ş</w:t>
                  </w:r>
                  <w:r>
                    <w:rPr>
                      <w:sz w:val="18"/>
                      <w:szCs w:val="18"/>
                    </w:rPr>
                    <w:t>yalar</w:t>
                  </w:r>
                  <w:r>
                    <w:rPr>
                      <w:sz w:val="18"/>
                      <w:szCs w:val="18"/>
                    </w:rPr>
                    <w:t>ı</w:t>
                  </w:r>
                  <w:r>
                    <w:rPr>
                      <w:sz w:val="18"/>
                      <w:szCs w:val="18"/>
                    </w:rPr>
                    <w:t>n bir b</w:t>
                  </w:r>
                  <w:r>
                    <w:rPr>
                      <w:sz w:val="18"/>
                      <w:szCs w:val="18"/>
                    </w:rPr>
                    <w:t>ü</w:t>
                  </w:r>
                  <w:r>
                    <w:rPr>
                      <w:sz w:val="18"/>
                      <w:szCs w:val="18"/>
                    </w:rPr>
                    <w:t>t</w:t>
                  </w:r>
                  <w:r>
                    <w:rPr>
                      <w:sz w:val="18"/>
                      <w:szCs w:val="18"/>
                    </w:rPr>
                    <w:t>ü</w:t>
                  </w:r>
                  <w:r>
                    <w:rPr>
                      <w:sz w:val="18"/>
                      <w:szCs w:val="18"/>
                    </w:rPr>
                    <w:t>n olarak yeniden kullan</w:t>
                  </w:r>
                  <w:r>
                    <w:rPr>
                      <w:sz w:val="18"/>
                      <w:szCs w:val="18"/>
                    </w:rPr>
                    <w:t>ı</w:t>
                  </w:r>
                  <w:r>
                    <w:rPr>
                      <w:sz w:val="18"/>
                      <w:szCs w:val="18"/>
                    </w:rPr>
                    <w:t>ma al</w:t>
                  </w:r>
                  <w:r>
                    <w:rPr>
                      <w:sz w:val="18"/>
                      <w:szCs w:val="18"/>
                    </w:rPr>
                    <w:t>ı</w:t>
                  </w:r>
                  <w:r>
                    <w:rPr>
                      <w:sz w:val="18"/>
                      <w:szCs w:val="18"/>
                    </w:rPr>
                    <w:t>nmas</w:t>
                  </w:r>
                  <w:r>
                    <w:rPr>
                      <w:sz w:val="18"/>
                      <w:szCs w:val="18"/>
                    </w:rPr>
                    <w:t>ı</w:t>
                  </w:r>
                  <w:r>
                    <w:rPr>
                      <w:sz w:val="18"/>
                      <w:szCs w:val="18"/>
                    </w:rPr>
                    <w:t xml:space="preserve"> durumunda, bu e</w:t>
                  </w:r>
                  <w:r>
                    <w:rPr>
                      <w:sz w:val="18"/>
                      <w:szCs w:val="18"/>
                    </w:rPr>
                    <w:t>ş</w:t>
                  </w:r>
                  <w:r>
                    <w:rPr>
                      <w:sz w:val="18"/>
                      <w:szCs w:val="18"/>
                    </w:rPr>
                    <w:t>yalar geri d</w:t>
                  </w:r>
                  <w:r>
                    <w:rPr>
                      <w:sz w:val="18"/>
                      <w:szCs w:val="18"/>
                    </w:rPr>
                    <w:t>ö</w:t>
                  </w:r>
                  <w:r>
                    <w:rPr>
                      <w:sz w:val="18"/>
                      <w:szCs w:val="18"/>
                    </w:rPr>
                    <w:t>n</w:t>
                  </w:r>
                  <w:r>
                    <w:rPr>
                      <w:sz w:val="18"/>
                      <w:szCs w:val="18"/>
                    </w:rPr>
                    <w:t>üşü</w:t>
                  </w:r>
                  <w:r>
                    <w:rPr>
                      <w:sz w:val="18"/>
                      <w:szCs w:val="18"/>
                    </w:rPr>
                    <w:t>m ve geri kazan</w:t>
                  </w:r>
                  <w:r>
                    <w:rPr>
                      <w:sz w:val="18"/>
                      <w:szCs w:val="18"/>
                    </w:rPr>
                    <w:t>ı</w:t>
                  </w:r>
                  <w:r>
                    <w:rPr>
                      <w:sz w:val="18"/>
                      <w:szCs w:val="18"/>
                    </w:rPr>
                    <w:t>m hesaplamalar</w:t>
                  </w:r>
                  <w:r>
                    <w:rPr>
                      <w:sz w:val="18"/>
                      <w:szCs w:val="18"/>
                    </w:rPr>
                    <w:t>ı</w:t>
                  </w:r>
                  <w:r>
                    <w:rPr>
                      <w:sz w:val="18"/>
                      <w:szCs w:val="18"/>
                    </w:rPr>
                    <w:t>na d</w:t>
                  </w:r>
                  <w:r>
                    <w:rPr>
                      <w:sz w:val="18"/>
                      <w:szCs w:val="18"/>
                    </w:rPr>
                    <w:t>â</w:t>
                  </w:r>
                  <w:r>
                    <w:rPr>
                      <w:sz w:val="18"/>
                      <w:szCs w:val="18"/>
                    </w:rPr>
                    <w:t>hil edilmez.</w:t>
                  </w:r>
                </w:p>
                <w:p w:rsidR="00DA41BC" w:rsidRDefault="00DA41BC">
                  <w:pPr>
                    <w:pStyle w:val="3-NormalYaz"/>
                    <w:spacing w:line="240" w:lineRule="exact"/>
                    <w:ind w:firstLine="566"/>
                    <w:rPr>
                      <w:sz w:val="18"/>
                      <w:szCs w:val="18"/>
                    </w:rPr>
                  </w:pPr>
                  <w:r>
                    <w:rPr>
                      <w:sz w:val="18"/>
                      <w:szCs w:val="18"/>
                    </w:rPr>
                    <w:lastRenderedPageBreak/>
                    <w:t>(3) Bakanl</w:t>
                  </w:r>
                  <w:r>
                    <w:rPr>
                      <w:sz w:val="18"/>
                      <w:szCs w:val="18"/>
                    </w:rPr>
                    <w:t>ı</w:t>
                  </w:r>
                  <w:r>
                    <w:rPr>
                      <w:sz w:val="18"/>
                      <w:szCs w:val="18"/>
                    </w:rPr>
                    <w:t>k, teknik ve ekonomik veri ve tecr</w:t>
                  </w:r>
                  <w:r>
                    <w:rPr>
                      <w:sz w:val="18"/>
                      <w:szCs w:val="18"/>
                    </w:rPr>
                    <w:t>ü</w:t>
                  </w:r>
                  <w:r>
                    <w:rPr>
                      <w:sz w:val="18"/>
                      <w:szCs w:val="18"/>
                    </w:rPr>
                    <w:t xml:space="preserve">belere dayanarak ve </w:t>
                  </w:r>
                  <w:r>
                    <w:rPr>
                      <w:sz w:val="18"/>
                      <w:szCs w:val="18"/>
                    </w:rPr>
                    <w:t>ü</w:t>
                  </w:r>
                  <w:r>
                    <w:rPr>
                      <w:sz w:val="18"/>
                      <w:szCs w:val="18"/>
                    </w:rPr>
                    <w:t xml:space="preserve">reticilerin </w:t>
                  </w:r>
                  <w:r>
                    <w:rPr>
                      <w:sz w:val="18"/>
                      <w:szCs w:val="18"/>
                    </w:rPr>
                    <w:t>ö</w:t>
                  </w:r>
                  <w:r>
                    <w:rPr>
                      <w:sz w:val="18"/>
                      <w:szCs w:val="18"/>
                    </w:rPr>
                    <w:t>nerilerini de dikkate alarak, Tablo 1 ve Tablo 2</w:t>
                  </w:r>
                  <w:r>
                    <w:rPr>
                      <w:sz w:val="18"/>
                      <w:szCs w:val="18"/>
                    </w:rPr>
                    <w:t>’</w:t>
                  </w:r>
                  <w:r>
                    <w:rPr>
                      <w:sz w:val="18"/>
                      <w:szCs w:val="18"/>
                    </w:rPr>
                    <w:t>de yer alan t</w:t>
                  </w:r>
                  <w:r>
                    <w:rPr>
                      <w:sz w:val="18"/>
                      <w:szCs w:val="18"/>
                    </w:rPr>
                    <w:t>ı</w:t>
                  </w:r>
                  <w:r>
                    <w:rPr>
                      <w:sz w:val="18"/>
                      <w:szCs w:val="18"/>
                    </w:rPr>
                    <w:t>bbi cihazlar i</w:t>
                  </w:r>
                  <w:r>
                    <w:rPr>
                      <w:sz w:val="18"/>
                      <w:szCs w:val="18"/>
                    </w:rPr>
                    <w:t>ç</w:t>
                  </w:r>
                  <w:r>
                    <w:rPr>
                      <w:sz w:val="18"/>
                      <w:szCs w:val="18"/>
                    </w:rPr>
                    <w:t>in geri d</w:t>
                  </w:r>
                  <w:r>
                    <w:rPr>
                      <w:sz w:val="18"/>
                      <w:szCs w:val="18"/>
                    </w:rPr>
                    <w:t>ö</w:t>
                  </w:r>
                  <w:r>
                    <w:rPr>
                      <w:sz w:val="18"/>
                      <w:szCs w:val="18"/>
                    </w:rPr>
                    <w:t>n</w:t>
                  </w:r>
                  <w:r>
                    <w:rPr>
                      <w:sz w:val="18"/>
                      <w:szCs w:val="18"/>
                    </w:rPr>
                    <w:t>üşü</w:t>
                  </w:r>
                  <w:r>
                    <w:rPr>
                      <w:sz w:val="18"/>
                      <w:szCs w:val="18"/>
                    </w:rPr>
                    <w:t>m ve geri kazan</w:t>
                  </w:r>
                  <w:r>
                    <w:rPr>
                      <w:sz w:val="18"/>
                      <w:szCs w:val="18"/>
                    </w:rPr>
                    <w:t>ı</w:t>
                  </w:r>
                  <w:r>
                    <w:rPr>
                      <w:sz w:val="18"/>
                      <w:szCs w:val="18"/>
                    </w:rPr>
                    <w:t>m hedeflerini belirler.</w:t>
                  </w:r>
                </w:p>
                <w:p w:rsidR="00DA41BC" w:rsidRDefault="00DA41BC">
                  <w:pPr>
                    <w:pStyle w:val="2-OrtaBaslk"/>
                    <w:spacing w:line="240" w:lineRule="exact"/>
                    <w:rPr>
                      <w:sz w:val="18"/>
                      <w:szCs w:val="18"/>
                    </w:rPr>
                  </w:pPr>
                  <w:r>
                    <w:rPr>
                      <w:sz w:val="18"/>
                      <w:szCs w:val="18"/>
                    </w:rPr>
                    <w:t>BE</w:t>
                  </w:r>
                  <w:r>
                    <w:rPr>
                      <w:sz w:val="18"/>
                      <w:szCs w:val="18"/>
                    </w:rPr>
                    <w:t>Şİ</w:t>
                  </w:r>
                  <w:r>
                    <w:rPr>
                      <w:sz w:val="18"/>
                      <w:szCs w:val="18"/>
                    </w:rPr>
                    <w:t>NC</w:t>
                  </w:r>
                  <w:r>
                    <w:rPr>
                      <w:sz w:val="18"/>
                      <w:szCs w:val="18"/>
                    </w:rPr>
                    <w:t>İ</w:t>
                  </w:r>
                  <w:r>
                    <w:rPr>
                      <w:sz w:val="18"/>
                      <w:szCs w:val="18"/>
                    </w:rPr>
                    <w:t xml:space="preserve"> B</w:t>
                  </w:r>
                  <w:r>
                    <w:rPr>
                      <w:sz w:val="18"/>
                      <w:szCs w:val="18"/>
                    </w:rPr>
                    <w:t>Ö</w:t>
                  </w:r>
                  <w:r>
                    <w:rPr>
                      <w:sz w:val="18"/>
                      <w:szCs w:val="18"/>
                    </w:rPr>
                    <w:t>L</w:t>
                  </w:r>
                  <w:r>
                    <w:rPr>
                      <w:sz w:val="18"/>
                      <w:szCs w:val="18"/>
                    </w:rPr>
                    <w:t>Ü</w:t>
                  </w:r>
                  <w:r>
                    <w:rPr>
                      <w:sz w:val="18"/>
                      <w:szCs w:val="18"/>
                    </w:rPr>
                    <w:t>M</w:t>
                  </w:r>
                </w:p>
                <w:p w:rsidR="00DA41BC" w:rsidRDefault="00DA41BC">
                  <w:pPr>
                    <w:pStyle w:val="2-OrtaBaslk"/>
                    <w:spacing w:line="240" w:lineRule="exact"/>
                    <w:rPr>
                      <w:sz w:val="18"/>
                      <w:szCs w:val="18"/>
                    </w:rPr>
                  </w:pPr>
                  <w:r>
                    <w:rPr>
                      <w:sz w:val="18"/>
                      <w:szCs w:val="18"/>
                    </w:rPr>
                    <w:t>AEEE Toplama ve Geri D</w:t>
                  </w:r>
                  <w:r>
                    <w:rPr>
                      <w:sz w:val="18"/>
                      <w:szCs w:val="18"/>
                    </w:rPr>
                    <w:t>ö</w:t>
                  </w:r>
                  <w:r>
                    <w:rPr>
                      <w:sz w:val="18"/>
                      <w:szCs w:val="18"/>
                    </w:rPr>
                    <w:t>n</w:t>
                  </w:r>
                  <w:r>
                    <w:rPr>
                      <w:sz w:val="18"/>
                      <w:szCs w:val="18"/>
                    </w:rPr>
                    <w:t>üşü</w:t>
                  </w:r>
                  <w:r>
                    <w:rPr>
                      <w:sz w:val="18"/>
                      <w:szCs w:val="18"/>
                    </w:rPr>
                    <w:t>m Faaliyetlerinin Finansman</w:t>
                  </w:r>
                  <w:r>
                    <w:rPr>
                      <w:sz w:val="18"/>
                      <w:szCs w:val="18"/>
                    </w:rPr>
                    <w:t>ı</w:t>
                  </w:r>
                </w:p>
                <w:p w:rsidR="00DA41BC" w:rsidRDefault="00DA41BC">
                  <w:pPr>
                    <w:pStyle w:val="3-NormalYaz"/>
                    <w:spacing w:line="240" w:lineRule="exact"/>
                    <w:ind w:firstLine="566"/>
                    <w:rPr>
                      <w:b/>
                      <w:sz w:val="18"/>
                      <w:szCs w:val="18"/>
                    </w:rPr>
                  </w:pPr>
                  <w:r>
                    <w:rPr>
                      <w:b/>
                      <w:sz w:val="18"/>
                      <w:szCs w:val="18"/>
                    </w:rPr>
                    <w:t>Evsel AEEE y</w:t>
                  </w:r>
                  <w:r>
                    <w:rPr>
                      <w:b/>
                      <w:sz w:val="18"/>
                      <w:szCs w:val="18"/>
                    </w:rPr>
                    <w:t>ö</w:t>
                  </w:r>
                  <w:r>
                    <w:rPr>
                      <w:b/>
                      <w:sz w:val="18"/>
                      <w:szCs w:val="18"/>
                    </w:rPr>
                    <w:t>netiminin finansman</w:t>
                  </w:r>
                  <w:r>
                    <w:rPr>
                      <w:b/>
                      <w:sz w:val="18"/>
                      <w:szCs w:val="18"/>
                    </w:rPr>
                    <w:t>ı</w:t>
                  </w:r>
                </w:p>
                <w:p w:rsidR="00DA41BC" w:rsidRDefault="00DA41BC">
                  <w:pPr>
                    <w:pStyle w:val="3-NormalYaz"/>
                    <w:spacing w:line="240" w:lineRule="exact"/>
                    <w:ind w:firstLine="566"/>
                    <w:rPr>
                      <w:sz w:val="18"/>
                      <w:szCs w:val="18"/>
                    </w:rPr>
                  </w:pPr>
                  <w:r>
                    <w:rPr>
                      <w:b/>
                      <w:sz w:val="18"/>
                      <w:szCs w:val="18"/>
                    </w:rPr>
                    <w:t xml:space="preserve">MADDE 17 </w:t>
                  </w:r>
                  <w:r>
                    <w:rPr>
                      <w:b/>
                      <w:sz w:val="18"/>
                      <w:szCs w:val="18"/>
                    </w:rPr>
                    <w:t>–</w:t>
                  </w:r>
                  <w:r>
                    <w:rPr>
                      <w:sz w:val="18"/>
                      <w:szCs w:val="18"/>
                    </w:rPr>
                    <w:t xml:space="preserve"> (1) </w:t>
                  </w:r>
                  <w:r>
                    <w:rPr>
                      <w:sz w:val="18"/>
                      <w:szCs w:val="18"/>
                    </w:rPr>
                    <w:t>Ü</w:t>
                  </w:r>
                  <w:r>
                    <w:rPr>
                      <w:sz w:val="18"/>
                      <w:szCs w:val="18"/>
                    </w:rPr>
                    <w:t>reticiler, bu Y</w:t>
                  </w:r>
                  <w:r>
                    <w:rPr>
                      <w:sz w:val="18"/>
                      <w:szCs w:val="18"/>
                    </w:rPr>
                    <w:t>ö</w:t>
                  </w:r>
                  <w:r>
                    <w:rPr>
                      <w:sz w:val="18"/>
                      <w:szCs w:val="18"/>
                    </w:rPr>
                    <w:t>netmelikten kaynaklanan maliyetleri teminat alt</w:t>
                  </w:r>
                  <w:r>
                    <w:rPr>
                      <w:sz w:val="18"/>
                      <w:szCs w:val="18"/>
                    </w:rPr>
                    <w:t>ı</w:t>
                  </w:r>
                  <w:r>
                    <w:rPr>
                      <w:sz w:val="18"/>
                      <w:szCs w:val="18"/>
                    </w:rPr>
                    <w:t xml:space="preserve">na almak </w:t>
                  </w:r>
                  <w:r>
                    <w:rPr>
                      <w:sz w:val="18"/>
                      <w:szCs w:val="18"/>
                    </w:rPr>
                    <w:t>ü</w:t>
                  </w:r>
                  <w:r>
                    <w:rPr>
                      <w:sz w:val="18"/>
                      <w:szCs w:val="18"/>
                    </w:rPr>
                    <w:t>zere piyasaya s</w:t>
                  </w:r>
                  <w:r>
                    <w:rPr>
                      <w:sz w:val="18"/>
                      <w:szCs w:val="18"/>
                    </w:rPr>
                    <w:t>ü</w:t>
                  </w:r>
                  <w:r>
                    <w:rPr>
                      <w:sz w:val="18"/>
                      <w:szCs w:val="18"/>
                    </w:rPr>
                    <w:t xml:space="preserve">recekleri </w:t>
                  </w:r>
                  <w:r>
                    <w:rPr>
                      <w:sz w:val="18"/>
                      <w:szCs w:val="18"/>
                    </w:rPr>
                    <w:t>ü</w:t>
                  </w:r>
                  <w:r>
                    <w:rPr>
                      <w:sz w:val="18"/>
                      <w:szCs w:val="18"/>
                    </w:rPr>
                    <w:t>r</w:t>
                  </w:r>
                  <w:r>
                    <w:rPr>
                      <w:sz w:val="18"/>
                      <w:szCs w:val="18"/>
                    </w:rPr>
                    <w:t>ü</w:t>
                  </w:r>
                  <w:r>
                    <w:rPr>
                      <w:sz w:val="18"/>
                      <w:szCs w:val="18"/>
                    </w:rPr>
                    <w:t>nler i</w:t>
                  </w:r>
                  <w:r>
                    <w:rPr>
                      <w:sz w:val="18"/>
                      <w:szCs w:val="18"/>
                    </w:rPr>
                    <w:t>ç</w:t>
                  </w:r>
                  <w:r>
                    <w:rPr>
                      <w:sz w:val="18"/>
                      <w:szCs w:val="18"/>
                    </w:rPr>
                    <w:t>in teminat vermekle y</w:t>
                  </w:r>
                  <w:r>
                    <w:rPr>
                      <w:sz w:val="18"/>
                      <w:szCs w:val="18"/>
                    </w:rPr>
                    <w:t>ü</w:t>
                  </w:r>
                  <w:r>
                    <w:rPr>
                      <w:sz w:val="18"/>
                      <w:szCs w:val="18"/>
                    </w:rPr>
                    <w:t>k</w:t>
                  </w:r>
                  <w:r>
                    <w:rPr>
                      <w:sz w:val="18"/>
                      <w:szCs w:val="18"/>
                    </w:rPr>
                    <w:t>ü</w:t>
                  </w:r>
                  <w:r>
                    <w:rPr>
                      <w:sz w:val="18"/>
                      <w:szCs w:val="18"/>
                    </w:rPr>
                    <w:t>ml</w:t>
                  </w:r>
                  <w:r>
                    <w:rPr>
                      <w:sz w:val="18"/>
                      <w:szCs w:val="18"/>
                    </w:rPr>
                    <w:t>ü</w:t>
                  </w:r>
                  <w:r>
                    <w:rPr>
                      <w:sz w:val="18"/>
                      <w:szCs w:val="18"/>
                    </w:rPr>
                    <w:t>d</w:t>
                  </w:r>
                  <w:r>
                    <w:rPr>
                      <w:sz w:val="18"/>
                      <w:szCs w:val="18"/>
                    </w:rPr>
                    <w:t>ü</w:t>
                  </w:r>
                  <w:r>
                    <w:rPr>
                      <w:sz w:val="18"/>
                      <w:szCs w:val="18"/>
                    </w:rPr>
                    <w:t>rler. Yetkilendirilmi</w:t>
                  </w:r>
                  <w:r>
                    <w:rPr>
                      <w:sz w:val="18"/>
                      <w:szCs w:val="18"/>
                    </w:rPr>
                    <w:t>ş</w:t>
                  </w:r>
                  <w:r>
                    <w:rPr>
                      <w:sz w:val="18"/>
                      <w:szCs w:val="18"/>
                    </w:rPr>
                    <w:t xml:space="preserve"> kurulu</w:t>
                  </w:r>
                  <w:r>
                    <w:rPr>
                      <w:sz w:val="18"/>
                      <w:szCs w:val="18"/>
                    </w:rPr>
                    <w:t>ş</w:t>
                  </w:r>
                  <w:r>
                    <w:rPr>
                      <w:sz w:val="18"/>
                      <w:szCs w:val="18"/>
                    </w:rPr>
                    <w:t xml:space="preserve">lara </w:t>
                  </w:r>
                  <w:r>
                    <w:rPr>
                      <w:sz w:val="18"/>
                      <w:szCs w:val="18"/>
                    </w:rPr>
                    <w:t>ü</w:t>
                  </w:r>
                  <w:r>
                    <w:rPr>
                      <w:sz w:val="18"/>
                      <w:szCs w:val="18"/>
                    </w:rPr>
                    <w:t>yelik teminat olarak kabul edilir. Teminat ve yetkilendirilmi</w:t>
                  </w:r>
                  <w:r>
                    <w:rPr>
                      <w:sz w:val="18"/>
                      <w:szCs w:val="18"/>
                    </w:rPr>
                    <w:t>ş</w:t>
                  </w:r>
                  <w:r>
                    <w:rPr>
                      <w:sz w:val="18"/>
                      <w:szCs w:val="18"/>
                    </w:rPr>
                    <w:t xml:space="preserve"> kurulu</w:t>
                  </w:r>
                  <w:r>
                    <w:rPr>
                      <w:sz w:val="18"/>
                      <w:szCs w:val="18"/>
                    </w:rPr>
                    <w:t>ş</w:t>
                  </w:r>
                  <w:r>
                    <w:rPr>
                      <w:sz w:val="18"/>
                      <w:szCs w:val="18"/>
                    </w:rPr>
                    <w:t>lara ili</w:t>
                  </w:r>
                  <w:r>
                    <w:rPr>
                      <w:sz w:val="18"/>
                      <w:szCs w:val="18"/>
                    </w:rPr>
                    <w:t>ş</w:t>
                  </w:r>
                  <w:r>
                    <w:rPr>
                      <w:sz w:val="18"/>
                      <w:szCs w:val="18"/>
                    </w:rPr>
                    <w:t>kin esaslar Bakanl</w:t>
                  </w:r>
                  <w:r>
                    <w:rPr>
                      <w:sz w:val="18"/>
                      <w:szCs w:val="18"/>
                    </w:rPr>
                    <w:t>ı</w:t>
                  </w:r>
                  <w:r>
                    <w:rPr>
                      <w:sz w:val="18"/>
                      <w:szCs w:val="18"/>
                    </w:rPr>
                    <w:t>k</w:t>
                  </w:r>
                  <w:r>
                    <w:rPr>
                      <w:sz w:val="18"/>
                      <w:szCs w:val="18"/>
                    </w:rPr>
                    <w:t>ç</w:t>
                  </w:r>
                  <w:r>
                    <w:rPr>
                      <w:sz w:val="18"/>
                      <w:szCs w:val="18"/>
                    </w:rPr>
                    <w:t>a d</w:t>
                  </w:r>
                  <w:r>
                    <w:rPr>
                      <w:sz w:val="18"/>
                      <w:szCs w:val="18"/>
                    </w:rPr>
                    <w:t>ü</w:t>
                  </w:r>
                  <w:r>
                    <w:rPr>
                      <w:sz w:val="18"/>
                      <w:szCs w:val="18"/>
                    </w:rPr>
                    <w:t>zenlenir.</w:t>
                  </w:r>
                </w:p>
                <w:p w:rsidR="00DA41BC" w:rsidRDefault="00DA41BC">
                  <w:pPr>
                    <w:pStyle w:val="3-NormalYaz"/>
                    <w:spacing w:line="240" w:lineRule="exact"/>
                    <w:ind w:firstLine="566"/>
                    <w:rPr>
                      <w:sz w:val="18"/>
                      <w:szCs w:val="18"/>
                    </w:rPr>
                  </w:pPr>
                  <w:r>
                    <w:rPr>
                      <w:sz w:val="18"/>
                      <w:szCs w:val="18"/>
                    </w:rPr>
                    <w:t xml:space="preserve">(2) </w:t>
                  </w:r>
                  <w:r>
                    <w:rPr>
                      <w:sz w:val="18"/>
                      <w:szCs w:val="18"/>
                    </w:rPr>
                    <w:t>Ü</w:t>
                  </w:r>
                  <w:r>
                    <w:rPr>
                      <w:sz w:val="18"/>
                      <w:szCs w:val="18"/>
                    </w:rPr>
                    <w:t>reticiler, bu Y</w:t>
                  </w:r>
                  <w:r>
                    <w:rPr>
                      <w:sz w:val="18"/>
                      <w:szCs w:val="18"/>
                    </w:rPr>
                    <w:t>ö</w:t>
                  </w:r>
                  <w:r>
                    <w:rPr>
                      <w:sz w:val="18"/>
                      <w:szCs w:val="18"/>
                    </w:rPr>
                    <w:t>netmeli</w:t>
                  </w:r>
                  <w:r>
                    <w:rPr>
                      <w:sz w:val="18"/>
                      <w:szCs w:val="18"/>
                    </w:rPr>
                    <w:t>ğ</w:t>
                  </w:r>
                  <w:r>
                    <w:rPr>
                      <w:sz w:val="18"/>
                      <w:szCs w:val="18"/>
                    </w:rPr>
                    <w:t>in y</w:t>
                  </w:r>
                  <w:r>
                    <w:rPr>
                      <w:sz w:val="18"/>
                      <w:szCs w:val="18"/>
                    </w:rPr>
                    <w:t>ü</w:t>
                  </w:r>
                  <w:r>
                    <w:rPr>
                      <w:sz w:val="18"/>
                      <w:szCs w:val="18"/>
                    </w:rPr>
                    <w:t>r</w:t>
                  </w:r>
                  <w:r>
                    <w:rPr>
                      <w:sz w:val="18"/>
                      <w:szCs w:val="18"/>
                    </w:rPr>
                    <w:t>ü</w:t>
                  </w:r>
                  <w:r>
                    <w:rPr>
                      <w:sz w:val="18"/>
                      <w:szCs w:val="18"/>
                    </w:rPr>
                    <w:t>rl</w:t>
                  </w:r>
                  <w:r>
                    <w:rPr>
                      <w:sz w:val="18"/>
                      <w:szCs w:val="18"/>
                    </w:rPr>
                    <w:t>üğ</w:t>
                  </w:r>
                  <w:r>
                    <w:rPr>
                      <w:sz w:val="18"/>
                      <w:szCs w:val="18"/>
                    </w:rPr>
                    <w:t>e girdi</w:t>
                  </w:r>
                  <w:r>
                    <w:rPr>
                      <w:sz w:val="18"/>
                      <w:szCs w:val="18"/>
                    </w:rPr>
                    <w:t>ğ</w:t>
                  </w:r>
                  <w:r>
                    <w:rPr>
                      <w:sz w:val="18"/>
                      <w:szCs w:val="18"/>
                    </w:rPr>
                    <w:t>i tarihinden sonra, tarihsel at</w:t>
                  </w:r>
                  <w:r>
                    <w:rPr>
                      <w:sz w:val="18"/>
                      <w:szCs w:val="18"/>
                    </w:rPr>
                    <w:t>ı</w:t>
                  </w:r>
                  <w:r>
                    <w:rPr>
                      <w:sz w:val="18"/>
                      <w:szCs w:val="18"/>
                    </w:rPr>
                    <w:t>klar i</w:t>
                  </w:r>
                  <w:r>
                    <w:rPr>
                      <w:sz w:val="18"/>
                      <w:szCs w:val="18"/>
                    </w:rPr>
                    <w:t>ç</w:t>
                  </w:r>
                  <w:r>
                    <w:rPr>
                      <w:sz w:val="18"/>
                      <w:szCs w:val="18"/>
                    </w:rPr>
                    <w:t>in Ek-1/</w:t>
                  </w:r>
                  <w:proofErr w:type="spellStart"/>
                  <w:r>
                    <w:rPr>
                      <w:sz w:val="18"/>
                      <w:szCs w:val="18"/>
                    </w:rPr>
                    <w:t>A</w:t>
                  </w:r>
                  <w:r>
                    <w:rPr>
                      <w:sz w:val="18"/>
                      <w:szCs w:val="18"/>
                    </w:rPr>
                    <w:t>’</w:t>
                  </w:r>
                  <w:r>
                    <w:rPr>
                      <w:sz w:val="18"/>
                      <w:szCs w:val="18"/>
                    </w:rPr>
                    <w:t>da</w:t>
                  </w:r>
                  <w:proofErr w:type="spellEnd"/>
                  <w:r>
                    <w:rPr>
                      <w:sz w:val="18"/>
                      <w:szCs w:val="18"/>
                    </w:rPr>
                    <w:t xml:space="preserve"> yer alan 1 inci kategorideki </w:t>
                  </w:r>
                  <w:r>
                    <w:rPr>
                      <w:sz w:val="18"/>
                      <w:szCs w:val="18"/>
                    </w:rPr>
                    <w:t>ü</w:t>
                  </w:r>
                  <w:r>
                    <w:rPr>
                      <w:sz w:val="18"/>
                      <w:szCs w:val="18"/>
                    </w:rPr>
                    <w:t>r</w:t>
                  </w:r>
                  <w:r>
                    <w:rPr>
                      <w:sz w:val="18"/>
                      <w:szCs w:val="18"/>
                    </w:rPr>
                    <w:t>ü</w:t>
                  </w:r>
                  <w:r>
                    <w:rPr>
                      <w:sz w:val="18"/>
                      <w:szCs w:val="18"/>
                    </w:rPr>
                    <w:t>nlerde on, di</w:t>
                  </w:r>
                  <w:r>
                    <w:rPr>
                      <w:sz w:val="18"/>
                      <w:szCs w:val="18"/>
                    </w:rPr>
                    <w:t>ğ</w:t>
                  </w:r>
                  <w:r>
                    <w:rPr>
                      <w:sz w:val="18"/>
                      <w:szCs w:val="18"/>
                    </w:rPr>
                    <w:t xml:space="preserve">er kategorilerdeki </w:t>
                  </w:r>
                  <w:r>
                    <w:rPr>
                      <w:sz w:val="18"/>
                      <w:szCs w:val="18"/>
                    </w:rPr>
                    <w:t>ü</w:t>
                  </w:r>
                  <w:r>
                    <w:rPr>
                      <w:sz w:val="18"/>
                      <w:szCs w:val="18"/>
                    </w:rPr>
                    <w:t>r</w:t>
                  </w:r>
                  <w:r>
                    <w:rPr>
                      <w:sz w:val="18"/>
                      <w:szCs w:val="18"/>
                    </w:rPr>
                    <w:t>ü</w:t>
                  </w:r>
                  <w:r>
                    <w:rPr>
                      <w:sz w:val="18"/>
                      <w:szCs w:val="18"/>
                    </w:rPr>
                    <w:t>nlerde sekiz y</w:t>
                  </w:r>
                  <w:r>
                    <w:rPr>
                      <w:sz w:val="18"/>
                      <w:szCs w:val="18"/>
                    </w:rPr>
                    <w:t>ı</w:t>
                  </w:r>
                  <w:r>
                    <w:rPr>
                      <w:sz w:val="18"/>
                      <w:szCs w:val="18"/>
                    </w:rPr>
                    <w:t>ll</w:t>
                  </w:r>
                  <w:r>
                    <w:rPr>
                      <w:sz w:val="18"/>
                      <w:szCs w:val="18"/>
                    </w:rPr>
                    <w:t>ı</w:t>
                  </w:r>
                  <w:r>
                    <w:rPr>
                      <w:sz w:val="18"/>
                      <w:szCs w:val="18"/>
                    </w:rPr>
                    <w:t>k ge</w:t>
                  </w:r>
                  <w:r>
                    <w:rPr>
                      <w:sz w:val="18"/>
                      <w:szCs w:val="18"/>
                    </w:rPr>
                    <w:t>ç</w:t>
                  </w:r>
                  <w:r>
                    <w:rPr>
                      <w:sz w:val="18"/>
                      <w:szCs w:val="18"/>
                    </w:rPr>
                    <w:t>ici s</w:t>
                  </w:r>
                  <w:r>
                    <w:rPr>
                      <w:sz w:val="18"/>
                      <w:szCs w:val="18"/>
                    </w:rPr>
                    <w:t>ü</w:t>
                  </w:r>
                  <w:r>
                    <w:rPr>
                      <w:sz w:val="18"/>
                      <w:szCs w:val="18"/>
                    </w:rPr>
                    <w:t xml:space="preserve">reyle </w:t>
                  </w:r>
                  <w:proofErr w:type="spellStart"/>
                  <w:r>
                    <w:rPr>
                      <w:sz w:val="18"/>
                      <w:szCs w:val="18"/>
                    </w:rPr>
                    <w:t>AEEE</w:t>
                  </w:r>
                  <w:r>
                    <w:rPr>
                      <w:sz w:val="18"/>
                      <w:szCs w:val="18"/>
                    </w:rPr>
                    <w:t>’</w:t>
                  </w:r>
                  <w:r>
                    <w:rPr>
                      <w:sz w:val="18"/>
                      <w:szCs w:val="18"/>
                    </w:rPr>
                    <w:t>lerin</w:t>
                  </w:r>
                  <w:proofErr w:type="spellEnd"/>
                  <w:r>
                    <w:rPr>
                      <w:sz w:val="18"/>
                      <w:szCs w:val="18"/>
                    </w:rPr>
                    <w:t xml:space="preserve"> toplanmas</w:t>
                  </w:r>
                  <w:r>
                    <w:rPr>
                      <w:sz w:val="18"/>
                      <w:szCs w:val="18"/>
                    </w:rPr>
                    <w:t>ı</w:t>
                  </w:r>
                  <w:r>
                    <w:rPr>
                      <w:sz w:val="18"/>
                      <w:szCs w:val="18"/>
                    </w:rPr>
                    <w:t>, i</w:t>
                  </w:r>
                  <w:r>
                    <w:rPr>
                      <w:sz w:val="18"/>
                      <w:szCs w:val="18"/>
                    </w:rPr>
                    <w:t>ş</w:t>
                  </w:r>
                  <w:r>
                    <w:rPr>
                      <w:sz w:val="18"/>
                      <w:szCs w:val="18"/>
                    </w:rPr>
                    <w:t xml:space="preserve">lenmesi ve/veya </w:t>
                  </w:r>
                  <w:proofErr w:type="spellStart"/>
                  <w:r>
                    <w:rPr>
                      <w:sz w:val="18"/>
                      <w:szCs w:val="18"/>
                    </w:rPr>
                    <w:t>bertaraf</w:t>
                  </w:r>
                  <w:r>
                    <w:rPr>
                      <w:sz w:val="18"/>
                      <w:szCs w:val="18"/>
                    </w:rPr>
                    <w:t>ı</w:t>
                  </w:r>
                  <w:r>
                    <w:rPr>
                      <w:sz w:val="18"/>
                      <w:szCs w:val="18"/>
                    </w:rPr>
                    <w:t>na</w:t>
                  </w:r>
                  <w:proofErr w:type="spellEnd"/>
                  <w:r>
                    <w:rPr>
                      <w:sz w:val="18"/>
                      <w:szCs w:val="18"/>
                    </w:rPr>
                    <w:t xml:space="preserve"> ili</w:t>
                  </w:r>
                  <w:r>
                    <w:rPr>
                      <w:sz w:val="18"/>
                      <w:szCs w:val="18"/>
                    </w:rPr>
                    <w:t>ş</w:t>
                  </w:r>
                  <w:r>
                    <w:rPr>
                      <w:sz w:val="18"/>
                      <w:szCs w:val="18"/>
                    </w:rPr>
                    <w:t>kin toplam maliyetleri ayr</w:t>
                  </w:r>
                  <w:r>
                    <w:rPr>
                      <w:sz w:val="18"/>
                      <w:szCs w:val="18"/>
                    </w:rPr>
                    <w:t>ı</w:t>
                  </w:r>
                  <w:r>
                    <w:rPr>
                      <w:sz w:val="18"/>
                      <w:szCs w:val="18"/>
                    </w:rPr>
                    <w:t xml:space="preserve"> bir sat</w:t>
                  </w:r>
                  <w:r>
                    <w:rPr>
                      <w:sz w:val="18"/>
                      <w:szCs w:val="18"/>
                    </w:rPr>
                    <w:t>ı</w:t>
                  </w:r>
                  <w:r>
                    <w:rPr>
                      <w:sz w:val="18"/>
                      <w:szCs w:val="18"/>
                    </w:rPr>
                    <w:t>rda g</w:t>
                  </w:r>
                  <w:r>
                    <w:rPr>
                      <w:sz w:val="18"/>
                      <w:szCs w:val="18"/>
                    </w:rPr>
                    <w:t>ö</w:t>
                  </w:r>
                  <w:r>
                    <w:rPr>
                      <w:sz w:val="18"/>
                      <w:szCs w:val="18"/>
                    </w:rPr>
                    <w:t>r</w:t>
                  </w:r>
                  <w:r>
                    <w:rPr>
                      <w:sz w:val="18"/>
                      <w:szCs w:val="18"/>
                    </w:rPr>
                    <w:t>ü</w:t>
                  </w:r>
                  <w:r>
                    <w:rPr>
                      <w:sz w:val="18"/>
                      <w:szCs w:val="18"/>
                    </w:rPr>
                    <w:t xml:space="preserve">necek </w:t>
                  </w:r>
                  <w:r>
                    <w:rPr>
                      <w:sz w:val="18"/>
                      <w:szCs w:val="18"/>
                    </w:rPr>
                    <w:t>ş</w:t>
                  </w:r>
                  <w:r>
                    <w:rPr>
                      <w:sz w:val="18"/>
                      <w:szCs w:val="18"/>
                    </w:rPr>
                    <w:t xml:space="preserve">ekilde yeni </w:t>
                  </w:r>
                  <w:r>
                    <w:rPr>
                      <w:sz w:val="18"/>
                      <w:szCs w:val="18"/>
                    </w:rPr>
                    <w:t>ü</w:t>
                  </w:r>
                  <w:r>
                    <w:rPr>
                      <w:sz w:val="18"/>
                      <w:szCs w:val="18"/>
                    </w:rPr>
                    <w:t>r</w:t>
                  </w:r>
                  <w:r>
                    <w:rPr>
                      <w:sz w:val="18"/>
                      <w:szCs w:val="18"/>
                    </w:rPr>
                    <w:t>ü</w:t>
                  </w:r>
                  <w:r>
                    <w:rPr>
                      <w:sz w:val="18"/>
                      <w:szCs w:val="18"/>
                    </w:rPr>
                    <w:t>n</w:t>
                  </w:r>
                  <w:r>
                    <w:rPr>
                      <w:sz w:val="18"/>
                      <w:szCs w:val="18"/>
                    </w:rPr>
                    <w:t>ü</w:t>
                  </w:r>
                  <w:r>
                    <w:rPr>
                      <w:sz w:val="18"/>
                      <w:szCs w:val="18"/>
                    </w:rPr>
                    <w:t>n sat</w:t>
                  </w:r>
                  <w:r>
                    <w:rPr>
                      <w:sz w:val="18"/>
                      <w:szCs w:val="18"/>
                    </w:rPr>
                    <w:t>ış</w:t>
                  </w:r>
                  <w:r>
                    <w:rPr>
                      <w:sz w:val="18"/>
                      <w:szCs w:val="18"/>
                    </w:rPr>
                    <w:t xml:space="preserve"> faturas</w:t>
                  </w:r>
                  <w:r>
                    <w:rPr>
                      <w:sz w:val="18"/>
                      <w:szCs w:val="18"/>
                    </w:rPr>
                    <w:t>ı</w:t>
                  </w:r>
                  <w:r>
                    <w:rPr>
                      <w:sz w:val="18"/>
                      <w:szCs w:val="18"/>
                    </w:rPr>
                    <w:t>nda g</w:t>
                  </w:r>
                  <w:r>
                    <w:rPr>
                      <w:sz w:val="18"/>
                      <w:szCs w:val="18"/>
                    </w:rPr>
                    <w:t>ö</w:t>
                  </w:r>
                  <w:r>
                    <w:rPr>
                      <w:sz w:val="18"/>
                      <w:szCs w:val="18"/>
                    </w:rPr>
                    <w:t xml:space="preserve">sterebilir. Toplanacak tutar </w:t>
                  </w:r>
                  <w:proofErr w:type="spellStart"/>
                  <w:r>
                    <w:rPr>
                      <w:sz w:val="18"/>
                      <w:szCs w:val="18"/>
                    </w:rPr>
                    <w:t>AEEE</w:t>
                  </w:r>
                  <w:r>
                    <w:rPr>
                      <w:sz w:val="18"/>
                      <w:szCs w:val="18"/>
                    </w:rPr>
                    <w:t>’</w:t>
                  </w:r>
                  <w:r>
                    <w:rPr>
                      <w:sz w:val="18"/>
                      <w:szCs w:val="18"/>
                    </w:rPr>
                    <w:t>lerin</w:t>
                  </w:r>
                  <w:proofErr w:type="spellEnd"/>
                  <w:r>
                    <w:rPr>
                      <w:sz w:val="18"/>
                      <w:szCs w:val="18"/>
                    </w:rPr>
                    <w:t xml:space="preserve"> idari ve teknik y</w:t>
                  </w:r>
                  <w:r>
                    <w:rPr>
                      <w:sz w:val="18"/>
                      <w:szCs w:val="18"/>
                    </w:rPr>
                    <w:t>ö</w:t>
                  </w:r>
                  <w:r>
                    <w:rPr>
                      <w:sz w:val="18"/>
                      <w:szCs w:val="18"/>
                    </w:rPr>
                    <w:t>netim maliyetlerini ge</w:t>
                  </w:r>
                  <w:r>
                    <w:rPr>
                      <w:sz w:val="18"/>
                      <w:szCs w:val="18"/>
                    </w:rPr>
                    <w:t>ç</w:t>
                  </w:r>
                  <w:r>
                    <w:rPr>
                      <w:sz w:val="18"/>
                      <w:szCs w:val="18"/>
                    </w:rPr>
                    <w:t>emez. Ortak kurulacak sistemlerde toplanacak tutar</w:t>
                  </w:r>
                  <w:r>
                    <w:rPr>
                      <w:sz w:val="18"/>
                      <w:szCs w:val="18"/>
                    </w:rPr>
                    <w:t>ı</w:t>
                  </w:r>
                  <w:r>
                    <w:rPr>
                      <w:sz w:val="18"/>
                      <w:szCs w:val="18"/>
                    </w:rPr>
                    <w:t>n tamam</w:t>
                  </w:r>
                  <w:r>
                    <w:rPr>
                      <w:sz w:val="18"/>
                      <w:szCs w:val="18"/>
                    </w:rPr>
                    <w:t>ı</w:t>
                  </w:r>
                  <w:r>
                    <w:rPr>
                      <w:sz w:val="18"/>
                      <w:szCs w:val="18"/>
                    </w:rPr>
                    <w:t>n</w:t>
                  </w:r>
                  <w:r>
                    <w:rPr>
                      <w:sz w:val="18"/>
                      <w:szCs w:val="18"/>
                    </w:rPr>
                    <w:t>ı</w:t>
                  </w:r>
                  <w:r>
                    <w:rPr>
                      <w:sz w:val="18"/>
                      <w:szCs w:val="18"/>
                    </w:rPr>
                    <w:t>n yetkilendirilmi</w:t>
                  </w:r>
                  <w:r>
                    <w:rPr>
                      <w:sz w:val="18"/>
                      <w:szCs w:val="18"/>
                    </w:rPr>
                    <w:t>ş</w:t>
                  </w:r>
                  <w:r>
                    <w:rPr>
                      <w:sz w:val="18"/>
                      <w:szCs w:val="18"/>
                    </w:rPr>
                    <w:t xml:space="preserve"> kurulu</w:t>
                  </w:r>
                  <w:r>
                    <w:rPr>
                      <w:sz w:val="18"/>
                      <w:szCs w:val="18"/>
                    </w:rPr>
                    <w:t>ş</w:t>
                  </w:r>
                  <w:r>
                    <w:rPr>
                      <w:sz w:val="18"/>
                      <w:szCs w:val="18"/>
                    </w:rPr>
                    <w:t>a aktar</w:t>
                  </w:r>
                  <w:r>
                    <w:rPr>
                      <w:sz w:val="18"/>
                      <w:szCs w:val="18"/>
                    </w:rPr>
                    <w:t>ı</w:t>
                  </w:r>
                  <w:r>
                    <w:rPr>
                      <w:sz w:val="18"/>
                      <w:szCs w:val="18"/>
                    </w:rPr>
                    <w:t>lmas</w:t>
                  </w:r>
                  <w:r>
                    <w:rPr>
                      <w:sz w:val="18"/>
                      <w:szCs w:val="18"/>
                    </w:rPr>
                    <w:t>ı</w:t>
                  </w:r>
                  <w:r>
                    <w:rPr>
                      <w:sz w:val="18"/>
                      <w:szCs w:val="18"/>
                    </w:rPr>
                    <w:t xml:space="preserve"> zorunludur. Fatura </w:t>
                  </w:r>
                  <w:r>
                    <w:rPr>
                      <w:sz w:val="18"/>
                      <w:szCs w:val="18"/>
                    </w:rPr>
                    <w:t>ü</w:t>
                  </w:r>
                  <w:r>
                    <w:rPr>
                      <w:sz w:val="18"/>
                      <w:szCs w:val="18"/>
                    </w:rPr>
                    <w:t>zerinden biriktirilen gelirler ama</w:t>
                  </w:r>
                  <w:r>
                    <w:rPr>
                      <w:sz w:val="18"/>
                      <w:szCs w:val="18"/>
                    </w:rPr>
                    <w:t>ç</w:t>
                  </w:r>
                  <w:r>
                    <w:rPr>
                      <w:sz w:val="18"/>
                      <w:szCs w:val="18"/>
                    </w:rPr>
                    <w:t xml:space="preserve"> d</w:t>
                  </w:r>
                  <w:r>
                    <w:rPr>
                      <w:sz w:val="18"/>
                      <w:szCs w:val="18"/>
                    </w:rPr>
                    <w:t>ışı</w:t>
                  </w:r>
                  <w:r>
                    <w:rPr>
                      <w:sz w:val="18"/>
                      <w:szCs w:val="18"/>
                    </w:rPr>
                    <w:t xml:space="preserve"> kullan</w:t>
                  </w:r>
                  <w:r>
                    <w:rPr>
                      <w:sz w:val="18"/>
                      <w:szCs w:val="18"/>
                    </w:rPr>
                    <w:t>ı</w:t>
                  </w:r>
                  <w:r>
                    <w:rPr>
                      <w:sz w:val="18"/>
                      <w:szCs w:val="18"/>
                    </w:rPr>
                    <w:t xml:space="preserve">lmaz. Bir </w:t>
                  </w:r>
                  <w:r>
                    <w:rPr>
                      <w:sz w:val="18"/>
                      <w:szCs w:val="18"/>
                    </w:rPr>
                    <w:t>ö</w:t>
                  </w:r>
                  <w:r>
                    <w:rPr>
                      <w:sz w:val="18"/>
                      <w:szCs w:val="18"/>
                    </w:rPr>
                    <w:t>nceki y</w:t>
                  </w:r>
                  <w:r>
                    <w:rPr>
                      <w:sz w:val="18"/>
                      <w:szCs w:val="18"/>
                    </w:rPr>
                    <w:t>ı</w:t>
                  </w:r>
                  <w:r>
                    <w:rPr>
                      <w:sz w:val="18"/>
                      <w:szCs w:val="18"/>
                    </w:rPr>
                    <w:t>l kullan</w:t>
                  </w:r>
                  <w:r>
                    <w:rPr>
                      <w:sz w:val="18"/>
                      <w:szCs w:val="18"/>
                    </w:rPr>
                    <w:t>ı</w:t>
                  </w:r>
                  <w:r>
                    <w:rPr>
                      <w:sz w:val="18"/>
                      <w:szCs w:val="18"/>
                    </w:rPr>
                    <w:t>lamayan mebla</w:t>
                  </w:r>
                  <w:r>
                    <w:rPr>
                      <w:sz w:val="18"/>
                      <w:szCs w:val="18"/>
                    </w:rPr>
                    <w:t>ğ</w:t>
                  </w:r>
                  <w:r>
                    <w:rPr>
                      <w:sz w:val="18"/>
                      <w:szCs w:val="18"/>
                    </w:rPr>
                    <w:t xml:space="preserve"> bir sonraki y</w:t>
                  </w:r>
                  <w:r>
                    <w:rPr>
                      <w:sz w:val="18"/>
                      <w:szCs w:val="18"/>
                    </w:rPr>
                    <w:t>ı</w:t>
                  </w:r>
                  <w:r>
                    <w:rPr>
                      <w:sz w:val="18"/>
                      <w:szCs w:val="18"/>
                    </w:rPr>
                    <w:t xml:space="preserve">l </w:t>
                  </w:r>
                  <w:proofErr w:type="spellStart"/>
                  <w:r>
                    <w:rPr>
                      <w:sz w:val="18"/>
                      <w:szCs w:val="18"/>
                    </w:rPr>
                    <w:t>AEEE</w:t>
                  </w:r>
                  <w:r>
                    <w:rPr>
                      <w:sz w:val="18"/>
                      <w:szCs w:val="18"/>
                    </w:rPr>
                    <w:t>’</w:t>
                  </w:r>
                  <w:r>
                    <w:rPr>
                      <w:sz w:val="18"/>
                      <w:szCs w:val="18"/>
                    </w:rPr>
                    <w:t>lerin</w:t>
                  </w:r>
                  <w:proofErr w:type="spellEnd"/>
                  <w:r>
                    <w:rPr>
                      <w:sz w:val="18"/>
                      <w:szCs w:val="18"/>
                    </w:rPr>
                    <w:t xml:space="preserve"> y</w:t>
                  </w:r>
                  <w:r>
                    <w:rPr>
                      <w:sz w:val="18"/>
                      <w:szCs w:val="18"/>
                    </w:rPr>
                    <w:t>ö</w:t>
                  </w:r>
                  <w:r>
                    <w:rPr>
                      <w:sz w:val="18"/>
                      <w:szCs w:val="18"/>
                    </w:rPr>
                    <w:t>netim maliyetleri hesaplamalar</w:t>
                  </w:r>
                  <w:r>
                    <w:rPr>
                      <w:sz w:val="18"/>
                      <w:szCs w:val="18"/>
                    </w:rPr>
                    <w:t>ı</w:t>
                  </w:r>
                  <w:r>
                    <w:rPr>
                      <w:sz w:val="18"/>
                      <w:szCs w:val="18"/>
                    </w:rPr>
                    <w:t>na d</w:t>
                  </w:r>
                  <w:r>
                    <w:rPr>
                      <w:sz w:val="18"/>
                      <w:szCs w:val="18"/>
                    </w:rPr>
                    <w:t>â</w:t>
                  </w:r>
                  <w:r>
                    <w:rPr>
                      <w:sz w:val="18"/>
                      <w:szCs w:val="18"/>
                    </w:rPr>
                    <w:t>hil edilir.</w:t>
                  </w:r>
                </w:p>
                <w:p w:rsidR="00DA41BC" w:rsidRDefault="00DA41BC">
                  <w:pPr>
                    <w:pStyle w:val="3-NormalYaz"/>
                    <w:spacing w:line="240" w:lineRule="exact"/>
                    <w:ind w:firstLine="566"/>
                    <w:rPr>
                      <w:sz w:val="18"/>
                      <w:szCs w:val="18"/>
                    </w:rPr>
                  </w:pPr>
                  <w:r>
                    <w:rPr>
                      <w:sz w:val="18"/>
                      <w:szCs w:val="18"/>
                    </w:rPr>
                    <w:t>(3) Bu Y</w:t>
                  </w:r>
                  <w:r>
                    <w:rPr>
                      <w:sz w:val="18"/>
                      <w:szCs w:val="18"/>
                    </w:rPr>
                    <w:t>ö</w:t>
                  </w:r>
                  <w:r>
                    <w:rPr>
                      <w:sz w:val="18"/>
                      <w:szCs w:val="18"/>
                    </w:rPr>
                    <w:t>netmeli</w:t>
                  </w:r>
                  <w:r>
                    <w:rPr>
                      <w:sz w:val="18"/>
                      <w:szCs w:val="18"/>
                    </w:rPr>
                    <w:t>ğ</w:t>
                  </w:r>
                  <w:r>
                    <w:rPr>
                      <w:sz w:val="18"/>
                      <w:szCs w:val="18"/>
                    </w:rPr>
                    <w:t>in y</w:t>
                  </w:r>
                  <w:r>
                    <w:rPr>
                      <w:sz w:val="18"/>
                      <w:szCs w:val="18"/>
                    </w:rPr>
                    <w:t>ü</w:t>
                  </w:r>
                  <w:r>
                    <w:rPr>
                      <w:sz w:val="18"/>
                      <w:szCs w:val="18"/>
                    </w:rPr>
                    <w:t>r</w:t>
                  </w:r>
                  <w:r>
                    <w:rPr>
                      <w:sz w:val="18"/>
                      <w:szCs w:val="18"/>
                    </w:rPr>
                    <w:t>ü</w:t>
                  </w:r>
                  <w:r>
                    <w:rPr>
                      <w:sz w:val="18"/>
                      <w:szCs w:val="18"/>
                    </w:rPr>
                    <w:t>rl</w:t>
                  </w:r>
                  <w:r>
                    <w:rPr>
                      <w:sz w:val="18"/>
                      <w:szCs w:val="18"/>
                    </w:rPr>
                    <w:t>üğ</w:t>
                  </w:r>
                  <w:r>
                    <w:rPr>
                      <w:sz w:val="18"/>
                      <w:szCs w:val="18"/>
                    </w:rPr>
                    <w:t>e girdi</w:t>
                  </w:r>
                  <w:r>
                    <w:rPr>
                      <w:sz w:val="18"/>
                      <w:szCs w:val="18"/>
                    </w:rPr>
                    <w:t>ğ</w:t>
                  </w:r>
                  <w:r>
                    <w:rPr>
                      <w:sz w:val="18"/>
                      <w:szCs w:val="18"/>
                    </w:rPr>
                    <w:t xml:space="preserve">i tarihten </w:t>
                  </w:r>
                  <w:r>
                    <w:rPr>
                      <w:sz w:val="18"/>
                      <w:szCs w:val="18"/>
                    </w:rPr>
                    <w:t>ö</w:t>
                  </w:r>
                  <w:r>
                    <w:rPr>
                      <w:sz w:val="18"/>
                      <w:szCs w:val="18"/>
                    </w:rPr>
                    <w:t>nce piyasaya s</w:t>
                  </w:r>
                  <w:r>
                    <w:rPr>
                      <w:sz w:val="18"/>
                      <w:szCs w:val="18"/>
                    </w:rPr>
                    <w:t>ü</w:t>
                  </w:r>
                  <w:r>
                    <w:rPr>
                      <w:sz w:val="18"/>
                      <w:szCs w:val="18"/>
                    </w:rPr>
                    <w:t>r</w:t>
                  </w:r>
                  <w:r>
                    <w:rPr>
                      <w:sz w:val="18"/>
                      <w:szCs w:val="18"/>
                    </w:rPr>
                    <w:t>ü</w:t>
                  </w:r>
                  <w:r>
                    <w:rPr>
                      <w:sz w:val="18"/>
                      <w:szCs w:val="18"/>
                    </w:rPr>
                    <w:t xml:space="preserve">len </w:t>
                  </w:r>
                  <w:r>
                    <w:rPr>
                      <w:sz w:val="18"/>
                      <w:szCs w:val="18"/>
                    </w:rPr>
                    <w:t>ü</w:t>
                  </w:r>
                  <w:r>
                    <w:rPr>
                      <w:sz w:val="18"/>
                      <w:szCs w:val="18"/>
                    </w:rPr>
                    <w:t>r</w:t>
                  </w:r>
                  <w:r>
                    <w:rPr>
                      <w:sz w:val="18"/>
                      <w:szCs w:val="18"/>
                    </w:rPr>
                    <w:t>ü</w:t>
                  </w:r>
                  <w:r>
                    <w:rPr>
                      <w:sz w:val="18"/>
                      <w:szCs w:val="18"/>
                    </w:rPr>
                    <w:t xml:space="preserve">nlerden kaynaklanan tarihsel </w:t>
                  </w:r>
                  <w:proofErr w:type="spellStart"/>
                  <w:r>
                    <w:rPr>
                      <w:sz w:val="18"/>
                      <w:szCs w:val="18"/>
                    </w:rPr>
                    <w:t>AEEE</w:t>
                  </w:r>
                  <w:r>
                    <w:rPr>
                      <w:sz w:val="18"/>
                      <w:szCs w:val="18"/>
                    </w:rPr>
                    <w:t>’</w:t>
                  </w:r>
                  <w:r>
                    <w:rPr>
                      <w:sz w:val="18"/>
                      <w:szCs w:val="18"/>
                    </w:rPr>
                    <w:t>lerin</w:t>
                  </w:r>
                  <w:proofErr w:type="spellEnd"/>
                  <w:r>
                    <w:rPr>
                      <w:sz w:val="18"/>
                      <w:szCs w:val="18"/>
                    </w:rPr>
                    <w:t xml:space="preserve"> y</w:t>
                  </w:r>
                  <w:r>
                    <w:rPr>
                      <w:sz w:val="18"/>
                      <w:szCs w:val="18"/>
                    </w:rPr>
                    <w:t>ö</w:t>
                  </w:r>
                  <w:r>
                    <w:rPr>
                      <w:sz w:val="18"/>
                      <w:szCs w:val="18"/>
                    </w:rPr>
                    <w:t xml:space="preserve">netim maliyeti, faaliyette olan </w:t>
                  </w:r>
                  <w:r>
                    <w:rPr>
                      <w:sz w:val="18"/>
                      <w:szCs w:val="18"/>
                    </w:rPr>
                    <w:t>ü</w:t>
                  </w:r>
                  <w:r>
                    <w:rPr>
                      <w:sz w:val="18"/>
                      <w:szCs w:val="18"/>
                    </w:rPr>
                    <w:t>reticilerin i</w:t>
                  </w:r>
                  <w:r>
                    <w:rPr>
                      <w:sz w:val="18"/>
                      <w:szCs w:val="18"/>
                    </w:rPr>
                    <w:t>ç</w:t>
                  </w:r>
                  <w:r>
                    <w:rPr>
                      <w:sz w:val="18"/>
                      <w:szCs w:val="18"/>
                    </w:rPr>
                    <w:t xml:space="preserve"> piyasadaki paylar</w:t>
                  </w:r>
                  <w:r>
                    <w:rPr>
                      <w:sz w:val="18"/>
                      <w:szCs w:val="18"/>
                    </w:rPr>
                    <w:t>ı</w:t>
                  </w:r>
                  <w:r>
                    <w:rPr>
                      <w:sz w:val="18"/>
                      <w:szCs w:val="18"/>
                    </w:rPr>
                    <w:t>yla orant</w:t>
                  </w:r>
                  <w:r>
                    <w:rPr>
                      <w:sz w:val="18"/>
                      <w:szCs w:val="18"/>
                    </w:rPr>
                    <w:t>ı</w:t>
                  </w:r>
                  <w:r>
                    <w:rPr>
                      <w:sz w:val="18"/>
                      <w:szCs w:val="18"/>
                    </w:rPr>
                    <w:t>l</w:t>
                  </w:r>
                  <w:r>
                    <w:rPr>
                      <w:sz w:val="18"/>
                      <w:szCs w:val="18"/>
                    </w:rPr>
                    <w:t>ı</w:t>
                  </w:r>
                  <w:r>
                    <w:rPr>
                      <w:sz w:val="18"/>
                      <w:szCs w:val="18"/>
                    </w:rPr>
                    <w:t xml:space="preserve"> olarak payla</w:t>
                  </w:r>
                  <w:r>
                    <w:rPr>
                      <w:sz w:val="18"/>
                      <w:szCs w:val="18"/>
                    </w:rPr>
                    <w:t>ş</w:t>
                  </w:r>
                  <w:r>
                    <w:rPr>
                      <w:sz w:val="18"/>
                      <w:szCs w:val="18"/>
                    </w:rPr>
                    <w:t>t</w:t>
                  </w:r>
                  <w:r>
                    <w:rPr>
                      <w:sz w:val="18"/>
                      <w:szCs w:val="18"/>
                    </w:rPr>
                    <w:t>ı</w:t>
                  </w:r>
                  <w:r>
                    <w:rPr>
                      <w:sz w:val="18"/>
                      <w:szCs w:val="18"/>
                    </w:rPr>
                    <w:t>r</w:t>
                  </w:r>
                  <w:r>
                    <w:rPr>
                      <w:sz w:val="18"/>
                      <w:szCs w:val="18"/>
                    </w:rPr>
                    <w:t>ı</w:t>
                  </w:r>
                  <w:r>
                    <w:rPr>
                      <w:sz w:val="18"/>
                      <w:szCs w:val="18"/>
                    </w:rPr>
                    <w:t>larak kar</w:t>
                  </w:r>
                  <w:r>
                    <w:rPr>
                      <w:sz w:val="18"/>
                      <w:szCs w:val="18"/>
                    </w:rPr>
                    <w:t>şı</w:t>
                  </w:r>
                  <w:r>
                    <w:rPr>
                      <w:sz w:val="18"/>
                      <w:szCs w:val="18"/>
                    </w:rPr>
                    <w:t>lan</w:t>
                  </w:r>
                  <w:r>
                    <w:rPr>
                      <w:sz w:val="18"/>
                      <w:szCs w:val="18"/>
                    </w:rPr>
                    <w:t>ı</w:t>
                  </w:r>
                  <w:r>
                    <w:rPr>
                      <w:sz w:val="18"/>
                      <w:szCs w:val="18"/>
                    </w:rPr>
                    <w:t>r.</w:t>
                  </w:r>
                </w:p>
                <w:p w:rsidR="00DA41BC" w:rsidRDefault="00DA41BC">
                  <w:pPr>
                    <w:pStyle w:val="3-NormalYaz"/>
                    <w:spacing w:line="240" w:lineRule="exact"/>
                    <w:ind w:firstLine="566"/>
                    <w:rPr>
                      <w:sz w:val="18"/>
                      <w:szCs w:val="18"/>
                    </w:rPr>
                  </w:pPr>
                  <w:r>
                    <w:rPr>
                      <w:sz w:val="18"/>
                      <w:szCs w:val="18"/>
                    </w:rPr>
                    <w:t>(4) Bu Y</w:t>
                  </w:r>
                  <w:r>
                    <w:rPr>
                      <w:sz w:val="18"/>
                      <w:szCs w:val="18"/>
                    </w:rPr>
                    <w:t>ö</w:t>
                  </w:r>
                  <w:r>
                    <w:rPr>
                      <w:sz w:val="18"/>
                      <w:szCs w:val="18"/>
                    </w:rPr>
                    <w:t>netmeli</w:t>
                  </w:r>
                  <w:r>
                    <w:rPr>
                      <w:sz w:val="18"/>
                      <w:szCs w:val="18"/>
                    </w:rPr>
                    <w:t>ğ</w:t>
                  </w:r>
                  <w:r>
                    <w:rPr>
                      <w:sz w:val="18"/>
                      <w:szCs w:val="18"/>
                    </w:rPr>
                    <w:t>in y</w:t>
                  </w:r>
                  <w:r>
                    <w:rPr>
                      <w:sz w:val="18"/>
                      <w:szCs w:val="18"/>
                    </w:rPr>
                    <w:t>ü</w:t>
                  </w:r>
                  <w:r>
                    <w:rPr>
                      <w:sz w:val="18"/>
                      <w:szCs w:val="18"/>
                    </w:rPr>
                    <w:t>r</w:t>
                  </w:r>
                  <w:r>
                    <w:rPr>
                      <w:sz w:val="18"/>
                      <w:szCs w:val="18"/>
                    </w:rPr>
                    <w:t>ü</w:t>
                  </w:r>
                  <w:r>
                    <w:rPr>
                      <w:sz w:val="18"/>
                      <w:szCs w:val="18"/>
                    </w:rPr>
                    <w:t>rl</w:t>
                  </w:r>
                  <w:r>
                    <w:rPr>
                      <w:sz w:val="18"/>
                      <w:szCs w:val="18"/>
                    </w:rPr>
                    <w:t>üğ</w:t>
                  </w:r>
                  <w:r>
                    <w:rPr>
                      <w:sz w:val="18"/>
                      <w:szCs w:val="18"/>
                    </w:rPr>
                    <w:t>e girdi</w:t>
                  </w:r>
                  <w:r>
                    <w:rPr>
                      <w:sz w:val="18"/>
                      <w:szCs w:val="18"/>
                    </w:rPr>
                    <w:t>ğ</w:t>
                  </w:r>
                  <w:r>
                    <w:rPr>
                      <w:sz w:val="18"/>
                      <w:szCs w:val="18"/>
                    </w:rPr>
                    <w:t>i tarihten sonra piyasaya s</w:t>
                  </w:r>
                  <w:r>
                    <w:rPr>
                      <w:sz w:val="18"/>
                      <w:szCs w:val="18"/>
                    </w:rPr>
                    <w:t>ü</w:t>
                  </w:r>
                  <w:r>
                    <w:rPr>
                      <w:sz w:val="18"/>
                      <w:szCs w:val="18"/>
                    </w:rPr>
                    <w:t>r</w:t>
                  </w:r>
                  <w:r>
                    <w:rPr>
                      <w:sz w:val="18"/>
                      <w:szCs w:val="18"/>
                    </w:rPr>
                    <w:t>ü</w:t>
                  </w:r>
                  <w:r>
                    <w:rPr>
                      <w:sz w:val="18"/>
                      <w:szCs w:val="18"/>
                    </w:rPr>
                    <w:t xml:space="preserve">len </w:t>
                  </w:r>
                  <w:proofErr w:type="spellStart"/>
                  <w:r>
                    <w:rPr>
                      <w:sz w:val="18"/>
                      <w:szCs w:val="18"/>
                    </w:rPr>
                    <w:t>EEE</w:t>
                  </w:r>
                  <w:r>
                    <w:rPr>
                      <w:sz w:val="18"/>
                      <w:szCs w:val="18"/>
                    </w:rPr>
                    <w:t>’</w:t>
                  </w:r>
                  <w:r>
                    <w:rPr>
                      <w:sz w:val="18"/>
                      <w:szCs w:val="18"/>
                    </w:rPr>
                    <w:t>lerden</w:t>
                  </w:r>
                  <w:proofErr w:type="spellEnd"/>
                  <w:r>
                    <w:rPr>
                      <w:sz w:val="18"/>
                      <w:szCs w:val="18"/>
                    </w:rPr>
                    <w:t xml:space="preserve"> kaynaklanacak sahipsiz </w:t>
                  </w:r>
                  <w:proofErr w:type="spellStart"/>
                  <w:r>
                    <w:rPr>
                      <w:sz w:val="18"/>
                      <w:szCs w:val="18"/>
                    </w:rPr>
                    <w:t>AEEE</w:t>
                  </w:r>
                  <w:r>
                    <w:rPr>
                      <w:sz w:val="18"/>
                      <w:szCs w:val="18"/>
                    </w:rPr>
                    <w:t>’</w:t>
                  </w:r>
                  <w:r>
                    <w:rPr>
                      <w:sz w:val="18"/>
                      <w:szCs w:val="18"/>
                    </w:rPr>
                    <w:t>lerin</w:t>
                  </w:r>
                  <w:proofErr w:type="spellEnd"/>
                  <w:r>
                    <w:rPr>
                      <w:sz w:val="18"/>
                      <w:szCs w:val="18"/>
                    </w:rPr>
                    <w:t xml:space="preserve"> y</w:t>
                  </w:r>
                  <w:r>
                    <w:rPr>
                      <w:sz w:val="18"/>
                      <w:szCs w:val="18"/>
                    </w:rPr>
                    <w:t>ö</w:t>
                  </w:r>
                  <w:r>
                    <w:rPr>
                      <w:sz w:val="18"/>
                      <w:szCs w:val="18"/>
                    </w:rPr>
                    <w:t xml:space="preserve">netim maliyeti, bahse konu EEE </w:t>
                  </w:r>
                  <w:r>
                    <w:rPr>
                      <w:sz w:val="18"/>
                      <w:szCs w:val="18"/>
                    </w:rPr>
                    <w:t>ü</w:t>
                  </w:r>
                  <w:r>
                    <w:rPr>
                      <w:sz w:val="18"/>
                      <w:szCs w:val="18"/>
                    </w:rPr>
                    <w:t>reticisinden al</w:t>
                  </w:r>
                  <w:r>
                    <w:rPr>
                      <w:sz w:val="18"/>
                      <w:szCs w:val="18"/>
                    </w:rPr>
                    <w:t>ı</w:t>
                  </w:r>
                  <w:r>
                    <w:rPr>
                      <w:sz w:val="18"/>
                      <w:szCs w:val="18"/>
                    </w:rPr>
                    <w:t>nan teminat ile kar</w:t>
                  </w:r>
                  <w:r>
                    <w:rPr>
                      <w:sz w:val="18"/>
                      <w:szCs w:val="18"/>
                    </w:rPr>
                    <w:t>şı</w:t>
                  </w:r>
                  <w:r>
                    <w:rPr>
                      <w:sz w:val="18"/>
                      <w:szCs w:val="18"/>
                    </w:rPr>
                    <w:t>lan</w:t>
                  </w:r>
                  <w:r>
                    <w:rPr>
                      <w:sz w:val="18"/>
                      <w:szCs w:val="18"/>
                    </w:rPr>
                    <w:t>ı</w:t>
                  </w:r>
                  <w:r>
                    <w:rPr>
                      <w:sz w:val="18"/>
                      <w:szCs w:val="18"/>
                    </w:rPr>
                    <w:t>r.</w:t>
                  </w:r>
                </w:p>
                <w:p w:rsidR="00DA41BC" w:rsidRDefault="00DA41BC">
                  <w:pPr>
                    <w:pStyle w:val="3-NormalYaz"/>
                    <w:spacing w:line="240" w:lineRule="exact"/>
                    <w:ind w:firstLine="566"/>
                    <w:rPr>
                      <w:b/>
                      <w:sz w:val="18"/>
                      <w:szCs w:val="18"/>
                    </w:rPr>
                  </w:pPr>
                  <w:r>
                    <w:rPr>
                      <w:b/>
                      <w:sz w:val="18"/>
                      <w:szCs w:val="18"/>
                    </w:rPr>
                    <w:t>Evsel olmayan AEEE y</w:t>
                  </w:r>
                  <w:r>
                    <w:rPr>
                      <w:b/>
                      <w:sz w:val="18"/>
                      <w:szCs w:val="18"/>
                    </w:rPr>
                    <w:t>ö</w:t>
                  </w:r>
                  <w:r>
                    <w:rPr>
                      <w:b/>
                      <w:sz w:val="18"/>
                      <w:szCs w:val="18"/>
                    </w:rPr>
                    <w:t>netiminin finansman</w:t>
                  </w:r>
                  <w:r>
                    <w:rPr>
                      <w:b/>
                      <w:sz w:val="18"/>
                      <w:szCs w:val="18"/>
                    </w:rPr>
                    <w:t>ı</w:t>
                  </w:r>
                </w:p>
                <w:p w:rsidR="00DA41BC" w:rsidRDefault="00DA41BC">
                  <w:pPr>
                    <w:pStyle w:val="3-NormalYaz"/>
                    <w:spacing w:line="240" w:lineRule="exact"/>
                    <w:ind w:firstLine="566"/>
                    <w:rPr>
                      <w:sz w:val="18"/>
                      <w:szCs w:val="18"/>
                    </w:rPr>
                  </w:pPr>
                  <w:r>
                    <w:rPr>
                      <w:b/>
                      <w:sz w:val="18"/>
                      <w:szCs w:val="18"/>
                    </w:rPr>
                    <w:t xml:space="preserve">MADDE 18 </w:t>
                  </w:r>
                  <w:r>
                    <w:rPr>
                      <w:b/>
                      <w:sz w:val="18"/>
                      <w:szCs w:val="18"/>
                    </w:rPr>
                    <w:t>–</w:t>
                  </w:r>
                  <w:r>
                    <w:rPr>
                      <w:sz w:val="18"/>
                      <w:szCs w:val="18"/>
                    </w:rPr>
                    <w:t xml:space="preserve"> (1) Bu Y</w:t>
                  </w:r>
                  <w:r>
                    <w:rPr>
                      <w:sz w:val="18"/>
                      <w:szCs w:val="18"/>
                    </w:rPr>
                    <w:t>ö</w:t>
                  </w:r>
                  <w:r>
                    <w:rPr>
                      <w:sz w:val="18"/>
                      <w:szCs w:val="18"/>
                    </w:rPr>
                    <w:t>netmeli</w:t>
                  </w:r>
                  <w:r>
                    <w:rPr>
                      <w:sz w:val="18"/>
                      <w:szCs w:val="18"/>
                    </w:rPr>
                    <w:t>ğ</w:t>
                  </w:r>
                  <w:r>
                    <w:rPr>
                      <w:sz w:val="18"/>
                      <w:szCs w:val="18"/>
                    </w:rPr>
                    <w:t>in y</w:t>
                  </w:r>
                  <w:r>
                    <w:rPr>
                      <w:sz w:val="18"/>
                      <w:szCs w:val="18"/>
                    </w:rPr>
                    <w:t>ü</w:t>
                  </w:r>
                  <w:r>
                    <w:rPr>
                      <w:sz w:val="18"/>
                      <w:szCs w:val="18"/>
                    </w:rPr>
                    <w:t>r</w:t>
                  </w:r>
                  <w:r>
                    <w:rPr>
                      <w:sz w:val="18"/>
                      <w:szCs w:val="18"/>
                    </w:rPr>
                    <w:t>ü</w:t>
                  </w:r>
                  <w:r>
                    <w:rPr>
                      <w:sz w:val="18"/>
                      <w:szCs w:val="18"/>
                    </w:rPr>
                    <w:t>rl</w:t>
                  </w:r>
                  <w:r>
                    <w:rPr>
                      <w:sz w:val="18"/>
                      <w:szCs w:val="18"/>
                    </w:rPr>
                    <w:t>üğ</w:t>
                  </w:r>
                  <w:r>
                    <w:rPr>
                      <w:sz w:val="18"/>
                      <w:szCs w:val="18"/>
                    </w:rPr>
                    <w:t>e giri</w:t>
                  </w:r>
                  <w:r>
                    <w:rPr>
                      <w:sz w:val="18"/>
                      <w:szCs w:val="18"/>
                    </w:rPr>
                    <w:t>ş</w:t>
                  </w:r>
                  <w:r>
                    <w:rPr>
                      <w:sz w:val="18"/>
                      <w:szCs w:val="18"/>
                    </w:rPr>
                    <w:t xml:space="preserve"> tarihinden sonra piyasaya s</w:t>
                  </w:r>
                  <w:r>
                    <w:rPr>
                      <w:sz w:val="18"/>
                      <w:szCs w:val="18"/>
                    </w:rPr>
                    <w:t>ü</w:t>
                  </w:r>
                  <w:r>
                    <w:rPr>
                      <w:sz w:val="18"/>
                      <w:szCs w:val="18"/>
                    </w:rPr>
                    <w:t>r</w:t>
                  </w:r>
                  <w:r>
                    <w:rPr>
                      <w:sz w:val="18"/>
                      <w:szCs w:val="18"/>
                    </w:rPr>
                    <w:t>ü</w:t>
                  </w:r>
                  <w:r>
                    <w:rPr>
                      <w:sz w:val="18"/>
                      <w:szCs w:val="18"/>
                    </w:rPr>
                    <w:t xml:space="preserve">len </w:t>
                  </w:r>
                  <w:r>
                    <w:rPr>
                      <w:sz w:val="18"/>
                      <w:szCs w:val="18"/>
                    </w:rPr>
                    <w:t>ü</w:t>
                  </w:r>
                  <w:r>
                    <w:rPr>
                      <w:sz w:val="18"/>
                      <w:szCs w:val="18"/>
                    </w:rPr>
                    <w:t>r</w:t>
                  </w:r>
                  <w:r>
                    <w:rPr>
                      <w:sz w:val="18"/>
                      <w:szCs w:val="18"/>
                    </w:rPr>
                    <w:t>ü</w:t>
                  </w:r>
                  <w:r>
                    <w:rPr>
                      <w:sz w:val="18"/>
                      <w:szCs w:val="18"/>
                    </w:rPr>
                    <w:t xml:space="preserve">nlerden kaynaklanan evsel olmayan </w:t>
                  </w:r>
                  <w:proofErr w:type="spellStart"/>
                  <w:r>
                    <w:rPr>
                      <w:sz w:val="18"/>
                      <w:szCs w:val="18"/>
                    </w:rPr>
                    <w:t>AEEE</w:t>
                  </w:r>
                  <w:r>
                    <w:rPr>
                      <w:sz w:val="18"/>
                      <w:szCs w:val="18"/>
                    </w:rPr>
                    <w:t>’</w:t>
                  </w:r>
                  <w:r>
                    <w:rPr>
                      <w:sz w:val="18"/>
                      <w:szCs w:val="18"/>
                    </w:rPr>
                    <w:t>lerin</w:t>
                  </w:r>
                  <w:proofErr w:type="spellEnd"/>
                  <w:r>
                    <w:rPr>
                      <w:sz w:val="18"/>
                      <w:szCs w:val="18"/>
                    </w:rPr>
                    <w:t xml:space="preserve"> toplanmas</w:t>
                  </w:r>
                  <w:r>
                    <w:rPr>
                      <w:sz w:val="18"/>
                      <w:szCs w:val="18"/>
                    </w:rPr>
                    <w:t>ı</w:t>
                  </w:r>
                  <w:r>
                    <w:rPr>
                      <w:sz w:val="18"/>
                      <w:szCs w:val="18"/>
                    </w:rPr>
                    <w:t>, nakliyesi, i</w:t>
                  </w:r>
                  <w:r>
                    <w:rPr>
                      <w:sz w:val="18"/>
                      <w:szCs w:val="18"/>
                    </w:rPr>
                    <w:t>ş</w:t>
                  </w:r>
                  <w:r>
                    <w:rPr>
                      <w:sz w:val="18"/>
                      <w:szCs w:val="18"/>
                    </w:rPr>
                    <w:t xml:space="preserve">lenmesi ve </w:t>
                  </w:r>
                  <w:proofErr w:type="gramStart"/>
                  <w:r>
                    <w:rPr>
                      <w:sz w:val="18"/>
                      <w:szCs w:val="18"/>
                    </w:rPr>
                    <w:t>bertaraf  maliyetleri</w:t>
                  </w:r>
                  <w:proofErr w:type="gramEnd"/>
                  <w:r>
                    <w:rPr>
                      <w:sz w:val="18"/>
                      <w:szCs w:val="18"/>
                    </w:rPr>
                    <w:t xml:space="preserve"> </w:t>
                  </w:r>
                  <w:r>
                    <w:rPr>
                      <w:sz w:val="18"/>
                      <w:szCs w:val="18"/>
                    </w:rPr>
                    <w:t>ü</w:t>
                  </w:r>
                  <w:r>
                    <w:rPr>
                      <w:sz w:val="18"/>
                      <w:szCs w:val="18"/>
                    </w:rPr>
                    <w:t>reticisi taraf</w:t>
                  </w:r>
                  <w:r>
                    <w:rPr>
                      <w:sz w:val="18"/>
                      <w:szCs w:val="18"/>
                    </w:rPr>
                    <w:t>ı</w:t>
                  </w:r>
                  <w:r>
                    <w:rPr>
                      <w:sz w:val="18"/>
                      <w:szCs w:val="18"/>
                    </w:rPr>
                    <w:t xml:space="preserve">ndan </w:t>
                  </w:r>
                  <w:r>
                    <w:rPr>
                      <w:sz w:val="18"/>
                      <w:szCs w:val="18"/>
                    </w:rPr>
                    <w:t>ü</w:t>
                  </w:r>
                  <w:r>
                    <w:rPr>
                      <w:sz w:val="18"/>
                      <w:szCs w:val="18"/>
                    </w:rPr>
                    <w:t>stlenilir.</w:t>
                  </w:r>
                </w:p>
                <w:p w:rsidR="00DA41BC" w:rsidRDefault="00DA41BC">
                  <w:pPr>
                    <w:pStyle w:val="3-NormalYaz"/>
                    <w:spacing w:line="240" w:lineRule="exact"/>
                    <w:ind w:firstLine="566"/>
                    <w:rPr>
                      <w:sz w:val="18"/>
                      <w:szCs w:val="18"/>
                    </w:rPr>
                  </w:pPr>
                  <w:r>
                    <w:rPr>
                      <w:sz w:val="18"/>
                      <w:szCs w:val="18"/>
                    </w:rPr>
                    <w:t>(2) Bu Y</w:t>
                  </w:r>
                  <w:r>
                    <w:rPr>
                      <w:sz w:val="18"/>
                      <w:szCs w:val="18"/>
                    </w:rPr>
                    <w:t>ö</w:t>
                  </w:r>
                  <w:r>
                    <w:rPr>
                      <w:sz w:val="18"/>
                      <w:szCs w:val="18"/>
                    </w:rPr>
                    <w:t>netmeli</w:t>
                  </w:r>
                  <w:r>
                    <w:rPr>
                      <w:sz w:val="18"/>
                      <w:szCs w:val="18"/>
                    </w:rPr>
                    <w:t>ğ</w:t>
                  </w:r>
                  <w:r>
                    <w:rPr>
                      <w:sz w:val="18"/>
                      <w:szCs w:val="18"/>
                    </w:rPr>
                    <w:t>in y</w:t>
                  </w:r>
                  <w:r>
                    <w:rPr>
                      <w:sz w:val="18"/>
                      <w:szCs w:val="18"/>
                    </w:rPr>
                    <w:t>ü</w:t>
                  </w:r>
                  <w:r>
                    <w:rPr>
                      <w:sz w:val="18"/>
                      <w:szCs w:val="18"/>
                    </w:rPr>
                    <w:t>r</w:t>
                  </w:r>
                  <w:r>
                    <w:rPr>
                      <w:sz w:val="18"/>
                      <w:szCs w:val="18"/>
                    </w:rPr>
                    <w:t>ü</w:t>
                  </w:r>
                  <w:r>
                    <w:rPr>
                      <w:sz w:val="18"/>
                      <w:szCs w:val="18"/>
                    </w:rPr>
                    <w:t>rl</w:t>
                  </w:r>
                  <w:r>
                    <w:rPr>
                      <w:sz w:val="18"/>
                      <w:szCs w:val="18"/>
                    </w:rPr>
                    <w:t>üğ</w:t>
                  </w:r>
                  <w:r>
                    <w:rPr>
                      <w:sz w:val="18"/>
                      <w:szCs w:val="18"/>
                    </w:rPr>
                    <w:t>e giri</w:t>
                  </w:r>
                  <w:r>
                    <w:rPr>
                      <w:sz w:val="18"/>
                      <w:szCs w:val="18"/>
                    </w:rPr>
                    <w:t>ş</w:t>
                  </w:r>
                  <w:r>
                    <w:rPr>
                      <w:sz w:val="18"/>
                      <w:szCs w:val="18"/>
                    </w:rPr>
                    <w:t xml:space="preserve"> tarihinden </w:t>
                  </w:r>
                  <w:r>
                    <w:rPr>
                      <w:sz w:val="18"/>
                      <w:szCs w:val="18"/>
                    </w:rPr>
                    <w:t>ö</w:t>
                  </w:r>
                  <w:r>
                    <w:rPr>
                      <w:sz w:val="18"/>
                      <w:szCs w:val="18"/>
                    </w:rPr>
                    <w:t>nce piyasaya s</w:t>
                  </w:r>
                  <w:r>
                    <w:rPr>
                      <w:sz w:val="18"/>
                      <w:szCs w:val="18"/>
                    </w:rPr>
                    <w:t>ü</w:t>
                  </w:r>
                  <w:r>
                    <w:rPr>
                      <w:sz w:val="18"/>
                      <w:szCs w:val="18"/>
                    </w:rPr>
                    <w:t>r</w:t>
                  </w:r>
                  <w:r>
                    <w:rPr>
                      <w:sz w:val="18"/>
                      <w:szCs w:val="18"/>
                    </w:rPr>
                    <w:t>ü</w:t>
                  </w:r>
                  <w:r>
                    <w:rPr>
                      <w:sz w:val="18"/>
                      <w:szCs w:val="18"/>
                    </w:rPr>
                    <w:t xml:space="preserve">len </w:t>
                  </w:r>
                  <w:r>
                    <w:rPr>
                      <w:sz w:val="18"/>
                      <w:szCs w:val="18"/>
                    </w:rPr>
                    <w:t>ü</w:t>
                  </w:r>
                  <w:r>
                    <w:rPr>
                      <w:sz w:val="18"/>
                      <w:szCs w:val="18"/>
                    </w:rPr>
                    <w:t>r</w:t>
                  </w:r>
                  <w:r>
                    <w:rPr>
                      <w:sz w:val="18"/>
                      <w:szCs w:val="18"/>
                    </w:rPr>
                    <w:t>ü</w:t>
                  </w:r>
                  <w:r>
                    <w:rPr>
                      <w:sz w:val="18"/>
                      <w:szCs w:val="18"/>
                    </w:rPr>
                    <w:t xml:space="preserve">nlerden kaynaklanan tarihsel </w:t>
                  </w:r>
                  <w:proofErr w:type="spellStart"/>
                  <w:r>
                    <w:rPr>
                      <w:sz w:val="18"/>
                      <w:szCs w:val="18"/>
                    </w:rPr>
                    <w:t>AEEE</w:t>
                  </w:r>
                  <w:r>
                    <w:rPr>
                      <w:sz w:val="18"/>
                      <w:szCs w:val="18"/>
                    </w:rPr>
                    <w:t>’</w:t>
                  </w:r>
                  <w:r>
                    <w:rPr>
                      <w:sz w:val="18"/>
                      <w:szCs w:val="18"/>
                    </w:rPr>
                    <w:t>lerin</w:t>
                  </w:r>
                  <w:proofErr w:type="spellEnd"/>
                  <w:r>
                    <w:rPr>
                      <w:sz w:val="18"/>
                      <w:szCs w:val="18"/>
                    </w:rPr>
                    <w:t xml:space="preserve"> y</w:t>
                  </w:r>
                  <w:r>
                    <w:rPr>
                      <w:sz w:val="18"/>
                      <w:szCs w:val="18"/>
                    </w:rPr>
                    <w:t>ö</w:t>
                  </w:r>
                  <w:r>
                    <w:rPr>
                      <w:sz w:val="18"/>
                      <w:szCs w:val="18"/>
                    </w:rPr>
                    <w:t>netim maliyeti, e</w:t>
                  </w:r>
                  <w:r>
                    <w:rPr>
                      <w:sz w:val="18"/>
                      <w:szCs w:val="18"/>
                    </w:rPr>
                    <w:t>ş</w:t>
                  </w:r>
                  <w:r>
                    <w:rPr>
                      <w:sz w:val="18"/>
                      <w:szCs w:val="18"/>
                    </w:rPr>
                    <w:t>de</w:t>
                  </w:r>
                  <w:r>
                    <w:rPr>
                      <w:sz w:val="18"/>
                      <w:szCs w:val="18"/>
                    </w:rPr>
                    <w:t>ğ</w:t>
                  </w:r>
                  <w:r>
                    <w:rPr>
                      <w:sz w:val="18"/>
                      <w:szCs w:val="18"/>
                    </w:rPr>
                    <w:t>er veya ayn</w:t>
                  </w:r>
                  <w:r>
                    <w:rPr>
                      <w:sz w:val="18"/>
                      <w:szCs w:val="18"/>
                    </w:rPr>
                    <w:t>ı</w:t>
                  </w:r>
                  <w:r>
                    <w:rPr>
                      <w:sz w:val="18"/>
                      <w:szCs w:val="18"/>
                    </w:rPr>
                    <w:t xml:space="preserve"> i</w:t>
                  </w:r>
                  <w:r>
                    <w:rPr>
                      <w:sz w:val="18"/>
                      <w:szCs w:val="18"/>
                    </w:rPr>
                    <w:t>ş</w:t>
                  </w:r>
                  <w:r>
                    <w:rPr>
                      <w:sz w:val="18"/>
                      <w:szCs w:val="18"/>
                    </w:rPr>
                    <w:t>levi g</w:t>
                  </w:r>
                  <w:r>
                    <w:rPr>
                      <w:sz w:val="18"/>
                      <w:szCs w:val="18"/>
                    </w:rPr>
                    <w:t>ö</w:t>
                  </w:r>
                  <w:r>
                    <w:rPr>
                      <w:sz w:val="18"/>
                      <w:szCs w:val="18"/>
                    </w:rPr>
                    <w:t xml:space="preserve">ren yeni </w:t>
                  </w:r>
                  <w:proofErr w:type="spellStart"/>
                  <w:r>
                    <w:rPr>
                      <w:sz w:val="18"/>
                      <w:szCs w:val="18"/>
                    </w:rPr>
                    <w:t>ü</w:t>
                  </w:r>
                  <w:r>
                    <w:rPr>
                      <w:sz w:val="18"/>
                      <w:szCs w:val="18"/>
                    </w:rPr>
                    <w:t>r</w:t>
                  </w:r>
                  <w:r>
                    <w:rPr>
                      <w:sz w:val="18"/>
                      <w:szCs w:val="18"/>
                    </w:rPr>
                    <w:t>ü</w:t>
                  </w:r>
                  <w:r>
                    <w:rPr>
                      <w:sz w:val="18"/>
                      <w:szCs w:val="18"/>
                    </w:rPr>
                    <w:t>nlerlerle</w:t>
                  </w:r>
                  <w:proofErr w:type="spellEnd"/>
                  <w:r>
                    <w:rPr>
                      <w:sz w:val="18"/>
                      <w:szCs w:val="18"/>
                    </w:rPr>
                    <w:t xml:space="preserve"> de</w:t>
                  </w:r>
                  <w:r>
                    <w:rPr>
                      <w:sz w:val="18"/>
                      <w:szCs w:val="18"/>
                    </w:rPr>
                    <w:t>ğ</w:t>
                  </w:r>
                  <w:r>
                    <w:rPr>
                      <w:sz w:val="18"/>
                      <w:szCs w:val="18"/>
                    </w:rPr>
                    <w:t>i</w:t>
                  </w:r>
                  <w:r>
                    <w:rPr>
                      <w:sz w:val="18"/>
                      <w:szCs w:val="18"/>
                    </w:rPr>
                    <w:t>ş</w:t>
                  </w:r>
                  <w:r>
                    <w:rPr>
                      <w:sz w:val="18"/>
                      <w:szCs w:val="18"/>
                    </w:rPr>
                    <w:t>im yap</w:t>
                  </w:r>
                  <w:r>
                    <w:rPr>
                      <w:sz w:val="18"/>
                      <w:szCs w:val="18"/>
                    </w:rPr>
                    <w:t>ı</w:t>
                  </w:r>
                  <w:r>
                    <w:rPr>
                      <w:sz w:val="18"/>
                      <w:szCs w:val="18"/>
                    </w:rPr>
                    <w:t>lmas</w:t>
                  </w:r>
                  <w:r>
                    <w:rPr>
                      <w:sz w:val="18"/>
                      <w:szCs w:val="18"/>
                    </w:rPr>
                    <w:t>ı</w:t>
                  </w:r>
                  <w:r>
                    <w:rPr>
                      <w:sz w:val="18"/>
                      <w:szCs w:val="18"/>
                    </w:rPr>
                    <w:t xml:space="preserve"> durumunda bu </w:t>
                  </w:r>
                  <w:r>
                    <w:rPr>
                      <w:sz w:val="18"/>
                      <w:szCs w:val="18"/>
                    </w:rPr>
                    <w:t>ü</w:t>
                  </w:r>
                  <w:r>
                    <w:rPr>
                      <w:sz w:val="18"/>
                      <w:szCs w:val="18"/>
                    </w:rPr>
                    <w:t>r</w:t>
                  </w:r>
                  <w:r>
                    <w:rPr>
                      <w:sz w:val="18"/>
                      <w:szCs w:val="18"/>
                    </w:rPr>
                    <w:t>ü</w:t>
                  </w:r>
                  <w:r>
                    <w:rPr>
                      <w:sz w:val="18"/>
                      <w:szCs w:val="18"/>
                    </w:rPr>
                    <w:t xml:space="preserve">nleri temin eden </w:t>
                  </w:r>
                  <w:r>
                    <w:rPr>
                      <w:sz w:val="18"/>
                      <w:szCs w:val="18"/>
                    </w:rPr>
                    <w:t>ü</w:t>
                  </w:r>
                  <w:r>
                    <w:rPr>
                      <w:sz w:val="18"/>
                      <w:szCs w:val="18"/>
                    </w:rPr>
                    <w:t>reticiler taraf</w:t>
                  </w:r>
                  <w:r>
                    <w:rPr>
                      <w:sz w:val="18"/>
                      <w:szCs w:val="18"/>
                    </w:rPr>
                    <w:t>ı</w:t>
                  </w:r>
                  <w:r>
                    <w:rPr>
                      <w:sz w:val="18"/>
                      <w:szCs w:val="18"/>
                    </w:rPr>
                    <w:t>ndan, di</w:t>
                  </w:r>
                  <w:r>
                    <w:rPr>
                      <w:sz w:val="18"/>
                      <w:szCs w:val="18"/>
                    </w:rPr>
                    <w:t>ğ</w:t>
                  </w:r>
                  <w:r>
                    <w:rPr>
                      <w:sz w:val="18"/>
                      <w:szCs w:val="18"/>
                    </w:rPr>
                    <w:t>er durumlarda ise t</w:t>
                  </w:r>
                  <w:r>
                    <w:rPr>
                      <w:sz w:val="18"/>
                      <w:szCs w:val="18"/>
                    </w:rPr>
                    <w:t>ü</w:t>
                  </w:r>
                  <w:r>
                    <w:rPr>
                      <w:sz w:val="18"/>
                      <w:szCs w:val="18"/>
                    </w:rPr>
                    <w:t>keticiler taraf</w:t>
                  </w:r>
                  <w:r>
                    <w:rPr>
                      <w:sz w:val="18"/>
                      <w:szCs w:val="18"/>
                    </w:rPr>
                    <w:t>ı</w:t>
                  </w:r>
                  <w:r>
                    <w:rPr>
                      <w:sz w:val="18"/>
                      <w:szCs w:val="18"/>
                    </w:rPr>
                    <w:t>ndan kar</w:t>
                  </w:r>
                  <w:r>
                    <w:rPr>
                      <w:sz w:val="18"/>
                      <w:szCs w:val="18"/>
                    </w:rPr>
                    <w:t>şı</w:t>
                  </w:r>
                  <w:r>
                    <w:rPr>
                      <w:sz w:val="18"/>
                      <w:szCs w:val="18"/>
                    </w:rPr>
                    <w:t>lan</w:t>
                  </w:r>
                  <w:r>
                    <w:rPr>
                      <w:sz w:val="18"/>
                      <w:szCs w:val="18"/>
                    </w:rPr>
                    <w:t>ı</w:t>
                  </w:r>
                  <w:r>
                    <w:rPr>
                      <w:sz w:val="18"/>
                      <w:szCs w:val="18"/>
                    </w:rPr>
                    <w:t>r. Ancak t</w:t>
                  </w:r>
                  <w:r>
                    <w:rPr>
                      <w:sz w:val="18"/>
                      <w:szCs w:val="18"/>
                    </w:rPr>
                    <w:t>ü</w:t>
                  </w:r>
                  <w:r>
                    <w:rPr>
                      <w:sz w:val="18"/>
                      <w:szCs w:val="18"/>
                    </w:rPr>
                    <w:t>keticiler taraf</w:t>
                  </w:r>
                  <w:r>
                    <w:rPr>
                      <w:sz w:val="18"/>
                      <w:szCs w:val="18"/>
                    </w:rPr>
                    <w:t>ı</w:t>
                  </w:r>
                  <w:r>
                    <w:rPr>
                      <w:sz w:val="18"/>
                      <w:szCs w:val="18"/>
                    </w:rPr>
                    <w:t xml:space="preserve">ndan </w:t>
                  </w:r>
                  <w:r>
                    <w:rPr>
                      <w:sz w:val="18"/>
                      <w:szCs w:val="18"/>
                    </w:rPr>
                    <w:t>ü</w:t>
                  </w:r>
                  <w:r>
                    <w:rPr>
                      <w:sz w:val="18"/>
                      <w:szCs w:val="18"/>
                    </w:rPr>
                    <w:t>reticiler ile ba</w:t>
                  </w:r>
                  <w:r>
                    <w:rPr>
                      <w:sz w:val="18"/>
                      <w:szCs w:val="18"/>
                    </w:rPr>
                    <w:t>ş</w:t>
                  </w:r>
                  <w:r>
                    <w:rPr>
                      <w:sz w:val="18"/>
                      <w:szCs w:val="18"/>
                    </w:rPr>
                    <w:t>ka finansman anla</w:t>
                  </w:r>
                  <w:r>
                    <w:rPr>
                      <w:sz w:val="18"/>
                      <w:szCs w:val="18"/>
                    </w:rPr>
                    <w:t>ş</w:t>
                  </w:r>
                  <w:r>
                    <w:rPr>
                      <w:sz w:val="18"/>
                      <w:szCs w:val="18"/>
                    </w:rPr>
                    <w:t>malar</w:t>
                  </w:r>
                  <w:r>
                    <w:rPr>
                      <w:sz w:val="18"/>
                      <w:szCs w:val="18"/>
                    </w:rPr>
                    <w:t>ı</w:t>
                  </w:r>
                  <w:r>
                    <w:rPr>
                      <w:sz w:val="18"/>
                      <w:szCs w:val="18"/>
                    </w:rPr>
                    <w:t xml:space="preserve"> da yap</w:t>
                  </w:r>
                  <w:r>
                    <w:rPr>
                      <w:sz w:val="18"/>
                      <w:szCs w:val="18"/>
                    </w:rPr>
                    <w:t>ı</w:t>
                  </w:r>
                  <w:r>
                    <w:rPr>
                      <w:sz w:val="18"/>
                      <w:szCs w:val="18"/>
                    </w:rPr>
                    <w:t>labilir.</w:t>
                  </w:r>
                </w:p>
                <w:p w:rsidR="00DA41BC" w:rsidRDefault="00DA41BC">
                  <w:pPr>
                    <w:pStyle w:val="2-OrtaBaslk"/>
                    <w:spacing w:line="240" w:lineRule="exact"/>
                    <w:rPr>
                      <w:sz w:val="18"/>
                      <w:szCs w:val="18"/>
                    </w:rPr>
                  </w:pPr>
                  <w:r>
                    <w:rPr>
                      <w:sz w:val="18"/>
                      <w:szCs w:val="18"/>
                    </w:rPr>
                    <w:t>ALTINCI B</w:t>
                  </w:r>
                  <w:r>
                    <w:rPr>
                      <w:sz w:val="18"/>
                      <w:szCs w:val="18"/>
                    </w:rPr>
                    <w:t>Ö</w:t>
                  </w:r>
                  <w:r>
                    <w:rPr>
                      <w:sz w:val="18"/>
                      <w:szCs w:val="18"/>
                    </w:rPr>
                    <w:t>L</w:t>
                  </w:r>
                  <w:r>
                    <w:rPr>
                      <w:sz w:val="18"/>
                      <w:szCs w:val="18"/>
                    </w:rPr>
                    <w:t>Ü</w:t>
                  </w:r>
                  <w:r>
                    <w:rPr>
                      <w:sz w:val="18"/>
                      <w:szCs w:val="18"/>
                    </w:rPr>
                    <w:t>M</w:t>
                  </w:r>
                </w:p>
                <w:p w:rsidR="00DA41BC" w:rsidRDefault="00DA41BC">
                  <w:pPr>
                    <w:pStyle w:val="2-OrtaBaslk"/>
                    <w:spacing w:line="240" w:lineRule="exact"/>
                    <w:rPr>
                      <w:sz w:val="18"/>
                      <w:szCs w:val="18"/>
                    </w:rPr>
                  </w:pPr>
                  <w:r>
                    <w:rPr>
                      <w:sz w:val="18"/>
                      <w:szCs w:val="18"/>
                    </w:rPr>
                    <w:t>Ç</w:t>
                  </w:r>
                  <w:r>
                    <w:rPr>
                      <w:sz w:val="18"/>
                      <w:szCs w:val="18"/>
                    </w:rPr>
                    <w:t>e</w:t>
                  </w:r>
                  <w:r>
                    <w:rPr>
                      <w:sz w:val="18"/>
                      <w:szCs w:val="18"/>
                    </w:rPr>
                    <w:t>ş</w:t>
                  </w:r>
                  <w:r>
                    <w:rPr>
                      <w:sz w:val="18"/>
                      <w:szCs w:val="18"/>
                    </w:rPr>
                    <w:t>itli ve Son H</w:t>
                  </w:r>
                  <w:r>
                    <w:rPr>
                      <w:sz w:val="18"/>
                      <w:szCs w:val="18"/>
                    </w:rPr>
                    <w:t>ü</w:t>
                  </w:r>
                  <w:r>
                    <w:rPr>
                      <w:sz w:val="18"/>
                      <w:szCs w:val="18"/>
                    </w:rPr>
                    <w:t>k</w:t>
                  </w:r>
                  <w:r>
                    <w:rPr>
                      <w:sz w:val="18"/>
                      <w:szCs w:val="18"/>
                    </w:rPr>
                    <w:t>ü</w:t>
                  </w:r>
                  <w:r>
                    <w:rPr>
                      <w:sz w:val="18"/>
                      <w:szCs w:val="18"/>
                    </w:rPr>
                    <w:t>mler</w:t>
                  </w:r>
                </w:p>
                <w:p w:rsidR="00DA41BC" w:rsidRDefault="00DA41BC">
                  <w:pPr>
                    <w:pStyle w:val="3-NormalYaz"/>
                    <w:spacing w:line="240" w:lineRule="exact"/>
                    <w:ind w:firstLine="566"/>
                    <w:rPr>
                      <w:b/>
                      <w:sz w:val="18"/>
                      <w:szCs w:val="18"/>
                    </w:rPr>
                  </w:pPr>
                  <w:r>
                    <w:rPr>
                      <w:b/>
                      <w:sz w:val="18"/>
                      <w:szCs w:val="18"/>
                    </w:rPr>
                    <w:t>T</w:t>
                  </w:r>
                  <w:r>
                    <w:rPr>
                      <w:b/>
                      <w:sz w:val="18"/>
                      <w:szCs w:val="18"/>
                    </w:rPr>
                    <w:t>ü</w:t>
                  </w:r>
                  <w:r>
                    <w:rPr>
                      <w:b/>
                      <w:sz w:val="18"/>
                      <w:szCs w:val="18"/>
                    </w:rPr>
                    <w:t>keticilerin bilgilendirilmesi</w:t>
                  </w:r>
                </w:p>
                <w:p w:rsidR="00DA41BC" w:rsidRDefault="00DA41BC">
                  <w:pPr>
                    <w:pStyle w:val="3-NormalYaz"/>
                    <w:spacing w:line="240" w:lineRule="exact"/>
                    <w:ind w:firstLine="566"/>
                    <w:rPr>
                      <w:sz w:val="18"/>
                      <w:szCs w:val="18"/>
                    </w:rPr>
                  </w:pPr>
                  <w:r>
                    <w:rPr>
                      <w:b/>
                      <w:sz w:val="18"/>
                      <w:szCs w:val="18"/>
                    </w:rPr>
                    <w:t xml:space="preserve">MADDE 19 </w:t>
                  </w:r>
                  <w:r>
                    <w:rPr>
                      <w:b/>
                      <w:sz w:val="18"/>
                      <w:szCs w:val="18"/>
                    </w:rPr>
                    <w:t>–</w:t>
                  </w:r>
                  <w:r>
                    <w:rPr>
                      <w:sz w:val="18"/>
                      <w:szCs w:val="18"/>
                    </w:rPr>
                    <w:t xml:space="preserve"> (1) </w:t>
                  </w:r>
                  <w:r>
                    <w:rPr>
                      <w:sz w:val="18"/>
                      <w:szCs w:val="18"/>
                    </w:rPr>
                    <w:t>Ü</w:t>
                  </w:r>
                  <w:r>
                    <w:rPr>
                      <w:sz w:val="18"/>
                      <w:szCs w:val="18"/>
                    </w:rPr>
                    <w:t xml:space="preserve">reticiler, </w:t>
                  </w:r>
                  <w:proofErr w:type="spellStart"/>
                  <w:r>
                    <w:rPr>
                      <w:sz w:val="18"/>
                      <w:szCs w:val="18"/>
                    </w:rPr>
                    <w:t>EEE</w:t>
                  </w:r>
                  <w:r>
                    <w:rPr>
                      <w:sz w:val="18"/>
                      <w:szCs w:val="18"/>
                    </w:rPr>
                    <w:t>’</w:t>
                  </w:r>
                  <w:r>
                    <w:rPr>
                      <w:sz w:val="18"/>
                      <w:szCs w:val="18"/>
                    </w:rPr>
                    <w:t>lerde</w:t>
                  </w:r>
                  <w:proofErr w:type="spellEnd"/>
                  <w:r>
                    <w:rPr>
                      <w:sz w:val="18"/>
                      <w:szCs w:val="18"/>
                    </w:rPr>
                    <w:t xml:space="preserve"> bulunan tehlikeli maddelerin </w:t>
                  </w:r>
                  <w:r>
                    <w:rPr>
                      <w:sz w:val="18"/>
                      <w:szCs w:val="18"/>
                    </w:rPr>
                    <w:t>ç</w:t>
                  </w:r>
                  <w:r>
                    <w:rPr>
                      <w:sz w:val="18"/>
                      <w:szCs w:val="18"/>
                    </w:rPr>
                    <w:t>evre ve insan sa</w:t>
                  </w:r>
                  <w:r>
                    <w:rPr>
                      <w:sz w:val="18"/>
                      <w:szCs w:val="18"/>
                    </w:rPr>
                    <w:t>ğ</w:t>
                  </w:r>
                  <w:r>
                    <w:rPr>
                      <w:sz w:val="18"/>
                      <w:szCs w:val="18"/>
                    </w:rPr>
                    <w:t>l</w:t>
                  </w:r>
                  <w:r>
                    <w:rPr>
                      <w:sz w:val="18"/>
                      <w:szCs w:val="18"/>
                    </w:rPr>
                    <w:t>ığı</w:t>
                  </w:r>
                  <w:r>
                    <w:rPr>
                      <w:sz w:val="18"/>
                      <w:szCs w:val="18"/>
                    </w:rPr>
                    <w:t xml:space="preserve"> </w:t>
                  </w:r>
                  <w:r>
                    <w:rPr>
                      <w:sz w:val="18"/>
                      <w:szCs w:val="18"/>
                    </w:rPr>
                    <w:t>ü</w:t>
                  </w:r>
                  <w:r>
                    <w:rPr>
                      <w:sz w:val="18"/>
                      <w:szCs w:val="18"/>
                    </w:rPr>
                    <w:t>zerine olumsuz etkileri ile t</w:t>
                  </w:r>
                  <w:r>
                    <w:rPr>
                      <w:sz w:val="18"/>
                      <w:szCs w:val="18"/>
                    </w:rPr>
                    <w:t>ü</w:t>
                  </w:r>
                  <w:r>
                    <w:rPr>
                      <w:sz w:val="18"/>
                      <w:szCs w:val="18"/>
                    </w:rPr>
                    <w:t>keticilerin AEEE ayr</w:t>
                  </w:r>
                  <w:r>
                    <w:rPr>
                      <w:sz w:val="18"/>
                      <w:szCs w:val="18"/>
                    </w:rPr>
                    <w:t>ı</w:t>
                  </w:r>
                  <w:r>
                    <w:rPr>
                      <w:sz w:val="18"/>
                      <w:szCs w:val="18"/>
                    </w:rPr>
                    <w:t xml:space="preserve"> toplama sistemlerine katk</w:t>
                  </w:r>
                  <w:r>
                    <w:rPr>
                      <w:sz w:val="18"/>
                      <w:szCs w:val="18"/>
                    </w:rPr>
                    <w:t>ı</w:t>
                  </w:r>
                  <w:r>
                    <w:rPr>
                      <w:sz w:val="18"/>
                      <w:szCs w:val="18"/>
                    </w:rPr>
                    <w:t>da bulunmalar</w:t>
                  </w:r>
                  <w:r>
                    <w:rPr>
                      <w:sz w:val="18"/>
                      <w:szCs w:val="18"/>
                    </w:rPr>
                    <w:t>ı</w:t>
                  </w:r>
                  <w:r>
                    <w:rPr>
                      <w:sz w:val="18"/>
                      <w:szCs w:val="18"/>
                    </w:rPr>
                    <w:t xml:space="preserve"> amac</w:t>
                  </w:r>
                  <w:r>
                    <w:rPr>
                      <w:sz w:val="18"/>
                      <w:szCs w:val="18"/>
                    </w:rPr>
                    <w:t>ı</w:t>
                  </w:r>
                  <w:r>
                    <w:rPr>
                      <w:sz w:val="18"/>
                      <w:szCs w:val="18"/>
                    </w:rPr>
                    <w:t>yla bilgi vermekle y</w:t>
                  </w:r>
                  <w:r>
                    <w:rPr>
                      <w:sz w:val="18"/>
                      <w:szCs w:val="18"/>
                    </w:rPr>
                    <w:t>ü</w:t>
                  </w:r>
                  <w:r>
                    <w:rPr>
                      <w:sz w:val="18"/>
                      <w:szCs w:val="18"/>
                    </w:rPr>
                    <w:t>k</w:t>
                  </w:r>
                  <w:r>
                    <w:rPr>
                      <w:sz w:val="18"/>
                      <w:szCs w:val="18"/>
                    </w:rPr>
                    <w:t>ü</w:t>
                  </w:r>
                  <w:r>
                    <w:rPr>
                      <w:sz w:val="18"/>
                      <w:szCs w:val="18"/>
                    </w:rPr>
                    <w:t>ml</w:t>
                  </w:r>
                  <w:r>
                    <w:rPr>
                      <w:sz w:val="18"/>
                      <w:szCs w:val="18"/>
                    </w:rPr>
                    <w:t>ü</w:t>
                  </w:r>
                  <w:r>
                    <w:rPr>
                      <w:sz w:val="18"/>
                      <w:szCs w:val="18"/>
                    </w:rPr>
                    <w:t>d</w:t>
                  </w:r>
                  <w:r>
                    <w:rPr>
                      <w:sz w:val="18"/>
                      <w:szCs w:val="18"/>
                    </w:rPr>
                    <w:t>ü</w:t>
                  </w:r>
                  <w:r>
                    <w:rPr>
                      <w:sz w:val="18"/>
                      <w:szCs w:val="18"/>
                    </w:rPr>
                    <w:t>r.</w:t>
                  </w:r>
                </w:p>
                <w:p w:rsidR="00DA41BC" w:rsidRDefault="00DA41BC">
                  <w:pPr>
                    <w:pStyle w:val="3-NormalYaz"/>
                    <w:spacing w:line="240" w:lineRule="exact"/>
                    <w:ind w:firstLine="566"/>
                    <w:rPr>
                      <w:b/>
                      <w:sz w:val="18"/>
                      <w:szCs w:val="18"/>
                    </w:rPr>
                  </w:pPr>
                  <w:r>
                    <w:rPr>
                      <w:b/>
                      <w:sz w:val="18"/>
                      <w:szCs w:val="18"/>
                    </w:rPr>
                    <w:t>İş</w:t>
                  </w:r>
                  <w:r>
                    <w:rPr>
                      <w:b/>
                      <w:sz w:val="18"/>
                      <w:szCs w:val="18"/>
                    </w:rPr>
                    <w:t>leme tesislerinin bilgilendirilmesi</w:t>
                  </w:r>
                </w:p>
                <w:p w:rsidR="00DA41BC" w:rsidRDefault="00DA41BC">
                  <w:pPr>
                    <w:pStyle w:val="3-NormalYaz"/>
                    <w:spacing w:line="240" w:lineRule="exact"/>
                    <w:ind w:firstLine="566"/>
                    <w:rPr>
                      <w:sz w:val="18"/>
                      <w:szCs w:val="18"/>
                    </w:rPr>
                  </w:pPr>
                  <w:r>
                    <w:rPr>
                      <w:b/>
                      <w:sz w:val="18"/>
                      <w:szCs w:val="18"/>
                    </w:rPr>
                    <w:t xml:space="preserve">MADDE 20 </w:t>
                  </w:r>
                  <w:r>
                    <w:rPr>
                      <w:b/>
                      <w:sz w:val="18"/>
                      <w:szCs w:val="18"/>
                    </w:rPr>
                    <w:t>–</w:t>
                  </w:r>
                  <w:r>
                    <w:rPr>
                      <w:sz w:val="18"/>
                      <w:szCs w:val="18"/>
                    </w:rPr>
                    <w:t xml:space="preserve"> (1) </w:t>
                  </w:r>
                  <w:r>
                    <w:rPr>
                      <w:sz w:val="18"/>
                      <w:szCs w:val="18"/>
                    </w:rPr>
                    <w:t>Ü</w:t>
                  </w:r>
                  <w:r>
                    <w:rPr>
                      <w:sz w:val="18"/>
                      <w:szCs w:val="18"/>
                    </w:rPr>
                    <w:t xml:space="preserve">reticiler; </w:t>
                  </w:r>
                  <w:proofErr w:type="spellStart"/>
                  <w:r>
                    <w:rPr>
                      <w:sz w:val="18"/>
                      <w:szCs w:val="18"/>
                    </w:rPr>
                    <w:t>AEEE</w:t>
                  </w:r>
                  <w:r>
                    <w:rPr>
                      <w:sz w:val="18"/>
                      <w:szCs w:val="18"/>
                    </w:rPr>
                    <w:t>’</w:t>
                  </w:r>
                  <w:r>
                    <w:rPr>
                      <w:sz w:val="18"/>
                      <w:szCs w:val="18"/>
                    </w:rPr>
                    <w:t>lerini</w:t>
                  </w:r>
                  <w:proofErr w:type="spellEnd"/>
                  <w:r>
                    <w:rPr>
                      <w:sz w:val="18"/>
                      <w:szCs w:val="18"/>
                    </w:rPr>
                    <w:t xml:space="preserve"> toplama, yeniden kullan</w:t>
                  </w:r>
                  <w:r>
                    <w:rPr>
                      <w:sz w:val="18"/>
                      <w:szCs w:val="18"/>
                    </w:rPr>
                    <w:t>ı</w:t>
                  </w:r>
                  <w:r>
                    <w:rPr>
                      <w:sz w:val="18"/>
                      <w:szCs w:val="18"/>
                    </w:rPr>
                    <w:t>m, geri d</w:t>
                  </w:r>
                  <w:r>
                    <w:rPr>
                      <w:sz w:val="18"/>
                      <w:szCs w:val="18"/>
                    </w:rPr>
                    <w:t>ö</w:t>
                  </w:r>
                  <w:r>
                    <w:rPr>
                      <w:sz w:val="18"/>
                      <w:szCs w:val="18"/>
                    </w:rPr>
                    <w:t>n</w:t>
                  </w:r>
                  <w:r>
                    <w:rPr>
                      <w:sz w:val="18"/>
                      <w:szCs w:val="18"/>
                    </w:rPr>
                    <w:t>üşü</w:t>
                  </w:r>
                  <w:r>
                    <w:rPr>
                      <w:sz w:val="18"/>
                      <w:szCs w:val="18"/>
                    </w:rPr>
                    <w:t>m ve geri kazan</w:t>
                  </w:r>
                  <w:r>
                    <w:rPr>
                      <w:sz w:val="18"/>
                      <w:szCs w:val="18"/>
                    </w:rPr>
                    <w:t>ı</w:t>
                  </w:r>
                  <w:r>
                    <w:rPr>
                      <w:sz w:val="18"/>
                      <w:szCs w:val="18"/>
                    </w:rPr>
                    <w:t>m d</w:t>
                  </w:r>
                  <w:r>
                    <w:rPr>
                      <w:sz w:val="18"/>
                      <w:szCs w:val="18"/>
                    </w:rPr>
                    <w:t>â</w:t>
                  </w:r>
                  <w:r>
                    <w:rPr>
                      <w:sz w:val="18"/>
                      <w:szCs w:val="18"/>
                    </w:rPr>
                    <w:t xml:space="preserve">hil olmak </w:t>
                  </w:r>
                  <w:r>
                    <w:rPr>
                      <w:sz w:val="18"/>
                      <w:szCs w:val="18"/>
                    </w:rPr>
                    <w:t>ü</w:t>
                  </w:r>
                  <w:r>
                    <w:rPr>
                      <w:sz w:val="18"/>
                      <w:szCs w:val="18"/>
                    </w:rPr>
                    <w:t xml:space="preserve">zere teknik </w:t>
                  </w:r>
                  <w:proofErr w:type="gramStart"/>
                  <w:r>
                    <w:rPr>
                      <w:sz w:val="18"/>
                      <w:szCs w:val="18"/>
                    </w:rPr>
                    <w:t>kriterlere</w:t>
                  </w:r>
                  <w:proofErr w:type="gramEnd"/>
                  <w:r>
                    <w:rPr>
                      <w:sz w:val="18"/>
                      <w:szCs w:val="18"/>
                    </w:rPr>
                    <w:t xml:space="preserve"> uygun olarak i</w:t>
                  </w:r>
                  <w:r>
                    <w:rPr>
                      <w:sz w:val="18"/>
                      <w:szCs w:val="18"/>
                    </w:rPr>
                    <w:t>ş</w:t>
                  </w:r>
                  <w:r>
                    <w:rPr>
                      <w:sz w:val="18"/>
                      <w:szCs w:val="18"/>
                    </w:rPr>
                    <w:t>lenmesini sa</w:t>
                  </w:r>
                  <w:r>
                    <w:rPr>
                      <w:sz w:val="18"/>
                      <w:szCs w:val="18"/>
                    </w:rPr>
                    <w:t>ğ</w:t>
                  </w:r>
                  <w:r>
                    <w:rPr>
                      <w:sz w:val="18"/>
                      <w:szCs w:val="18"/>
                    </w:rPr>
                    <w:t>lamak amac</w:t>
                  </w:r>
                  <w:r>
                    <w:rPr>
                      <w:sz w:val="18"/>
                      <w:szCs w:val="18"/>
                    </w:rPr>
                    <w:t>ı</w:t>
                  </w:r>
                  <w:r>
                    <w:rPr>
                      <w:sz w:val="18"/>
                      <w:szCs w:val="18"/>
                    </w:rPr>
                    <w:t>yla, piyasaya s</w:t>
                  </w:r>
                  <w:r>
                    <w:rPr>
                      <w:sz w:val="18"/>
                      <w:szCs w:val="18"/>
                    </w:rPr>
                    <w:t>ü</w:t>
                  </w:r>
                  <w:r>
                    <w:rPr>
                      <w:sz w:val="18"/>
                      <w:szCs w:val="18"/>
                    </w:rPr>
                    <w:t>r</w:t>
                  </w:r>
                  <w:r>
                    <w:rPr>
                      <w:sz w:val="18"/>
                      <w:szCs w:val="18"/>
                    </w:rPr>
                    <w:t>ü</w:t>
                  </w:r>
                  <w:r>
                    <w:rPr>
                      <w:sz w:val="18"/>
                      <w:szCs w:val="18"/>
                    </w:rPr>
                    <w:t>len her yeni EEE i</w:t>
                  </w:r>
                  <w:r>
                    <w:rPr>
                      <w:sz w:val="18"/>
                      <w:szCs w:val="18"/>
                    </w:rPr>
                    <w:t>ç</w:t>
                  </w:r>
                  <w:r>
                    <w:rPr>
                      <w:sz w:val="18"/>
                      <w:szCs w:val="18"/>
                    </w:rPr>
                    <w:t xml:space="preserve">in bu </w:t>
                  </w:r>
                  <w:r>
                    <w:rPr>
                      <w:sz w:val="18"/>
                      <w:szCs w:val="18"/>
                    </w:rPr>
                    <w:t>ü</w:t>
                  </w:r>
                  <w:r>
                    <w:rPr>
                      <w:sz w:val="18"/>
                      <w:szCs w:val="18"/>
                    </w:rPr>
                    <w:t>r</w:t>
                  </w:r>
                  <w:r>
                    <w:rPr>
                      <w:sz w:val="18"/>
                      <w:szCs w:val="18"/>
                    </w:rPr>
                    <w:t>ü</w:t>
                  </w:r>
                  <w:r>
                    <w:rPr>
                      <w:sz w:val="18"/>
                      <w:szCs w:val="18"/>
                    </w:rPr>
                    <w:t>n</w:t>
                  </w:r>
                  <w:r>
                    <w:rPr>
                      <w:sz w:val="18"/>
                      <w:szCs w:val="18"/>
                    </w:rPr>
                    <w:t>ü</w:t>
                  </w:r>
                  <w:r>
                    <w:rPr>
                      <w:sz w:val="18"/>
                      <w:szCs w:val="18"/>
                    </w:rPr>
                    <w:t>n bile</w:t>
                  </w:r>
                  <w:r>
                    <w:rPr>
                      <w:sz w:val="18"/>
                      <w:szCs w:val="18"/>
                    </w:rPr>
                    <w:t>ş</w:t>
                  </w:r>
                  <w:r>
                    <w:rPr>
                      <w:sz w:val="18"/>
                      <w:szCs w:val="18"/>
                    </w:rPr>
                    <w:t>enleri, kullan</w:t>
                  </w:r>
                  <w:r>
                    <w:rPr>
                      <w:sz w:val="18"/>
                      <w:szCs w:val="18"/>
                    </w:rPr>
                    <w:t>ı</w:t>
                  </w:r>
                  <w:r>
                    <w:rPr>
                      <w:sz w:val="18"/>
                      <w:szCs w:val="18"/>
                    </w:rPr>
                    <w:t xml:space="preserve">lan malzemeler ve </w:t>
                  </w:r>
                  <w:r>
                    <w:rPr>
                      <w:sz w:val="18"/>
                      <w:szCs w:val="18"/>
                    </w:rPr>
                    <w:t>ü</w:t>
                  </w:r>
                  <w:r>
                    <w:rPr>
                      <w:sz w:val="18"/>
                      <w:szCs w:val="18"/>
                    </w:rPr>
                    <w:t>r</w:t>
                  </w:r>
                  <w:r>
                    <w:rPr>
                      <w:sz w:val="18"/>
                      <w:szCs w:val="18"/>
                    </w:rPr>
                    <w:t>ü</w:t>
                  </w:r>
                  <w:r>
                    <w:rPr>
                      <w:sz w:val="18"/>
                      <w:szCs w:val="18"/>
                    </w:rPr>
                    <w:t>n</w:t>
                  </w:r>
                  <w:r>
                    <w:rPr>
                      <w:sz w:val="18"/>
                      <w:szCs w:val="18"/>
                    </w:rPr>
                    <w:t>ü</w:t>
                  </w:r>
                  <w:r>
                    <w:rPr>
                      <w:sz w:val="18"/>
                      <w:szCs w:val="18"/>
                    </w:rPr>
                    <w:t>n ihtiva etti</w:t>
                  </w:r>
                  <w:r>
                    <w:rPr>
                      <w:sz w:val="18"/>
                      <w:szCs w:val="18"/>
                    </w:rPr>
                    <w:t>ğ</w:t>
                  </w:r>
                  <w:r>
                    <w:rPr>
                      <w:sz w:val="18"/>
                      <w:szCs w:val="18"/>
                    </w:rPr>
                    <w:t>i tehlikeli madde ve m</w:t>
                  </w:r>
                  <w:r>
                    <w:rPr>
                      <w:sz w:val="18"/>
                      <w:szCs w:val="18"/>
                    </w:rPr>
                    <w:t>ü</w:t>
                  </w:r>
                  <w:r>
                    <w:rPr>
                      <w:sz w:val="18"/>
                      <w:szCs w:val="18"/>
                    </w:rPr>
                    <w:t>stahzarlar</w:t>
                  </w:r>
                  <w:r>
                    <w:rPr>
                      <w:sz w:val="18"/>
                      <w:szCs w:val="18"/>
                    </w:rPr>
                    <w:t>ı</w:t>
                  </w:r>
                  <w:r>
                    <w:rPr>
                      <w:sz w:val="18"/>
                      <w:szCs w:val="18"/>
                    </w:rPr>
                    <w:t>n yeri ile ilgili bilgilerden olu</w:t>
                  </w:r>
                  <w:r>
                    <w:rPr>
                      <w:sz w:val="18"/>
                      <w:szCs w:val="18"/>
                    </w:rPr>
                    <w:t>ş</w:t>
                  </w:r>
                  <w:r>
                    <w:rPr>
                      <w:sz w:val="18"/>
                      <w:szCs w:val="18"/>
                    </w:rPr>
                    <w:t>an el kitab</w:t>
                  </w:r>
                  <w:r>
                    <w:rPr>
                      <w:sz w:val="18"/>
                      <w:szCs w:val="18"/>
                    </w:rPr>
                    <w:t>ı</w:t>
                  </w:r>
                  <w:r>
                    <w:rPr>
                      <w:sz w:val="18"/>
                      <w:szCs w:val="18"/>
                    </w:rPr>
                    <w:t xml:space="preserve"> veya elektronik bilgi kayna</w:t>
                  </w:r>
                  <w:r>
                    <w:rPr>
                      <w:sz w:val="18"/>
                      <w:szCs w:val="18"/>
                    </w:rPr>
                    <w:t>ğı</w:t>
                  </w:r>
                  <w:r>
                    <w:rPr>
                      <w:sz w:val="18"/>
                      <w:szCs w:val="18"/>
                    </w:rPr>
                    <w:t>n</w:t>
                  </w:r>
                  <w:r>
                    <w:rPr>
                      <w:sz w:val="18"/>
                      <w:szCs w:val="18"/>
                    </w:rPr>
                    <w:t>ı</w:t>
                  </w:r>
                  <w:r>
                    <w:rPr>
                      <w:sz w:val="18"/>
                      <w:szCs w:val="18"/>
                    </w:rPr>
                    <w:t xml:space="preserve"> i</w:t>
                  </w:r>
                  <w:r>
                    <w:rPr>
                      <w:sz w:val="18"/>
                      <w:szCs w:val="18"/>
                    </w:rPr>
                    <w:t>ş</w:t>
                  </w:r>
                  <w:r>
                    <w:rPr>
                      <w:sz w:val="18"/>
                      <w:szCs w:val="18"/>
                    </w:rPr>
                    <w:t>leme tesislerinin kullan</w:t>
                  </w:r>
                  <w:r>
                    <w:rPr>
                      <w:sz w:val="18"/>
                      <w:szCs w:val="18"/>
                    </w:rPr>
                    <w:t>ı</w:t>
                  </w:r>
                  <w:r>
                    <w:rPr>
                      <w:sz w:val="18"/>
                      <w:szCs w:val="18"/>
                    </w:rPr>
                    <w:t>m</w:t>
                  </w:r>
                  <w:r>
                    <w:rPr>
                      <w:sz w:val="18"/>
                      <w:szCs w:val="18"/>
                    </w:rPr>
                    <w:t>ı</w:t>
                  </w:r>
                  <w:r>
                    <w:rPr>
                      <w:sz w:val="18"/>
                      <w:szCs w:val="18"/>
                    </w:rPr>
                    <w:t>na sunmakla y</w:t>
                  </w:r>
                  <w:r>
                    <w:rPr>
                      <w:sz w:val="18"/>
                      <w:szCs w:val="18"/>
                    </w:rPr>
                    <w:t>ü</w:t>
                  </w:r>
                  <w:r>
                    <w:rPr>
                      <w:sz w:val="18"/>
                      <w:szCs w:val="18"/>
                    </w:rPr>
                    <w:t>k</w:t>
                  </w:r>
                  <w:r>
                    <w:rPr>
                      <w:sz w:val="18"/>
                      <w:szCs w:val="18"/>
                    </w:rPr>
                    <w:t>ü</w:t>
                  </w:r>
                  <w:r>
                    <w:rPr>
                      <w:sz w:val="18"/>
                      <w:szCs w:val="18"/>
                    </w:rPr>
                    <w:t>ml</w:t>
                  </w:r>
                  <w:r>
                    <w:rPr>
                      <w:sz w:val="18"/>
                      <w:szCs w:val="18"/>
                    </w:rPr>
                    <w:t>ü</w:t>
                  </w:r>
                  <w:r>
                    <w:rPr>
                      <w:sz w:val="18"/>
                      <w:szCs w:val="18"/>
                    </w:rPr>
                    <w:t>d</w:t>
                  </w:r>
                  <w:r>
                    <w:rPr>
                      <w:sz w:val="18"/>
                      <w:szCs w:val="18"/>
                    </w:rPr>
                    <w:t>ü</w:t>
                  </w:r>
                  <w:r>
                    <w:rPr>
                      <w:sz w:val="18"/>
                      <w:szCs w:val="18"/>
                    </w:rPr>
                    <w:t>r.</w:t>
                  </w:r>
                </w:p>
                <w:p w:rsidR="00DA41BC" w:rsidRDefault="00DA41BC">
                  <w:pPr>
                    <w:pStyle w:val="3-NormalYaz"/>
                    <w:spacing w:line="240" w:lineRule="exact"/>
                    <w:ind w:firstLine="566"/>
                    <w:rPr>
                      <w:sz w:val="18"/>
                      <w:szCs w:val="18"/>
                    </w:rPr>
                  </w:pPr>
                  <w:r>
                    <w:rPr>
                      <w:sz w:val="18"/>
                      <w:szCs w:val="18"/>
                    </w:rPr>
                    <w:t xml:space="preserve">(2) </w:t>
                  </w:r>
                  <w:r>
                    <w:rPr>
                      <w:sz w:val="18"/>
                      <w:szCs w:val="18"/>
                    </w:rPr>
                    <w:t>Ü</w:t>
                  </w:r>
                  <w:r>
                    <w:rPr>
                      <w:sz w:val="18"/>
                      <w:szCs w:val="18"/>
                    </w:rPr>
                    <w:t xml:space="preserve">reticiler, </w:t>
                  </w:r>
                  <w:proofErr w:type="spellStart"/>
                  <w:r>
                    <w:rPr>
                      <w:sz w:val="18"/>
                      <w:szCs w:val="18"/>
                    </w:rPr>
                    <w:t>AEEE</w:t>
                  </w:r>
                  <w:r>
                    <w:rPr>
                      <w:sz w:val="18"/>
                      <w:szCs w:val="18"/>
                    </w:rPr>
                    <w:t>’</w:t>
                  </w:r>
                  <w:r>
                    <w:rPr>
                      <w:sz w:val="18"/>
                      <w:szCs w:val="18"/>
                    </w:rPr>
                    <w:t>lerin</w:t>
                  </w:r>
                  <w:proofErr w:type="spellEnd"/>
                  <w:r>
                    <w:rPr>
                      <w:sz w:val="18"/>
                      <w:szCs w:val="18"/>
                    </w:rPr>
                    <w:t xml:space="preserve"> uygun teknolojiler kullan</w:t>
                  </w:r>
                  <w:r>
                    <w:rPr>
                      <w:sz w:val="18"/>
                      <w:szCs w:val="18"/>
                    </w:rPr>
                    <w:t>ı</w:t>
                  </w:r>
                  <w:r>
                    <w:rPr>
                      <w:sz w:val="18"/>
                      <w:szCs w:val="18"/>
                    </w:rPr>
                    <w:t>larak i</w:t>
                  </w:r>
                  <w:r>
                    <w:rPr>
                      <w:sz w:val="18"/>
                      <w:szCs w:val="18"/>
                    </w:rPr>
                    <w:t>ş</w:t>
                  </w:r>
                  <w:r>
                    <w:rPr>
                      <w:sz w:val="18"/>
                      <w:szCs w:val="18"/>
                    </w:rPr>
                    <w:t>lenmesine katk</w:t>
                  </w:r>
                  <w:r>
                    <w:rPr>
                      <w:sz w:val="18"/>
                      <w:szCs w:val="18"/>
                    </w:rPr>
                    <w:t>ı</w:t>
                  </w:r>
                  <w:r>
                    <w:rPr>
                      <w:sz w:val="18"/>
                      <w:szCs w:val="18"/>
                    </w:rPr>
                    <w:t>da bulunmak amac</w:t>
                  </w:r>
                  <w:r>
                    <w:rPr>
                      <w:sz w:val="18"/>
                      <w:szCs w:val="18"/>
                    </w:rPr>
                    <w:t>ı</w:t>
                  </w:r>
                  <w:r>
                    <w:rPr>
                      <w:sz w:val="18"/>
                      <w:szCs w:val="18"/>
                    </w:rPr>
                    <w:t>yla i</w:t>
                  </w:r>
                  <w:r>
                    <w:rPr>
                      <w:sz w:val="18"/>
                      <w:szCs w:val="18"/>
                    </w:rPr>
                    <w:t>ş</w:t>
                  </w:r>
                  <w:r>
                    <w:rPr>
                      <w:sz w:val="18"/>
                      <w:szCs w:val="18"/>
                    </w:rPr>
                    <w:t xml:space="preserve">leme tesislerinde </w:t>
                  </w:r>
                  <w:r>
                    <w:rPr>
                      <w:sz w:val="18"/>
                      <w:szCs w:val="18"/>
                    </w:rPr>
                    <w:t>ç</w:t>
                  </w:r>
                  <w:r>
                    <w:rPr>
                      <w:sz w:val="18"/>
                      <w:szCs w:val="18"/>
                    </w:rPr>
                    <w:t>al</w:t>
                  </w:r>
                  <w:r>
                    <w:rPr>
                      <w:sz w:val="18"/>
                      <w:szCs w:val="18"/>
                    </w:rPr>
                    <w:t>ış</w:t>
                  </w:r>
                  <w:r>
                    <w:rPr>
                      <w:sz w:val="18"/>
                      <w:szCs w:val="18"/>
                    </w:rPr>
                    <w:t>an personelin e</w:t>
                  </w:r>
                  <w:r>
                    <w:rPr>
                      <w:sz w:val="18"/>
                      <w:szCs w:val="18"/>
                    </w:rPr>
                    <w:t>ğ</w:t>
                  </w:r>
                  <w:r>
                    <w:rPr>
                      <w:sz w:val="18"/>
                      <w:szCs w:val="18"/>
                    </w:rPr>
                    <w:t>itilmesi konusunda birinci f</w:t>
                  </w:r>
                  <w:r>
                    <w:rPr>
                      <w:sz w:val="18"/>
                      <w:szCs w:val="18"/>
                    </w:rPr>
                    <w:t>ı</w:t>
                  </w:r>
                  <w:r>
                    <w:rPr>
                      <w:sz w:val="18"/>
                      <w:szCs w:val="18"/>
                    </w:rPr>
                    <w:t>krada belirtilen hususlarla ilgili e</w:t>
                  </w:r>
                  <w:r>
                    <w:rPr>
                      <w:sz w:val="18"/>
                      <w:szCs w:val="18"/>
                    </w:rPr>
                    <w:t>ğ</w:t>
                  </w:r>
                  <w:r>
                    <w:rPr>
                      <w:sz w:val="18"/>
                      <w:szCs w:val="18"/>
                    </w:rPr>
                    <w:t>itim programlar</w:t>
                  </w:r>
                  <w:r>
                    <w:rPr>
                      <w:sz w:val="18"/>
                      <w:szCs w:val="18"/>
                    </w:rPr>
                    <w:t>ı</w:t>
                  </w:r>
                  <w:r>
                    <w:rPr>
                      <w:sz w:val="18"/>
                      <w:szCs w:val="18"/>
                    </w:rPr>
                    <w:t xml:space="preserve"> d</w:t>
                  </w:r>
                  <w:r>
                    <w:rPr>
                      <w:sz w:val="18"/>
                      <w:szCs w:val="18"/>
                    </w:rPr>
                    <w:t>ü</w:t>
                  </w:r>
                  <w:r>
                    <w:rPr>
                      <w:sz w:val="18"/>
                      <w:szCs w:val="18"/>
                    </w:rPr>
                    <w:t>zenler.</w:t>
                  </w:r>
                </w:p>
                <w:p w:rsidR="00DA41BC" w:rsidRDefault="00DA41BC">
                  <w:pPr>
                    <w:pStyle w:val="3-NormalYaz"/>
                    <w:spacing w:line="240" w:lineRule="exact"/>
                    <w:ind w:firstLine="566"/>
                    <w:rPr>
                      <w:b/>
                      <w:sz w:val="18"/>
                      <w:szCs w:val="18"/>
                    </w:rPr>
                  </w:pPr>
                  <w:r>
                    <w:rPr>
                      <w:b/>
                      <w:sz w:val="18"/>
                      <w:szCs w:val="18"/>
                    </w:rPr>
                    <w:t>Ç</w:t>
                  </w:r>
                  <w:r>
                    <w:rPr>
                      <w:b/>
                      <w:sz w:val="18"/>
                      <w:szCs w:val="18"/>
                    </w:rPr>
                    <w:t>evre izin ve lisans</w:t>
                  </w:r>
                  <w:r>
                    <w:rPr>
                      <w:b/>
                      <w:sz w:val="18"/>
                      <w:szCs w:val="18"/>
                    </w:rPr>
                    <w:t>ı</w:t>
                  </w:r>
                </w:p>
                <w:p w:rsidR="00DA41BC" w:rsidRDefault="00DA41BC">
                  <w:pPr>
                    <w:pStyle w:val="3-NormalYaz"/>
                    <w:spacing w:line="240" w:lineRule="exact"/>
                    <w:ind w:firstLine="566"/>
                    <w:rPr>
                      <w:sz w:val="18"/>
                      <w:szCs w:val="18"/>
                    </w:rPr>
                  </w:pPr>
                  <w:r>
                    <w:rPr>
                      <w:b/>
                      <w:sz w:val="18"/>
                      <w:szCs w:val="18"/>
                    </w:rPr>
                    <w:t xml:space="preserve">MADDE 21 </w:t>
                  </w:r>
                  <w:r>
                    <w:rPr>
                      <w:b/>
                      <w:sz w:val="18"/>
                      <w:szCs w:val="18"/>
                    </w:rPr>
                    <w:t>–</w:t>
                  </w:r>
                  <w:r>
                    <w:rPr>
                      <w:sz w:val="18"/>
                      <w:szCs w:val="18"/>
                    </w:rPr>
                    <w:t xml:space="preserve"> (1) Ge</w:t>
                  </w:r>
                  <w:r>
                    <w:rPr>
                      <w:sz w:val="18"/>
                      <w:szCs w:val="18"/>
                    </w:rPr>
                    <w:t>ç</w:t>
                  </w:r>
                  <w:r>
                    <w:rPr>
                      <w:sz w:val="18"/>
                      <w:szCs w:val="18"/>
                    </w:rPr>
                    <w:t>ici depolama ve i</w:t>
                  </w:r>
                  <w:r>
                    <w:rPr>
                      <w:sz w:val="18"/>
                      <w:szCs w:val="18"/>
                    </w:rPr>
                    <w:t>ş</w:t>
                  </w:r>
                  <w:r>
                    <w:rPr>
                      <w:sz w:val="18"/>
                      <w:szCs w:val="18"/>
                    </w:rPr>
                    <w:t xml:space="preserve">leme tesisleri 13 </w:t>
                  </w:r>
                  <w:r>
                    <w:rPr>
                      <w:sz w:val="18"/>
                      <w:szCs w:val="18"/>
                    </w:rPr>
                    <w:t>ü</w:t>
                  </w:r>
                  <w:r>
                    <w:rPr>
                      <w:sz w:val="18"/>
                      <w:szCs w:val="18"/>
                    </w:rPr>
                    <w:t>nc</w:t>
                  </w:r>
                  <w:r>
                    <w:rPr>
                      <w:sz w:val="18"/>
                      <w:szCs w:val="18"/>
                    </w:rPr>
                    <w:t>ü</w:t>
                  </w:r>
                  <w:r>
                    <w:rPr>
                      <w:sz w:val="18"/>
                      <w:szCs w:val="18"/>
                    </w:rPr>
                    <w:t xml:space="preserve"> ve 14 </w:t>
                  </w:r>
                  <w:r>
                    <w:rPr>
                      <w:sz w:val="18"/>
                      <w:szCs w:val="18"/>
                    </w:rPr>
                    <w:t>ü</w:t>
                  </w:r>
                  <w:r>
                    <w:rPr>
                      <w:sz w:val="18"/>
                      <w:szCs w:val="18"/>
                    </w:rPr>
                    <w:t>nc</w:t>
                  </w:r>
                  <w:r>
                    <w:rPr>
                      <w:sz w:val="18"/>
                      <w:szCs w:val="18"/>
                    </w:rPr>
                    <w:t>ü</w:t>
                  </w:r>
                  <w:r>
                    <w:rPr>
                      <w:sz w:val="18"/>
                      <w:szCs w:val="18"/>
                    </w:rPr>
                    <w:t xml:space="preserve"> maddelerde yer alan teknik </w:t>
                  </w:r>
                  <w:proofErr w:type="gramStart"/>
                  <w:r>
                    <w:rPr>
                      <w:sz w:val="18"/>
                      <w:szCs w:val="18"/>
                    </w:rPr>
                    <w:t>kriterlere</w:t>
                  </w:r>
                  <w:proofErr w:type="gramEnd"/>
                  <w:r>
                    <w:rPr>
                      <w:sz w:val="18"/>
                      <w:szCs w:val="18"/>
                    </w:rPr>
                    <w:t xml:space="preserve"> uygun olarak kurulur ve i</w:t>
                  </w:r>
                  <w:r>
                    <w:rPr>
                      <w:sz w:val="18"/>
                      <w:szCs w:val="18"/>
                    </w:rPr>
                    <w:t>ş</w:t>
                  </w:r>
                  <w:r>
                    <w:rPr>
                      <w:sz w:val="18"/>
                      <w:szCs w:val="18"/>
                    </w:rPr>
                    <w:t>letilir. Bu faaliyetler i</w:t>
                  </w:r>
                  <w:r>
                    <w:rPr>
                      <w:sz w:val="18"/>
                      <w:szCs w:val="18"/>
                    </w:rPr>
                    <w:t>ç</w:t>
                  </w:r>
                  <w:r>
                    <w:rPr>
                      <w:sz w:val="18"/>
                      <w:szCs w:val="18"/>
                    </w:rPr>
                    <w:t xml:space="preserve">in </w:t>
                  </w:r>
                  <w:r>
                    <w:rPr>
                      <w:sz w:val="18"/>
                      <w:szCs w:val="18"/>
                    </w:rPr>
                    <w:t>Ç</w:t>
                  </w:r>
                  <w:r>
                    <w:rPr>
                      <w:sz w:val="18"/>
                      <w:szCs w:val="18"/>
                    </w:rPr>
                    <w:t>evre Kanununca Al</w:t>
                  </w:r>
                  <w:r>
                    <w:rPr>
                      <w:sz w:val="18"/>
                      <w:szCs w:val="18"/>
                    </w:rPr>
                    <w:t>ı</w:t>
                  </w:r>
                  <w:r>
                    <w:rPr>
                      <w:sz w:val="18"/>
                      <w:szCs w:val="18"/>
                    </w:rPr>
                    <w:t>nmas</w:t>
                  </w:r>
                  <w:r>
                    <w:rPr>
                      <w:sz w:val="18"/>
                      <w:szCs w:val="18"/>
                    </w:rPr>
                    <w:t>ı</w:t>
                  </w:r>
                  <w:r>
                    <w:rPr>
                      <w:sz w:val="18"/>
                      <w:szCs w:val="18"/>
                    </w:rPr>
                    <w:t xml:space="preserve"> Gereken </w:t>
                  </w:r>
                  <w:r>
                    <w:rPr>
                      <w:sz w:val="18"/>
                      <w:szCs w:val="18"/>
                    </w:rPr>
                    <w:t>İ</w:t>
                  </w:r>
                  <w:r>
                    <w:rPr>
                      <w:sz w:val="18"/>
                      <w:szCs w:val="18"/>
                    </w:rPr>
                    <w:t>zin ve Lisanslar Hakk</w:t>
                  </w:r>
                  <w:r>
                    <w:rPr>
                      <w:sz w:val="18"/>
                      <w:szCs w:val="18"/>
                    </w:rPr>
                    <w:t>ı</w:t>
                  </w:r>
                  <w:r>
                    <w:rPr>
                      <w:sz w:val="18"/>
                      <w:szCs w:val="18"/>
                    </w:rPr>
                    <w:t>nda Y</w:t>
                  </w:r>
                  <w:r>
                    <w:rPr>
                      <w:sz w:val="18"/>
                      <w:szCs w:val="18"/>
                    </w:rPr>
                    <w:t>ö</w:t>
                  </w:r>
                  <w:r>
                    <w:rPr>
                      <w:sz w:val="18"/>
                      <w:szCs w:val="18"/>
                    </w:rPr>
                    <w:t>netmelik kapsam</w:t>
                  </w:r>
                  <w:r>
                    <w:rPr>
                      <w:sz w:val="18"/>
                      <w:szCs w:val="18"/>
                    </w:rPr>
                    <w:t>ı</w:t>
                  </w:r>
                  <w:r>
                    <w:rPr>
                      <w:sz w:val="18"/>
                      <w:szCs w:val="18"/>
                    </w:rPr>
                    <w:t xml:space="preserve">nda </w:t>
                  </w:r>
                  <w:r>
                    <w:rPr>
                      <w:sz w:val="18"/>
                      <w:szCs w:val="18"/>
                    </w:rPr>
                    <w:t>ç</w:t>
                  </w:r>
                  <w:r>
                    <w:rPr>
                      <w:sz w:val="18"/>
                      <w:szCs w:val="18"/>
                    </w:rPr>
                    <w:t>evre izin ve lisans</w:t>
                  </w:r>
                  <w:r>
                    <w:rPr>
                      <w:sz w:val="18"/>
                      <w:szCs w:val="18"/>
                    </w:rPr>
                    <w:t>ı</w:t>
                  </w:r>
                  <w:r>
                    <w:rPr>
                      <w:sz w:val="18"/>
                      <w:szCs w:val="18"/>
                    </w:rPr>
                    <w:t xml:space="preserve"> al</w:t>
                  </w:r>
                  <w:r>
                    <w:rPr>
                      <w:sz w:val="18"/>
                      <w:szCs w:val="18"/>
                    </w:rPr>
                    <w:t>ı</w:t>
                  </w:r>
                  <w:r>
                    <w:rPr>
                      <w:sz w:val="18"/>
                      <w:szCs w:val="18"/>
                    </w:rPr>
                    <w:t>nmas</w:t>
                  </w:r>
                  <w:r>
                    <w:rPr>
                      <w:sz w:val="18"/>
                      <w:szCs w:val="18"/>
                    </w:rPr>
                    <w:t>ı</w:t>
                  </w:r>
                  <w:r>
                    <w:rPr>
                      <w:sz w:val="18"/>
                      <w:szCs w:val="18"/>
                    </w:rPr>
                    <w:t xml:space="preserve"> zorunludur.</w:t>
                  </w:r>
                </w:p>
                <w:p w:rsidR="00DA41BC" w:rsidRDefault="00DA41BC">
                  <w:pPr>
                    <w:pStyle w:val="3-NormalYaz"/>
                    <w:spacing w:line="240" w:lineRule="exact"/>
                    <w:ind w:firstLine="566"/>
                    <w:rPr>
                      <w:sz w:val="18"/>
                      <w:szCs w:val="18"/>
                    </w:rPr>
                  </w:pPr>
                  <w:r>
                    <w:rPr>
                      <w:sz w:val="18"/>
                      <w:szCs w:val="18"/>
                    </w:rPr>
                    <w:t xml:space="preserve">(2) </w:t>
                  </w:r>
                  <w:r>
                    <w:rPr>
                      <w:sz w:val="18"/>
                      <w:szCs w:val="18"/>
                    </w:rPr>
                    <w:t>İş</w:t>
                  </w:r>
                  <w:r>
                    <w:rPr>
                      <w:sz w:val="18"/>
                      <w:szCs w:val="18"/>
                    </w:rPr>
                    <w:t>leme tesisleri, lisans ald</w:t>
                  </w:r>
                  <w:r>
                    <w:rPr>
                      <w:sz w:val="18"/>
                      <w:szCs w:val="18"/>
                    </w:rPr>
                    <w:t>ı</w:t>
                  </w:r>
                  <w:r>
                    <w:rPr>
                      <w:sz w:val="18"/>
                      <w:szCs w:val="18"/>
                    </w:rPr>
                    <w:t>ktan sonra bir y</w:t>
                  </w:r>
                  <w:r>
                    <w:rPr>
                      <w:sz w:val="18"/>
                      <w:szCs w:val="18"/>
                    </w:rPr>
                    <w:t>ı</w:t>
                  </w:r>
                  <w:r>
                    <w:rPr>
                      <w:sz w:val="18"/>
                      <w:szCs w:val="18"/>
                    </w:rPr>
                    <w:t>l i</w:t>
                  </w:r>
                  <w:r>
                    <w:rPr>
                      <w:sz w:val="18"/>
                      <w:szCs w:val="18"/>
                    </w:rPr>
                    <w:t>ç</w:t>
                  </w:r>
                  <w:r>
                    <w:rPr>
                      <w:sz w:val="18"/>
                      <w:szCs w:val="18"/>
                    </w:rPr>
                    <w:t xml:space="preserve">inde </w:t>
                  </w:r>
                  <w:r>
                    <w:rPr>
                      <w:sz w:val="18"/>
                      <w:szCs w:val="18"/>
                    </w:rPr>
                    <w:t>ç</w:t>
                  </w:r>
                  <w:r>
                    <w:rPr>
                      <w:sz w:val="18"/>
                      <w:szCs w:val="18"/>
                    </w:rPr>
                    <w:t>evre y</w:t>
                  </w:r>
                  <w:r>
                    <w:rPr>
                      <w:sz w:val="18"/>
                      <w:szCs w:val="18"/>
                    </w:rPr>
                    <w:t>ö</w:t>
                  </w:r>
                  <w:r>
                    <w:rPr>
                      <w:sz w:val="18"/>
                      <w:szCs w:val="18"/>
                    </w:rPr>
                    <w:t>netim sistemini kurarak, akreditasyona sahip belgelendirme kurulu</w:t>
                  </w:r>
                  <w:r>
                    <w:rPr>
                      <w:sz w:val="18"/>
                      <w:szCs w:val="18"/>
                    </w:rPr>
                    <w:t>ş</w:t>
                  </w:r>
                  <w:r>
                    <w:rPr>
                      <w:sz w:val="18"/>
                      <w:szCs w:val="18"/>
                    </w:rPr>
                    <w:t>undan tercihen TS EN ISO 14001 veya e</w:t>
                  </w:r>
                  <w:r>
                    <w:rPr>
                      <w:sz w:val="18"/>
                      <w:szCs w:val="18"/>
                    </w:rPr>
                    <w:t>ş</w:t>
                  </w:r>
                  <w:r>
                    <w:rPr>
                      <w:sz w:val="18"/>
                      <w:szCs w:val="18"/>
                    </w:rPr>
                    <w:t>de</w:t>
                  </w:r>
                  <w:r>
                    <w:rPr>
                      <w:sz w:val="18"/>
                      <w:szCs w:val="18"/>
                    </w:rPr>
                    <w:t>ğ</w:t>
                  </w:r>
                  <w:r>
                    <w:rPr>
                      <w:sz w:val="18"/>
                      <w:szCs w:val="18"/>
                    </w:rPr>
                    <w:t xml:space="preserve">eri </w:t>
                  </w:r>
                  <w:r>
                    <w:rPr>
                      <w:sz w:val="18"/>
                      <w:szCs w:val="18"/>
                    </w:rPr>
                    <w:t>ç</w:t>
                  </w:r>
                  <w:r>
                    <w:rPr>
                      <w:sz w:val="18"/>
                      <w:szCs w:val="18"/>
                    </w:rPr>
                    <w:t>evre y</w:t>
                  </w:r>
                  <w:r>
                    <w:rPr>
                      <w:sz w:val="18"/>
                      <w:szCs w:val="18"/>
                    </w:rPr>
                    <w:t>ö</w:t>
                  </w:r>
                  <w:r>
                    <w:rPr>
                      <w:sz w:val="18"/>
                      <w:szCs w:val="18"/>
                    </w:rPr>
                    <w:t>netim sistemi belgesi almak ve Bakanl</w:t>
                  </w:r>
                  <w:r>
                    <w:rPr>
                      <w:sz w:val="18"/>
                      <w:szCs w:val="18"/>
                    </w:rPr>
                    <w:t>ığ</w:t>
                  </w:r>
                  <w:r>
                    <w:rPr>
                      <w:sz w:val="18"/>
                      <w:szCs w:val="18"/>
                    </w:rPr>
                    <w:t>a belgelemekle y</w:t>
                  </w:r>
                  <w:r>
                    <w:rPr>
                      <w:sz w:val="18"/>
                      <w:szCs w:val="18"/>
                    </w:rPr>
                    <w:t>ü</w:t>
                  </w:r>
                  <w:r>
                    <w:rPr>
                      <w:sz w:val="18"/>
                      <w:szCs w:val="18"/>
                    </w:rPr>
                    <w:t>k</w:t>
                  </w:r>
                  <w:r>
                    <w:rPr>
                      <w:sz w:val="18"/>
                      <w:szCs w:val="18"/>
                    </w:rPr>
                    <w:t>ü</w:t>
                  </w:r>
                  <w:r>
                    <w:rPr>
                      <w:sz w:val="18"/>
                      <w:szCs w:val="18"/>
                    </w:rPr>
                    <w:t>ml</w:t>
                  </w:r>
                  <w:r>
                    <w:rPr>
                      <w:sz w:val="18"/>
                      <w:szCs w:val="18"/>
                    </w:rPr>
                    <w:t>ü</w:t>
                  </w:r>
                  <w:r>
                    <w:rPr>
                      <w:sz w:val="18"/>
                      <w:szCs w:val="18"/>
                    </w:rPr>
                    <w:t>d</w:t>
                  </w:r>
                  <w:r>
                    <w:rPr>
                      <w:sz w:val="18"/>
                      <w:szCs w:val="18"/>
                    </w:rPr>
                    <w:t>ü</w:t>
                  </w:r>
                  <w:r>
                    <w:rPr>
                      <w:sz w:val="18"/>
                      <w:szCs w:val="18"/>
                    </w:rPr>
                    <w:t>r.</w:t>
                  </w:r>
                </w:p>
                <w:p w:rsidR="00DA41BC" w:rsidRDefault="00DA41BC">
                  <w:pPr>
                    <w:pStyle w:val="3-NormalYaz"/>
                    <w:spacing w:line="240" w:lineRule="exact"/>
                    <w:ind w:firstLine="566"/>
                    <w:rPr>
                      <w:b/>
                      <w:sz w:val="18"/>
                      <w:szCs w:val="18"/>
                    </w:rPr>
                  </w:pPr>
                  <w:r>
                    <w:rPr>
                      <w:b/>
                      <w:sz w:val="18"/>
                      <w:szCs w:val="18"/>
                    </w:rPr>
                    <w:t>Koordinasyon Merkezinin olu</w:t>
                  </w:r>
                  <w:r>
                    <w:rPr>
                      <w:b/>
                      <w:sz w:val="18"/>
                      <w:szCs w:val="18"/>
                    </w:rPr>
                    <w:t>ş</w:t>
                  </w:r>
                  <w:r>
                    <w:rPr>
                      <w:b/>
                      <w:sz w:val="18"/>
                      <w:szCs w:val="18"/>
                    </w:rPr>
                    <w:t>turulmas</w:t>
                  </w:r>
                  <w:r>
                    <w:rPr>
                      <w:b/>
                      <w:sz w:val="18"/>
                      <w:szCs w:val="18"/>
                    </w:rPr>
                    <w:t>ı</w:t>
                  </w:r>
                </w:p>
                <w:p w:rsidR="00DA41BC" w:rsidRDefault="00DA41BC">
                  <w:pPr>
                    <w:pStyle w:val="3-NormalYaz"/>
                    <w:spacing w:line="240" w:lineRule="exact"/>
                    <w:ind w:firstLine="566"/>
                    <w:rPr>
                      <w:sz w:val="18"/>
                      <w:szCs w:val="18"/>
                    </w:rPr>
                  </w:pPr>
                  <w:r>
                    <w:rPr>
                      <w:b/>
                      <w:sz w:val="18"/>
                      <w:szCs w:val="18"/>
                    </w:rPr>
                    <w:t xml:space="preserve">MADDE 22 </w:t>
                  </w:r>
                  <w:r>
                    <w:rPr>
                      <w:b/>
                      <w:sz w:val="18"/>
                      <w:szCs w:val="18"/>
                    </w:rPr>
                    <w:t>–</w:t>
                  </w:r>
                  <w:r>
                    <w:rPr>
                      <w:sz w:val="18"/>
                      <w:szCs w:val="18"/>
                    </w:rPr>
                    <w:t xml:space="preserve"> (1) Yetkilendirilmi</w:t>
                  </w:r>
                  <w:r>
                    <w:rPr>
                      <w:sz w:val="18"/>
                      <w:szCs w:val="18"/>
                    </w:rPr>
                    <w:t>ş</w:t>
                  </w:r>
                  <w:r>
                    <w:rPr>
                      <w:sz w:val="18"/>
                      <w:szCs w:val="18"/>
                    </w:rPr>
                    <w:t xml:space="preserve"> kurulu</w:t>
                  </w:r>
                  <w:r>
                    <w:rPr>
                      <w:sz w:val="18"/>
                      <w:szCs w:val="18"/>
                    </w:rPr>
                    <w:t>ş</w:t>
                  </w:r>
                  <w:r>
                    <w:rPr>
                      <w:sz w:val="18"/>
                      <w:szCs w:val="18"/>
                    </w:rPr>
                    <w:t>lar</w:t>
                  </w:r>
                  <w:r>
                    <w:rPr>
                      <w:sz w:val="18"/>
                      <w:szCs w:val="18"/>
                    </w:rPr>
                    <w:t>ı</w:t>
                  </w:r>
                  <w:r>
                    <w:rPr>
                      <w:sz w:val="18"/>
                      <w:szCs w:val="18"/>
                    </w:rPr>
                    <w:t>n ve yetkilendirilmi</w:t>
                  </w:r>
                  <w:r>
                    <w:rPr>
                      <w:sz w:val="18"/>
                      <w:szCs w:val="18"/>
                    </w:rPr>
                    <w:t>ş</w:t>
                  </w:r>
                  <w:r>
                    <w:rPr>
                      <w:sz w:val="18"/>
                      <w:szCs w:val="18"/>
                    </w:rPr>
                    <w:t xml:space="preserve"> kurulu</w:t>
                  </w:r>
                  <w:r>
                    <w:rPr>
                      <w:sz w:val="18"/>
                      <w:szCs w:val="18"/>
                    </w:rPr>
                    <w:t>ş</w:t>
                  </w:r>
                  <w:r>
                    <w:rPr>
                      <w:sz w:val="18"/>
                      <w:szCs w:val="18"/>
                    </w:rPr>
                    <w:t xml:space="preserve"> yap</w:t>
                  </w:r>
                  <w:r>
                    <w:rPr>
                      <w:sz w:val="18"/>
                      <w:szCs w:val="18"/>
                    </w:rPr>
                    <w:t>ı</w:t>
                  </w:r>
                  <w:r>
                    <w:rPr>
                      <w:sz w:val="18"/>
                      <w:szCs w:val="18"/>
                    </w:rPr>
                    <w:t>s</w:t>
                  </w:r>
                  <w:r>
                    <w:rPr>
                      <w:sz w:val="18"/>
                      <w:szCs w:val="18"/>
                    </w:rPr>
                    <w:t>ı</w:t>
                  </w:r>
                  <w:r>
                    <w:rPr>
                      <w:sz w:val="18"/>
                      <w:szCs w:val="18"/>
                    </w:rPr>
                    <w:t xml:space="preserve">na girmeden 17 </w:t>
                  </w:r>
                  <w:proofErr w:type="spellStart"/>
                  <w:r>
                    <w:rPr>
                      <w:sz w:val="18"/>
                      <w:szCs w:val="18"/>
                    </w:rPr>
                    <w:t>nci</w:t>
                  </w:r>
                  <w:proofErr w:type="spellEnd"/>
                  <w:r>
                    <w:rPr>
                      <w:sz w:val="18"/>
                      <w:szCs w:val="18"/>
                    </w:rPr>
                    <w:t xml:space="preserve"> maddeye g</w:t>
                  </w:r>
                  <w:r>
                    <w:rPr>
                      <w:sz w:val="18"/>
                      <w:szCs w:val="18"/>
                    </w:rPr>
                    <w:t>ö</w:t>
                  </w:r>
                  <w:r>
                    <w:rPr>
                      <w:sz w:val="18"/>
                      <w:szCs w:val="18"/>
                    </w:rPr>
                    <w:t xml:space="preserve">re teminat sunan </w:t>
                  </w:r>
                  <w:r>
                    <w:rPr>
                      <w:sz w:val="18"/>
                      <w:szCs w:val="18"/>
                    </w:rPr>
                    <w:t>ü</w:t>
                  </w:r>
                  <w:r>
                    <w:rPr>
                      <w:sz w:val="18"/>
                      <w:szCs w:val="18"/>
                    </w:rPr>
                    <w:t>reticilerin, Bakanl</w:t>
                  </w:r>
                  <w:r>
                    <w:rPr>
                      <w:sz w:val="18"/>
                      <w:szCs w:val="18"/>
                    </w:rPr>
                    <w:t>ı</w:t>
                  </w:r>
                  <w:r>
                    <w:rPr>
                      <w:sz w:val="18"/>
                      <w:szCs w:val="18"/>
                    </w:rPr>
                    <w:t>kla ve yerel y</w:t>
                  </w:r>
                  <w:r>
                    <w:rPr>
                      <w:sz w:val="18"/>
                      <w:szCs w:val="18"/>
                    </w:rPr>
                    <w:t>ö</w:t>
                  </w:r>
                  <w:r>
                    <w:rPr>
                      <w:sz w:val="18"/>
                      <w:szCs w:val="18"/>
                    </w:rPr>
                    <w:t>netimlerle olan koordinasyonlar</w:t>
                  </w:r>
                  <w:r>
                    <w:rPr>
                      <w:sz w:val="18"/>
                      <w:szCs w:val="18"/>
                    </w:rPr>
                    <w:t>ı</w:t>
                  </w:r>
                  <w:r>
                    <w:rPr>
                      <w:sz w:val="18"/>
                      <w:szCs w:val="18"/>
                    </w:rPr>
                    <w:t>n</w:t>
                  </w:r>
                  <w:r>
                    <w:rPr>
                      <w:sz w:val="18"/>
                      <w:szCs w:val="18"/>
                    </w:rPr>
                    <w:t>ı</w:t>
                  </w:r>
                  <w:r>
                    <w:rPr>
                      <w:sz w:val="18"/>
                      <w:szCs w:val="18"/>
                    </w:rPr>
                    <w:t>n sa</w:t>
                  </w:r>
                  <w:r>
                    <w:rPr>
                      <w:sz w:val="18"/>
                      <w:szCs w:val="18"/>
                    </w:rPr>
                    <w:t>ğ</w:t>
                  </w:r>
                  <w:r>
                    <w:rPr>
                      <w:sz w:val="18"/>
                      <w:szCs w:val="18"/>
                    </w:rPr>
                    <w:t>lanmas</w:t>
                  </w:r>
                  <w:r>
                    <w:rPr>
                      <w:sz w:val="18"/>
                      <w:szCs w:val="18"/>
                    </w:rPr>
                    <w:t>ı</w:t>
                  </w:r>
                  <w:r>
                    <w:rPr>
                      <w:sz w:val="18"/>
                      <w:szCs w:val="18"/>
                    </w:rPr>
                    <w:t xml:space="preserve"> amac</w:t>
                  </w:r>
                  <w:r>
                    <w:rPr>
                      <w:sz w:val="18"/>
                      <w:szCs w:val="18"/>
                    </w:rPr>
                    <w:t>ı</w:t>
                  </w:r>
                  <w:r>
                    <w:rPr>
                      <w:sz w:val="18"/>
                      <w:szCs w:val="18"/>
                    </w:rPr>
                    <w:t>yla, k</w:t>
                  </w:r>
                  <w:r>
                    <w:rPr>
                      <w:sz w:val="18"/>
                      <w:szCs w:val="18"/>
                    </w:rPr>
                    <w:t>â</w:t>
                  </w:r>
                  <w:r>
                    <w:rPr>
                      <w:sz w:val="18"/>
                      <w:szCs w:val="18"/>
                    </w:rPr>
                    <w:t>r amac</w:t>
                  </w:r>
                  <w:r>
                    <w:rPr>
                      <w:sz w:val="18"/>
                      <w:szCs w:val="18"/>
                    </w:rPr>
                    <w:t>ı</w:t>
                  </w:r>
                  <w:r>
                    <w:rPr>
                      <w:sz w:val="18"/>
                      <w:szCs w:val="18"/>
                    </w:rPr>
                    <w:t xml:space="preserve"> g</w:t>
                  </w:r>
                  <w:r>
                    <w:rPr>
                      <w:sz w:val="18"/>
                      <w:szCs w:val="18"/>
                    </w:rPr>
                    <w:t>ü</w:t>
                  </w:r>
                  <w:r>
                    <w:rPr>
                      <w:sz w:val="18"/>
                      <w:szCs w:val="18"/>
                    </w:rPr>
                    <w:t>tmeyen ortak bir Koordinasyon Merkezi kurmalar</w:t>
                  </w:r>
                  <w:r>
                    <w:rPr>
                      <w:sz w:val="18"/>
                      <w:szCs w:val="18"/>
                    </w:rPr>
                    <w:t>ı</w:t>
                  </w:r>
                  <w:r>
                    <w:rPr>
                      <w:sz w:val="18"/>
                      <w:szCs w:val="18"/>
                    </w:rPr>
                    <w:t xml:space="preserve"> zorunludur. Birden fazla koordinasyon merkezi kurulamaz. Koordinasyon Merkezi y</w:t>
                  </w:r>
                  <w:r>
                    <w:rPr>
                      <w:sz w:val="18"/>
                      <w:szCs w:val="18"/>
                    </w:rPr>
                    <w:t>ö</w:t>
                  </w:r>
                  <w:r>
                    <w:rPr>
                      <w:sz w:val="18"/>
                      <w:szCs w:val="18"/>
                    </w:rPr>
                    <w:t>netimi, yetkilendirilmi</w:t>
                  </w:r>
                  <w:r>
                    <w:rPr>
                      <w:sz w:val="18"/>
                      <w:szCs w:val="18"/>
                    </w:rPr>
                    <w:t>ş</w:t>
                  </w:r>
                  <w:r>
                    <w:rPr>
                      <w:sz w:val="18"/>
                      <w:szCs w:val="18"/>
                    </w:rPr>
                    <w:t xml:space="preserve"> kurulu</w:t>
                  </w:r>
                  <w:r>
                    <w:rPr>
                      <w:sz w:val="18"/>
                      <w:szCs w:val="18"/>
                    </w:rPr>
                    <w:t>ş</w:t>
                  </w:r>
                  <w:r>
                    <w:rPr>
                      <w:sz w:val="18"/>
                      <w:szCs w:val="18"/>
                    </w:rPr>
                    <w:t xml:space="preserve"> temsilcileri ve yetkilendirilmi</w:t>
                  </w:r>
                  <w:r>
                    <w:rPr>
                      <w:sz w:val="18"/>
                      <w:szCs w:val="18"/>
                    </w:rPr>
                    <w:t>ş</w:t>
                  </w:r>
                  <w:r>
                    <w:rPr>
                      <w:sz w:val="18"/>
                      <w:szCs w:val="18"/>
                    </w:rPr>
                    <w:t xml:space="preserve"> kurulu</w:t>
                  </w:r>
                  <w:r>
                    <w:rPr>
                      <w:sz w:val="18"/>
                      <w:szCs w:val="18"/>
                    </w:rPr>
                    <w:t>ş</w:t>
                  </w:r>
                  <w:r>
                    <w:rPr>
                      <w:sz w:val="18"/>
                      <w:szCs w:val="18"/>
                    </w:rPr>
                    <w:t xml:space="preserve"> yap</w:t>
                  </w:r>
                  <w:r>
                    <w:rPr>
                      <w:sz w:val="18"/>
                      <w:szCs w:val="18"/>
                    </w:rPr>
                    <w:t>ı</w:t>
                  </w:r>
                  <w:r>
                    <w:rPr>
                      <w:sz w:val="18"/>
                      <w:szCs w:val="18"/>
                    </w:rPr>
                    <w:t>s</w:t>
                  </w:r>
                  <w:r>
                    <w:rPr>
                      <w:sz w:val="18"/>
                      <w:szCs w:val="18"/>
                    </w:rPr>
                    <w:t>ı</w:t>
                  </w:r>
                  <w:r>
                    <w:rPr>
                      <w:sz w:val="18"/>
                      <w:szCs w:val="18"/>
                    </w:rPr>
                    <w:t xml:space="preserve">na girmeden 17 </w:t>
                  </w:r>
                  <w:proofErr w:type="spellStart"/>
                  <w:r>
                    <w:rPr>
                      <w:sz w:val="18"/>
                      <w:szCs w:val="18"/>
                    </w:rPr>
                    <w:t>nci</w:t>
                  </w:r>
                  <w:proofErr w:type="spellEnd"/>
                  <w:r>
                    <w:rPr>
                      <w:sz w:val="18"/>
                      <w:szCs w:val="18"/>
                    </w:rPr>
                    <w:t xml:space="preserve"> maddeye g</w:t>
                  </w:r>
                  <w:r>
                    <w:rPr>
                      <w:sz w:val="18"/>
                      <w:szCs w:val="18"/>
                    </w:rPr>
                    <w:t>ö</w:t>
                  </w:r>
                  <w:r>
                    <w:rPr>
                      <w:sz w:val="18"/>
                      <w:szCs w:val="18"/>
                    </w:rPr>
                    <w:t xml:space="preserve">re teminat sunan </w:t>
                  </w:r>
                  <w:r>
                    <w:rPr>
                      <w:sz w:val="18"/>
                      <w:szCs w:val="18"/>
                    </w:rPr>
                    <w:t>ü</w:t>
                  </w:r>
                  <w:r>
                    <w:rPr>
                      <w:sz w:val="18"/>
                      <w:szCs w:val="18"/>
                    </w:rPr>
                    <w:t>reticiler taraf</w:t>
                  </w:r>
                  <w:r>
                    <w:rPr>
                      <w:sz w:val="18"/>
                      <w:szCs w:val="18"/>
                    </w:rPr>
                    <w:t>ı</w:t>
                  </w:r>
                  <w:r>
                    <w:rPr>
                      <w:sz w:val="18"/>
                      <w:szCs w:val="18"/>
                    </w:rPr>
                    <w:t>ndan olu</w:t>
                  </w:r>
                  <w:r>
                    <w:rPr>
                      <w:sz w:val="18"/>
                      <w:szCs w:val="18"/>
                    </w:rPr>
                    <w:t>ş</w:t>
                  </w:r>
                  <w:r>
                    <w:rPr>
                      <w:sz w:val="18"/>
                      <w:szCs w:val="18"/>
                    </w:rPr>
                    <w:t>turulur.</w:t>
                  </w:r>
                </w:p>
                <w:p w:rsidR="00DA41BC" w:rsidRDefault="00DA41BC">
                  <w:pPr>
                    <w:pStyle w:val="3-NormalYaz"/>
                    <w:spacing w:line="240" w:lineRule="exact"/>
                    <w:ind w:firstLine="566"/>
                    <w:rPr>
                      <w:sz w:val="18"/>
                      <w:szCs w:val="18"/>
                    </w:rPr>
                  </w:pPr>
                  <w:r>
                    <w:rPr>
                      <w:sz w:val="18"/>
                      <w:szCs w:val="18"/>
                    </w:rPr>
                    <w:t>(2) Koordinasyon Merkezi;</w:t>
                  </w:r>
                </w:p>
                <w:p w:rsidR="00DA41BC" w:rsidRDefault="00DA41BC">
                  <w:pPr>
                    <w:pStyle w:val="3-NormalYaz"/>
                    <w:spacing w:line="240" w:lineRule="exact"/>
                    <w:ind w:firstLine="566"/>
                    <w:rPr>
                      <w:sz w:val="18"/>
                      <w:szCs w:val="18"/>
                    </w:rPr>
                  </w:pPr>
                  <w:r>
                    <w:rPr>
                      <w:sz w:val="18"/>
                      <w:szCs w:val="18"/>
                    </w:rPr>
                    <w:t xml:space="preserve">a) Toplanan evsel </w:t>
                  </w:r>
                  <w:proofErr w:type="spellStart"/>
                  <w:r>
                    <w:rPr>
                      <w:sz w:val="18"/>
                      <w:szCs w:val="18"/>
                    </w:rPr>
                    <w:t>AEEE</w:t>
                  </w:r>
                  <w:r>
                    <w:rPr>
                      <w:sz w:val="18"/>
                      <w:szCs w:val="18"/>
                    </w:rPr>
                    <w:t>’</w:t>
                  </w:r>
                  <w:r>
                    <w:rPr>
                      <w:sz w:val="18"/>
                      <w:szCs w:val="18"/>
                    </w:rPr>
                    <w:t>lerin</w:t>
                  </w:r>
                  <w:proofErr w:type="spellEnd"/>
                  <w:r>
                    <w:rPr>
                      <w:sz w:val="18"/>
                      <w:szCs w:val="18"/>
                    </w:rPr>
                    <w:t xml:space="preserve"> </w:t>
                  </w:r>
                  <w:r>
                    <w:rPr>
                      <w:sz w:val="18"/>
                      <w:szCs w:val="18"/>
                    </w:rPr>
                    <w:t>ü</w:t>
                  </w:r>
                  <w:r>
                    <w:rPr>
                      <w:sz w:val="18"/>
                      <w:szCs w:val="18"/>
                    </w:rPr>
                    <w:t>reticilerin pazar paylar</w:t>
                  </w:r>
                  <w:r>
                    <w:rPr>
                      <w:sz w:val="18"/>
                      <w:szCs w:val="18"/>
                    </w:rPr>
                    <w:t>ı</w:t>
                  </w:r>
                  <w:r>
                    <w:rPr>
                      <w:sz w:val="18"/>
                      <w:szCs w:val="18"/>
                    </w:rPr>
                    <w:t>na g</w:t>
                  </w:r>
                  <w:r>
                    <w:rPr>
                      <w:sz w:val="18"/>
                      <w:szCs w:val="18"/>
                    </w:rPr>
                    <w:t>ö</w:t>
                  </w:r>
                  <w:r>
                    <w:rPr>
                      <w:sz w:val="18"/>
                      <w:szCs w:val="18"/>
                    </w:rPr>
                    <w:t>re payla</w:t>
                  </w:r>
                  <w:r>
                    <w:rPr>
                      <w:sz w:val="18"/>
                      <w:szCs w:val="18"/>
                    </w:rPr>
                    <w:t>ş</w:t>
                  </w:r>
                  <w:r>
                    <w:rPr>
                      <w:sz w:val="18"/>
                      <w:szCs w:val="18"/>
                    </w:rPr>
                    <w:t>t</w:t>
                  </w:r>
                  <w:r>
                    <w:rPr>
                      <w:sz w:val="18"/>
                      <w:szCs w:val="18"/>
                    </w:rPr>
                    <w:t>ı</w:t>
                  </w:r>
                  <w:r>
                    <w:rPr>
                      <w:sz w:val="18"/>
                      <w:szCs w:val="18"/>
                    </w:rPr>
                    <w:t>r</w:t>
                  </w:r>
                  <w:r>
                    <w:rPr>
                      <w:sz w:val="18"/>
                      <w:szCs w:val="18"/>
                    </w:rPr>
                    <w:t>ı</w:t>
                  </w:r>
                  <w:r>
                    <w:rPr>
                      <w:sz w:val="18"/>
                      <w:szCs w:val="18"/>
                    </w:rPr>
                    <w:t>lmas</w:t>
                  </w:r>
                  <w:r>
                    <w:rPr>
                      <w:sz w:val="18"/>
                      <w:szCs w:val="18"/>
                    </w:rPr>
                    <w:t>ı</w:t>
                  </w:r>
                  <w:r>
                    <w:rPr>
                      <w:sz w:val="18"/>
                      <w:szCs w:val="18"/>
                    </w:rPr>
                    <w:t>n</w:t>
                  </w:r>
                  <w:r>
                    <w:rPr>
                      <w:sz w:val="18"/>
                      <w:szCs w:val="18"/>
                    </w:rPr>
                    <w:t>ı</w:t>
                  </w:r>
                  <w:r>
                    <w:rPr>
                      <w:sz w:val="18"/>
                      <w:szCs w:val="18"/>
                    </w:rPr>
                    <w:t xml:space="preserve"> sa</w:t>
                  </w:r>
                  <w:r>
                    <w:rPr>
                      <w:sz w:val="18"/>
                      <w:szCs w:val="18"/>
                    </w:rPr>
                    <w:t>ğ</w:t>
                  </w:r>
                  <w:r>
                    <w:rPr>
                      <w:sz w:val="18"/>
                      <w:szCs w:val="18"/>
                    </w:rPr>
                    <w:t>lamakla,</w:t>
                  </w:r>
                </w:p>
                <w:p w:rsidR="00DA41BC" w:rsidRDefault="00DA41BC">
                  <w:pPr>
                    <w:pStyle w:val="3-NormalYaz"/>
                    <w:spacing w:line="240" w:lineRule="exact"/>
                    <w:ind w:firstLine="566"/>
                    <w:rPr>
                      <w:sz w:val="18"/>
                      <w:szCs w:val="18"/>
                    </w:rPr>
                  </w:pPr>
                  <w:r>
                    <w:rPr>
                      <w:sz w:val="18"/>
                      <w:szCs w:val="18"/>
                    </w:rPr>
                    <w:t>b) Bakanl</w:t>
                  </w:r>
                  <w:r>
                    <w:rPr>
                      <w:sz w:val="18"/>
                      <w:szCs w:val="18"/>
                    </w:rPr>
                    <w:t>ı</w:t>
                  </w:r>
                  <w:r>
                    <w:rPr>
                      <w:sz w:val="18"/>
                      <w:szCs w:val="18"/>
                    </w:rPr>
                    <w:t>k taraf</w:t>
                  </w:r>
                  <w:r>
                    <w:rPr>
                      <w:sz w:val="18"/>
                      <w:szCs w:val="18"/>
                    </w:rPr>
                    <w:t>ı</w:t>
                  </w:r>
                  <w:r>
                    <w:rPr>
                      <w:sz w:val="18"/>
                      <w:szCs w:val="18"/>
                    </w:rPr>
                    <w:t>ndan olu</w:t>
                  </w:r>
                  <w:r>
                    <w:rPr>
                      <w:sz w:val="18"/>
                      <w:szCs w:val="18"/>
                    </w:rPr>
                    <w:t>ş</w:t>
                  </w:r>
                  <w:r>
                    <w:rPr>
                      <w:sz w:val="18"/>
                      <w:szCs w:val="18"/>
                    </w:rPr>
                    <w:t>turulacak kay</w:t>
                  </w:r>
                  <w:r>
                    <w:rPr>
                      <w:sz w:val="18"/>
                      <w:szCs w:val="18"/>
                    </w:rPr>
                    <w:t>ı</w:t>
                  </w:r>
                  <w:r>
                    <w:rPr>
                      <w:sz w:val="18"/>
                      <w:szCs w:val="18"/>
                    </w:rPr>
                    <w:t>t sistemine kay</w:t>
                  </w:r>
                  <w:r>
                    <w:rPr>
                      <w:sz w:val="18"/>
                      <w:szCs w:val="18"/>
                    </w:rPr>
                    <w:t>ı</w:t>
                  </w:r>
                  <w:r>
                    <w:rPr>
                      <w:sz w:val="18"/>
                      <w:szCs w:val="18"/>
                    </w:rPr>
                    <w:t xml:space="preserve">t olan </w:t>
                  </w:r>
                  <w:r>
                    <w:rPr>
                      <w:sz w:val="18"/>
                      <w:szCs w:val="18"/>
                    </w:rPr>
                    <w:t>ü</w:t>
                  </w:r>
                  <w:r>
                    <w:rPr>
                      <w:sz w:val="18"/>
                      <w:szCs w:val="18"/>
                    </w:rPr>
                    <w:t>reticilerin kay</w:t>
                  </w:r>
                  <w:r>
                    <w:rPr>
                      <w:sz w:val="18"/>
                      <w:szCs w:val="18"/>
                    </w:rPr>
                    <w:t>ı</w:t>
                  </w:r>
                  <w:r>
                    <w:rPr>
                      <w:sz w:val="18"/>
                      <w:szCs w:val="18"/>
                    </w:rPr>
                    <w:t>t bilgilerinin do</w:t>
                  </w:r>
                  <w:r>
                    <w:rPr>
                      <w:sz w:val="18"/>
                      <w:szCs w:val="18"/>
                    </w:rPr>
                    <w:t>ğ</w:t>
                  </w:r>
                  <w:r>
                    <w:rPr>
                      <w:sz w:val="18"/>
                      <w:szCs w:val="18"/>
                    </w:rPr>
                    <w:t>rulamas</w:t>
                  </w:r>
                  <w:r>
                    <w:rPr>
                      <w:sz w:val="18"/>
                      <w:szCs w:val="18"/>
                    </w:rPr>
                    <w:t>ı</w:t>
                  </w:r>
                  <w:r>
                    <w:rPr>
                      <w:sz w:val="18"/>
                      <w:szCs w:val="18"/>
                    </w:rPr>
                    <w:t>n</w:t>
                  </w:r>
                  <w:r>
                    <w:rPr>
                      <w:sz w:val="18"/>
                      <w:szCs w:val="18"/>
                    </w:rPr>
                    <w:t>ı</w:t>
                  </w:r>
                  <w:r>
                    <w:rPr>
                      <w:sz w:val="18"/>
                      <w:szCs w:val="18"/>
                    </w:rPr>
                    <w:t xml:space="preserve"> sa</w:t>
                  </w:r>
                  <w:r>
                    <w:rPr>
                      <w:sz w:val="18"/>
                      <w:szCs w:val="18"/>
                    </w:rPr>
                    <w:t>ğ</w:t>
                  </w:r>
                  <w:r>
                    <w:rPr>
                      <w:sz w:val="18"/>
                      <w:szCs w:val="18"/>
                    </w:rPr>
                    <w:t>lamakla,</w:t>
                  </w:r>
                </w:p>
                <w:p w:rsidR="00DA41BC" w:rsidRDefault="00DA41BC">
                  <w:pPr>
                    <w:pStyle w:val="3-NormalYaz"/>
                    <w:spacing w:line="240" w:lineRule="exact"/>
                    <w:ind w:firstLine="566"/>
                    <w:rPr>
                      <w:sz w:val="18"/>
                      <w:szCs w:val="18"/>
                    </w:rPr>
                  </w:pPr>
                  <w:r>
                    <w:rPr>
                      <w:sz w:val="18"/>
                      <w:szCs w:val="18"/>
                    </w:rPr>
                    <w:t xml:space="preserve">c) Belediyelerce toplanan evsel </w:t>
                  </w:r>
                  <w:proofErr w:type="spellStart"/>
                  <w:r>
                    <w:rPr>
                      <w:sz w:val="18"/>
                      <w:szCs w:val="18"/>
                    </w:rPr>
                    <w:t>AEEE</w:t>
                  </w:r>
                  <w:r>
                    <w:rPr>
                      <w:sz w:val="18"/>
                      <w:szCs w:val="18"/>
                    </w:rPr>
                    <w:t>’</w:t>
                  </w:r>
                  <w:r>
                    <w:rPr>
                      <w:sz w:val="18"/>
                      <w:szCs w:val="18"/>
                    </w:rPr>
                    <w:t>lerin</w:t>
                  </w:r>
                  <w:proofErr w:type="spellEnd"/>
                  <w:r>
                    <w:rPr>
                      <w:sz w:val="18"/>
                      <w:szCs w:val="18"/>
                    </w:rPr>
                    <w:t xml:space="preserve"> i</w:t>
                  </w:r>
                  <w:r>
                    <w:rPr>
                      <w:sz w:val="18"/>
                      <w:szCs w:val="18"/>
                    </w:rPr>
                    <w:t>ş</w:t>
                  </w:r>
                  <w:r>
                    <w:rPr>
                      <w:sz w:val="18"/>
                      <w:szCs w:val="18"/>
                    </w:rPr>
                    <w:t>leme tesislerine ta</w:t>
                  </w:r>
                  <w:r>
                    <w:rPr>
                      <w:sz w:val="18"/>
                      <w:szCs w:val="18"/>
                    </w:rPr>
                    <w:t>şı</w:t>
                  </w:r>
                  <w:r>
                    <w:rPr>
                      <w:sz w:val="18"/>
                      <w:szCs w:val="18"/>
                    </w:rPr>
                    <w:t xml:space="preserve">narak </w:t>
                  </w:r>
                  <w:r>
                    <w:rPr>
                      <w:sz w:val="18"/>
                      <w:szCs w:val="18"/>
                    </w:rPr>
                    <w:t>ç</w:t>
                  </w:r>
                  <w:r>
                    <w:rPr>
                      <w:sz w:val="18"/>
                      <w:szCs w:val="18"/>
                    </w:rPr>
                    <w:t>evre lisansl</w:t>
                  </w:r>
                  <w:r>
                    <w:rPr>
                      <w:sz w:val="18"/>
                      <w:szCs w:val="18"/>
                    </w:rPr>
                    <w:t>ı</w:t>
                  </w:r>
                  <w:r>
                    <w:rPr>
                      <w:sz w:val="18"/>
                      <w:szCs w:val="18"/>
                    </w:rPr>
                    <w:t xml:space="preserve"> tesislerde geri kazan</w:t>
                  </w:r>
                  <w:r>
                    <w:rPr>
                      <w:sz w:val="18"/>
                      <w:szCs w:val="18"/>
                    </w:rPr>
                    <w:t>ı</w:t>
                  </w:r>
                  <w:r>
                    <w:rPr>
                      <w:sz w:val="18"/>
                      <w:szCs w:val="18"/>
                    </w:rPr>
                    <w:t xml:space="preserve">m veya </w:t>
                  </w:r>
                  <w:proofErr w:type="spellStart"/>
                  <w:r>
                    <w:rPr>
                      <w:sz w:val="18"/>
                      <w:szCs w:val="18"/>
                    </w:rPr>
                    <w:t>bertaraf</w:t>
                  </w:r>
                  <w:r>
                    <w:rPr>
                      <w:sz w:val="18"/>
                      <w:szCs w:val="18"/>
                    </w:rPr>
                    <w:t>ı</w:t>
                  </w:r>
                  <w:r>
                    <w:rPr>
                      <w:sz w:val="18"/>
                      <w:szCs w:val="18"/>
                    </w:rPr>
                    <w:t>n</w:t>
                  </w:r>
                  <w:r>
                    <w:rPr>
                      <w:sz w:val="18"/>
                      <w:szCs w:val="18"/>
                    </w:rPr>
                    <w:t>ı</w:t>
                  </w:r>
                  <w:proofErr w:type="spellEnd"/>
                  <w:r>
                    <w:rPr>
                      <w:sz w:val="18"/>
                      <w:szCs w:val="18"/>
                    </w:rPr>
                    <w:t xml:space="preserve"> sa</w:t>
                  </w:r>
                  <w:r>
                    <w:rPr>
                      <w:sz w:val="18"/>
                      <w:szCs w:val="18"/>
                    </w:rPr>
                    <w:t>ğ</w:t>
                  </w:r>
                  <w:r>
                    <w:rPr>
                      <w:sz w:val="18"/>
                      <w:szCs w:val="18"/>
                    </w:rPr>
                    <w:t>lamakla,</w:t>
                  </w:r>
                </w:p>
                <w:p w:rsidR="00DA41BC" w:rsidRDefault="00DA41BC">
                  <w:pPr>
                    <w:pStyle w:val="3-NormalYaz"/>
                    <w:spacing w:line="240" w:lineRule="exact"/>
                    <w:ind w:firstLine="566"/>
                    <w:rPr>
                      <w:sz w:val="18"/>
                      <w:szCs w:val="18"/>
                    </w:rPr>
                  </w:pPr>
                  <w:r>
                    <w:rPr>
                      <w:sz w:val="18"/>
                      <w:szCs w:val="18"/>
                    </w:rPr>
                    <w:lastRenderedPageBreak/>
                    <w:t>ç</w:t>
                  </w:r>
                  <w:r>
                    <w:rPr>
                      <w:sz w:val="18"/>
                      <w:szCs w:val="18"/>
                    </w:rPr>
                    <w:t>) Her y</w:t>
                  </w:r>
                  <w:r>
                    <w:rPr>
                      <w:sz w:val="18"/>
                      <w:szCs w:val="18"/>
                    </w:rPr>
                    <w:t>ı</w:t>
                  </w:r>
                  <w:r>
                    <w:rPr>
                      <w:sz w:val="18"/>
                      <w:szCs w:val="18"/>
                    </w:rPr>
                    <w:t xml:space="preserve">l </w:t>
                  </w:r>
                  <w:r>
                    <w:rPr>
                      <w:sz w:val="18"/>
                      <w:szCs w:val="18"/>
                    </w:rPr>
                    <w:t>Ş</w:t>
                  </w:r>
                  <w:r>
                    <w:rPr>
                      <w:sz w:val="18"/>
                      <w:szCs w:val="18"/>
                    </w:rPr>
                    <w:t>ubat ay</w:t>
                  </w:r>
                  <w:r>
                    <w:rPr>
                      <w:sz w:val="18"/>
                      <w:szCs w:val="18"/>
                    </w:rPr>
                    <w:t>ı</w:t>
                  </w:r>
                  <w:r>
                    <w:rPr>
                      <w:sz w:val="18"/>
                      <w:szCs w:val="18"/>
                    </w:rPr>
                    <w:t xml:space="preserve"> sonuna kadar Ek-5</w:t>
                  </w:r>
                  <w:r>
                    <w:rPr>
                      <w:sz w:val="18"/>
                      <w:szCs w:val="18"/>
                    </w:rPr>
                    <w:t>’</w:t>
                  </w:r>
                  <w:r>
                    <w:rPr>
                      <w:sz w:val="18"/>
                      <w:szCs w:val="18"/>
                    </w:rPr>
                    <w:t>de yer alan tablolarla piyasaya s</w:t>
                  </w:r>
                  <w:r>
                    <w:rPr>
                      <w:sz w:val="18"/>
                      <w:szCs w:val="18"/>
                    </w:rPr>
                    <w:t>ü</w:t>
                  </w:r>
                  <w:r>
                    <w:rPr>
                      <w:sz w:val="18"/>
                      <w:szCs w:val="18"/>
                    </w:rPr>
                    <w:t>r</w:t>
                  </w:r>
                  <w:r>
                    <w:rPr>
                      <w:sz w:val="18"/>
                      <w:szCs w:val="18"/>
                    </w:rPr>
                    <w:t>ü</w:t>
                  </w:r>
                  <w:r>
                    <w:rPr>
                      <w:sz w:val="18"/>
                      <w:szCs w:val="18"/>
                    </w:rPr>
                    <w:t>len, toplanan, ihra</w:t>
                  </w:r>
                  <w:r>
                    <w:rPr>
                      <w:sz w:val="18"/>
                      <w:szCs w:val="18"/>
                    </w:rPr>
                    <w:t>ç</w:t>
                  </w:r>
                  <w:r>
                    <w:rPr>
                      <w:sz w:val="18"/>
                      <w:szCs w:val="18"/>
                    </w:rPr>
                    <w:t xml:space="preserve"> edilen, yeniden kullan</w:t>
                  </w:r>
                  <w:r>
                    <w:rPr>
                      <w:sz w:val="18"/>
                      <w:szCs w:val="18"/>
                    </w:rPr>
                    <w:t>ı</w:t>
                  </w:r>
                  <w:r>
                    <w:rPr>
                      <w:sz w:val="18"/>
                      <w:szCs w:val="18"/>
                    </w:rPr>
                    <w:t>lan, geri d</w:t>
                  </w:r>
                  <w:r>
                    <w:rPr>
                      <w:sz w:val="18"/>
                      <w:szCs w:val="18"/>
                    </w:rPr>
                    <w:t>ö</w:t>
                  </w:r>
                  <w:r>
                    <w:rPr>
                      <w:sz w:val="18"/>
                      <w:szCs w:val="18"/>
                    </w:rPr>
                    <w:t>n</w:t>
                  </w:r>
                  <w:r>
                    <w:rPr>
                      <w:sz w:val="18"/>
                      <w:szCs w:val="18"/>
                    </w:rPr>
                    <w:t>üş</w:t>
                  </w:r>
                  <w:r>
                    <w:rPr>
                      <w:sz w:val="18"/>
                      <w:szCs w:val="18"/>
                    </w:rPr>
                    <w:t>t</w:t>
                  </w:r>
                  <w:r>
                    <w:rPr>
                      <w:sz w:val="18"/>
                      <w:szCs w:val="18"/>
                    </w:rPr>
                    <w:t>ü</w:t>
                  </w:r>
                  <w:r>
                    <w:rPr>
                      <w:sz w:val="18"/>
                      <w:szCs w:val="18"/>
                    </w:rPr>
                    <w:t>r</w:t>
                  </w:r>
                  <w:r>
                    <w:rPr>
                      <w:sz w:val="18"/>
                      <w:szCs w:val="18"/>
                    </w:rPr>
                    <w:t>ü</w:t>
                  </w:r>
                  <w:r>
                    <w:rPr>
                      <w:sz w:val="18"/>
                      <w:szCs w:val="18"/>
                    </w:rPr>
                    <w:t>len ve geri kazan</w:t>
                  </w:r>
                  <w:r>
                    <w:rPr>
                      <w:sz w:val="18"/>
                      <w:szCs w:val="18"/>
                    </w:rPr>
                    <w:t>ı</w:t>
                  </w:r>
                  <w:r>
                    <w:rPr>
                      <w:sz w:val="18"/>
                      <w:szCs w:val="18"/>
                    </w:rPr>
                    <w:t>lan AEEE miktarlar</w:t>
                  </w:r>
                  <w:r>
                    <w:rPr>
                      <w:sz w:val="18"/>
                      <w:szCs w:val="18"/>
                    </w:rPr>
                    <w:t>ı</w:t>
                  </w:r>
                  <w:r>
                    <w:rPr>
                      <w:sz w:val="18"/>
                      <w:szCs w:val="18"/>
                    </w:rPr>
                    <w:t xml:space="preserve"> ve oranlar</w:t>
                  </w:r>
                  <w:r>
                    <w:rPr>
                      <w:sz w:val="18"/>
                      <w:szCs w:val="18"/>
                    </w:rPr>
                    <w:t>ı</w:t>
                  </w:r>
                  <w:r>
                    <w:rPr>
                      <w:sz w:val="18"/>
                      <w:szCs w:val="18"/>
                    </w:rPr>
                    <w:t xml:space="preserve"> hakk</w:t>
                  </w:r>
                  <w:r>
                    <w:rPr>
                      <w:sz w:val="18"/>
                      <w:szCs w:val="18"/>
                    </w:rPr>
                    <w:t>ı</w:t>
                  </w:r>
                  <w:r>
                    <w:rPr>
                      <w:sz w:val="18"/>
                      <w:szCs w:val="18"/>
                    </w:rPr>
                    <w:t>nda Bakanl</w:t>
                  </w:r>
                  <w:r>
                    <w:rPr>
                      <w:sz w:val="18"/>
                      <w:szCs w:val="18"/>
                    </w:rPr>
                    <w:t>ığ</w:t>
                  </w:r>
                  <w:r>
                    <w:rPr>
                      <w:sz w:val="18"/>
                      <w:szCs w:val="18"/>
                    </w:rPr>
                    <w:t>a rapor sunmakla ve bu bilgi ve belgeleri be</w:t>
                  </w:r>
                  <w:r>
                    <w:rPr>
                      <w:sz w:val="18"/>
                      <w:szCs w:val="18"/>
                    </w:rPr>
                    <w:t>ş</w:t>
                  </w:r>
                  <w:r>
                    <w:rPr>
                      <w:sz w:val="18"/>
                      <w:szCs w:val="18"/>
                    </w:rPr>
                    <w:t xml:space="preserve"> y</w:t>
                  </w:r>
                  <w:r>
                    <w:rPr>
                      <w:sz w:val="18"/>
                      <w:szCs w:val="18"/>
                    </w:rPr>
                    <w:t>ı</w:t>
                  </w:r>
                  <w:r>
                    <w:rPr>
                      <w:sz w:val="18"/>
                      <w:szCs w:val="18"/>
                    </w:rPr>
                    <w:t>l s</w:t>
                  </w:r>
                  <w:r>
                    <w:rPr>
                      <w:sz w:val="18"/>
                      <w:szCs w:val="18"/>
                    </w:rPr>
                    <w:t>ü</w:t>
                  </w:r>
                  <w:r>
                    <w:rPr>
                      <w:sz w:val="18"/>
                      <w:szCs w:val="18"/>
                    </w:rPr>
                    <w:t>reyle muhafaza etmekle,</w:t>
                  </w:r>
                </w:p>
                <w:p w:rsidR="00DA41BC" w:rsidRDefault="00DA41BC">
                  <w:pPr>
                    <w:pStyle w:val="3-NormalYaz"/>
                    <w:spacing w:line="240" w:lineRule="exact"/>
                    <w:ind w:firstLine="566"/>
                    <w:rPr>
                      <w:sz w:val="18"/>
                      <w:szCs w:val="18"/>
                    </w:rPr>
                  </w:pPr>
                  <w:r>
                    <w:rPr>
                      <w:sz w:val="18"/>
                      <w:szCs w:val="18"/>
                    </w:rPr>
                    <w:t>d) Bakanl</w:t>
                  </w:r>
                  <w:r>
                    <w:rPr>
                      <w:sz w:val="18"/>
                      <w:szCs w:val="18"/>
                    </w:rPr>
                    <w:t>ı</w:t>
                  </w:r>
                  <w:r>
                    <w:rPr>
                      <w:sz w:val="18"/>
                      <w:szCs w:val="18"/>
                    </w:rPr>
                    <w:t>k taraf</w:t>
                  </w:r>
                  <w:r>
                    <w:rPr>
                      <w:sz w:val="18"/>
                      <w:szCs w:val="18"/>
                    </w:rPr>
                    <w:t>ı</w:t>
                  </w:r>
                  <w:r>
                    <w:rPr>
                      <w:sz w:val="18"/>
                      <w:szCs w:val="18"/>
                    </w:rPr>
                    <w:t>ndan gerekli g</w:t>
                  </w:r>
                  <w:r>
                    <w:rPr>
                      <w:sz w:val="18"/>
                      <w:szCs w:val="18"/>
                    </w:rPr>
                    <w:t>ö</w:t>
                  </w:r>
                  <w:r>
                    <w:rPr>
                      <w:sz w:val="18"/>
                      <w:szCs w:val="18"/>
                    </w:rPr>
                    <w:t>r</w:t>
                  </w:r>
                  <w:r>
                    <w:rPr>
                      <w:sz w:val="18"/>
                      <w:szCs w:val="18"/>
                    </w:rPr>
                    <w:t>ü</w:t>
                  </w:r>
                  <w:r>
                    <w:rPr>
                      <w:sz w:val="18"/>
                      <w:szCs w:val="18"/>
                    </w:rPr>
                    <w:t>lmesi halinde faaliyetlerini ba</w:t>
                  </w:r>
                  <w:r>
                    <w:rPr>
                      <w:sz w:val="18"/>
                      <w:szCs w:val="18"/>
                    </w:rPr>
                    <w:t>ğı</w:t>
                  </w:r>
                  <w:r>
                    <w:rPr>
                      <w:sz w:val="18"/>
                      <w:szCs w:val="18"/>
                    </w:rPr>
                    <w:t>ms</w:t>
                  </w:r>
                  <w:r>
                    <w:rPr>
                      <w:sz w:val="18"/>
                      <w:szCs w:val="18"/>
                    </w:rPr>
                    <w:t>ı</w:t>
                  </w:r>
                  <w:r>
                    <w:rPr>
                      <w:sz w:val="18"/>
                      <w:szCs w:val="18"/>
                    </w:rPr>
                    <w:t>z denetim kurulu</w:t>
                  </w:r>
                  <w:r>
                    <w:rPr>
                      <w:sz w:val="18"/>
                      <w:szCs w:val="18"/>
                    </w:rPr>
                    <w:t>ş</w:t>
                  </w:r>
                  <w:r>
                    <w:rPr>
                      <w:sz w:val="18"/>
                      <w:szCs w:val="18"/>
                    </w:rPr>
                    <w:t>lar</w:t>
                  </w:r>
                  <w:r>
                    <w:rPr>
                      <w:sz w:val="18"/>
                      <w:szCs w:val="18"/>
                    </w:rPr>
                    <w:t>ı</w:t>
                  </w:r>
                  <w:r>
                    <w:rPr>
                      <w:sz w:val="18"/>
                      <w:szCs w:val="18"/>
                    </w:rPr>
                    <w:t>na inceletmek ve inceleme raporunu Bakanl</w:t>
                  </w:r>
                  <w:r>
                    <w:rPr>
                      <w:sz w:val="18"/>
                      <w:szCs w:val="18"/>
                    </w:rPr>
                    <w:t>ığ</w:t>
                  </w:r>
                  <w:r>
                    <w:rPr>
                      <w:sz w:val="18"/>
                      <w:szCs w:val="18"/>
                    </w:rPr>
                    <w:t>a sunmakla,</w:t>
                  </w:r>
                </w:p>
                <w:p w:rsidR="00DA41BC" w:rsidRDefault="00DA41BC">
                  <w:pPr>
                    <w:pStyle w:val="3-NormalYaz"/>
                    <w:spacing w:line="240" w:lineRule="exact"/>
                    <w:ind w:firstLine="566"/>
                    <w:rPr>
                      <w:sz w:val="18"/>
                      <w:szCs w:val="18"/>
                    </w:rPr>
                  </w:pPr>
                  <w:proofErr w:type="gramStart"/>
                  <w:r>
                    <w:rPr>
                      <w:sz w:val="18"/>
                      <w:szCs w:val="18"/>
                    </w:rPr>
                    <w:t>y</w:t>
                  </w:r>
                  <w:r>
                    <w:rPr>
                      <w:sz w:val="18"/>
                      <w:szCs w:val="18"/>
                    </w:rPr>
                    <w:t>ü</w:t>
                  </w:r>
                  <w:r>
                    <w:rPr>
                      <w:sz w:val="18"/>
                      <w:szCs w:val="18"/>
                    </w:rPr>
                    <w:t>k</w:t>
                  </w:r>
                  <w:r>
                    <w:rPr>
                      <w:sz w:val="18"/>
                      <w:szCs w:val="18"/>
                    </w:rPr>
                    <w:t>ü</w:t>
                  </w:r>
                  <w:r>
                    <w:rPr>
                      <w:sz w:val="18"/>
                      <w:szCs w:val="18"/>
                    </w:rPr>
                    <w:t>ml</w:t>
                  </w:r>
                  <w:r>
                    <w:rPr>
                      <w:sz w:val="18"/>
                      <w:szCs w:val="18"/>
                    </w:rPr>
                    <w:t>ü</w:t>
                  </w:r>
                  <w:r>
                    <w:rPr>
                      <w:sz w:val="18"/>
                      <w:szCs w:val="18"/>
                    </w:rPr>
                    <w:t>d</w:t>
                  </w:r>
                  <w:r>
                    <w:rPr>
                      <w:sz w:val="18"/>
                      <w:szCs w:val="18"/>
                    </w:rPr>
                    <w:t>ü</w:t>
                  </w:r>
                  <w:r>
                    <w:rPr>
                      <w:sz w:val="18"/>
                      <w:szCs w:val="18"/>
                    </w:rPr>
                    <w:t>r</w:t>
                  </w:r>
                  <w:proofErr w:type="gramEnd"/>
                  <w:r>
                    <w:rPr>
                      <w:sz w:val="18"/>
                      <w:szCs w:val="18"/>
                    </w:rPr>
                    <w:t>.</w:t>
                  </w:r>
                </w:p>
                <w:p w:rsidR="00DA41BC" w:rsidRDefault="00DA41BC">
                  <w:pPr>
                    <w:pStyle w:val="3-NormalYaz"/>
                    <w:spacing w:line="240" w:lineRule="exact"/>
                    <w:ind w:firstLine="566"/>
                    <w:rPr>
                      <w:sz w:val="18"/>
                      <w:szCs w:val="18"/>
                    </w:rPr>
                  </w:pPr>
                  <w:r>
                    <w:rPr>
                      <w:sz w:val="18"/>
                      <w:szCs w:val="18"/>
                    </w:rPr>
                    <w:t xml:space="preserve">(3) </w:t>
                  </w:r>
                  <w:r>
                    <w:rPr>
                      <w:sz w:val="18"/>
                      <w:szCs w:val="18"/>
                    </w:rPr>
                    <w:t>Ü</w:t>
                  </w:r>
                  <w:r>
                    <w:rPr>
                      <w:sz w:val="18"/>
                      <w:szCs w:val="18"/>
                    </w:rPr>
                    <w:t>retici, yetkilendirilmi</w:t>
                  </w:r>
                  <w:r>
                    <w:rPr>
                      <w:sz w:val="18"/>
                      <w:szCs w:val="18"/>
                    </w:rPr>
                    <w:t>ş</w:t>
                  </w:r>
                  <w:r>
                    <w:rPr>
                      <w:sz w:val="18"/>
                      <w:szCs w:val="18"/>
                    </w:rPr>
                    <w:t xml:space="preserve"> kurulu</w:t>
                  </w:r>
                  <w:r>
                    <w:rPr>
                      <w:sz w:val="18"/>
                      <w:szCs w:val="18"/>
                    </w:rPr>
                    <w:t>ş</w:t>
                  </w:r>
                  <w:r>
                    <w:rPr>
                      <w:sz w:val="18"/>
                      <w:szCs w:val="18"/>
                    </w:rPr>
                    <w:t xml:space="preserve"> ve Koordinasyon Merkezi taraf</w:t>
                  </w:r>
                  <w:r>
                    <w:rPr>
                      <w:sz w:val="18"/>
                      <w:szCs w:val="18"/>
                    </w:rPr>
                    <w:t>ı</w:t>
                  </w:r>
                  <w:r>
                    <w:rPr>
                      <w:sz w:val="18"/>
                      <w:szCs w:val="18"/>
                    </w:rPr>
                    <w:t>ndan yap</w:t>
                  </w:r>
                  <w:r>
                    <w:rPr>
                      <w:sz w:val="18"/>
                      <w:szCs w:val="18"/>
                    </w:rPr>
                    <w:t>ı</w:t>
                  </w:r>
                  <w:r>
                    <w:rPr>
                      <w:sz w:val="18"/>
                      <w:szCs w:val="18"/>
                    </w:rPr>
                    <w:t>lan bildirim kay</w:t>
                  </w:r>
                  <w:r>
                    <w:rPr>
                      <w:sz w:val="18"/>
                      <w:szCs w:val="18"/>
                    </w:rPr>
                    <w:t>ı</w:t>
                  </w:r>
                  <w:r>
                    <w:rPr>
                      <w:sz w:val="18"/>
                      <w:szCs w:val="18"/>
                    </w:rPr>
                    <w:t>t ve belgelendirmelerin do</w:t>
                  </w:r>
                  <w:r>
                    <w:rPr>
                      <w:sz w:val="18"/>
                      <w:szCs w:val="18"/>
                    </w:rPr>
                    <w:t>ğ</w:t>
                  </w:r>
                  <w:r>
                    <w:rPr>
                      <w:sz w:val="18"/>
                      <w:szCs w:val="18"/>
                    </w:rPr>
                    <w:t>ru olmad</w:t>
                  </w:r>
                  <w:r>
                    <w:rPr>
                      <w:sz w:val="18"/>
                      <w:szCs w:val="18"/>
                    </w:rPr>
                    <w:t>ığı</w:t>
                  </w:r>
                  <w:r>
                    <w:rPr>
                      <w:sz w:val="18"/>
                      <w:szCs w:val="18"/>
                    </w:rPr>
                    <w:t>n</w:t>
                  </w:r>
                  <w:r>
                    <w:rPr>
                      <w:sz w:val="18"/>
                      <w:szCs w:val="18"/>
                    </w:rPr>
                    <w:t>ı</w:t>
                  </w:r>
                  <w:r>
                    <w:rPr>
                      <w:sz w:val="18"/>
                      <w:szCs w:val="18"/>
                    </w:rPr>
                    <w:t>n tespit edilmesi halinde, 25 inci maddeye g</w:t>
                  </w:r>
                  <w:r>
                    <w:rPr>
                      <w:sz w:val="18"/>
                      <w:szCs w:val="18"/>
                    </w:rPr>
                    <w:t>ö</w:t>
                  </w:r>
                  <w:r>
                    <w:rPr>
                      <w:sz w:val="18"/>
                      <w:szCs w:val="18"/>
                    </w:rPr>
                    <w:t>re i</w:t>
                  </w:r>
                  <w:r>
                    <w:rPr>
                      <w:sz w:val="18"/>
                      <w:szCs w:val="18"/>
                    </w:rPr>
                    <w:t>ş</w:t>
                  </w:r>
                  <w:r>
                    <w:rPr>
                      <w:sz w:val="18"/>
                      <w:szCs w:val="18"/>
                    </w:rPr>
                    <w:t>lem yap</w:t>
                  </w:r>
                  <w:r>
                    <w:rPr>
                      <w:sz w:val="18"/>
                      <w:szCs w:val="18"/>
                    </w:rPr>
                    <w:t>ı</w:t>
                  </w:r>
                  <w:r>
                    <w:rPr>
                      <w:sz w:val="18"/>
                      <w:szCs w:val="18"/>
                    </w:rPr>
                    <w:t>l</w:t>
                  </w:r>
                  <w:r>
                    <w:rPr>
                      <w:sz w:val="18"/>
                      <w:szCs w:val="18"/>
                    </w:rPr>
                    <w:t>ı</w:t>
                  </w:r>
                  <w:r>
                    <w:rPr>
                      <w:sz w:val="18"/>
                      <w:szCs w:val="18"/>
                    </w:rPr>
                    <w:t xml:space="preserve">r. Koordinasyon Merkezi </w:t>
                  </w:r>
                  <w:proofErr w:type="gramStart"/>
                  <w:r>
                    <w:rPr>
                      <w:sz w:val="18"/>
                      <w:szCs w:val="18"/>
                    </w:rPr>
                    <w:t>7/12/1994</w:t>
                  </w:r>
                  <w:proofErr w:type="gramEnd"/>
                  <w:r>
                    <w:rPr>
                      <w:sz w:val="18"/>
                      <w:szCs w:val="18"/>
                    </w:rPr>
                    <w:t xml:space="preserve"> tarihli ve 4054 say</w:t>
                  </w:r>
                  <w:r>
                    <w:rPr>
                      <w:sz w:val="18"/>
                      <w:szCs w:val="18"/>
                    </w:rPr>
                    <w:t>ı</w:t>
                  </w:r>
                  <w:r>
                    <w:rPr>
                      <w:sz w:val="18"/>
                      <w:szCs w:val="18"/>
                    </w:rPr>
                    <w:t>l</w:t>
                  </w:r>
                  <w:r>
                    <w:rPr>
                      <w:sz w:val="18"/>
                      <w:szCs w:val="18"/>
                    </w:rPr>
                    <w:t>ı</w:t>
                  </w:r>
                  <w:r>
                    <w:rPr>
                      <w:sz w:val="18"/>
                      <w:szCs w:val="18"/>
                    </w:rPr>
                    <w:t xml:space="preserve"> Rekabetin Korunmas</w:t>
                  </w:r>
                  <w:r>
                    <w:rPr>
                      <w:sz w:val="18"/>
                      <w:szCs w:val="18"/>
                    </w:rPr>
                    <w:t>ı</w:t>
                  </w:r>
                  <w:r>
                    <w:rPr>
                      <w:sz w:val="18"/>
                      <w:szCs w:val="18"/>
                    </w:rPr>
                    <w:t xml:space="preserve"> Hakk</w:t>
                  </w:r>
                  <w:r>
                    <w:rPr>
                      <w:sz w:val="18"/>
                      <w:szCs w:val="18"/>
                    </w:rPr>
                    <w:t>ı</w:t>
                  </w:r>
                  <w:r>
                    <w:rPr>
                      <w:sz w:val="18"/>
                      <w:szCs w:val="18"/>
                    </w:rPr>
                    <w:t>nda Kanuna ayk</w:t>
                  </w:r>
                  <w:r>
                    <w:rPr>
                      <w:sz w:val="18"/>
                      <w:szCs w:val="18"/>
                    </w:rPr>
                    <w:t>ı</w:t>
                  </w:r>
                  <w:r>
                    <w:rPr>
                      <w:sz w:val="18"/>
                      <w:szCs w:val="18"/>
                    </w:rPr>
                    <w:t>r</w:t>
                  </w:r>
                  <w:r>
                    <w:rPr>
                      <w:sz w:val="18"/>
                      <w:szCs w:val="18"/>
                    </w:rPr>
                    <w:t>ı</w:t>
                  </w:r>
                  <w:r>
                    <w:rPr>
                      <w:sz w:val="18"/>
                      <w:szCs w:val="18"/>
                    </w:rPr>
                    <w:t xml:space="preserve"> faaliyetlerde bulunamaz.</w:t>
                  </w:r>
                </w:p>
                <w:p w:rsidR="00DA41BC" w:rsidRDefault="00DA41BC">
                  <w:pPr>
                    <w:pStyle w:val="3-NormalYaz"/>
                    <w:spacing w:line="240" w:lineRule="exact"/>
                    <w:ind w:firstLine="566"/>
                    <w:rPr>
                      <w:b/>
                      <w:sz w:val="18"/>
                      <w:szCs w:val="18"/>
                    </w:rPr>
                  </w:pPr>
                  <w:proofErr w:type="spellStart"/>
                  <w:r>
                    <w:rPr>
                      <w:b/>
                      <w:sz w:val="18"/>
                      <w:szCs w:val="18"/>
                    </w:rPr>
                    <w:t>EEE</w:t>
                  </w:r>
                  <w:r>
                    <w:rPr>
                      <w:b/>
                      <w:sz w:val="18"/>
                      <w:szCs w:val="18"/>
                    </w:rPr>
                    <w:t>’</w:t>
                  </w:r>
                  <w:r>
                    <w:rPr>
                      <w:b/>
                      <w:sz w:val="18"/>
                      <w:szCs w:val="18"/>
                    </w:rPr>
                    <w:t>lerin</w:t>
                  </w:r>
                  <w:proofErr w:type="spellEnd"/>
                  <w:r>
                    <w:rPr>
                      <w:b/>
                      <w:sz w:val="18"/>
                      <w:szCs w:val="18"/>
                    </w:rPr>
                    <w:t xml:space="preserve"> ithalat</w:t>
                  </w:r>
                  <w:r>
                    <w:rPr>
                      <w:b/>
                      <w:sz w:val="18"/>
                      <w:szCs w:val="18"/>
                    </w:rPr>
                    <w:t>ı</w:t>
                  </w:r>
                </w:p>
                <w:p w:rsidR="00DA41BC" w:rsidRDefault="00DA41BC">
                  <w:pPr>
                    <w:pStyle w:val="3-NormalYaz"/>
                    <w:spacing w:line="240" w:lineRule="exact"/>
                    <w:ind w:firstLine="566"/>
                    <w:rPr>
                      <w:sz w:val="18"/>
                      <w:szCs w:val="18"/>
                    </w:rPr>
                  </w:pPr>
                  <w:r>
                    <w:rPr>
                      <w:b/>
                      <w:sz w:val="18"/>
                      <w:szCs w:val="18"/>
                    </w:rPr>
                    <w:t xml:space="preserve">MADDE 23 </w:t>
                  </w:r>
                  <w:r>
                    <w:rPr>
                      <w:b/>
                      <w:sz w:val="18"/>
                      <w:szCs w:val="18"/>
                    </w:rPr>
                    <w:t>–</w:t>
                  </w:r>
                  <w:r>
                    <w:rPr>
                      <w:sz w:val="18"/>
                      <w:szCs w:val="18"/>
                    </w:rPr>
                    <w:t xml:space="preserve"> (1) </w:t>
                  </w:r>
                  <w:r>
                    <w:rPr>
                      <w:sz w:val="18"/>
                      <w:szCs w:val="18"/>
                    </w:rPr>
                    <w:t>İ</w:t>
                  </w:r>
                  <w:r>
                    <w:rPr>
                      <w:sz w:val="18"/>
                      <w:szCs w:val="18"/>
                    </w:rPr>
                    <w:t>thal edilecek elektrikli ve elektronik e</w:t>
                  </w:r>
                  <w:r>
                    <w:rPr>
                      <w:sz w:val="18"/>
                      <w:szCs w:val="18"/>
                    </w:rPr>
                    <w:t>ş</w:t>
                  </w:r>
                  <w:r>
                    <w:rPr>
                      <w:sz w:val="18"/>
                      <w:szCs w:val="18"/>
                    </w:rPr>
                    <w:t>yalar</w:t>
                  </w:r>
                  <w:r>
                    <w:rPr>
                      <w:sz w:val="18"/>
                      <w:szCs w:val="18"/>
                    </w:rPr>
                    <w:t>ı</w:t>
                  </w:r>
                  <w:r>
                    <w:rPr>
                      <w:sz w:val="18"/>
                      <w:szCs w:val="18"/>
                    </w:rPr>
                    <w:t>n bu Y</w:t>
                  </w:r>
                  <w:r>
                    <w:rPr>
                      <w:sz w:val="18"/>
                      <w:szCs w:val="18"/>
                    </w:rPr>
                    <w:t>ö</w:t>
                  </w:r>
                  <w:r>
                    <w:rPr>
                      <w:sz w:val="18"/>
                      <w:szCs w:val="18"/>
                    </w:rPr>
                    <w:t>netmeli</w:t>
                  </w:r>
                  <w:r>
                    <w:rPr>
                      <w:sz w:val="18"/>
                      <w:szCs w:val="18"/>
                    </w:rPr>
                    <w:t>ğ</w:t>
                  </w:r>
                  <w:r>
                    <w:rPr>
                      <w:sz w:val="18"/>
                      <w:szCs w:val="18"/>
                    </w:rPr>
                    <w:t>e uygunlu</w:t>
                  </w:r>
                  <w:r>
                    <w:rPr>
                      <w:sz w:val="18"/>
                      <w:szCs w:val="18"/>
                    </w:rPr>
                    <w:t>ğ</w:t>
                  </w:r>
                  <w:r>
                    <w:rPr>
                      <w:sz w:val="18"/>
                      <w:szCs w:val="18"/>
                    </w:rPr>
                    <w:t>unun kontrol</w:t>
                  </w:r>
                  <w:r>
                    <w:rPr>
                      <w:sz w:val="18"/>
                      <w:szCs w:val="18"/>
                    </w:rPr>
                    <w:t>ü</w:t>
                  </w:r>
                  <w:r>
                    <w:rPr>
                      <w:sz w:val="18"/>
                      <w:szCs w:val="18"/>
                    </w:rPr>
                    <w:t>, Ekonomi Bakanl</w:t>
                  </w:r>
                  <w:r>
                    <w:rPr>
                      <w:sz w:val="18"/>
                      <w:szCs w:val="18"/>
                    </w:rPr>
                    <w:t>ığı</w:t>
                  </w:r>
                  <w:r>
                    <w:rPr>
                      <w:sz w:val="18"/>
                      <w:szCs w:val="18"/>
                    </w:rPr>
                    <w:t>n</w:t>
                  </w:r>
                  <w:r>
                    <w:rPr>
                      <w:sz w:val="18"/>
                      <w:szCs w:val="18"/>
                    </w:rPr>
                    <w:t>ı</w:t>
                  </w:r>
                  <w:r>
                    <w:rPr>
                      <w:sz w:val="18"/>
                      <w:szCs w:val="18"/>
                    </w:rPr>
                    <w:t>n d</w:t>
                  </w:r>
                  <w:r>
                    <w:rPr>
                      <w:sz w:val="18"/>
                      <w:szCs w:val="18"/>
                    </w:rPr>
                    <w:t>ü</w:t>
                  </w:r>
                  <w:r>
                    <w:rPr>
                      <w:sz w:val="18"/>
                      <w:szCs w:val="18"/>
                    </w:rPr>
                    <w:t>zenlemelerine g</w:t>
                  </w:r>
                  <w:r>
                    <w:rPr>
                      <w:sz w:val="18"/>
                      <w:szCs w:val="18"/>
                    </w:rPr>
                    <w:t>ö</w:t>
                  </w:r>
                  <w:r>
                    <w:rPr>
                      <w:sz w:val="18"/>
                      <w:szCs w:val="18"/>
                    </w:rPr>
                    <w:t>re yap</w:t>
                  </w:r>
                  <w:r>
                    <w:rPr>
                      <w:sz w:val="18"/>
                      <w:szCs w:val="18"/>
                    </w:rPr>
                    <w:t>ı</w:t>
                  </w:r>
                  <w:r>
                    <w:rPr>
                      <w:sz w:val="18"/>
                      <w:szCs w:val="18"/>
                    </w:rPr>
                    <w:t>l</w:t>
                  </w:r>
                  <w:r>
                    <w:rPr>
                      <w:sz w:val="18"/>
                      <w:szCs w:val="18"/>
                    </w:rPr>
                    <w:t>ı</w:t>
                  </w:r>
                  <w:r>
                    <w:rPr>
                      <w:sz w:val="18"/>
                      <w:szCs w:val="18"/>
                    </w:rPr>
                    <w:t>r.</w:t>
                  </w:r>
                </w:p>
                <w:p w:rsidR="00DA41BC" w:rsidRDefault="00DA41BC">
                  <w:pPr>
                    <w:pStyle w:val="3-NormalYaz"/>
                    <w:spacing w:line="240" w:lineRule="exact"/>
                    <w:ind w:firstLine="566"/>
                    <w:rPr>
                      <w:b/>
                      <w:sz w:val="18"/>
                      <w:szCs w:val="18"/>
                    </w:rPr>
                  </w:pPr>
                  <w:r>
                    <w:rPr>
                      <w:b/>
                      <w:sz w:val="18"/>
                      <w:szCs w:val="18"/>
                    </w:rPr>
                    <w:t>Ta</w:t>
                  </w:r>
                  <w:r>
                    <w:rPr>
                      <w:b/>
                      <w:sz w:val="18"/>
                      <w:szCs w:val="18"/>
                    </w:rPr>
                    <w:t>şı</w:t>
                  </w:r>
                  <w:r>
                    <w:rPr>
                      <w:b/>
                      <w:sz w:val="18"/>
                      <w:szCs w:val="18"/>
                    </w:rPr>
                    <w:t>ma lisans</w:t>
                  </w:r>
                  <w:r>
                    <w:rPr>
                      <w:b/>
                      <w:sz w:val="18"/>
                      <w:szCs w:val="18"/>
                    </w:rPr>
                    <w:t>ı</w:t>
                  </w:r>
                </w:p>
                <w:p w:rsidR="00DA41BC" w:rsidRDefault="00DA41BC">
                  <w:pPr>
                    <w:pStyle w:val="3-NormalYaz"/>
                    <w:spacing w:line="240" w:lineRule="exact"/>
                    <w:ind w:firstLine="566"/>
                    <w:rPr>
                      <w:sz w:val="18"/>
                      <w:szCs w:val="18"/>
                    </w:rPr>
                  </w:pPr>
                  <w:r>
                    <w:rPr>
                      <w:b/>
                      <w:sz w:val="18"/>
                      <w:szCs w:val="18"/>
                    </w:rPr>
                    <w:t xml:space="preserve">MADDE 24 </w:t>
                  </w:r>
                  <w:r>
                    <w:rPr>
                      <w:b/>
                      <w:sz w:val="18"/>
                      <w:szCs w:val="18"/>
                    </w:rPr>
                    <w:t>–</w:t>
                  </w:r>
                  <w:r>
                    <w:rPr>
                      <w:sz w:val="18"/>
                      <w:szCs w:val="18"/>
                    </w:rPr>
                    <w:t xml:space="preserve"> (1) </w:t>
                  </w:r>
                  <w:proofErr w:type="spellStart"/>
                  <w:r>
                    <w:rPr>
                      <w:sz w:val="18"/>
                      <w:szCs w:val="18"/>
                    </w:rPr>
                    <w:t>AEEE</w:t>
                  </w:r>
                  <w:r>
                    <w:rPr>
                      <w:sz w:val="18"/>
                      <w:szCs w:val="18"/>
                    </w:rPr>
                    <w:t>’</w:t>
                  </w:r>
                  <w:r>
                    <w:rPr>
                      <w:sz w:val="18"/>
                      <w:szCs w:val="18"/>
                    </w:rPr>
                    <w:t>lerin</w:t>
                  </w:r>
                  <w:proofErr w:type="spellEnd"/>
                  <w:r>
                    <w:rPr>
                      <w:sz w:val="18"/>
                      <w:szCs w:val="18"/>
                    </w:rPr>
                    <w:t xml:space="preserve"> getirme merkezleri, da</w:t>
                  </w:r>
                  <w:r>
                    <w:rPr>
                      <w:sz w:val="18"/>
                      <w:szCs w:val="18"/>
                    </w:rPr>
                    <w:t>ğı</w:t>
                  </w:r>
                  <w:r>
                    <w:rPr>
                      <w:sz w:val="18"/>
                      <w:szCs w:val="18"/>
                    </w:rPr>
                    <w:t>t</w:t>
                  </w:r>
                  <w:r>
                    <w:rPr>
                      <w:sz w:val="18"/>
                      <w:szCs w:val="18"/>
                    </w:rPr>
                    <w:t>ı</w:t>
                  </w:r>
                  <w:r>
                    <w:rPr>
                      <w:sz w:val="18"/>
                      <w:szCs w:val="18"/>
                    </w:rPr>
                    <w:t>c</w:t>
                  </w:r>
                  <w:r>
                    <w:rPr>
                      <w:sz w:val="18"/>
                      <w:szCs w:val="18"/>
                    </w:rPr>
                    <w:t>ı</w:t>
                  </w:r>
                  <w:r>
                    <w:rPr>
                      <w:sz w:val="18"/>
                      <w:szCs w:val="18"/>
                    </w:rPr>
                    <w:t>lar ve aktarma merkezlerinden i</w:t>
                  </w:r>
                  <w:r>
                    <w:rPr>
                      <w:sz w:val="18"/>
                      <w:szCs w:val="18"/>
                    </w:rPr>
                    <w:t>ş</w:t>
                  </w:r>
                  <w:r>
                    <w:rPr>
                      <w:sz w:val="18"/>
                      <w:szCs w:val="18"/>
                    </w:rPr>
                    <w:t>leme veya bertaraf tesislerine ta</w:t>
                  </w:r>
                  <w:r>
                    <w:rPr>
                      <w:sz w:val="18"/>
                      <w:szCs w:val="18"/>
                    </w:rPr>
                    <w:t>şı</w:t>
                  </w:r>
                  <w:r>
                    <w:rPr>
                      <w:sz w:val="18"/>
                      <w:szCs w:val="18"/>
                    </w:rPr>
                    <w:t>nmas</w:t>
                  </w:r>
                  <w:r>
                    <w:rPr>
                      <w:sz w:val="18"/>
                      <w:szCs w:val="18"/>
                    </w:rPr>
                    <w:t>ı</w:t>
                  </w:r>
                  <w:r>
                    <w:rPr>
                      <w:sz w:val="18"/>
                      <w:szCs w:val="18"/>
                    </w:rPr>
                    <w:t xml:space="preserve"> lisans alm</w:t>
                  </w:r>
                  <w:r>
                    <w:rPr>
                      <w:sz w:val="18"/>
                      <w:szCs w:val="18"/>
                    </w:rPr>
                    <w:t>ış</w:t>
                  </w:r>
                  <w:r>
                    <w:rPr>
                      <w:sz w:val="18"/>
                      <w:szCs w:val="18"/>
                    </w:rPr>
                    <w:t xml:space="preserve"> ara</w:t>
                  </w:r>
                  <w:r>
                    <w:rPr>
                      <w:sz w:val="18"/>
                      <w:szCs w:val="18"/>
                    </w:rPr>
                    <w:t>ç</w:t>
                  </w:r>
                  <w:r>
                    <w:rPr>
                      <w:sz w:val="18"/>
                      <w:szCs w:val="18"/>
                    </w:rPr>
                    <w:t>larla ger</w:t>
                  </w:r>
                  <w:r>
                    <w:rPr>
                      <w:sz w:val="18"/>
                      <w:szCs w:val="18"/>
                    </w:rPr>
                    <w:t>ç</w:t>
                  </w:r>
                  <w:r>
                    <w:rPr>
                      <w:sz w:val="18"/>
                      <w:szCs w:val="18"/>
                    </w:rPr>
                    <w:t>ekle</w:t>
                  </w:r>
                  <w:r>
                    <w:rPr>
                      <w:sz w:val="18"/>
                      <w:szCs w:val="18"/>
                    </w:rPr>
                    <w:t>ş</w:t>
                  </w:r>
                  <w:r>
                    <w:rPr>
                      <w:sz w:val="18"/>
                      <w:szCs w:val="18"/>
                    </w:rPr>
                    <w:t>tirilir. Ta</w:t>
                  </w:r>
                  <w:r>
                    <w:rPr>
                      <w:sz w:val="18"/>
                      <w:szCs w:val="18"/>
                    </w:rPr>
                    <w:t>şı</w:t>
                  </w:r>
                  <w:r>
                    <w:rPr>
                      <w:sz w:val="18"/>
                      <w:szCs w:val="18"/>
                    </w:rPr>
                    <w:t>maya ili</w:t>
                  </w:r>
                  <w:r>
                    <w:rPr>
                      <w:sz w:val="18"/>
                      <w:szCs w:val="18"/>
                    </w:rPr>
                    <w:t>ş</w:t>
                  </w:r>
                  <w:r>
                    <w:rPr>
                      <w:sz w:val="18"/>
                      <w:szCs w:val="18"/>
                    </w:rPr>
                    <w:t>kin esaslar Bakanl</w:t>
                  </w:r>
                  <w:r>
                    <w:rPr>
                      <w:sz w:val="18"/>
                      <w:szCs w:val="18"/>
                    </w:rPr>
                    <w:t>ı</w:t>
                  </w:r>
                  <w:r>
                    <w:rPr>
                      <w:sz w:val="18"/>
                      <w:szCs w:val="18"/>
                    </w:rPr>
                    <w:t>k</w:t>
                  </w:r>
                  <w:r>
                    <w:rPr>
                      <w:sz w:val="18"/>
                      <w:szCs w:val="18"/>
                    </w:rPr>
                    <w:t>ç</w:t>
                  </w:r>
                  <w:r>
                    <w:rPr>
                      <w:sz w:val="18"/>
                      <w:szCs w:val="18"/>
                    </w:rPr>
                    <w:t>a d</w:t>
                  </w:r>
                  <w:r>
                    <w:rPr>
                      <w:sz w:val="18"/>
                      <w:szCs w:val="18"/>
                    </w:rPr>
                    <w:t>ü</w:t>
                  </w:r>
                  <w:r>
                    <w:rPr>
                      <w:sz w:val="18"/>
                      <w:szCs w:val="18"/>
                    </w:rPr>
                    <w:t>zenlenir.</w:t>
                  </w:r>
                </w:p>
                <w:p w:rsidR="00DA41BC" w:rsidRDefault="00DA41BC">
                  <w:pPr>
                    <w:pStyle w:val="3-NormalYaz"/>
                    <w:spacing w:line="240" w:lineRule="exact"/>
                    <w:ind w:firstLine="566"/>
                    <w:rPr>
                      <w:b/>
                      <w:sz w:val="18"/>
                      <w:szCs w:val="18"/>
                    </w:rPr>
                  </w:pPr>
                  <w:r>
                    <w:rPr>
                      <w:b/>
                      <w:sz w:val="18"/>
                      <w:szCs w:val="18"/>
                    </w:rPr>
                    <w:t>Y</w:t>
                  </w:r>
                  <w:r>
                    <w:rPr>
                      <w:b/>
                      <w:sz w:val="18"/>
                      <w:szCs w:val="18"/>
                    </w:rPr>
                    <w:t>ö</w:t>
                  </w:r>
                  <w:r>
                    <w:rPr>
                      <w:b/>
                      <w:sz w:val="18"/>
                      <w:szCs w:val="18"/>
                    </w:rPr>
                    <w:t>netmeli</w:t>
                  </w:r>
                  <w:r>
                    <w:rPr>
                      <w:b/>
                      <w:sz w:val="18"/>
                      <w:szCs w:val="18"/>
                    </w:rPr>
                    <w:t>ğ</w:t>
                  </w:r>
                  <w:r>
                    <w:rPr>
                      <w:b/>
                      <w:sz w:val="18"/>
                      <w:szCs w:val="18"/>
                    </w:rPr>
                    <w:t>e ayk</w:t>
                  </w:r>
                  <w:r>
                    <w:rPr>
                      <w:b/>
                      <w:sz w:val="18"/>
                      <w:szCs w:val="18"/>
                    </w:rPr>
                    <w:t>ı</w:t>
                  </w:r>
                  <w:r>
                    <w:rPr>
                      <w:b/>
                      <w:sz w:val="18"/>
                      <w:szCs w:val="18"/>
                    </w:rPr>
                    <w:t>r</w:t>
                  </w:r>
                  <w:r>
                    <w:rPr>
                      <w:b/>
                      <w:sz w:val="18"/>
                      <w:szCs w:val="18"/>
                    </w:rPr>
                    <w:t>ı</w:t>
                  </w:r>
                  <w:r>
                    <w:rPr>
                      <w:b/>
                      <w:sz w:val="18"/>
                      <w:szCs w:val="18"/>
                    </w:rPr>
                    <w:t>l</w:t>
                  </w:r>
                  <w:r>
                    <w:rPr>
                      <w:b/>
                      <w:sz w:val="18"/>
                      <w:szCs w:val="18"/>
                    </w:rPr>
                    <w:t>ı</w:t>
                  </w:r>
                  <w:r>
                    <w:rPr>
                      <w:b/>
                      <w:sz w:val="18"/>
                      <w:szCs w:val="18"/>
                    </w:rPr>
                    <w:t>k</w:t>
                  </w:r>
                </w:p>
                <w:p w:rsidR="00DA41BC" w:rsidRDefault="00DA41BC">
                  <w:pPr>
                    <w:pStyle w:val="3-NormalYaz"/>
                    <w:spacing w:line="240" w:lineRule="exact"/>
                    <w:ind w:firstLine="566"/>
                    <w:rPr>
                      <w:sz w:val="18"/>
                      <w:szCs w:val="18"/>
                    </w:rPr>
                  </w:pPr>
                  <w:r>
                    <w:rPr>
                      <w:b/>
                      <w:sz w:val="18"/>
                      <w:szCs w:val="18"/>
                    </w:rPr>
                    <w:t xml:space="preserve">MADDE 25 </w:t>
                  </w:r>
                  <w:r>
                    <w:rPr>
                      <w:b/>
                      <w:sz w:val="18"/>
                      <w:szCs w:val="18"/>
                    </w:rPr>
                    <w:t>–</w:t>
                  </w:r>
                  <w:r>
                    <w:rPr>
                      <w:sz w:val="18"/>
                      <w:szCs w:val="18"/>
                    </w:rPr>
                    <w:t xml:space="preserve"> (1) Bu Y</w:t>
                  </w:r>
                  <w:r>
                    <w:rPr>
                      <w:sz w:val="18"/>
                      <w:szCs w:val="18"/>
                    </w:rPr>
                    <w:t>ö</w:t>
                  </w:r>
                  <w:r>
                    <w:rPr>
                      <w:sz w:val="18"/>
                      <w:szCs w:val="18"/>
                    </w:rPr>
                    <w:t>netmeli</w:t>
                  </w:r>
                  <w:r>
                    <w:rPr>
                      <w:sz w:val="18"/>
                      <w:szCs w:val="18"/>
                    </w:rPr>
                    <w:t>ğ</w:t>
                  </w:r>
                  <w:r>
                    <w:rPr>
                      <w:sz w:val="18"/>
                      <w:szCs w:val="18"/>
                    </w:rPr>
                    <w:t>e ayk</w:t>
                  </w:r>
                  <w:r>
                    <w:rPr>
                      <w:sz w:val="18"/>
                      <w:szCs w:val="18"/>
                    </w:rPr>
                    <w:t>ı</w:t>
                  </w:r>
                  <w:r>
                    <w:rPr>
                      <w:sz w:val="18"/>
                      <w:szCs w:val="18"/>
                    </w:rPr>
                    <w:t>r</w:t>
                  </w:r>
                  <w:r>
                    <w:rPr>
                      <w:sz w:val="18"/>
                      <w:szCs w:val="18"/>
                    </w:rPr>
                    <w:t>ı</w:t>
                  </w:r>
                  <w:r>
                    <w:rPr>
                      <w:sz w:val="18"/>
                      <w:szCs w:val="18"/>
                    </w:rPr>
                    <w:t xml:space="preserve"> faaliyet g</w:t>
                  </w:r>
                  <w:r>
                    <w:rPr>
                      <w:sz w:val="18"/>
                      <w:szCs w:val="18"/>
                    </w:rPr>
                    <w:t>ö</w:t>
                  </w:r>
                  <w:r>
                    <w:rPr>
                      <w:sz w:val="18"/>
                      <w:szCs w:val="18"/>
                    </w:rPr>
                    <w:t>sterenler hakk</w:t>
                  </w:r>
                  <w:r>
                    <w:rPr>
                      <w:sz w:val="18"/>
                      <w:szCs w:val="18"/>
                    </w:rPr>
                    <w:t>ı</w:t>
                  </w:r>
                  <w:r>
                    <w:rPr>
                      <w:sz w:val="18"/>
                      <w:szCs w:val="18"/>
                    </w:rPr>
                    <w:t>nda, 2872 say</w:t>
                  </w:r>
                  <w:r>
                    <w:rPr>
                      <w:sz w:val="18"/>
                      <w:szCs w:val="18"/>
                    </w:rPr>
                    <w:t>ı</w:t>
                  </w:r>
                  <w:r>
                    <w:rPr>
                      <w:sz w:val="18"/>
                      <w:szCs w:val="18"/>
                    </w:rPr>
                    <w:t>l</w:t>
                  </w:r>
                  <w:r>
                    <w:rPr>
                      <w:sz w:val="18"/>
                      <w:szCs w:val="18"/>
                    </w:rPr>
                    <w:t>ı</w:t>
                  </w:r>
                  <w:r>
                    <w:rPr>
                      <w:sz w:val="18"/>
                      <w:szCs w:val="18"/>
                    </w:rPr>
                    <w:t xml:space="preserve"> </w:t>
                  </w:r>
                  <w:r>
                    <w:rPr>
                      <w:sz w:val="18"/>
                      <w:szCs w:val="18"/>
                    </w:rPr>
                    <w:t>Ç</w:t>
                  </w:r>
                  <w:r>
                    <w:rPr>
                      <w:sz w:val="18"/>
                      <w:szCs w:val="18"/>
                    </w:rPr>
                    <w:t xml:space="preserve">evre Kanununun 15, 20 ve 23 </w:t>
                  </w:r>
                  <w:r>
                    <w:rPr>
                      <w:sz w:val="18"/>
                      <w:szCs w:val="18"/>
                    </w:rPr>
                    <w:t>ü</w:t>
                  </w:r>
                  <w:r>
                    <w:rPr>
                      <w:sz w:val="18"/>
                      <w:szCs w:val="18"/>
                    </w:rPr>
                    <w:t>nc</w:t>
                  </w:r>
                  <w:r>
                    <w:rPr>
                      <w:sz w:val="18"/>
                      <w:szCs w:val="18"/>
                    </w:rPr>
                    <w:t>ü</w:t>
                  </w:r>
                  <w:r>
                    <w:rPr>
                      <w:sz w:val="18"/>
                      <w:szCs w:val="18"/>
                    </w:rPr>
                    <w:t xml:space="preserve"> madde h</w:t>
                  </w:r>
                  <w:r>
                    <w:rPr>
                      <w:sz w:val="18"/>
                      <w:szCs w:val="18"/>
                    </w:rPr>
                    <w:t>ü</w:t>
                  </w:r>
                  <w:r>
                    <w:rPr>
                      <w:sz w:val="18"/>
                      <w:szCs w:val="18"/>
                    </w:rPr>
                    <w:t>k</w:t>
                  </w:r>
                  <w:r>
                    <w:rPr>
                      <w:sz w:val="18"/>
                      <w:szCs w:val="18"/>
                    </w:rPr>
                    <w:t>ü</w:t>
                  </w:r>
                  <w:r>
                    <w:rPr>
                      <w:sz w:val="18"/>
                      <w:szCs w:val="18"/>
                    </w:rPr>
                    <w:t>mleri uygulan</w:t>
                  </w:r>
                  <w:r>
                    <w:rPr>
                      <w:sz w:val="18"/>
                      <w:szCs w:val="18"/>
                    </w:rPr>
                    <w:t>ı</w:t>
                  </w:r>
                  <w:r>
                    <w:rPr>
                      <w:sz w:val="18"/>
                      <w:szCs w:val="18"/>
                    </w:rPr>
                    <w:t>r.</w:t>
                  </w:r>
                </w:p>
                <w:p w:rsidR="00DA41BC" w:rsidRDefault="00DA41BC">
                  <w:pPr>
                    <w:pStyle w:val="3-NormalYaz"/>
                    <w:spacing w:line="240" w:lineRule="exact"/>
                    <w:ind w:firstLine="566"/>
                    <w:rPr>
                      <w:sz w:val="18"/>
                      <w:szCs w:val="18"/>
                    </w:rPr>
                  </w:pPr>
                  <w:r>
                    <w:rPr>
                      <w:sz w:val="18"/>
                      <w:szCs w:val="18"/>
                    </w:rPr>
                    <w:t xml:space="preserve">(2) </w:t>
                  </w:r>
                  <w:r>
                    <w:rPr>
                      <w:sz w:val="18"/>
                      <w:szCs w:val="18"/>
                    </w:rPr>
                    <w:t>Ü</w:t>
                  </w:r>
                  <w:r>
                    <w:rPr>
                      <w:sz w:val="18"/>
                      <w:szCs w:val="18"/>
                    </w:rPr>
                    <w:t>r</w:t>
                  </w:r>
                  <w:r>
                    <w:rPr>
                      <w:sz w:val="18"/>
                      <w:szCs w:val="18"/>
                    </w:rPr>
                    <w:t>ü</w:t>
                  </w:r>
                  <w:r>
                    <w:rPr>
                      <w:sz w:val="18"/>
                      <w:szCs w:val="18"/>
                    </w:rPr>
                    <w:t>nlerin bu Y</w:t>
                  </w:r>
                  <w:r>
                    <w:rPr>
                      <w:sz w:val="18"/>
                      <w:szCs w:val="18"/>
                    </w:rPr>
                    <w:t>ö</w:t>
                  </w:r>
                  <w:r>
                    <w:rPr>
                      <w:sz w:val="18"/>
                      <w:szCs w:val="18"/>
                    </w:rPr>
                    <w:t>netmelik h</w:t>
                  </w:r>
                  <w:r>
                    <w:rPr>
                      <w:sz w:val="18"/>
                      <w:szCs w:val="18"/>
                    </w:rPr>
                    <w:t>ü</w:t>
                  </w:r>
                  <w:r>
                    <w:rPr>
                      <w:sz w:val="18"/>
                      <w:szCs w:val="18"/>
                    </w:rPr>
                    <w:t>k</w:t>
                  </w:r>
                  <w:r>
                    <w:rPr>
                      <w:sz w:val="18"/>
                      <w:szCs w:val="18"/>
                    </w:rPr>
                    <w:t>ü</w:t>
                  </w:r>
                  <w:r>
                    <w:rPr>
                      <w:sz w:val="18"/>
                      <w:szCs w:val="18"/>
                    </w:rPr>
                    <w:t>mlerine ayk</w:t>
                  </w:r>
                  <w:r>
                    <w:rPr>
                      <w:sz w:val="18"/>
                      <w:szCs w:val="18"/>
                    </w:rPr>
                    <w:t>ı</w:t>
                  </w:r>
                  <w:r>
                    <w:rPr>
                      <w:sz w:val="18"/>
                      <w:szCs w:val="18"/>
                    </w:rPr>
                    <w:t>r</w:t>
                  </w:r>
                  <w:r>
                    <w:rPr>
                      <w:sz w:val="18"/>
                      <w:szCs w:val="18"/>
                    </w:rPr>
                    <w:t>ı</w:t>
                  </w:r>
                  <w:r>
                    <w:rPr>
                      <w:sz w:val="18"/>
                      <w:szCs w:val="18"/>
                    </w:rPr>
                    <w:t>l</w:t>
                  </w:r>
                  <w:r>
                    <w:rPr>
                      <w:sz w:val="18"/>
                      <w:szCs w:val="18"/>
                    </w:rPr>
                    <w:t>ığı</w:t>
                  </w:r>
                  <w:r>
                    <w:rPr>
                      <w:sz w:val="18"/>
                      <w:szCs w:val="18"/>
                    </w:rPr>
                    <w:t>n</w:t>
                  </w:r>
                  <w:r>
                    <w:rPr>
                      <w:sz w:val="18"/>
                      <w:szCs w:val="18"/>
                    </w:rPr>
                    <w:t>ı</w:t>
                  </w:r>
                  <w:r>
                    <w:rPr>
                      <w:sz w:val="18"/>
                      <w:szCs w:val="18"/>
                    </w:rPr>
                    <w:t>n tespiti halinde, 2872 say</w:t>
                  </w:r>
                  <w:r>
                    <w:rPr>
                      <w:sz w:val="18"/>
                      <w:szCs w:val="18"/>
                    </w:rPr>
                    <w:t>ı</w:t>
                  </w:r>
                  <w:r>
                    <w:rPr>
                      <w:sz w:val="18"/>
                      <w:szCs w:val="18"/>
                    </w:rPr>
                    <w:t>l</w:t>
                  </w:r>
                  <w:r>
                    <w:rPr>
                      <w:sz w:val="18"/>
                      <w:szCs w:val="18"/>
                    </w:rPr>
                    <w:t>ı</w:t>
                  </w:r>
                  <w:r>
                    <w:rPr>
                      <w:sz w:val="18"/>
                      <w:szCs w:val="18"/>
                    </w:rPr>
                    <w:t xml:space="preserve"> </w:t>
                  </w:r>
                  <w:r>
                    <w:rPr>
                      <w:sz w:val="18"/>
                      <w:szCs w:val="18"/>
                    </w:rPr>
                    <w:t>Ç</w:t>
                  </w:r>
                  <w:r>
                    <w:rPr>
                      <w:sz w:val="18"/>
                      <w:szCs w:val="18"/>
                    </w:rPr>
                    <w:t>evre Kanunu ile 4703 say</w:t>
                  </w:r>
                  <w:r>
                    <w:rPr>
                      <w:sz w:val="18"/>
                      <w:szCs w:val="18"/>
                    </w:rPr>
                    <w:t>ı</w:t>
                  </w:r>
                  <w:r>
                    <w:rPr>
                      <w:sz w:val="18"/>
                      <w:szCs w:val="18"/>
                    </w:rPr>
                    <w:t>l</w:t>
                  </w:r>
                  <w:r>
                    <w:rPr>
                      <w:sz w:val="18"/>
                      <w:szCs w:val="18"/>
                    </w:rPr>
                    <w:t>ı</w:t>
                  </w:r>
                  <w:r>
                    <w:rPr>
                      <w:sz w:val="18"/>
                      <w:szCs w:val="18"/>
                    </w:rPr>
                    <w:t xml:space="preserve"> </w:t>
                  </w:r>
                  <w:r>
                    <w:rPr>
                      <w:sz w:val="18"/>
                      <w:szCs w:val="18"/>
                    </w:rPr>
                    <w:t>Ü</w:t>
                  </w:r>
                  <w:r>
                    <w:rPr>
                      <w:sz w:val="18"/>
                      <w:szCs w:val="18"/>
                    </w:rPr>
                    <w:t>r</w:t>
                  </w:r>
                  <w:r>
                    <w:rPr>
                      <w:sz w:val="18"/>
                      <w:szCs w:val="18"/>
                    </w:rPr>
                    <w:t>ü</w:t>
                  </w:r>
                  <w:r>
                    <w:rPr>
                      <w:sz w:val="18"/>
                      <w:szCs w:val="18"/>
                    </w:rPr>
                    <w:t xml:space="preserve">nlere </w:t>
                  </w:r>
                  <w:r>
                    <w:rPr>
                      <w:sz w:val="18"/>
                      <w:szCs w:val="18"/>
                    </w:rPr>
                    <w:t>İ</w:t>
                  </w:r>
                  <w:r>
                    <w:rPr>
                      <w:sz w:val="18"/>
                      <w:szCs w:val="18"/>
                    </w:rPr>
                    <w:t>li</w:t>
                  </w:r>
                  <w:r>
                    <w:rPr>
                      <w:sz w:val="18"/>
                      <w:szCs w:val="18"/>
                    </w:rPr>
                    <w:t>ş</w:t>
                  </w:r>
                  <w:r>
                    <w:rPr>
                      <w:sz w:val="18"/>
                      <w:szCs w:val="18"/>
                    </w:rPr>
                    <w:t>kin Teknik Mevzuat</w:t>
                  </w:r>
                  <w:r>
                    <w:rPr>
                      <w:sz w:val="18"/>
                      <w:szCs w:val="18"/>
                    </w:rPr>
                    <w:t>ı</w:t>
                  </w:r>
                  <w:r>
                    <w:rPr>
                      <w:sz w:val="18"/>
                      <w:szCs w:val="18"/>
                    </w:rPr>
                    <w:t>n Haz</w:t>
                  </w:r>
                  <w:r>
                    <w:rPr>
                      <w:sz w:val="18"/>
                      <w:szCs w:val="18"/>
                    </w:rPr>
                    <w:t>ı</w:t>
                  </w:r>
                  <w:r>
                    <w:rPr>
                      <w:sz w:val="18"/>
                      <w:szCs w:val="18"/>
                    </w:rPr>
                    <w:t>rlanmas</w:t>
                  </w:r>
                  <w:r>
                    <w:rPr>
                      <w:sz w:val="18"/>
                      <w:szCs w:val="18"/>
                    </w:rPr>
                    <w:t>ı</w:t>
                  </w:r>
                  <w:r>
                    <w:rPr>
                      <w:sz w:val="18"/>
                      <w:szCs w:val="18"/>
                    </w:rPr>
                    <w:t xml:space="preserve"> ve Uygulanmas</w:t>
                  </w:r>
                  <w:r>
                    <w:rPr>
                      <w:sz w:val="18"/>
                      <w:szCs w:val="18"/>
                    </w:rPr>
                    <w:t>ı</w:t>
                  </w:r>
                  <w:r>
                    <w:rPr>
                      <w:sz w:val="18"/>
                      <w:szCs w:val="18"/>
                    </w:rPr>
                    <w:t>na Dair Kanunun ilgili idari yapt</w:t>
                  </w:r>
                  <w:r>
                    <w:rPr>
                      <w:sz w:val="18"/>
                      <w:szCs w:val="18"/>
                    </w:rPr>
                    <w:t>ı</w:t>
                  </w:r>
                  <w:r>
                    <w:rPr>
                      <w:sz w:val="18"/>
                      <w:szCs w:val="18"/>
                    </w:rPr>
                    <w:t>r</w:t>
                  </w:r>
                  <w:r>
                    <w:rPr>
                      <w:sz w:val="18"/>
                      <w:szCs w:val="18"/>
                    </w:rPr>
                    <w:t>ı</w:t>
                  </w:r>
                  <w:r>
                    <w:rPr>
                      <w:sz w:val="18"/>
                      <w:szCs w:val="18"/>
                    </w:rPr>
                    <w:t>m h</w:t>
                  </w:r>
                  <w:r>
                    <w:rPr>
                      <w:sz w:val="18"/>
                      <w:szCs w:val="18"/>
                    </w:rPr>
                    <w:t>ü</w:t>
                  </w:r>
                  <w:r>
                    <w:rPr>
                      <w:sz w:val="18"/>
                      <w:szCs w:val="18"/>
                    </w:rPr>
                    <w:t>k</w:t>
                  </w:r>
                  <w:r>
                    <w:rPr>
                      <w:sz w:val="18"/>
                      <w:szCs w:val="18"/>
                    </w:rPr>
                    <w:t>ü</w:t>
                  </w:r>
                  <w:r>
                    <w:rPr>
                      <w:sz w:val="18"/>
                      <w:szCs w:val="18"/>
                    </w:rPr>
                    <w:t>mleri uygulan</w:t>
                  </w:r>
                  <w:r>
                    <w:rPr>
                      <w:sz w:val="18"/>
                      <w:szCs w:val="18"/>
                    </w:rPr>
                    <w:t>ı</w:t>
                  </w:r>
                  <w:r>
                    <w:rPr>
                      <w:sz w:val="18"/>
                      <w:szCs w:val="18"/>
                    </w:rPr>
                    <w:t>r.</w:t>
                  </w:r>
                </w:p>
                <w:p w:rsidR="00DA41BC" w:rsidRDefault="00DA41BC">
                  <w:pPr>
                    <w:pStyle w:val="3-NormalYaz"/>
                    <w:spacing w:line="240" w:lineRule="exact"/>
                    <w:ind w:firstLine="566"/>
                    <w:rPr>
                      <w:sz w:val="18"/>
                      <w:szCs w:val="18"/>
                    </w:rPr>
                  </w:pPr>
                  <w:r>
                    <w:rPr>
                      <w:sz w:val="18"/>
                      <w:szCs w:val="18"/>
                    </w:rPr>
                    <w:t xml:space="preserve">(3) 22 </w:t>
                  </w:r>
                  <w:proofErr w:type="spellStart"/>
                  <w:r>
                    <w:rPr>
                      <w:sz w:val="18"/>
                      <w:szCs w:val="18"/>
                    </w:rPr>
                    <w:t>nci</w:t>
                  </w:r>
                  <w:proofErr w:type="spellEnd"/>
                  <w:r>
                    <w:rPr>
                      <w:sz w:val="18"/>
                      <w:szCs w:val="18"/>
                    </w:rPr>
                    <w:t xml:space="preserve"> maddenin </w:t>
                  </w:r>
                  <w:r>
                    <w:rPr>
                      <w:sz w:val="18"/>
                      <w:szCs w:val="18"/>
                    </w:rPr>
                    <w:t>üçü</w:t>
                  </w:r>
                  <w:r>
                    <w:rPr>
                      <w:sz w:val="18"/>
                      <w:szCs w:val="18"/>
                    </w:rPr>
                    <w:t>nc</w:t>
                  </w:r>
                  <w:r>
                    <w:rPr>
                      <w:sz w:val="18"/>
                      <w:szCs w:val="18"/>
                    </w:rPr>
                    <w:t>ü</w:t>
                  </w:r>
                  <w:r>
                    <w:rPr>
                      <w:sz w:val="18"/>
                      <w:szCs w:val="18"/>
                    </w:rPr>
                    <w:t xml:space="preserve"> f</w:t>
                  </w:r>
                  <w:r>
                    <w:rPr>
                      <w:sz w:val="18"/>
                      <w:szCs w:val="18"/>
                    </w:rPr>
                    <w:t>ı</w:t>
                  </w:r>
                  <w:r>
                    <w:rPr>
                      <w:sz w:val="18"/>
                      <w:szCs w:val="18"/>
                    </w:rPr>
                    <w:t>kras</w:t>
                  </w:r>
                  <w:r>
                    <w:rPr>
                      <w:sz w:val="18"/>
                      <w:szCs w:val="18"/>
                    </w:rPr>
                    <w:t>ı</w:t>
                  </w:r>
                  <w:r>
                    <w:rPr>
                      <w:sz w:val="18"/>
                      <w:szCs w:val="18"/>
                    </w:rPr>
                    <w:t>na ayk</w:t>
                  </w:r>
                  <w:r>
                    <w:rPr>
                      <w:sz w:val="18"/>
                      <w:szCs w:val="18"/>
                    </w:rPr>
                    <w:t>ı</w:t>
                  </w:r>
                  <w:r>
                    <w:rPr>
                      <w:sz w:val="18"/>
                      <w:szCs w:val="18"/>
                    </w:rPr>
                    <w:t>r</w:t>
                  </w:r>
                  <w:r>
                    <w:rPr>
                      <w:sz w:val="18"/>
                      <w:szCs w:val="18"/>
                    </w:rPr>
                    <w:t>ı</w:t>
                  </w:r>
                  <w:r>
                    <w:rPr>
                      <w:sz w:val="18"/>
                      <w:szCs w:val="18"/>
                    </w:rPr>
                    <w:t>l</w:t>
                  </w:r>
                  <w:r>
                    <w:rPr>
                      <w:sz w:val="18"/>
                      <w:szCs w:val="18"/>
                    </w:rPr>
                    <w:t>ı</w:t>
                  </w:r>
                  <w:r>
                    <w:rPr>
                      <w:sz w:val="18"/>
                      <w:szCs w:val="18"/>
                    </w:rPr>
                    <w:t>k halinde, 4054 say</w:t>
                  </w:r>
                  <w:r>
                    <w:rPr>
                      <w:sz w:val="18"/>
                      <w:szCs w:val="18"/>
                    </w:rPr>
                    <w:t>ı</w:t>
                  </w:r>
                  <w:r>
                    <w:rPr>
                      <w:sz w:val="18"/>
                      <w:szCs w:val="18"/>
                    </w:rPr>
                    <w:t>l</w:t>
                  </w:r>
                  <w:r>
                    <w:rPr>
                      <w:sz w:val="18"/>
                      <w:szCs w:val="18"/>
                    </w:rPr>
                    <w:t>ı</w:t>
                  </w:r>
                  <w:r>
                    <w:rPr>
                      <w:sz w:val="18"/>
                      <w:szCs w:val="18"/>
                    </w:rPr>
                    <w:t xml:space="preserve"> Kanun </w:t>
                  </w:r>
                  <w:r>
                    <w:rPr>
                      <w:sz w:val="18"/>
                      <w:szCs w:val="18"/>
                    </w:rPr>
                    <w:t>ç</w:t>
                  </w:r>
                  <w:r>
                    <w:rPr>
                      <w:sz w:val="18"/>
                      <w:szCs w:val="18"/>
                    </w:rPr>
                    <w:t>er</w:t>
                  </w:r>
                  <w:r>
                    <w:rPr>
                      <w:sz w:val="18"/>
                      <w:szCs w:val="18"/>
                    </w:rPr>
                    <w:t>ç</w:t>
                  </w:r>
                  <w:r>
                    <w:rPr>
                      <w:sz w:val="18"/>
                      <w:szCs w:val="18"/>
                    </w:rPr>
                    <w:t>evesinde idari para cezas</w:t>
                  </w:r>
                  <w:r>
                    <w:rPr>
                      <w:sz w:val="18"/>
                      <w:szCs w:val="18"/>
                    </w:rPr>
                    <w:t>ı</w:t>
                  </w:r>
                  <w:r>
                    <w:rPr>
                      <w:sz w:val="18"/>
                      <w:szCs w:val="18"/>
                    </w:rPr>
                    <w:t xml:space="preserve"> h</w:t>
                  </w:r>
                  <w:r>
                    <w:rPr>
                      <w:sz w:val="18"/>
                      <w:szCs w:val="18"/>
                    </w:rPr>
                    <w:t>ü</w:t>
                  </w:r>
                  <w:r>
                    <w:rPr>
                      <w:sz w:val="18"/>
                      <w:szCs w:val="18"/>
                    </w:rPr>
                    <w:t>k</w:t>
                  </w:r>
                  <w:r>
                    <w:rPr>
                      <w:sz w:val="18"/>
                      <w:szCs w:val="18"/>
                    </w:rPr>
                    <w:t>ü</w:t>
                  </w:r>
                  <w:r>
                    <w:rPr>
                      <w:sz w:val="18"/>
                      <w:szCs w:val="18"/>
                    </w:rPr>
                    <w:t>mleri uygulan</w:t>
                  </w:r>
                  <w:r>
                    <w:rPr>
                      <w:sz w:val="18"/>
                      <w:szCs w:val="18"/>
                    </w:rPr>
                    <w:t>ı</w:t>
                  </w:r>
                  <w:r>
                    <w:rPr>
                      <w:sz w:val="18"/>
                      <w:szCs w:val="18"/>
                    </w:rPr>
                    <w:t>r.</w:t>
                  </w:r>
                </w:p>
                <w:p w:rsidR="00DA41BC" w:rsidRDefault="00DA41BC">
                  <w:pPr>
                    <w:pStyle w:val="3-NormalYaz"/>
                    <w:spacing w:line="240" w:lineRule="exact"/>
                    <w:ind w:firstLine="566"/>
                    <w:rPr>
                      <w:b/>
                      <w:sz w:val="18"/>
                      <w:szCs w:val="18"/>
                    </w:rPr>
                  </w:pPr>
                  <w:r>
                    <w:rPr>
                      <w:b/>
                      <w:sz w:val="18"/>
                      <w:szCs w:val="18"/>
                    </w:rPr>
                    <w:t>Y</w:t>
                  </w:r>
                  <w:r>
                    <w:rPr>
                      <w:b/>
                      <w:sz w:val="18"/>
                      <w:szCs w:val="18"/>
                    </w:rPr>
                    <w:t>ü</w:t>
                  </w:r>
                  <w:r>
                    <w:rPr>
                      <w:b/>
                      <w:sz w:val="18"/>
                      <w:szCs w:val="18"/>
                    </w:rPr>
                    <w:t>r</w:t>
                  </w:r>
                  <w:r>
                    <w:rPr>
                      <w:b/>
                      <w:sz w:val="18"/>
                      <w:szCs w:val="18"/>
                    </w:rPr>
                    <w:t>ü</w:t>
                  </w:r>
                  <w:r>
                    <w:rPr>
                      <w:b/>
                      <w:sz w:val="18"/>
                      <w:szCs w:val="18"/>
                    </w:rPr>
                    <w:t>rl</w:t>
                  </w:r>
                  <w:r>
                    <w:rPr>
                      <w:b/>
                      <w:sz w:val="18"/>
                      <w:szCs w:val="18"/>
                    </w:rPr>
                    <w:t>ü</w:t>
                  </w:r>
                  <w:r>
                    <w:rPr>
                      <w:b/>
                      <w:sz w:val="18"/>
                      <w:szCs w:val="18"/>
                    </w:rPr>
                    <w:t>kten kald</w:t>
                  </w:r>
                  <w:r>
                    <w:rPr>
                      <w:b/>
                      <w:sz w:val="18"/>
                      <w:szCs w:val="18"/>
                    </w:rPr>
                    <w:t>ı</w:t>
                  </w:r>
                  <w:r>
                    <w:rPr>
                      <w:b/>
                      <w:sz w:val="18"/>
                      <w:szCs w:val="18"/>
                    </w:rPr>
                    <w:t>r</w:t>
                  </w:r>
                  <w:r>
                    <w:rPr>
                      <w:b/>
                      <w:sz w:val="18"/>
                      <w:szCs w:val="18"/>
                    </w:rPr>
                    <w:t>ı</w:t>
                  </w:r>
                  <w:r>
                    <w:rPr>
                      <w:b/>
                      <w:sz w:val="18"/>
                      <w:szCs w:val="18"/>
                    </w:rPr>
                    <w:t>lan y</w:t>
                  </w:r>
                  <w:r>
                    <w:rPr>
                      <w:b/>
                      <w:sz w:val="18"/>
                      <w:szCs w:val="18"/>
                    </w:rPr>
                    <w:t>ö</w:t>
                  </w:r>
                  <w:r>
                    <w:rPr>
                      <w:b/>
                      <w:sz w:val="18"/>
                      <w:szCs w:val="18"/>
                    </w:rPr>
                    <w:t>netmelik</w:t>
                  </w:r>
                </w:p>
                <w:p w:rsidR="00DA41BC" w:rsidRDefault="00DA41BC">
                  <w:pPr>
                    <w:pStyle w:val="3-NormalYaz"/>
                    <w:spacing w:line="240" w:lineRule="exact"/>
                    <w:ind w:firstLine="566"/>
                    <w:rPr>
                      <w:sz w:val="18"/>
                      <w:szCs w:val="18"/>
                    </w:rPr>
                  </w:pPr>
                  <w:r>
                    <w:rPr>
                      <w:b/>
                      <w:sz w:val="18"/>
                      <w:szCs w:val="18"/>
                    </w:rPr>
                    <w:t xml:space="preserve">MADDE 26 </w:t>
                  </w:r>
                  <w:r>
                    <w:rPr>
                      <w:b/>
                      <w:sz w:val="18"/>
                      <w:szCs w:val="18"/>
                    </w:rPr>
                    <w:t>–</w:t>
                  </w:r>
                  <w:r>
                    <w:rPr>
                      <w:sz w:val="18"/>
                      <w:szCs w:val="18"/>
                    </w:rPr>
                    <w:t xml:space="preserve"> (1) </w:t>
                  </w:r>
                  <w:proofErr w:type="gramStart"/>
                  <w:r>
                    <w:rPr>
                      <w:sz w:val="18"/>
                      <w:szCs w:val="18"/>
                    </w:rPr>
                    <w:t>30/5/2008</w:t>
                  </w:r>
                  <w:proofErr w:type="gramEnd"/>
                  <w:r>
                    <w:rPr>
                      <w:sz w:val="18"/>
                      <w:szCs w:val="18"/>
                    </w:rPr>
                    <w:t xml:space="preserve"> tarihli ve 26891 say</w:t>
                  </w:r>
                  <w:r>
                    <w:rPr>
                      <w:sz w:val="18"/>
                      <w:szCs w:val="18"/>
                    </w:rPr>
                    <w:t>ı</w:t>
                  </w:r>
                  <w:r>
                    <w:rPr>
                      <w:sz w:val="18"/>
                      <w:szCs w:val="18"/>
                    </w:rPr>
                    <w:t>l</w:t>
                  </w:r>
                  <w:r>
                    <w:rPr>
                      <w:sz w:val="18"/>
                      <w:szCs w:val="18"/>
                    </w:rPr>
                    <w:t>ı</w:t>
                  </w:r>
                  <w:r>
                    <w:rPr>
                      <w:sz w:val="18"/>
                      <w:szCs w:val="18"/>
                    </w:rPr>
                    <w:t xml:space="preserve"> Resm</w:t>
                  </w:r>
                  <w:r>
                    <w:rPr>
                      <w:sz w:val="18"/>
                      <w:szCs w:val="18"/>
                    </w:rPr>
                    <w:t>î</w:t>
                  </w:r>
                  <w:r>
                    <w:rPr>
                      <w:sz w:val="18"/>
                      <w:szCs w:val="18"/>
                    </w:rPr>
                    <w:t xml:space="preserve"> Gazete</w:t>
                  </w:r>
                  <w:r>
                    <w:rPr>
                      <w:sz w:val="18"/>
                      <w:szCs w:val="18"/>
                    </w:rPr>
                    <w:t>’</w:t>
                  </w:r>
                  <w:r>
                    <w:rPr>
                      <w:sz w:val="18"/>
                      <w:szCs w:val="18"/>
                    </w:rPr>
                    <w:t>de yay</w:t>
                  </w:r>
                  <w:r>
                    <w:rPr>
                      <w:sz w:val="18"/>
                      <w:szCs w:val="18"/>
                    </w:rPr>
                    <w:t>ı</w:t>
                  </w:r>
                  <w:r>
                    <w:rPr>
                      <w:sz w:val="18"/>
                      <w:szCs w:val="18"/>
                    </w:rPr>
                    <w:t>mlanan Elektrikli ve Elektronik E</w:t>
                  </w:r>
                  <w:r>
                    <w:rPr>
                      <w:sz w:val="18"/>
                      <w:szCs w:val="18"/>
                    </w:rPr>
                    <w:t>ş</w:t>
                  </w:r>
                  <w:r>
                    <w:rPr>
                      <w:sz w:val="18"/>
                      <w:szCs w:val="18"/>
                    </w:rPr>
                    <w:t>yalarda Baz</w:t>
                  </w:r>
                  <w:r>
                    <w:rPr>
                      <w:sz w:val="18"/>
                      <w:szCs w:val="18"/>
                    </w:rPr>
                    <w:t>ı</w:t>
                  </w:r>
                  <w:r>
                    <w:rPr>
                      <w:sz w:val="18"/>
                      <w:szCs w:val="18"/>
                    </w:rPr>
                    <w:t xml:space="preserve"> Zararl</w:t>
                  </w:r>
                  <w:r>
                    <w:rPr>
                      <w:sz w:val="18"/>
                      <w:szCs w:val="18"/>
                    </w:rPr>
                    <w:t>ı</w:t>
                  </w:r>
                  <w:r>
                    <w:rPr>
                      <w:sz w:val="18"/>
                      <w:szCs w:val="18"/>
                    </w:rPr>
                    <w:t xml:space="preserve"> Maddelerin Kullan</w:t>
                  </w:r>
                  <w:r>
                    <w:rPr>
                      <w:sz w:val="18"/>
                      <w:szCs w:val="18"/>
                    </w:rPr>
                    <w:t>ı</w:t>
                  </w:r>
                  <w:r>
                    <w:rPr>
                      <w:sz w:val="18"/>
                      <w:szCs w:val="18"/>
                    </w:rPr>
                    <w:t>m</w:t>
                  </w:r>
                  <w:r>
                    <w:rPr>
                      <w:sz w:val="18"/>
                      <w:szCs w:val="18"/>
                    </w:rPr>
                    <w:t>ı</w:t>
                  </w:r>
                  <w:r>
                    <w:rPr>
                      <w:sz w:val="18"/>
                      <w:szCs w:val="18"/>
                    </w:rPr>
                    <w:t>n</w:t>
                  </w:r>
                  <w:r>
                    <w:rPr>
                      <w:sz w:val="18"/>
                      <w:szCs w:val="18"/>
                    </w:rPr>
                    <w:t>ı</w:t>
                  </w:r>
                  <w:r>
                    <w:rPr>
                      <w:sz w:val="18"/>
                      <w:szCs w:val="18"/>
                    </w:rPr>
                    <w:t>n S</w:t>
                  </w:r>
                  <w:r>
                    <w:rPr>
                      <w:sz w:val="18"/>
                      <w:szCs w:val="18"/>
                    </w:rPr>
                    <w:t>ı</w:t>
                  </w:r>
                  <w:r>
                    <w:rPr>
                      <w:sz w:val="18"/>
                      <w:szCs w:val="18"/>
                    </w:rPr>
                    <w:t>n</w:t>
                  </w:r>
                  <w:r>
                    <w:rPr>
                      <w:sz w:val="18"/>
                      <w:szCs w:val="18"/>
                    </w:rPr>
                    <w:t>ı</w:t>
                  </w:r>
                  <w:r>
                    <w:rPr>
                      <w:sz w:val="18"/>
                      <w:szCs w:val="18"/>
                    </w:rPr>
                    <w:t>rland</w:t>
                  </w:r>
                  <w:r>
                    <w:rPr>
                      <w:sz w:val="18"/>
                      <w:szCs w:val="18"/>
                    </w:rPr>
                    <w:t>ı</w:t>
                  </w:r>
                  <w:r>
                    <w:rPr>
                      <w:sz w:val="18"/>
                      <w:szCs w:val="18"/>
                    </w:rPr>
                    <w:t>r</w:t>
                  </w:r>
                  <w:r>
                    <w:rPr>
                      <w:sz w:val="18"/>
                      <w:szCs w:val="18"/>
                    </w:rPr>
                    <w:t>ı</w:t>
                  </w:r>
                  <w:r>
                    <w:rPr>
                      <w:sz w:val="18"/>
                      <w:szCs w:val="18"/>
                    </w:rPr>
                    <w:t>lmas</w:t>
                  </w:r>
                  <w:r>
                    <w:rPr>
                      <w:sz w:val="18"/>
                      <w:szCs w:val="18"/>
                    </w:rPr>
                    <w:t>ı</w:t>
                  </w:r>
                  <w:r>
                    <w:rPr>
                      <w:sz w:val="18"/>
                      <w:szCs w:val="18"/>
                    </w:rPr>
                    <w:t>na Dair Y</w:t>
                  </w:r>
                  <w:r>
                    <w:rPr>
                      <w:sz w:val="18"/>
                      <w:szCs w:val="18"/>
                    </w:rPr>
                    <w:t>ö</w:t>
                  </w:r>
                  <w:r>
                    <w:rPr>
                      <w:sz w:val="18"/>
                      <w:szCs w:val="18"/>
                    </w:rPr>
                    <w:t>netmelik y</w:t>
                  </w:r>
                  <w:r>
                    <w:rPr>
                      <w:sz w:val="18"/>
                      <w:szCs w:val="18"/>
                    </w:rPr>
                    <w:t>ü</w:t>
                  </w:r>
                  <w:r>
                    <w:rPr>
                      <w:sz w:val="18"/>
                      <w:szCs w:val="18"/>
                    </w:rPr>
                    <w:t>r</w:t>
                  </w:r>
                  <w:r>
                    <w:rPr>
                      <w:sz w:val="18"/>
                      <w:szCs w:val="18"/>
                    </w:rPr>
                    <w:t>ü</w:t>
                  </w:r>
                  <w:r>
                    <w:rPr>
                      <w:sz w:val="18"/>
                      <w:szCs w:val="18"/>
                    </w:rPr>
                    <w:t>rl</w:t>
                  </w:r>
                  <w:r>
                    <w:rPr>
                      <w:sz w:val="18"/>
                      <w:szCs w:val="18"/>
                    </w:rPr>
                    <w:t>ü</w:t>
                  </w:r>
                  <w:r>
                    <w:rPr>
                      <w:sz w:val="18"/>
                      <w:szCs w:val="18"/>
                    </w:rPr>
                    <w:t>kten kald</w:t>
                  </w:r>
                  <w:r>
                    <w:rPr>
                      <w:sz w:val="18"/>
                      <w:szCs w:val="18"/>
                    </w:rPr>
                    <w:t>ı</w:t>
                  </w:r>
                  <w:r>
                    <w:rPr>
                      <w:sz w:val="18"/>
                      <w:szCs w:val="18"/>
                    </w:rPr>
                    <w:t>r</w:t>
                  </w:r>
                  <w:r>
                    <w:rPr>
                      <w:sz w:val="18"/>
                      <w:szCs w:val="18"/>
                    </w:rPr>
                    <w:t>ı</w:t>
                  </w:r>
                  <w:r>
                    <w:rPr>
                      <w:sz w:val="18"/>
                      <w:szCs w:val="18"/>
                    </w:rPr>
                    <w:t>lm</w:t>
                  </w:r>
                  <w:r>
                    <w:rPr>
                      <w:sz w:val="18"/>
                      <w:szCs w:val="18"/>
                    </w:rPr>
                    <w:t>ış</w:t>
                  </w:r>
                  <w:r>
                    <w:rPr>
                      <w:sz w:val="18"/>
                      <w:szCs w:val="18"/>
                    </w:rPr>
                    <w:t>t</w:t>
                  </w:r>
                  <w:r>
                    <w:rPr>
                      <w:sz w:val="18"/>
                      <w:szCs w:val="18"/>
                    </w:rPr>
                    <w:t>ı</w:t>
                  </w:r>
                  <w:r>
                    <w:rPr>
                      <w:sz w:val="18"/>
                      <w:szCs w:val="18"/>
                    </w:rPr>
                    <w:t>r.</w:t>
                  </w:r>
                </w:p>
                <w:p w:rsidR="00DA41BC" w:rsidRDefault="00DA41BC">
                  <w:pPr>
                    <w:pStyle w:val="3-NormalYaz"/>
                    <w:spacing w:line="240" w:lineRule="exact"/>
                    <w:ind w:firstLine="566"/>
                    <w:rPr>
                      <w:b/>
                      <w:sz w:val="18"/>
                      <w:szCs w:val="18"/>
                    </w:rPr>
                  </w:pPr>
                  <w:proofErr w:type="gramStart"/>
                  <w:r>
                    <w:rPr>
                      <w:b/>
                      <w:sz w:val="18"/>
                      <w:szCs w:val="18"/>
                    </w:rPr>
                    <w:t>30/5/2009</w:t>
                  </w:r>
                  <w:proofErr w:type="gramEnd"/>
                  <w:r>
                    <w:rPr>
                      <w:b/>
                      <w:sz w:val="18"/>
                      <w:szCs w:val="18"/>
                    </w:rPr>
                    <w:t xml:space="preserve"> tarihinden </w:t>
                  </w:r>
                  <w:r>
                    <w:rPr>
                      <w:b/>
                      <w:sz w:val="18"/>
                      <w:szCs w:val="18"/>
                    </w:rPr>
                    <w:t>ö</w:t>
                  </w:r>
                  <w:r>
                    <w:rPr>
                      <w:b/>
                      <w:sz w:val="18"/>
                      <w:szCs w:val="18"/>
                    </w:rPr>
                    <w:t>nce ithal ve imal edilen e</w:t>
                  </w:r>
                  <w:r>
                    <w:rPr>
                      <w:b/>
                      <w:sz w:val="18"/>
                      <w:szCs w:val="18"/>
                    </w:rPr>
                    <w:t>ş</w:t>
                  </w:r>
                  <w:r>
                    <w:rPr>
                      <w:b/>
                      <w:sz w:val="18"/>
                      <w:szCs w:val="18"/>
                    </w:rPr>
                    <w:t>yalar</w:t>
                  </w:r>
                </w:p>
                <w:p w:rsidR="00DA41BC" w:rsidRDefault="00DA41BC">
                  <w:pPr>
                    <w:pStyle w:val="3-NormalYaz"/>
                    <w:spacing w:line="240" w:lineRule="exact"/>
                    <w:ind w:firstLine="566"/>
                    <w:rPr>
                      <w:sz w:val="18"/>
                      <w:szCs w:val="18"/>
                    </w:rPr>
                  </w:pPr>
                  <w:r>
                    <w:rPr>
                      <w:b/>
                      <w:sz w:val="18"/>
                      <w:szCs w:val="18"/>
                    </w:rPr>
                    <w:t>GE</w:t>
                  </w:r>
                  <w:r>
                    <w:rPr>
                      <w:b/>
                      <w:sz w:val="18"/>
                      <w:szCs w:val="18"/>
                    </w:rPr>
                    <w:t>Çİ</w:t>
                  </w:r>
                  <w:r>
                    <w:rPr>
                      <w:b/>
                      <w:sz w:val="18"/>
                      <w:szCs w:val="18"/>
                    </w:rPr>
                    <w:t>C</w:t>
                  </w:r>
                  <w:r>
                    <w:rPr>
                      <w:b/>
                      <w:sz w:val="18"/>
                      <w:szCs w:val="18"/>
                    </w:rPr>
                    <w:t>İ</w:t>
                  </w:r>
                  <w:r>
                    <w:rPr>
                      <w:b/>
                      <w:sz w:val="18"/>
                      <w:szCs w:val="18"/>
                    </w:rPr>
                    <w:t xml:space="preserve"> MADDE 1 </w:t>
                  </w:r>
                  <w:r>
                    <w:rPr>
                      <w:b/>
                      <w:sz w:val="18"/>
                      <w:szCs w:val="18"/>
                    </w:rPr>
                    <w:t>–</w:t>
                  </w:r>
                  <w:r>
                    <w:rPr>
                      <w:sz w:val="18"/>
                      <w:szCs w:val="18"/>
                    </w:rPr>
                    <w:t xml:space="preserve"> (1) </w:t>
                  </w:r>
                  <w:proofErr w:type="gramStart"/>
                  <w:r>
                    <w:rPr>
                      <w:sz w:val="18"/>
                      <w:szCs w:val="18"/>
                    </w:rPr>
                    <w:t>30/5/2009</w:t>
                  </w:r>
                  <w:proofErr w:type="gramEnd"/>
                  <w:r>
                    <w:rPr>
                      <w:sz w:val="18"/>
                      <w:szCs w:val="18"/>
                    </w:rPr>
                    <w:t xml:space="preserve"> tarihinden </w:t>
                  </w:r>
                  <w:r>
                    <w:rPr>
                      <w:sz w:val="18"/>
                      <w:szCs w:val="18"/>
                    </w:rPr>
                    <w:t>ö</w:t>
                  </w:r>
                  <w:r>
                    <w:rPr>
                      <w:sz w:val="18"/>
                      <w:szCs w:val="18"/>
                    </w:rPr>
                    <w:t>nce ithal veya imal yoluyla piyasaya s</w:t>
                  </w:r>
                  <w:r>
                    <w:rPr>
                      <w:sz w:val="18"/>
                      <w:szCs w:val="18"/>
                    </w:rPr>
                    <w:t>ü</w:t>
                  </w:r>
                  <w:r>
                    <w:rPr>
                      <w:sz w:val="18"/>
                      <w:szCs w:val="18"/>
                    </w:rPr>
                    <w:t>r</w:t>
                  </w:r>
                  <w:r>
                    <w:rPr>
                      <w:sz w:val="18"/>
                      <w:szCs w:val="18"/>
                    </w:rPr>
                    <w:t>ü</w:t>
                  </w:r>
                  <w:r>
                    <w:rPr>
                      <w:sz w:val="18"/>
                      <w:szCs w:val="18"/>
                    </w:rPr>
                    <w:t>len elektrikli ve elektronik e</w:t>
                  </w:r>
                  <w:r>
                    <w:rPr>
                      <w:sz w:val="18"/>
                      <w:szCs w:val="18"/>
                    </w:rPr>
                    <w:t>ş</w:t>
                  </w:r>
                  <w:r>
                    <w:rPr>
                      <w:sz w:val="18"/>
                      <w:szCs w:val="18"/>
                    </w:rPr>
                    <w:t>yalara ili</w:t>
                  </w:r>
                  <w:r>
                    <w:rPr>
                      <w:sz w:val="18"/>
                      <w:szCs w:val="18"/>
                    </w:rPr>
                    <w:t>ş</w:t>
                  </w:r>
                  <w:r>
                    <w:rPr>
                      <w:sz w:val="18"/>
                      <w:szCs w:val="18"/>
                    </w:rPr>
                    <w:t>kin olarak 5 inci maddenin birinci f</w:t>
                  </w:r>
                  <w:r>
                    <w:rPr>
                      <w:sz w:val="18"/>
                      <w:szCs w:val="18"/>
                    </w:rPr>
                    <w:t>ı</w:t>
                  </w:r>
                  <w:r>
                    <w:rPr>
                      <w:sz w:val="18"/>
                      <w:szCs w:val="18"/>
                    </w:rPr>
                    <w:t>kras</w:t>
                  </w:r>
                  <w:r>
                    <w:rPr>
                      <w:sz w:val="18"/>
                      <w:szCs w:val="18"/>
                    </w:rPr>
                    <w:t>ı</w:t>
                  </w:r>
                  <w:r>
                    <w:rPr>
                      <w:sz w:val="18"/>
                      <w:szCs w:val="18"/>
                    </w:rPr>
                    <w:t>n</w:t>
                  </w:r>
                  <w:r>
                    <w:rPr>
                      <w:sz w:val="18"/>
                      <w:szCs w:val="18"/>
                    </w:rPr>
                    <w:t>ı</w:t>
                  </w:r>
                  <w:r>
                    <w:rPr>
                      <w:sz w:val="18"/>
                      <w:szCs w:val="18"/>
                    </w:rPr>
                    <w:t>n (a) bendi h</w:t>
                  </w:r>
                  <w:r>
                    <w:rPr>
                      <w:sz w:val="18"/>
                      <w:szCs w:val="18"/>
                    </w:rPr>
                    <w:t>ü</w:t>
                  </w:r>
                  <w:r>
                    <w:rPr>
                      <w:sz w:val="18"/>
                      <w:szCs w:val="18"/>
                    </w:rPr>
                    <w:t>k</w:t>
                  </w:r>
                  <w:r>
                    <w:rPr>
                      <w:sz w:val="18"/>
                      <w:szCs w:val="18"/>
                    </w:rPr>
                    <w:t>ü</w:t>
                  </w:r>
                  <w:r>
                    <w:rPr>
                      <w:sz w:val="18"/>
                      <w:szCs w:val="18"/>
                    </w:rPr>
                    <w:t>mleri ile 9 uncu maddenin birinci f</w:t>
                  </w:r>
                  <w:r>
                    <w:rPr>
                      <w:sz w:val="18"/>
                      <w:szCs w:val="18"/>
                    </w:rPr>
                    <w:t>ı</w:t>
                  </w:r>
                  <w:r>
                    <w:rPr>
                      <w:sz w:val="18"/>
                      <w:szCs w:val="18"/>
                    </w:rPr>
                    <w:t>kras</w:t>
                  </w:r>
                  <w:r>
                    <w:rPr>
                      <w:sz w:val="18"/>
                      <w:szCs w:val="18"/>
                    </w:rPr>
                    <w:t>ı</w:t>
                  </w:r>
                  <w:r>
                    <w:rPr>
                      <w:sz w:val="18"/>
                      <w:szCs w:val="18"/>
                    </w:rPr>
                    <w:t>n</w:t>
                  </w:r>
                  <w:r>
                    <w:rPr>
                      <w:sz w:val="18"/>
                      <w:szCs w:val="18"/>
                    </w:rPr>
                    <w:t>ı</w:t>
                  </w:r>
                  <w:r>
                    <w:rPr>
                      <w:sz w:val="18"/>
                      <w:szCs w:val="18"/>
                    </w:rPr>
                    <w:t>n (b) bendi h</w:t>
                  </w:r>
                  <w:r>
                    <w:rPr>
                      <w:sz w:val="18"/>
                      <w:szCs w:val="18"/>
                    </w:rPr>
                    <w:t>ü</w:t>
                  </w:r>
                  <w:r>
                    <w:rPr>
                      <w:sz w:val="18"/>
                      <w:szCs w:val="18"/>
                    </w:rPr>
                    <w:t>k</w:t>
                  </w:r>
                  <w:r>
                    <w:rPr>
                      <w:sz w:val="18"/>
                      <w:szCs w:val="18"/>
                    </w:rPr>
                    <w:t>ü</w:t>
                  </w:r>
                  <w:r>
                    <w:rPr>
                      <w:sz w:val="18"/>
                      <w:szCs w:val="18"/>
                    </w:rPr>
                    <w:t>mleri uygulanmaz.</w:t>
                  </w:r>
                </w:p>
                <w:p w:rsidR="00DA41BC" w:rsidRDefault="00DA41BC">
                  <w:pPr>
                    <w:pStyle w:val="3-NormalYaz"/>
                    <w:spacing w:line="240" w:lineRule="exact"/>
                    <w:ind w:firstLine="566"/>
                    <w:rPr>
                      <w:b/>
                      <w:sz w:val="18"/>
                      <w:szCs w:val="18"/>
                    </w:rPr>
                  </w:pPr>
                  <w:r>
                    <w:rPr>
                      <w:b/>
                      <w:sz w:val="18"/>
                      <w:szCs w:val="18"/>
                    </w:rPr>
                    <w:t>Mevcut i</w:t>
                  </w:r>
                  <w:r>
                    <w:rPr>
                      <w:b/>
                      <w:sz w:val="18"/>
                      <w:szCs w:val="18"/>
                    </w:rPr>
                    <w:t>ş</w:t>
                  </w:r>
                  <w:r>
                    <w:rPr>
                      <w:b/>
                      <w:sz w:val="18"/>
                      <w:szCs w:val="18"/>
                    </w:rPr>
                    <w:t>leme tesisleri</w:t>
                  </w:r>
                </w:p>
                <w:p w:rsidR="00DA41BC" w:rsidRDefault="00DA41BC">
                  <w:pPr>
                    <w:pStyle w:val="3-NormalYaz"/>
                    <w:spacing w:line="240" w:lineRule="exact"/>
                    <w:ind w:firstLine="566"/>
                    <w:rPr>
                      <w:sz w:val="18"/>
                      <w:szCs w:val="18"/>
                    </w:rPr>
                  </w:pPr>
                  <w:r>
                    <w:rPr>
                      <w:b/>
                      <w:sz w:val="18"/>
                      <w:szCs w:val="18"/>
                    </w:rPr>
                    <w:t>GE</w:t>
                  </w:r>
                  <w:r>
                    <w:rPr>
                      <w:b/>
                      <w:sz w:val="18"/>
                      <w:szCs w:val="18"/>
                    </w:rPr>
                    <w:t>Çİ</w:t>
                  </w:r>
                  <w:r>
                    <w:rPr>
                      <w:b/>
                      <w:sz w:val="18"/>
                      <w:szCs w:val="18"/>
                    </w:rPr>
                    <w:t>C</w:t>
                  </w:r>
                  <w:r>
                    <w:rPr>
                      <w:b/>
                      <w:sz w:val="18"/>
                      <w:szCs w:val="18"/>
                    </w:rPr>
                    <w:t>İ</w:t>
                  </w:r>
                  <w:r>
                    <w:rPr>
                      <w:b/>
                      <w:sz w:val="18"/>
                      <w:szCs w:val="18"/>
                    </w:rPr>
                    <w:t xml:space="preserve"> MADDE 2 </w:t>
                  </w:r>
                  <w:r>
                    <w:rPr>
                      <w:b/>
                      <w:sz w:val="18"/>
                      <w:szCs w:val="18"/>
                    </w:rPr>
                    <w:t>–</w:t>
                  </w:r>
                  <w:r>
                    <w:rPr>
                      <w:sz w:val="18"/>
                      <w:szCs w:val="18"/>
                    </w:rPr>
                    <w:t xml:space="preserve"> (1) Bu Y</w:t>
                  </w:r>
                  <w:r>
                    <w:rPr>
                      <w:sz w:val="18"/>
                      <w:szCs w:val="18"/>
                    </w:rPr>
                    <w:t>ö</w:t>
                  </w:r>
                  <w:r>
                    <w:rPr>
                      <w:sz w:val="18"/>
                      <w:szCs w:val="18"/>
                    </w:rPr>
                    <w:t>netmeli</w:t>
                  </w:r>
                  <w:r>
                    <w:rPr>
                      <w:sz w:val="18"/>
                      <w:szCs w:val="18"/>
                    </w:rPr>
                    <w:t>ğ</w:t>
                  </w:r>
                  <w:r>
                    <w:rPr>
                      <w:sz w:val="18"/>
                      <w:szCs w:val="18"/>
                    </w:rPr>
                    <w:t>in yay</w:t>
                  </w:r>
                  <w:r>
                    <w:rPr>
                      <w:sz w:val="18"/>
                      <w:szCs w:val="18"/>
                    </w:rPr>
                    <w:t>ı</w:t>
                  </w:r>
                  <w:r>
                    <w:rPr>
                      <w:sz w:val="18"/>
                      <w:szCs w:val="18"/>
                    </w:rPr>
                    <w:t>m</w:t>
                  </w:r>
                  <w:r>
                    <w:rPr>
                      <w:sz w:val="18"/>
                      <w:szCs w:val="18"/>
                    </w:rPr>
                    <w:t>ı</w:t>
                  </w:r>
                  <w:r>
                    <w:rPr>
                      <w:sz w:val="18"/>
                      <w:szCs w:val="18"/>
                    </w:rPr>
                    <w:t xml:space="preserve"> tarihinde Bakanl</w:t>
                  </w:r>
                  <w:r>
                    <w:rPr>
                      <w:sz w:val="18"/>
                      <w:szCs w:val="18"/>
                    </w:rPr>
                    <w:t>ı</w:t>
                  </w:r>
                  <w:r>
                    <w:rPr>
                      <w:sz w:val="18"/>
                      <w:szCs w:val="18"/>
                    </w:rPr>
                    <w:t>k</w:t>
                  </w:r>
                  <w:r>
                    <w:rPr>
                      <w:sz w:val="18"/>
                      <w:szCs w:val="18"/>
                    </w:rPr>
                    <w:t>ç</w:t>
                  </w:r>
                  <w:r>
                    <w:rPr>
                      <w:sz w:val="18"/>
                      <w:szCs w:val="18"/>
                    </w:rPr>
                    <w:t xml:space="preserve">a daha </w:t>
                  </w:r>
                  <w:r>
                    <w:rPr>
                      <w:sz w:val="18"/>
                      <w:szCs w:val="18"/>
                    </w:rPr>
                    <w:t>ö</w:t>
                  </w:r>
                  <w:r>
                    <w:rPr>
                      <w:sz w:val="18"/>
                      <w:szCs w:val="18"/>
                    </w:rPr>
                    <w:t>nce d</w:t>
                  </w:r>
                  <w:r>
                    <w:rPr>
                      <w:sz w:val="18"/>
                      <w:szCs w:val="18"/>
                    </w:rPr>
                    <w:t>ü</w:t>
                  </w:r>
                  <w:r>
                    <w:rPr>
                      <w:sz w:val="18"/>
                      <w:szCs w:val="18"/>
                    </w:rPr>
                    <w:t xml:space="preserve">zenlenen </w:t>
                  </w:r>
                  <w:r>
                    <w:rPr>
                      <w:sz w:val="18"/>
                      <w:szCs w:val="18"/>
                    </w:rPr>
                    <w:t>“</w:t>
                  </w:r>
                  <w:r>
                    <w:rPr>
                      <w:sz w:val="18"/>
                      <w:szCs w:val="18"/>
                    </w:rPr>
                    <w:t>Uygunluk Yaz</w:t>
                  </w:r>
                  <w:r>
                    <w:rPr>
                      <w:sz w:val="18"/>
                      <w:szCs w:val="18"/>
                    </w:rPr>
                    <w:t>ı</w:t>
                  </w:r>
                  <w:r>
                    <w:rPr>
                      <w:sz w:val="18"/>
                      <w:szCs w:val="18"/>
                    </w:rPr>
                    <w:t>s</w:t>
                  </w:r>
                  <w:r>
                    <w:rPr>
                      <w:sz w:val="18"/>
                      <w:szCs w:val="18"/>
                    </w:rPr>
                    <w:t>ı”</w:t>
                  </w:r>
                  <w:r>
                    <w:rPr>
                      <w:sz w:val="18"/>
                      <w:szCs w:val="18"/>
                    </w:rPr>
                    <w:t xml:space="preserve"> </w:t>
                  </w:r>
                  <w:r>
                    <w:rPr>
                      <w:sz w:val="18"/>
                      <w:szCs w:val="18"/>
                    </w:rPr>
                    <w:t>ç</w:t>
                  </w:r>
                  <w:r>
                    <w:rPr>
                      <w:sz w:val="18"/>
                      <w:szCs w:val="18"/>
                    </w:rPr>
                    <w:t>er</w:t>
                  </w:r>
                  <w:r>
                    <w:rPr>
                      <w:sz w:val="18"/>
                      <w:szCs w:val="18"/>
                    </w:rPr>
                    <w:t>ç</w:t>
                  </w:r>
                  <w:r>
                    <w:rPr>
                      <w:sz w:val="18"/>
                      <w:szCs w:val="18"/>
                    </w:rPr>
                    <w:t>evesinde faaliyet g</w:t>
                  </w:r>
                  <w:r>
                    <w:rPr>
                      <w:sz w:val="18"/>
                      <w:szCs w:val="18"/>
                    </w:rPr>
                    <w:t>ö</w:t>
                  </w:r>
                  <w:r>
                    <w:rPr>
                      <w:sz w:val="18"/>
                      <w:szCs w:val="18"/>
                    </w:rPr>
                    <w:t>steren i</w:t>
                  </w:r>
                  <w:r>
                    <w:rPr>
                      <w:sz w:val="18"/>
                      <w:szCs w:val="18"/>
                    </w:rPr>
                    <w:t>ş</w:t>
                  </w:r>
                  <w:r>
                    <w:rPr>
                      <w:sz w:val="18"/>
                      <w:szCs w:val="18"/>
                    </w:rPr>
                    <w:t>leme tesisleri, bu Y</w:t>
                  </w:r>
                  <w:r>
                    <w:rPr>
                      <w:sz w:val="18"/>
                      <w:szCs w:val="18"/>
                    </w:rPr>
                    <w:t>ö</w:t>
                  </w:r>
                  <w:r>
                    <w:rPr>
                      <w:sz w:val="18"/>
                      <w:szCs w:val="18"/>
                    </w:rPr>
                    <w:t>netmeli</w:t>
                  </w:r>
                  <w:r>
                    <w:rPr>
                      <w:sz w:val="18"/>
                      <w:szCs w:val="18"/>
                    </w:rPr>
                    <w:t>ğ</w:t>
                  </w:r>
                  <w:r>
                    <w:rPr>
                      <w:sz w:val="18"/>
                      <w:szCs w:val="18"/>
                    </w:rPr>
                    <w:t>in yay</w:t>
                  </w:r>
                  <w:r>
                    <w:rPr>
                      <w:sz w:val="18"/>
                      <w:szCs w:val="18"/>
                    </w:rPr>
                    <w:t>ı</w:t>
                  </w:r>
                  <w:r>
                    <w:rPr>
                      <w:sz w:val="18"/>
                      <w:szCs w:val="18"/>
                    </w:rPr>
                    <w:t>m</w:t>
                  </w:r>
                  <w:r>
                    <w:rPr>
                      <w:sz w:val="18"/>
                      <w:szCs w:val="18"/>
                    </w:rPr>
                    <w:t>ı</w:t>
                  </w:r>
                  <w:r>
                    <w:rPr>
                      <w:sz w:val="18"/>
                      <w:szCs w:val="18"/>
                    </w:rPr>
                    <w:t>ndan itibaren en ge</w:t>
                  </w:r>
                  <w:r>
                    <w:rPr>
                      <w:sz w:val="18"/>
                      <w:szCs w:val="18"/>
                    </w:rPr>
                    <w:t>ç</w:t>
                  </w:r>
                  <w:r>
                    <w:rPr>
                      <w:sz w:val="18"/>
                      <w:szCs w:val="18"/>
                    </w:rPr>
                    <w:t xml:space="preserve"> alt</w:t>
                  </w:r>
                  <w:r>
                    <w:rPr>
                      <w:sz w:val="18"/>
                      <w:szCs w:val="18"/>
                    </w:rPr>
                    <w:t>ı</w:t>
                  </w:r>
                  <w:r>
                    <w:rPr>
                      <w:sz w:val="18"/>
                      <w:szCs w:val="18"/>
                    </w:rPr>
                    <w:t xml:space="preserve"> ay i</w:t>
                  </w:r>
                  <w:r>
                    <w:rPr>
                      <w:sz w:val="18"/>
                      <w:szCs w:val="18"/>
                    </w:rPr>
                    <w:t>ç</w:t>
                  </w:r>
                  <w:r>
                    <w:rPr>
                      <w:sz w:val="18"/>
                      <w:szCs w:val="18"/>
                    </w:rPr>
                    <w:t xml:space="preserve">inde </w:t>
                  </w:r>
                  <w:r>
                    <w:rPr>
                      <w:sz w:val="18"/>
                      <w:szCs w:val="18"/>
                    </w:rPr>
                    <w:t>Ç</w:t>
                  </w:r>
                  <w:r>
                    <w:rPr>
                      <w:sz w:val="18"/>
                      <w:szCs w:val="18"/>
                    </w:rPr>
                    <w:t>evre Kanununca Al</w:t>
                  </w:r>
                  <w:r>
                    <w:rPr>
                      <w:sz w:val="18"/>
                      <w:szCs w:val="18"/>
                    </w:rPr>
                    <w:t>ı</w:t>
                  </w:r>
                  <w:r>
                    <w:rPr>
                      <w:sz w:val="18"/>
                      <w:szCs w:val="18"/>
                    </w:rPr>
                    <w:t>nmas</w:t>
                  </w:r>
                  <w:r>
                    <w:rPr>
                      <w:sz w:val="18"/>
                      <w:szCs w:val="18"/>
                    </w:rPr>
                    <w:t>ı</w:t>
                  </w:r>
                  <w:r>
                    <w:rPr>
                      <w:sz w:val="18"/>
                      <w:szCs w:val="18"/>
                    </w:rPr>
                    <w:t xml:space="preserve"> Gereken </w:t>
                  </w:r>
                  <w:r>
                    <w:rPr>
                      <w:sz w:val="18"/>
                      <w:szCs w:val="18"/>
                    </w:rPr>
                    <w:t>İ</w:t>
                  </w:r>
                  <w:r>
                    <w:rPr>
                      <w:sz w:val="18"/>
                      <w:szCs w:val="18"/>
                    </w:rPr>
                    <w:t>zin ve Lisanslar Hakk</w:t>
                  </w:r>
                  <w:r>
                    <w:rPr>
                      <w:sz w:val="18"/>
                      <w:szCs w:val="18"/>
                    </w:rPr>
                    <w:t>ı</w:t>
                  </w:r>
                  <w:r>
                    <w:rPr>
                      <w:sz w:val="18"/>
                      <w:szCs w:val="18"/>
                    </w:rPr>
                    <w:t>nda Y</w:t>
                  </w:r>
                  <w:r>
                    <w:rPr>
                      <w:sz w:val="18"/>
                      <w:szCs w:val="18"/>
                    </w:rPr>
                    <w:t>ö</w:t>
                  </w:r>
                  <w:r>
                    <w:rPr>
                      <w:sz w:val="18"/>
                      <w:szCs w:val="18"/>
                    </w:rPr>
                    <w:t>netmelik kapsam</w:t>
                  </w:r>
                  <w:r>
                    <w:rPr>
                      <w:sz w:val="18"/>
                      <w:szCs w:val="18"/>
                    </w:rPr>
                    <w:t>ı</w:t>
                  </w:r>
                  <w:r>
                    <w:rPr>
                      <w:sz w:val="18"/>
                      <w:szCs w:val="18"/>
                    </w:rPr>
                    <w:t xml:space="preserve">nda </w:t>
                  </w:r>
                  <w:r>
                    <w:rPr>
                      <w:sz w:val="18"/>
                      <w:szCs w:val="18"/>
                    </w:rPr>
                    <w:t>ç</w:t>
                  </w:r>
                  <w:r>
                    <w:rPr>
                      <w:sz w:val="18"/>
                      <w:szCs w:val="18"/>
                    </w:rPr>
                    <w:t>evre izin ve lisans</w:t>
                  </w:r>
                  <w:r>
                    <w:rPr>
                      <w:sz w:val="18"/>
                      <w:szCs w:val="18"/>
                    </w:rPr>
                    <w:t>ı</w:t>
                  </w:r>
                  <w:r>
                    <w:rPr>
                      <w:sz w:val="18"/>
                      <w:szCs w:val="18"/>
                    </w:rPr>
                    <w:t>na ba</w:t>
                  </w:r>
                  <w:r>
                    <w:rPr>
                      <w:sz w:val="18"/>
                      <w:szCs w:val="18"/>
                    </w:rPr>
                    <w:t>ş</w:t>
                  </w:r>
                  <w:r>
                    <w:rPr>
                      <w:sz w:val="18"/>
                      <w:szCs w:val="18"/>
                    </w:rPr>
                    <w:t>vurur. Mevcut tesislerin uygunluk yaz</w:t>
                  </w:r>
                  <w:r>
                    <w:rPr>
                      <w:sz w:val="18"/>
                      <w:szCs w:val="18"/>
                    </w:rPr>
                    <w:t>ı</w:t>
                  </w:r>
                  <w:r>
                    <w:rPr>
                      <w:sz w:val="18"/>
                      <w:szCs w:val="18"/>
                    </w:rPr>
                    <w:t>lar</w:t>
                  </w:r>
                  <w:r>
                    <w:rPr>
                      <w:sz w:val="18"/>
                      <w:szCs w:val="18"/>
                    </w:rPr>
                    <w:t>ı</w:t>
                  </w:r>
                  <w:r>
                    <w:rPr>
                      <w:sz w:val="18"/>
                      <w:szCs w:val="18"/>
                    </w:rPr>
                    <w:t>, bu Y</w:t>
                  </w:r>
                  <w:r>
                    <w:rPr>
                      <w:sz w:val="18"/>
                      <w:szCs w:val="18"/>
                    </w:rPr>
                    <w:t>ö</w:t>
                  </w:r>
                  <w:r>
                    <w:rPr>
                      <w:sz w:val="18"/>
                      <w:szCs w:val="18"/>
                    </w:rPr>
                    <w:t>netmeli</w:t>
                  </w:r>
                  <w:r>
                    <w:rPr>
                      <w:sz w:val="18"/>
                      <w:szCs w:val="18"/>
                    </w:rPr>
                    <w:t>ğ</w:t>
                  </w:r>
                  <w:r>
                    <w:rPr>
                      <w:sz w:val="18"/>
                      <w:szCs w:val="18"/>
                    </w:rPr>
                    <w:t>in yay</w:t>
                  </w:r>
                  <w:r>
                    <w:rPr>
                      <w:sz w:val="18"/>
                      <w:szCs w:val="18"/>
                    </w:rPr>
                    <w:t>ı</w:t>
                  </w:r>
                  <w:r>
                    <w:rPr>
                      <w:sz w:val="18"/>
                      <w:szCs w:val="18"/>
                    </w:rPr>
                    <w:t>m</w:t>
                  </w:r>
                  <w:r>
                    <w:rPr>
                      <w:sz w:val="18"/>
                      <w:szCs w:val="18"/>
                    </w:rPr>
                    <w:t>ı</w:t>
                  </w:r>
                  <w:r>
                    <w:rPr>
                      <w:sz w:val="18"/>
                      <w:szCs w:val="18"/>
                    </w:rPr>
                    <w:t xml:space="preserve"> tarihinden itibaren bir y</w:t>
                  </w:r>
                  <w:r>
                    <w:rPr>
                      <w:sz w:val="18"/>
                      <w:szCs w:val="18"/>
                    </w:rPr>
                    <w:t>ı</w:t>
                  </w:r>
                  <w:r>
                    <w:rPr>
                      <w:sz w:val="18"/>
                      <w:szCs w:val="18"/>
                    </w:rPr>
                    <w:t>l s</w:t>
                  </w:r>
                  <w:r>
                    <w:rPr>
                      <w:sz w:val="18"/>
                      <w:szCs w:val="18"/>
                    </w:rPr>
                    <w:t>ü</w:t>
                  </w:r>
                  <w:r>
                    <w:rPr>
                      <w:sz w:val="18"/>
                      <w:szCs w:val="18"/>
                    </w:rPr>
                    <w:t>re ile ge</w:t>
                  </w:r>
                  <w:r>
                    <w:rPr>
                      <w:sz w:val="18"/>
                      <w:szCs w:val="18"/>
                    </w:rPr>
                    <w:t>ç</w:t>
                  </w:r>
                  <w:r>
                    <w:rPr>
                      <w:sz w:val="18"/>
                      <w:szCs w:val="18"/>
                    </w:rPr>
                    <w:t>erlidir.</w:t>
                  </w:r>
                </w:p>
                <w:p w:rsidR="00DA41BC" w:rsidRDefault="00DA41BC">
                  <w:pPr>
                    <w:pStyle w:val="3-NormalYaz"/>
                    <w:spacing w:line="240" w:lineRule="exact"/>
                    <w:ind w:firstLine="566"/>
                    <w:rPr>
                      <w:b/>
                      <w:sz w:val="18"/>
                      <w:szCs w:val="18"/>
                    </w:rPr>
                  </w:pPr>
                  <w:r>
                    <w:rPr>
                      <w:b/>
                      <w:sz w:val="18"/>
                      <w:szCs w:val="18"/>
                    </w:rPr>
                    <w:t>Ü</w:t>
                  </w:r>
                  <w:r>
                    <w:rPr>
                      <w:b/>
                      <w:sz w:val="18"/>
                      <w:szCs w:val="18"/>
                    </w:rPr>
                    <w:t>r</w:t>
                  </w:r>
                  <w:r>
                    <w:rPr>
                      <w:b/>
                      <w:sz w:val="18"/>
                      <w:szCs w:val="18"/>
                    </w:rPr>
                    <w:t>ü</w:t>
                  </w:r>
                  <w:r>
                    <w:rPr>
                      <w:b/>
                      <w:sz w:val="18"/>
                      <w:szCs w:val="18"/>
                    </w:rPr>
                    <w:t>n bilgisi a</w:t>
                  </w:r>
                  <w:r>
                    <w:rPr>
                      <w:b/>
                      <w:sz w:val="18"/>
                      <w:szCs w:val="18"/>
                    </w:rPr>
                    <w:t>çı</w:t>
                  </w:r>
                  <w:r>
                    <w:rPr>
                      <w:b/>
                      <w:sz w:val="18"/>
                      <w:szCs w:val="18"/>
                    </w:rPr>
                    <w:t>klamalar</w:t>
                  </w:r>
                  <w:r>
                    <w:rPr>
                      <w:b/>
                      <w:sz w:val="18"/>
                      <w:szCs w:val="18"/>
                    </w:rPr>
                    <w:t>ı</w:t>
                  </w:r>
                </w:p>
                <w:p w:rsidR="00DA41BC" w:rsidRDefault="00DA41BC">
                  <w:pPr>
                    <w:pStyle w:val="3-NormalYaz"/>
                    <w:spacing w:line="240" w:lineRule="exact"/>
                    <w:ind w:firstLine="566"/>
                    <w:rPr>
                      <w:sz w:val="18"/>
                      <w:szCs w:val="18"/>
                    </w:rPr>
                  </w:pPr>
                  <w:r>
                    <w:rPr>
                      <w:b/>
                      <w:sz w:val="18"/>
                      <w:szCs w:val="18"/>
                    </w:rPr>
                    <w:t>GE</w:t>
                  </w:r>
                  <w:r>
                    <w:rPr>
                      <w:b/>
                      <w:sz w:val="18"/>
                      <w:szCs w:val="18"/>
                    </w:rPr>
                    <w:t>Çİ</w:t>
                  </w:r>
                  <w:r>
                    <w:rPr>
                      <w:b/>
                      <w:sz w:val="18"/>
                      <w:szCs w:val="18"/>
                    </w:rPr>
                    <w:t>C</w:t>
                  </w:r>
                  <w:r>
                    <w:rPr>
                      <w:b/>
                      <w:sz w:val="18"/>
                      <w:szCs w:val="18"/>
                    </w:rPr>
                    <w:t>İ</w:t>
                  </w:r>
                  <w:r>
                    <w:rPr>
                      <w:b/>
                      <w:sz w:val="18"/>
                      <w:szCs w:val="18"/>
                    </w:rPr>
                    <w:t xml:space="preserve"> MADDE 3 </w:t>
                  </w:r>
                  <w:r>
                    <w:rPr>
                      <w:b/>
                      <w:sz w:val="18"/>
                      <w:szCs w:val="18"/>
                    </w:rPr>
                    <w:t>–</w:t>
                  </w:r>
                  <w:r>
                    <w:rPr>
                      <w:sz w:val="18"/>
                      <w:szCs w:val="18"/>
                    </w:rPr>
                    <w:t xml:space="preserve"> (1) Bu Y</w:t>
                  </w:r>
                  <w:r>
                    <w:rPr>
                      <w:sz w:val="18"/>
                      <w:szCs w:val="18"/>
                    </w:rPr>
                    <w:t>ö</w:t>
                  </w:r>
                  <w:r>
                    <w:rPr>
                      <w:sz w:val="18"/>
                      <w:szCs w:val="18"/>
                    </w:rPr>
                    <w:t>netmeli</w:t>
                  </w:r>
                  <w:r>
                    <w:rPr>
                      <w:sz w:val="18"/>
                      <w:szCs w:val="18"/>
                    </w:rPr>
                    <w:t>ğ</w:t>
                  </w:r>
                  <w:r>
                    <w:rPr>
                      <w:sz w:val="18"/>
                      <w:szCs w:val="18"/>
                    </w:rPr>
                    <w:t>in yay</w:t>
                  </w:r>
                  <w:r>
                    <w:rPr>
                      <w:sz w:val="18"/>
                      <w:szCs w:val="18"/>
                    </w:rPr>
                    <w:t>ı</w:t>
                  </w:r>
                  <w:r>
                    <w:rPr>
                      <w:sz w:val="18"/>
                      <w:szCs w:val="18"/>
                    </w:rPr>
                    <w:t>m</w:t>
                  </w:r>
                  <w:r>
                    <w:rPr>
                      <w:sz w:val="18"/>
                      <w:szCs w:val="18"/>
                    </w:rPr>
                    <w:t>ı</w:t>
                  </w:r>
                  <w:r>
                    <w:rPr>
                      <w:sz w:val="18"/>
                      <w:szCs w:val="18"/>
                    </w:rPr>
                    <w:t xml:space="preserve"> tarihinden itibaren </w:t>
                  </w:r>
                  <w:r>
                    <w:rPr>
                      <w:sz w:val="18"/>
                      <w:szCs w:val="18"/>
                    </w:rPr>
                    <w:t>üç</w:t>
                  </w:r>
                  <w:r>
                    <w:rPr>
                      <w:sz w:val="18"/>
                      <w:szCs w:val="18"/>
                    </w:rPr>
                    <w:t xml:space="preserve"> y</w:t>
                  </w:r>
                  <w:r>
                    <w:rPr>
                      <w:sz w:val="18"/>
                      <w:szCs w:val="18"/>
                    </w:rPr>
                    <w:t>ı</w:t>
                  </w:r>
                  <w:r>
                    <w:rPr>
                      <w:sz w:val="18"/>
                      <w:szCs w:val="18"/>
                    </w:rPr>
                    <w:t>l s</w:t>
                  </w:r>
                  <w:r>
                    <w:rPr>
                      <w:sz w:val="18"/>
                      <w:szCs w:val="18"/>
                    </w:rPr>
                    <w:t>ü</w:t>
                  </w:r>
                  <w:r>
                    <w:rPr>
                      <w:sz w:val="18"/>
                      <w:szCs w:val="18"/>
                    </w:rPr>
                    <w:t xml:space="preserve">reyle </w:t>
                  </w:r>
                  <w:r>
                    <w:rPr>
                      <w:sz w:val="18"/>
                      <w:szCs w:val="18"/>
                    </w:rPr>
                    <w:t>“</w:t>
                  </w:r>
                  <w:r>
                    <w:rPr>
                      <w:sz w:val="18"/>
                      <w:szCs w:val="18"/>
                    </w:rPr>
                    <w:t>EEE Y</w:t>
                  </w:r>
                  <w:r>
                    <w:rPr>
                      <w:sz w:val="18"/>
                      <w:szCs w:val="18"/>
                    </w:rPr>
                    <w:t>ö</w:t>
                  </w:r>
                  <w:r>
                    <w:rPr>
                      <w:sz w:val="18"/>
                      <w:szCs w:val="18"/>
                    </w:rPr>
                    <w:t>netmeli</w:t>
                  </w:r>
                  <w:r>
                    <w:rPr>
                      <w:sz w:val="18"/>
                      <w:szCs w:val="18"/>
                    </w:rPr>
                    <w:t>ğ</w:t>
                  </w:r>
                  <w:r>
                    <w:rPr>
                      <w:sz w:val="18"/>
                      <w:szCs w:val="18"/>
                    </w:rPr>
                    <w:t>ine Uygundur.</w:t>
                  </w:r>
                  <w:r>
                    <w:rPr>
                      <w:sz w:val="18"/>
                      <w:szCs w:val="18"/>
                    </w:rPr>
                    <w:t>”</w:t>
                  </w:r>
                  <w:r>
                    <w:rPr>
                      <w:sz w:val="18"/>
                      <w:szCs w:val="18"/>
                    </w:rPr>
                    <w:t xml:space="preserve"> </w:t>
                  </w:r>
                  <w:r>
                    <w:rPr>
                      <w:sz w:val="18"/>
                      <w:szCs w:val="18"/>
                    </w:rPr>
                    <w:t>ü</w:t>
                  </w:r>
                  <w:r>
                    <w:rPr>
                      <w:sz w:val="18"/>
                      <w:szCs w:val="18"/>
                    </w:rPr>
                    <w:t>r</w:t>
                  </w:r>
                  <w:r>
                    <w:rPr>
                      <w:sz w:val="18"/>
                      <w:szCs w:val="18"/>
                    </w:rPr>
                    <w:t>ü</w:t>
                  </w:r>
                  <w:r>
                    <w:rPr>
                      <w:sz w:val="18"/>
                      <w:szCs w:val="18"/>
                    </w:rPr>
                    <w:t>n bilgisi a</w:t>
                  </w:r>
                  <w:r>
                    <w:rPr>
                      <w:sz w:val="18"/>
                      <w:szCs w:val="18"/>
                    </w:rPr>
                    <w:t>çı</w:t>
                  </w:r>
                  <w:r>
                    <w:rPr>
                      <w:sz w:val="18"/>
                      <w:szCs w:val="18"/>
                    </w:rPr>
                    <w:t>klamas</w:t>
                  </w:r>
                  <w:r>
                    <w:rPr>
                      <w:sz w:val="18"/>
                      <w:szCs w:val="18"/>
                    </w:rPr>
                    <w:t>ı</w:t>
                  </w:r>
                  <w:r>
                    <w:rPr>
                      <w:sz w:val="18"/>
                      <w:szCs w:val="18"/>
                    </w:rPr>
                    <w:t xml:space="preserve">na sahip </w:t>
                  </w:r>
                  <w:proofErr w:type="spellStart"/>
                  <w:r>
                    <w:rPr>
                      <w:sz w:val="18"/>
                      <w:szCs w:val="18"/>
                    </w:rPr>
                    <w:t>EEE</w:t>
                  </w:r>
                  <w:r>
                    <w:rPr>
                      <w:sz w:val="18"/>
                      <w:szCs w:val="18"/>
                    </w:rPr>
                    <w:t>’</w:t>
                  </w:r>
                  <w:r>
                    <w:rPr>
                      <w:sz w:val="18"/>
                      <w:szCs w:val="18"/>
                    </w:rPr>
                    <w:t>ler</w:t>
                  </w:r>
                  <w:proofErr w:type="spellEnd"/>
                  <w:r>
                    <w:rPr>
                      <w:sz w:val="18"/>
                      <w:szCs w:val="18"/>
                    </w:rPr>
                    <w:t xml:space="preserve"> i</w:t>
                  </w:r>
                  <w:r>
                    <w:rPr>
                      <w:sz w:val="18"/>
                      <w:szCs w:val="18"/>
                    </w:rPr>
                    <w:t>ç</w:t>
                  </w:r>
                  <w:r>
                    <w:rPr>
                      <w:sz w:val="18"/>
                      <w:szCs w:val="18"/>
                    </w:rPr>
                    <w:t>in, 9 uncu maddenin birinci f</w:t>
                  </w:r>
                  <w:r>
                    <w:rPr>
                      <w:sz w:val="18"/>
                      <w:szCs w:val="18"/>
                    </w:rPr>
                    <w:t>ı</w:t>
                  </w:r>
                  <w:r>
                    <w:rPr>
                      <w:sz w:val="18"/>
                      <w:szCs w:val="18"/>
                    </w:rPr>
                    <w:t>kras</w:t>
                  </w:r>
                  <w:r>
                    <w:rPr>
                      <w:sz w:val="18"/>
                      <w:szCs w:val="18"/>
                    </w:rPr>
                    <w:t>ı</w:t>
                  </w:r>
                  <w:r>
                    <w:rPr>
                      <w:sz w:val="18"/>
                      <w:szCs w:val="18"/>
                    </w:rPr>
                    <w:t>n</w:t>
                  </w:r>
                  <w:r>
                    <w:rPr>
                      <w:sz w:val="18"/>
                      <w:szCs w:val="18"/>
                    </w:rPr>
                    <w:t>ı</w:t>
                  </w:r>
                  <w:r>
                    <w:rPr>
                      <w:sz w:val="18"/>
                      <w:szCs w:val="18"/>
                    </w:rPr>
                    <w:t>n (</w:t>
                  </w:r>
                  <w:r>
                    <w:rPr>
                      <w:sz w:val="18"/>
                      <w:szCs w:val="18"/>
                    </w:rPr>
                    <w:t>ç</w:t>
                  </w:r>
                  <w:r>
                    <w:rPr>
                      <w:sz w:val="18"/>
                      <w:szCs w:val="18"/>
                    </w:rPr>
                    <w:t xml:space="preserve">) bendi </w:t>
                  </w:r>
                  <w:r>
                    <w:rPr>
                      <w:sz w:val="18"/>
                      <w:szCs w:val="18"/>
                    </w:rPr>
                    <w:t>ş</w:t>
                  </w:r>
                  <w:r>
                    <w:rPr>
                      <w:sz w:val="18"/>
                      <w:szCs w:val="18"/>
                    </w:rPr>
                    <w:t>art</w:t>
                  </w:r>
                  <w:r>
                    <w:rPr>
                      <w:sz w:val="18"/>
                      <w:szCs w:val="18"/>
                    </w:rPr>
                    <w:t>ı</w:t>
                  </w:r>
                  <w:r>
                    <w:rPr>
                      <w:sz w:val="18"/>
                      <w:szCs w:val="18"/>
                    </w:rPr>
                    <w:t xml:space="preserve"> aranmaz.</w:t>
                  </w:r>
                </w:p>
                <w:p w:rsidR="00DA41BC" w:rsidRDefault="00DA41BC">
                  <w:pPr>
                    <w:pStyle w:val="3-NormalYaz"/>
                    <w:spacing w:line="240" w:lineRule="exact"/>
                    <w:ind w:firstLine="566"/>
                    <w:rPr>
                      <w:b/>
                      <w:sz w:val="18"/>
                      <w:szCs w:val="18"/>
                    </w:rPr>
                  </w:pPr>
                  <w:r>
                    <w:rPr>
                      <w:b/>
                      <w:sz w:val="18"/>
                      <w:szCs w:val="18"/>
                    </w:rPr>
                    <w:t>Koordinasyon Merkezinin kurulmas</w:t>
                  </w:r>
                  <w:r>
                    <w:rPr>
                      <w:b/>
                      <w:sz w:val="18"/>
                      <w:szCs w:val="18"/>
                    </w:rPr>
                    <w:t>ı</w:t>
                  </w:r>
                </w:p>
                <w:p w:rsidR="00DA41BC" w:rsidRDefault="00DA41BC">
                  <w:pPr>
                    <w:pStyle w:val="3-NormalYaz"/>
                    <w:spacing w:line="240" w:lineRule="exact"/>
                    <w:ind w:firstLine="566"/>
                    <w:rPr>
                      <w:sz w:val="18"/>
                      <w:szCs w:val="18"/>
                    </w:rPr>
                  </w:pPr>
                  <w:r>
                    <w:rPr>
                      <w:b/>
                      <w:sz w:val="18"/>
                      <w:szCs w:val="18"/>
                    </w:rPr>
                    <w:t>GE</w:t>
                  </w:r>
                  <w:r>
                    <w:rPr>
                      <w:b/>
                      <w:sz w:val="18"/>
                      <w:szCs w:val="18"/>
                    </w:rPr>
                    <w:t>Çİ</w:t>
                  </w:r>
                  <w:r>
                    <w:rPr>
                      <w:b/>
                      <w:sz w:val="18"/>
                      <w:szCs w:val="18"/>
                    </w:rPr>
                    <w:t>C</w:t>
                  </w:r>
                  <w:r>
                    <w:rPr>
                      <w:b/>
                      <w:sz w:val="18"/>
                      <w:szCs w:val="18"/>
                    </w:rPr>
                    <w:t>İ</w:t>
                  </w:r>
                  <w:r>
                    <w:rPr>
                      <w:b/>
                      <w:sz w:val="18"/>
                      <w:szCs w:val="18"/>
                    </w:rPr>
                    <w:t xml:space="preserve"> MADDE 4 </w:t>
                  </w:r>
                  <w:r>
                    <w:rPr>
                      <w:b/>
                      <w:sz w:val="18"/>
                      <w:szCs w:val="18"/>
                    </w:rPr>
                    <w:t>–</w:t>
                  </w:r>
                  <w:r>
                    <w:rPr>
                      <w:sz w:val="18"/>
                      <w:szCs w:val="18"/>
                    </w:rPr>
                    <w:t xml:space="preserve"> (1) Toplanan </w:t>
                  </w:r>
                  <w:proofErr w:type="spellStart"/>
                  <w:r>
                    <w:rPr>
                      <w:sz w:val="18"/>
                      <w:szCs w:val="18"/>
                    </w:rPr>
                    <w:t>AEEE</w:t>
                  </w:r>
                  <w:r>
                    <w:rPr>
                      <w:sz w:val="18"/>
                      <w:szCs w:val="18"/>
                    </w:rPr>
                    <w:t>’</w:t>
                  </w:r>
                  <w:r>
                    <w:rPr>
                      <w:sz w:val="18"/>
                      <w:szCs w:val="18"/>
                    </w:rPr>
                    <w:t>ler</w:t>
                  </w:r>
                  <w:proofErr w:type="spellEnd"/>
                  <w:r>
                    <w:rPr>
                      <w:sz w:val="18"/>
                      <w:szCs w:val="18"/>
                    </w:rPr>
                    <w:t xml:space="preserve">, 22 </w:t>
                  </w:r>
                  <w:proofErr w:type="spellStart"/>
                  <w:r>
                    <w:rPr>
                      <w:sz w:val="18"/>
                      <w:szCs w:val="18"/>
                    </w:rPr>
                    <w:t>nci</w:t>
                  </w:r>
                  <w:proofErr w:type="spellEnd"/>
                  <w:r>
                    <w:rPr>
                      <w:sz w:val="18"/>
                      <w:szCs w:val="18"/>
                    </w:rPr>
                    <w:t xml:space="preserve"> maddede d</w:t>
                  </w:r>
                  <w:r>
                    <w:rPr>
                      <w:sz w:val="18"/>
                      <w:szCs w:val="18"/>
                    </w:rPr>
                    <w:t>ü</w:t>
                  </w:r>
                  <w:r>
                    <w:rPr>
                      <w:sz w:val="18"/>
                      <w:szCs w:val="18"/>
                    </w:rPr>
                    <w:t>zenlenen Koordinasyon Merkezi kuruluncaya kadar, Bakanl</w:t>
                  </w:r>
                  <w:r>
                    <w:rPr>
                      <w:sz w:val="18"/>
                      <w:szCs w:val="18"/>
                    </w:rPr>
                    <w:t>ı</w:t>
                  </w:r>
                  <w:r>
                    <w:rPr>
                      <w:sz w:val="18"/>
                      <w:szCs w:val="18"/>
                    </w:rPr>
                    <w:t>ktan uygunluk yaz</w:t>
                  </w:r>
                  <w:r>
                    <w:rPr>
                      <w:sz w:val="18"/>
                      <w:szCs w:val="18"/>
                    </w:rPr>
                    <w:t>ı</w:t>
                  </w:r>
                  <w:r>
                    <w:rPr>
                      <w:sz w:val="18"/>
                      <w:szCs w:val="18"/>
                    </w:rPr>
                    <w:t>s</w:t>
                  </w:r>
                  <w:r>
                    <w:rPr>
                      <w:sz w:val="18"/>
                      <w:szCs w:val="18"/>
                    </w:rPr>
                    <w:t>ı</w:t>
                  </w:r>
                  <w:r>
                    <w:rPr>
                      <w:sz w:val="18"/>
                      <w:szCs w:val="18"/>
                    </w:rPr>
                    <w:t>na sahip i</w:t>
                  </w:r>
                  <w:r>
                    <w:rPr>
                      <w:sz w:val="18"/>
                      <w:szCs w:val="18"/>
                    </w:rPr>
                    <w:t>ş</w:t>
                  </w:r>
                  <w:r>
                    <w:rPr>
                      <w:sz w:val="18"/>
                      <w:szCs w:val="18"/>
                    </w:rPr>
                    <w:t>leme tesisleri ile bu Y</w:t>
                  </w:r>
                  <w:r>
                    <w:rPr>
                      <w:sz w:val="18"/>
                      <w:szCs w:val="18"/>
                    </w:rPr>
                    <w:t>ö</w:t>
                  </w:r>
                  <w:r>
                    <w:rPr>
                      <w:sz w:val="18"/>
                      <w:szCs w:val="18"/>
                    </w:rPr>
                    <w:t>netmeli</w:t>
                  </w:r>
                  <w:r>
                    <w:rPr>
                      <w:sz w:val="18"/>
                      <w:szCs w:val="18"/>
                    </w:rPr>
                    <w:t>ğ</w:t>
                  </w:r>
                  <w:r>
                    <w:rPr>
                      <w:sz w:val="18"/>
                      <w:szCs w:val="18"/>
                    </w:rPr>
                    <w:t>e g</w:t>
                  </w:r>
                  <w:r>
                    <w:rPr>
                      <w:sz w:val="18"/>
                      <w:szCs w:val="18"/>
                    </w:rPr>
                    <w:t>ö</w:t>
                  </w:r>
                  <w:r>
                    <w:rPr>
                      <w:sz w:val="18"/>
                      <w:szCs w:val="18"/>
                    </w:rPr>
                    <w:t xml:space="preserve">re </w:t>
                  </w:r>
                  <w:r>
                    <w:rPr>
                      <w:sz w:val="18"/>
                      <w:szCs w:val="18"/>
                    </w:rPr>
                    <w:t>ç</w:t>
                  </w:r>
                  <w:r>
                    <w:rPr>
                      <w:sz w:val="18"/>
                      <w:szCs w:val="18"/>
                    </w:rPr>
                    <w:t>evre lisans</w:t>
                  </w:r>
                  <w:r>
                    <w:rPr>
                      <w:sz w:val="18"/>
                      <w:szCs w:val="18"/>
                    </w:rPr>
                    <w:t>ı</w:t>
                  </w:r>
                  <w:r>
                    <w:rPr>
                      <w:sz w:val="18"/>
                      <w:szCs w:val="18"/>
                    </w:rPr>
                    <w:t xml:space="preserve"> alm</w:t>
                  </w:r>
                  <w:r>
                    <w:rPr>
                      <w:sz w:val="18"/>
                      <w:szCs w:val="18"/>
                    </w:rPr>
                    <w:t>ış</w:t>
                  </w:r>
                  <w:r>
                    <w:rPr>
                      <w:sz w:val="18"/>
                      <w:szCs w:val="18"/>
                    </w:rPr>
                    <w:t xml:space="preserve"> i</w:t>
                  </w:r>
                  <w:r>
                    <w:rPr>
                      <w:sz w:val="18"/>
                      <w:szCs w:val="18"/>
                    </w:rPr>
                    <w:t>ş</w:t>
                  </w:r>
                  <w:r>
                    <w:rPr>
                      <w:sz w:val="18"/>
                      <w:szCs w:val="18"/>
                    </w:rPr>
                    <w:t>leme tesislerinde i</w:t>
                  </w:r>
                  <w:r>
                    <w:rPr>
                      <w:sz w:val="18"/>
                      <w:szCs w:val="18"/>
                    </w:rPr>
                    <w:t>ş</w:t>
                  </w:r>
                  <w:r>
                    <w:rPr>
                      <w:sz w:val="18"/>
                      <w:szCs w:val="18"/>
                    </w:rPr>
                    <w:t>lenir.</w:t>
                  </w:r>
                </w:p>
                <w:p w:rsidR="00DA41BC" w:rsidRDefault="00DA41BC">
                  <w:pPr>
                    <w:pStyle w:val="3-NormalYaz"/>
                    <w:spacing w:line="240" w:lineRule="exact"/>
                    <w:ind w:firstLine="566"/>
                    <w:rPr>
                      <w:b/>
                      <w:sz w:val="18"/>
                      <w:szCs w:val="18"/>
                    </w:rPr>
                  </w:pPr>
                  <w:r>
                    <w:rPr>
                      <w:b/>
                      <w:sz w:val="18"/>
                      <w:szCs w:val="18"/>
                    </w:rPr>
                    <w:t>Y</w:t>
                  </w:r>
                  <w:r>
                    <w:rPr>
                      <w:b/>
                      <w:sz w:val="18"/>
                      <w:szCs w:val="18"/>
                    </w:rPr>
                    <w:t>ü</w:t>
                  </w:r>
                  <w:r>
                    <w:rPr>
                      <w:b/>
                      <w:sz w:val="18"/>
                      <w:szCs w:val="18"/>
                    </w:rPr>
                    <w:t>r</w:t>
                  </w:r>
                  <w:r>
                    <w:rPr>
                      <w:b/>
                      <w:sz w:val="18"/>
                      <w:szCs w:val="18"/>
                    </w:rPr>
                    <w:t>ü</w:t>
                  </w:r>
                  <w:r>
                    <w:rPr>
                      <w:b/>
                      <w:sz w:val="18"/>
                      <w:szCs w:val="18"/>
                    </w:rPr>
                    <w:t>rl</w:t>
                  </w:r>
                  <w:r>
                    <w:rPr>
                      <w:b/>
                      <w:sz w:val="18"/>
                      <w:szCs w:val="18"/>
                    </w:rPr>
                    <w:t>ü</w:t>
                  </w:r>
                  <w:r>
                    <w:rPr>
                      <w:b/>
                      <w:sz w:val="18"/>
                      <w:szCs w:val="18"/>
                    </w:rPr>
                    <w:t>k</w:t>
                  </w:r>
                </w:p>
                <w:p w:rsidR="00DA41BC" w:rsidRDefault="00DA41BC">
                  <w:pPr>
                    <w:pStyle w:val="3-NormalYaz"/>
                    <w:spacing w:line="240" w:lineRule="exact"/>
                    <w:ind w:firstLine="566"/>
                    <w:rPr>
                      <w:sz w:val="18"/>
                      <w:szCs w:val="18"/>
                    </w:rPr>
                  </w:pPr>
                  <w:r>
                    <w:rPr>
                      <w:b/>
                      <w:sz w:val="18"/>
                      <w:szCs w:val="18"/>
                    </w:rPr>
                    <w:t xml:space="preserve">MADDE 27 </w:t>
                  </w:r>
                  <w:r>
                    <w:rPr>
                      <w:b/>
                      <w:sz w:val="18"/>
                      <w:szCs w:val="18"/>
                    </w:rPr>
                    <w:t>–</w:t>
                  </w:r>
                  <w:r>
                    <w:rPr>
                      <w:sz w:val="18"/>
                      <w:szCs w:val="18"/>
                    </w:rPr>
                    <w:t xml:space="preserve"> (1) Bu Y</w:t>
                  </w:r>
                  <w:r>
                    <w:rPr>
                      <w:sz w:val="18"/>
                      <w:szCs w:val="18"/>
                    </w:rPr>
                    <w:t>ö</w:t>
                  </w:r>
                  <w:r>
                    <w:rPr>
                      <w:sz w:val="18"/>
                      <w:szCs w:val="18"/>
                    </w:rPr>
                    <w:t>netmeli</w:t>
                  </w:r>
                  <w:r>
                    <w:rPr>
                      <w:sz w:val="18"/>
                      <w:szCs w:val="18"/>
                    </w:rPr>
                    <w:t>ğ</w:t>
                  </w:r>
                  <w:r>
                    <w:rPr>
                      <w:sz w:val="18"/>
                      <w:szCs w:val="18"/>
                    </w:rPr>
                    <w:t>in;</w:t>
                  </w:r>
                </w:p>
                <w:p w:rsidR="00DA41BC" w:rsidRDefault="00DA41BC">
                  <w:pPr>
                    <w:pStyle w:val="3-NormalYaz"/>
                    <w:spacing w:line="240" w:lineRule="exact"/>
                    <w:ind w:firstLine="566"/>
                    <w:rPr>
                      <w:sz w:val="18"/>
                      <w:szCs w:val="18"/>
                    </w:rPr>
                  </w:pPr>
                  <w:r>
                    <w:rPr>
                      <w:sz w:val="18"/>
                      <w:szCs w:val="18"/>
                    </w:rPr>
                    <w:t>a) 9 uncu maddesinin birinci f</w:t>
                  </w:r>
                  <w:r>
                    <w:rPr>
                      <w:sz w:val="18"/>
                      <w:szCs w:val="18"/>
                    </w:rPr>
                    <w:t>ı</w:t>
                  </w:r>
                  <w:r>
                    <w:rPr>
                      <w:sz w:val="18"/>
                      <w:szCs w:val="18"/>
                    </w:rPr>
                    <w:t>kras</w:t>
                  </w:r>
                  <w:r>
                    <w:rPr>
                      <w:sz w:val="18"/>
                      <w:szCs w:val="18"/>
                    </w:rPr>
                    <w:t>ı</w:t>
                  </w:r>
                  <w:r>
                    <w:rPr>
                      <w:sz w:val="18"/>
                      <w:szCs w:val="18"/>
                    </w:rPr>
                    <w:t>n</w:t>
                  </w:r>
                  <w:r>
                    <w:rPr>
                      <w:sz w:val="18"/>
                      <w:szCs w:val="18"/>
                    </w:rPr>
                    <w:t>ı</w:t>
                  </w:r>
                  <w:r>
                    <w:rPr>
                      <w:sz w:val="18"/>
                      <w:szCs w:val="18"/>
                    </w:rPr>
                    <w:t xml:space="preserve">n (f) ve (j) </w:t>
                  </w:r>
                  <w:proofErr w:type="spellStart"/>
                  <w:r>
                    <w:rPr>
                      <w:sz w:val="18"/>
                      <w:szCs w:val="18"/>
                    </w:rPr>
                    <w:t>bendleri</w:t>
                  </w:r>
                  <w:proofErr w:type="spellEnd"/>
                  <w:r>
                    <w:rPr>
                      <w:sz w:val="18"/>
                      <w:szCs w:val="18"/>
                    </w:rPr>
                    <w:t xml:space="preserve"> ile 22 </w:t>
                  </w:r>
                  <w:proofErr w:type="spellStart"/>
                  <w:r>
                    <w:rPr>
                      <w:sz w:val="18"/>
                      <w:szCs w:val="18"/>
                    </w:rPr>
                    <w:t>nci</w:t>
                  </w:r>
                  <w:proofErr w:type="spellEnd"/>
                  <w:r>
                    <w:rPr>
                      <w:sz w:val="18"/>
                      <w:szCs w:val="18"/>
                    </w:rPr>
                    <w:t xml:space="preserve"> maddesi yay</w:t>
                  </w:r>
                  <w:r>
                    <w:rPr>
                      <w:sz w:val="18"/>
                      <w:szCs w:val="18"/>
                    </w:rPr>
                    <w:t>ı</w:t>
                  </w:r>
                  <w:r>
                    <w:rPr>
                      <w:sz w:val="18"/>
                      <w:szCs w:val="18"/>
                    </w:rPr>
                    <w:t>m</w:t>
                  </w:r>
                  <w:r>
                    <w:rPr>
                      <w:sz w:val="18"/>
                      <w:szCs w:val="18"/>
                    </w:rPr>
                    <w:t>ı</w:t>
                  </w:r>
                  <w:r>
                    <w:rPr>
                      <w:sz w:val="18"/>
                      <w:szCs w:val="18"/>
                    </w:rPr>
                    <w:t xml:space="preserve"> tarihinden bir y</w:t>
                  </w:r>
                  <w:r>
                    <w:rPr>
                      <w:sz w:val="18"/>
                      <w:szCs w:val="18"/>
                    </w:rPr>
                    <w:t>ı</w:t>
                  </w:r>
                  <w:r>
                    <w:rPr>
                      <w:sz w:val="18"/>
                      <w:szCs w:val="18"/>
                    </w:rPr>
                    <w:t>l sonra,</w:t>
                  </w:r>
                </w:p>
                <w:p w:rsidR="00DA41BC" w:rsidRDefault="00DA41BC">
                  <w:pPr>
                    <w:pStyle w:val="3-NormalYaz"/>
                    <w:spacing w:line="240" w:lineRule="exact"/>
                    <w:ind w:firstLine="566"/>
                    <w:rPr>
                      <w:sz w:val="18"/>
                      <w:szCs w:val="18"/>
                    </w:rPr>
                  </w:pPr>
                  <w:r>
                    <w:rPr>
                      <w:sz w:val="18"/>
                      <w:szCs w:val="18"/>
                    </w:rPr>
                    <w:t>b) Di</w:t>
                  </w:r>
                  <w:r>
                    <w:rPr>
                      <w:sz w:val="18"/>
                      <w:szCs w:val="18"/>
                    </w:rPr>
                    <w:t>ğ</w:t>
                  </w:r>
                  <w:r>
                    <w:rPr>
                      <w:sz w:val="18"/>
                      <w:szCs w:val="18"/>
                    </w:rPr>
                    <w:t>er maddeleri yay</w:t>
                  </w:r>
                  <w:r>
                    <w:rPr>
                      <w:sz w:val="18"/>
                      <w:szCs w:val="18"/>
                    </w:rPr>
                    <w:t>ı</w:t>
                  </w:r>
                  <w:r>
                    <w:rPr>
                      <w:sz w:val="18"/>
                      <w:szCs w:val="18"/>
                    </w:rPr>
                    <w:t>m</w:t>
                  </w:r>
                  <w:r>
                    <w:rPr>
                      <w:sz w:val="18"/>
                      <w:szCs w:val="18"/>
                    </w:rPr>
                    <w:t>ı</w:t>
                  </w:r>
                  <w:r>
                    <w:rPr>
                      <w:sz w:val="18"/>
                      <w:szCs w:val="18"/>
                    </w:rPr>
                    <w:t xml:space="preserve"> tarihinde</w:t>
                  </w:r>
                </w:p>
                <w:p w:rsidR="00DA41BC" w:rsidRDefault="00DA41BC">
                  <w:pPr>
                    <w:pStyle w:val="3-NormalYaz"/>
                    <w:spacing w:line="240" w:lineRule="exact"/>
                    <w:ind w:firstLine="566"/>
                    <w:rPr>
                      <w:sz w:val="18"/>
                      <w:szCs w:val="18"/>
                    </w:rPr>
                  </w:pPr>
                  <w:proofErr w:type="gramStart"/>
                  <w:r>
                    <w:rPr>
                      <w:sz w:val="18"/>
                      <w:szCs w:val="18"/>
                    </w:rPr>
                    <w:t>y</w:t>
                  </w:r>
                  <w:r>
                    <w:rPr>
                      <w:sz w:val="18"/>
                      <w:szCs w:val="18"/>
                    </w:rPr>
                    <w:t>ü</w:t>
                  </w:r>
                  <w:r>
                    <w:rPr>
                      <w:sz w:val="18"/>
                      <w:szCs w:val="18"/>
                    </w:rPr>
                    <w:t>r</w:t>
                  </w:r>
                  <w:r>
                    <w:rPr>
                      <w:sz w:val="18"/>
                      <w:szCs w:val="18"/>
                    </w:rPr>
                    <w:t>ü</w:t>
                  </w:r>
                  <w:r>
                    <w:rPr>
                      <w:sz w:val="18"/>
                      <w:szCs w:val="18"/>
                    </w:rPr>
                    <w:t>rl</w:t>
                  </w:r>
                  <w:r>
                    <w:rPr>
                      <w:sz w:val="18"/>
                      <w:szCs w:val="18"/>
                    </w:rPr>
                    <w:t>üğ</w:t>
                  </w:r>
                  <w:r>
                    <w:rPr>
                      <w:sz w:val="18"/>
                      <w:szCs w:val="18"/>
                    </w:rPr>
                    <w:t>e</w:t>
                  </w:r>
                  <w:proofErr w:type="gramEnd"/>
                  <w:r>
                    <w:rPr>
                      <w:sz w:val="18"/>
                      <w:szCs w:val="18"/>
                    </w:rPr>
                    <w:t xml:space="preserve"> girer.</w:t>
                  </w:r>
                </w:p>
                <w:p w:rsidR="00DA41BC" w:rsidRDefault="00DA41BC">
                  <w:pPr>
                    <w:pStyle w:val="3-NormalYaz"/>
                    <w:spacing w:line="240" w:lineRule="exact"/>
                    <w:ind w:firstLine="566"/>
                    <w:rPr>
                      <w:b/>
                      <w:sz w:val="18"/>
                      <w:szCs w:val="18"/>
                    </w:rPr>
                  </w:pPr>
                  <w:r>
                    <w:rPr>
                      <w:b/>
                      <w:sz w:val="18"/>
                      <w:szCs w:val="18"/>
                    </w:rPr>
                    <w:t>Y</w:t>
                  </w:r>
                  <w:r>
                    <w:rPr>
                      <w:b/>
                      <w:sz w:val="18"/>
                      <w:szCs w:val="18"/>
                    </w:rPr>
                    <w:t>ü</w:t>
                  </w:r>
                  <w:r>
                    <w:rPr>
                      <w:b/>
                      <w:sz w:val="18"/>
                      <w:szCs w:val="18"/>
                    </w:rPr>
                    <w:t>r</w:t>
                  </w:r>
                  <w:r>
                    <w:rPr>
                      <w:b/>
                      <w:sz w:val="18"/>
                      <w:szCs w:val="18"/>
                    </w:rPr>
                    <w:t>ü</w:t>
                  </w:r>
                  <w:r>
                    <w:rPr>
                      <w:b/>
                      <w:sz w:val="18"/>
                      <w:szCs w:val="18"/>
                    </w:rPr>
                    <w:t>tme</w:t>
                  </w:r>
                </w:p>
                <w:p w:rsidR="00DA41BC" w:rsidRDefault="00DA41BC">
                  <w:pPr>
                    <w:pStyle w:val="3-NormalYaz"/>
                    <w:spacing w:line="240" w:lineRule="exact"/>
                    <w:ind w:firstLine="566"/>
                    <w:rPr>
                      <w:sz w:val="18"/>
                      <w:szCs w:val="18"/>
                    </w:rPr>
                  </w:pPr>
                  <w:r>
                    <w:rPr>
                      <w:b/>
                      <w:sz w:val="18"/>
                      <w:szCs w:val="18"/>
                    </w:rPr>
                    <w:t xml:space="preserve">MADDE 28 </w:t>
                  </w:r>
                  <w:r>
                    <w:rPr>
                      <w:b/>
                      <w:sz w:val="18"/>
                      <w:szCs w:val="18"/>
                    </w:rPr>
                    <w:t>–</w:t>
                  </w:r>
                  <w:r>
                    <w:rPr>
                      <w:sz w:val="18"/>
                      <w:szCs w:val="18"/>
                    </w:rPr>
                    <w:t xml:space="preserve"> (1)  Bu Y</w:t>
                  </w:r>
                  <w:r>
                    <w:rPr>
                      <w:sz w:val="18"/>
                      <w:szCs w:val="18"/>
                    </w:rPr>
                    <w:t>ö</w:t>
                  </w:r>
                  <w:r>
                    <w:rPr>
                      <w:sz w:val="18"/>
                      <w:szCs w:val="18"/>
                    </w:rPr>
                    <w:t>netmelik h</w:t>
                  </w:r>
                  <w:r>
                    <w:rPr>
                      <w:sz w:val="18"/>
                      <w:szCs w:val="18"/>
                    </w:rPr>
                    <w:t>ü</w:t>
                  </w:r>
                  <w:r>
                    <w:rPr>
                      <w:sz w:val="18"/>
                      <w:szCs w:val="18"/>
                    </w:rPr>
                    <w:t>k</w:t>
                  </w:r>
                  <w:r>
                    <w:rPr>
                      <w:sz w:val="18"/>
                      <w:szCs w:val="18"/>
                    </w:rPr>
                    <w:t>ü</w:t>
                  </w:r>
                  <w:r>
                    <w:rPr>
                      <w:sz w:val="18"/>
                      <w:szCs w:val="18"/>
                    </w:rPr>
                    <w:t xml:space="preserve">mlerini </w:t>
                  </w:r>
                  <w:r>
                    <w:rPr>
                      <w:sz w:val="18"/>
                      <w:szCs w:val="18"/>
                    </w:rPr>
                    <w:t>Ç</w:t>
                  </w:r>
                  <w:r>
                    <w:rPr>
                      <w:sz w:val="18"/>
                      <w:szCs w:val="18"/>
                    </w:rPr>
                    <w:t xml:space="preserve">evre ve </w:t>
                  </w:r>
                  <w:r>
                    <w:rPr>
                      <w:sz w:val="18"/>
                      <w:szCs w:val="18"/>
                    </w:rPr>
                    <w:t>Ş</w:t>
                  </w:r>
                  <w:r>
                    <w:rPr>
                      <w:sz w:val="18"/>
                      <w:szCs w:val="18"/>
                    </w:rPr>
                    <w:t>ehircilik Bakan</w:t>
                  </w:r>
                  <w:r>
                    <w:rPr>
                      <w:sz w:val="18"/>
                      <w:szCs w:val="18"/>
                    </w:rPr>
                    <w:t>ı</w:t>
                  </w:r>
                  <w:r>
                    <w:rPr>
                      <w:sz w:val="18"/>
                      <w:szCs w:val="18"/>
                    </w:rPr>
                    <w:t xml:space="preserve"> y</w:t>
                  </w:r>
                  <w:r>
                    <w:rPr>
                      <w:sz w:val="18"/>
                      <w:szCs w:val="18"/>
                    </w:rPr>
                    <w:t>ü</w:t>
                  </w:r>
                  <w:r>
                    <w:rPr>
                      <w:sz w:val="18"/>
                      <w:szCs w:val="18"/>
                    </w:rPr>
                    <w:t>r</w:t>
                  </w:r>
                  <w:r>
                    <w:rPr>
                      <w:sz w:val="18"/>
                      <w:szCs w:val="18"/>
                    </w:rPr>
                    <w:t>ü</w:t>
                  </w:r>
                  <w:r>
                    <w:rPr>
                      <w:sz w:val="18"/>
                      <w:szCs w:val="18"/>
                    </w:rPr>
                    <w:t>t</w:t>
                  </w:r>
                  <w:r>
                    <w:rPr>
                      <w:sz w:val="18"/>
                      <w:szCs w:val="18"/>
                    </w:rPr>
                    <w:t>ü</w:t>
                  </w:r>
                  <w:r>
                    <w:rPr>
                      <w:sz w:val="18"/>
                      <w:szCs w:val="18"/>
                    </w:rPr>
                    <w:t xml:space="preserve">r. </w:t>
                  </w:r>
                </w:p>
                <w:p w:rsidR="00DA41BC" w:rsidRDefault="00DA41BC">
                  <w:pPr>
                    <w:pStyle w:val="3-NormalYaz"/>
                    <w:spacing w:line="240" w:lineRule="exact"/>
                    <w:jc w:val="center"/>
                    <w:rPr>
                      <w:sz w:val="18"/>
                      <w:szCs w:val="18"/>
                    </w:rPr>
                  </w:pPr>
                </w:p>
                <w:p w:rsidR="00DA41BC" w:rsidRDefault="00DA41BC">
                  <w:pPr>
                    <w:pStyle w:val="3-NormalYaz"/>
                    <w:spacing w:line="240" w:lineRule="exact"/>
                    <w:jc w:val="center"/>
                    <w:rPr>
                      <w:sz w:val="18"/>
                      <w:szCs w:val="18"/>
                    </w:rPr>
                  </w:pPr>
                </w:p>
                <w:p w:rsidR="00DA41BC" w:rsidRDefault="00DA41BC">
                  <w:pPr>
                    <w:pStyle w:val="3-NormalYaz"/>
                    <w:spacing w:line="240" w:lineRule="exact"/>
                    <w:jc w:val="left"/>
                    <w:rPr>
                      <w:sz w:val="18"/>
                      <w:szCs w:val="18"/>
                    </w:rPr>
                  </w:pPr>
                </w:p>
                <w:p w:rsidR="00DA41BC" w:rsidRDefault="00DA41BC">
                  <w:pPr>
                    <w:pStyle w:val="GvdeMetni"/>
                    <w:spacing w:line="240" w:lineRule="exact"/>
                    <w:jc w:val="center"/>
                    <w:rPr>
                      <w:rFonts w:ascii="Times New Roman" w:hAnsi="Times New Roman"/>
                      <w:b/>
                      <w:bCs/>
                      <w:snapToGrid w:val="0"/>
                      <w:color w:val="000000"/>
                      <w:sz w:val="18"/>
                      <w:szCs w:val="18"/>
                      <w:lang w:val="nb-NO"/>
                    </w:rPr>
                  </w:pPr>
                  <w:r>
                    <w:rPr>
                      <w:rFonts w:ascii="Times New Roman" w:hAnsi="Times New Roman"/>
                      <w:b/>
                      <w:bCs/>
                      <w:snapToGrid w:val="0"/>
                      <w:color w:val="000000"/>
                      <w:sz w:val="18"/>
                      <w:szCs w:val="18"/>
                      <w:lang w:val="nb-NO"/>
                    </w:rPr>
                    <w:t>Ek-1/A</w:t>
                  </w:r>
                </w:p>
                <w:p w:rsidR="00DA41BC" w:rsidRDefault="00DA41BC">
                  <w:pPr>
                    <w:pStyle w:val="GvdeMetni"/>
                    <w:spacing w:line="240" w:lineRule="exact"/>
                    <w:jc w:val="center"/>
                    <w:rPr>
                      <w:rFonts w:ascii="Times New Roman" w:hAnsi="Times New Roman"/>
                      <w:b/>
                      <w:bCs/>
                      <w:snapToGrid w:val="0"/>
                      <w:color w:val="000000"/>
                      <w:sz w:val="18"/>
                      <w:szCs w:val="18"/>
                      <w:lang w:val="nb-NO"/>
                    </w:rPr>
                  </w:pPr>
                </w:p>
                <w:p w:rsidR="00DA41BC" w:rsidRDefault="00DA41BC">
                  <w:pPr>
                    <w:pStyle w:val="GvdeMetni"/>
                    <w:spacing w:line="240" w:lineRule="exact"/>
                    <w:jc w:val="center"/>
                    <w:rPr>
                      <w:rFonts w:ascii="Times New Roman" w:hAnsi="Times New Roman"/>
                      <w:b/>
                      <w:color w:val="000000"/>
                      <w:sz w:val="18"/>
                      <w:szCs w:val="18"/>
                      <w:lang w:val="nb-NO"/>
                    </w:rPr>
                  </w:pPr>
                  <w:r>
                    <w:rPr>
                      <w:rFonts w:ascii="Times New Roman" w:hAnsi="Times New Roman"/>
                      <w:b/>
                      <w:color w:val="000000"/>
                      <w:sz w:val="18"/>
                      <w:szCs w:val="18"/>
                      <w:lang w:val="nb-NO"/>
                    </w:rPr>
                    <w:t>ELEKTRİKLİ VE ELEKTRONİK EŞYA KATEGORİLERİ</w:t>
                  </w:r>
                </w:p>
                <w:p w:rsidR="00DA41BC" w:rsidRDefault="00DA41BC">
                  <w:pPr>
                    <w:pStyle w:val="GvdeMetni"/>
                    <w:spacing w:line="240" w:lineRule="exact"/>
                    <w:jc w:val="center"/>
                    <w:rPr>
                      <w:rFonts w:ascii="Times New Roman" w:hAnsi="Times New Roman"/>
                      <w:b/>
                      <w:bCs/>
                      <w:snapToGrid w:val="0"/>
                      <w:color w:val="000000"/>
                      <w:sz w:val="18"/>
                      <w:szCs w:val="18"/>
                      <w:lang w:val="nb-NO"/>
                    </w:rPr>
                  </w:pPr>
                </w:p>
                <w:p w:rsidR="00DA41BC" w:rsidRDefault="00DA41BC" w:rsidP="00DA41BC">
                  <w:pPr>
                    <w:numPr>
                      <w:ilvl w:val="0"/>
                      <w:numId w:val="11"/>
                    </w:numPr>
                    <w:spacing w:after="0" w:line="240" w:lineRule="exact"/>
                    <w:ind w:left="0" w:firstLine="709"/>
                    <w:rPr>
                      <w:rFonts w:ascii="Times New Roman" w:hAnsi="Times New Roman"/>
                      <w:color w:val="000000"/>
                      <w:sz w:val="18"/>
                      <w:szCs w:val="18"/>
                    </w:rPr>
                  </w:pPr>
                  <w:r>
                    <w:rPr>
                      <w:color w:val="000000"/>
                      <w:sz w:val="18"/>
                      <w:szCs w:val="18"/>
                    </w:rPr>
                    <w:t>Büyük ev eşyaları</w:t>
                  </w:r>
                </w:p>
                <w:p w:rsidR="00DA41BC" w:rsidRDefault="00DA41BC" w:rsidP="00DA41BC">
                  <w:pPr>
                    <w:numPr>
                      <w:ilvl w:val="0"/>
                      <w:numId w:val="11"/>
                    </w:numPr>
                    <w:spacing w:after="0" w:line="240" w:lineRule="exact"/>
                    <w:ind w:left="0" w:firstLine="709"/>
                    <w:rPr>
                      <w:color w:val="000000"/>
                      <w:sz w:val="18"/>
                      <w:szCs w:val="18"/>
                    </w:rPr>
                  </w:pPr>
                  <w:r>
                    <w:rPr>
                      <w:color w:val="000000"/>
                      <w:sz w:val="18"/>
                      <w:szCs w:val="18"/>
                    </w:rPr>
                    <w:t>Küçük ev aletleri</w:t>
                  </w:r>
                </w:p>
                <w:p w:rsidR="00DA41BC" w:rsidRDefault="00DA41BC" w:rsidP="00DA41BC">
                  <w:pPr>
                    <w:numPr>
                      <w:ilvl w:val="0"/>
                      <w:numId w:val="11"/>
                    </w:numPr>
                    <w:spacing w:after="0" w:line="240" w:lineRule="exact"/>
                    <w:ind w:left="0" w:firstLine="709"/>
                    <w:rPr>
                      <w:color w:val="000000"/>
                      <w:sz w:val="18"/>
                      <w:szCs w:val="18"/>
                    </w:rPr>
                  </w:pPr>
                  <w:r>
                    <w:rPr>
                      <w:color w:val="000000"/>
                      <w:sz w:val="18"/>
                      <w:szCs w:val="18"/>
                    </w:rPr>
                    <w:lastRenderedPageBreak/>
                    <w:t xml:space="preserve">Bilişim ve telekomünikasyon </w:t>
                  </w:r>
                  <w:proofErr w:type="gramStart"/>
                  <w:r>
                    <w:rPr>
                      <w:color w:val="000000"/>
                      <w:sz w:val="18"/>
                      <w:szCs w:val="18"/>
                    </w:rPr>
                    <w:t>ekipmanları</w:t>
                  </w:r>
                  <w:proofErr w:type="gramEnd"/>
                </w:p>
                <w:p w:rsidR="00DA41BC" w:rsidRDefault="00DA41BC" w:rsidP="00DA41BC">
                  <w:pPr>
                    <w:numPr>
                      <w:ilvl w:val="0"/>
                      <w:numId w:val="11"/>
                    </w:numPr>
                    <w:spacing w:after="0" w:line="240" w:lineRule="exact"/>
                    <w:ind w:left="0" w:firstLine="709"/>
                    <w:rPr>
                      <w:color w:val="000000"/>
                      <w:sz w:val="18"/>
                      <w:szCs w:val="18"/>
                    </w:rPr>
                  </w:pPr>
                  <w:r>
                    <w:rPr>
                      <w:color w:val="000000"/>
                      <w:sz w:val="18"/>
                      <w:szCs w:val="18"/>
                    </w:rPr>
                    <w:t xml:space="preserve">Tüketici </w:t>
                  </w:r>
                  <w:proofErr w:type="gramStart"/>
                  <w:r>
                    <w:rPr>
                      <w:color w:val="000000"/>
                      <w:sz w:val="18"/>
                      <w:szCs w:val="18"/>
                    </w:rPr>
                    <w:t>ekipmanları</w:t>
                  </w:r>
                  <w:proofErr w:type="gramEnd"/>
                </w:p>
                <w:p w:rsidR="00DA41BC" w:rsidRDefault="00DA41BC" w:rsidP="00DA41BC">
                  <w:pPr>
                    <w:numPr>
                      <w:ilvl w:val="0"/>
                      <w:numId w:val="11"/>
                    </w:numPr>
                    <w:spacing w:after="0" w:line="240" w:lineRule="exact"/>
                    <w:ind w:left="0" w:firstLine="709"/>
                    <w:rPr>
                      <w:color w:val="000000"/>
                      <w:sz w:val="18"/>
                      <w:szCs w:val="18"/>
                    </w:rPr>
                  </w:pPr>
                  <w:r>
                    <w:rPr>
                      <w:color w:val="000000"/>
                      <w:sz w:val="18"/>
                      <w:szCs w:val="18"/>
                    </w:rPr>
                    <w:t xml:space="preserve">Aydınlatma </w:t>
                  </w:r>
                  <w:proofErr w:type="gramStart"/>
                  <w:r>
                    <w:rPr>
                      <w:color w:val="000000"/>
                      <w:sz w:val="18"/>
                      <w:szCs w:val="18"/>
                    </w:rPr>
                    <w:t>ekipmanları</w:t>
                  </w:r>
                  <w:proofErr w:type="gramEnd"/>
                </w:p>
                <w:p w:rsidR="00DA41BC" w:rsidRDefault="00DA41BC" w:rsidP="00DA41BC">
                  <w:pPr>
                    <w:numPr>
                      <w:ilvl w:val="0"/>
                      <w:numId w:val="11"/>
                    </w:numPr>
                    <w:spacing w:after="0" w:line="240" w:lineRule="exact"/>
                    <w:ind w:left="0" w:firstLine="709"/>
                    <w:rPr>
                      <w:color w:val="000000"/>
                      <w:sz w:val="18"/>
                      <w:szCs w:val="18"/>
                    </w:rPr>
                  </w:pPr>
                  <w:r>
                    <w:rPr>
                      <w:color w:val="000000"/>
                      <w:sz w:val="18"/>
                      <w:szCs w:val="18"/>
                    </w:rPr>
                    <w:t>Elektrikli ve elektronik aletler (büyük ve sabit sanayi aletleri hariç olmak üzere)</w:t>
                  </w:r>
                </w:p>
                <w:p w:rsidR="00DA41BC" w:rsidRDefault="00DA41BC" w:rsidP="00DA41BC">
                  <w:pPr>
                    <w:numPr>
                      <w:ilvl w:val="0"/>
                      <w:numId w:val="11"/>
                    </w:numPr>
                    <w:spacing w:after="0" w:line="240" w:lineRule="exact"/>
                    <w:ind w:left="0" w:firstLine="709"/>
                    <w:rPr>
                      <w:color w:val="000000"/>
                      <w:sz w:val="18"/>
                      <w:szCs w:val="18"/>
                      <w:lang w:val="es-EC"/>
                    </w:rPr>
                  </w:pPr>
                  <w:r>
                    <w:rPr>
                      <w:color w:val="000000"/>
                      <w:sz w:val="18"/>
                      <w:szCs w:val="18"/>
                      <w:lang w:val="es-EC"/>
                    </w:rPr>
                    <w:t>Oyuncaklar, eğlence ve spor ekipmanları</w:t>
                  </w:r>
                </w:p>
                <w:p w:rsidR="00DA41BC" w:rsidRDefault="00DA41BC" w:rsidP="00DA41BC">
                  <w:pPr>
                    <w:numPr>
                      <w:ilvl w:val="0"/>
                      <w:numId w:val="11"/>
                    </w:numPr>
                    <w:spacing w:after="0" w:line="240" w:lineRule="exact"/>
                    <w:ind w:left="0" w:firstLine="709"/>
                    <w:rPr>
                      <w:color w:val="000000"/>
                      <w:sz w:val="18"/>
                      <w:szCs w:val="18"/>
                    </w:rPr>
                  </w:pPr>
                  <w:r>
                    <w:rPr>
                      <w:color w:val="000000"/>
                      <w:sz w:val="18"/>
                      <w:szCs w:val="18"/>
                    </w:rPr>
                    <w:t>Tıbb</w:t>
                  </w:r>
                  <w:r>
                    <w:rPr>
                      <w:snapToGrid w:val="0"/>
                      <w:color w:val="000000"/>
                      <w:sz w:val="18"/>
                      <w:szCs w:val="18"/>
                    </w:rPr>
                    <w:t xml:space="preserve">i </w:t>
                  </w:r>
                  <w:r>
                    <w:rPr>
                      <w:color w:val="000000"/>
                      <w:sz w:val="18"/>
                      <w:szCs w:val="18"/>
                    </w:rPr>
                    <w:t xml:space="preserve">cihazlar </w:t>
                  </w:r>
                </w:p>
                <w:p w:rsidR="00DA41BC" w:rsidRDefault="00DA41BC" w:rsidP="00DA41BC">
                  <w:pPr>
                    <w:numPr>
                      <w:ilvl w:val="0"/>
                      <w:numId w:val="11"/>
                    </w:numPr>
                    <w:spacing w:after="0" w:line="240" w:lineRule="exact"/>
                    <w:ind w:left="0" w:firstLine="709"/>
                    <w:rPr>
                      <w:color w:val="000000"/>
                      <w:sz w:val="18"/>
                      <w:szCs w:val="18"/>
                    </w:rPr>
                  </w:pPr>
                  <w:r>
                    <w:rPr>
                      <w:color w:val="000000"/>
                      <w:sz w:val="18"/>
                      <w:szCs w:val="18"/>
                    </w:rPr>
                    <w:t xml:space="preserve">İzleme </w:t>
                  </w:r>
                  <w:proofErr w:type="spellStart"/>
                  <w:r>
                    <w:rPr>
                      <w:snapToGrid w:val="0"/>
                      <w:color w:val="000000"/>
                      <w:sz w:val="18"/>
                      <w:szCs w:val="18"/>
                      <w:lang w:val="de-DE"/>
                    </w:rPr>
                    <w:t>ve</w:t>
                  </w:r>
                  <w:proofErr w:type="spellEnd"/>
                  <w:r>
                    <w:rPr>
                      <w:snapToGrid w:val="0"/>
                      <w:color w:val="000000"/>
                      <w:sz w:val="18"/>
                      <w:szCs w:val="18"/>
                      <w:lang w:val="de-DE"/>
                    </w:rPr>
                    <w:t xml:space="preserve"> </w:t>
                  </w:r>
                  <w:proofErr w:type="spellStart"/>
                  <w:r>
                    <w:rPr>
                      <w:snapToGrid w:val="0"/>
                      <w:color w:val="000000"/>
                      <w:sz w:val="18"/>
                      <w:szCs w:val="18"/>
                      <w:lang w:val="de-DE"/>
                    </w:rPr>
                    <w:t>kontrol</w:t>
                  </w:r>
                  <w:proofErr w:type="spellEnd"/>
                  <w:r>
                    <w:rPr>
                      <w:snapToGrid w:val="0"/>
                      <w:color w:val="000000"/>
                      <w:sz w:val="18"/>
                      <w:szCs w:val="18"/>
                      <w:lang w:val="de-DE"/>
                    </w:rPr>
                    <w:t xml:space="preserve"> </w:t>
                  </w:r>
                  <w:proofErr w:type="spellStart"/>
                  <w:r>
                    <w:rPr>
                      <w:snapToGrid w:val="0"/>
                      <w:color w:val="000000"/>
                      <w:sz w:val="18"/>
                      <w:szCs w:val="18"/>
                      <w:lang w:val="de-DE"/>
                    </w:rPr>
                    <w:t>aletleri</w:t>
                  </w:r>
                  <w:proofErr w:type="spellEnd"/>
                </w:p>
                <w:p w:rsidR="00DA41BC" w:rsidRDefault="00DA41BC" w:rsidP="00DA41BC">
                  <w:pPr>
                    <w:numPr>
                      <w:ilvl w:val="0"/>
                      <w:numId w:val="11"/>
                    </w:numPr>
                    <w:spacing w:after="0" w:line="240" w:lineRule="exact"/>
                    <w:ind w:left="0" w:firstLine="709"/>
                    <w:rPr>
                      <w:color w:val="000000"/>
                      <w:sz w:val="18"/>
                      <w:szCs w:val="18"/>
                    </w:rPr>
                  </w:pPr>
                  <w:r>
                    <w:rPr>
                      <w:color w:val="000000"/>
                      <w:sz w:val="18"/>
                      <w:szCs w:val="18"/>
                    </w:rPr>
                    <w:t>Otomatlar</w:t>
                  </w:r>
                </w:p>
                <w:p w:rsidR="00DA41BC" w:rsidRDefault="00DA41BC">
                  <w:pPr>
                    <w:pStyle w:val="GvdeMetni2"/>
                    <w:spacing w:after="0" w:line="240" w:lineRule="exact"/>
                    <w:rPr>
                      <w:b/>
                      <w:color w:val="000000"/>
                      <w:sz w:val="18"/>
                      <w:szCs w:val="18"/>
                    </w:rPr>
                  </w:pPr>
                </w:p>
                <w:p w:rsidR="00DA41BC" w:rsidRDefault="00DA41BC">
                  <w:pPr>
                    <w:pStyle w:val="GvdeMetni2"/>
                    <w:spacing w:after="0" w:line="240" w:lineRule="exact"/>
                    <w:rPr>
                      <w:b/>
                      <w:color w:val="000000"/>
                      <w:sz w:val="18"/>
                      <w:szCs w:val="18"/>
                    </w:rPr>
                  </w:pPr>
                </w:p>
                <w:p w:rsidR="00DA41BC" w:rsidRDefault="00DA41BC">
                  <w:pPr>
                    <w:pStyle w:val="GvdeMetni2"/>
                    <w:spacing w:after="0" w:line="240" w:lineRule="exact"/>
                    <w:jc w:val="center"/>
                    <w:rPr>
                      <w:b/>
                      <w:color w:val="000000"/>
                      <w:sz w:val="18"/>
                      <w:szCs w:val="18"/>
                    </w:rPr>
                  </w:pPr>
                  <w:r>
                    <w:rPr>
                      <w:b/>
                      <w:color w:val="000000"/>
                      <w:sz w:val="18"/>
                      <w:szCs w:val="18"/>
                    </w:rPr>
                    <w:t>Ek-1/B</w:t>
                  </w:r>
                </w:p>
                <w:p w:rsidR="00DA41BC" w:rsidRDefault="00DA41BC">
                  <w:pPr>
                    <w:pStyle w:val="GvdeMetni2"/>
                    <w:spacing w:after="0" w:line="240" w:lineRule="exact"/>
                    <w:jc w:val="center"/>
                    <w:rPr>
                      <w:b/>
                      <w:color w:val="000000"/>
                      <w:sz w:val="18"/>
                      <w:szCs w:val="18"/>
                    </w:rPr>
                  </w:pPr>
                </w:p>
                <w:p w:rsidR="00DA41BC" w:rsidRDefault="00DA41BC">
                  <w:pPr>
                    <w:pStyle w:val="GvdeMetni"/>
                    <w:spacing w:line="240" w:lineRule="exact"/>
                    <w:jc w:val="center"/>
                    <w:rPr>
                      <w:rFonts w:ascii="Times New Roman" w:hAnsi="Times New Roman"/>
                      <w:b/>
                      <w:color w:val="000000"/>
                      <w:sz w:val="18"/>
                      <w:szCs w:val="18"/>
                    </w:rPr>
                  </w:pPr>
                  <w:r>
                    <w:rPr>
                      <w:rFonts w:ascii="Times New Roman" w:hAnsi="Times New Roman"/>
                      <w:b/>
                      <w:color w:val="000000"/>
                      <w:sz w:val="18"/>
                      <w:szCs w:val="18"/>
                    </w:rPr>
                    <w:t>ELEKTRİKLİ VE ELEKTRONİK EŞYA KATEGORİLERİ AYRINTILI LİSTESİ</w:t>
                  </w:r>
                </w:p>
                <w:p w:rsidR="00DA41BC" w:rsidRDefault="00DA41BC">
                  <w:pPr>
                    <w:pStyle w:val="GvdeMetni"/>
                    <w:spacing w:line="240" w:lineRule="exact"/>
                    <w:jc w:val="center"/>
                    <w:rPr>
                      <w:rFonts w:ascii="Times New Roman" w:hAnsi="Times New Roman"/>
                      <w:b/>
                      <w:bCs/>
                      <w:snapToGrid w:val="0"/>
                      <w:color w:val="000000"/>
                      <w:sz w:val="18"/>
                      <w:szCs w:val="18"/>
                    </w:rPr>
                  </w:pPr>
                </w:p>
                <w:p w:rsidR="00DA41BC" w:rsidRDefault="00DA41BC">
                  <w:pPr>
                    <w:spacing w:line="240" w:lineRule="exact"/>
                    <w:ind w:firstLine="709"/>
                    <w:rPr>
                      <w:rFonts w:ascii="Times New Roman" w:hAnsi="Times New Roman"/>
                      <w:b/>
                      <w:color w:val="000000"/>
                      <w:sz w:val="18"/>
                      <w:szCs w:val="18"/>
                      <w:u w:val="single"/>
                      <w:lang w:val="nb-NO"/>
                    </w:rPr>
                  </w:pPr>
                  <w:r>
                    <w:rPr>
                      <w:b/>
                      <w:color w:val="000000"/>
                      <w:sz w:val="18"/>
                      <w:szCs w:val="18"/>
                      <w:lang w:val="nb-NO"/>
                    </w:rPr>
                    <w:t xml:space="preserve">1. </w:t>
                  </w:r>
                  <w:r>
                    <w:rPr>
                      <w:b/>
                      <w:color w:val="000000"/>
                      <w:sz w:val="18"/>
                      <w:szCs w:val="18"/>
                      <w:u w:val="single"/>
                      <w:lang w:val="nb-NO"/>
                    </w:rPr>
                    <w:t>Büyük ev eşyaları</w:t>
                  </w:r>
                </w:p>
                <w:p w:rsidR="00DA41BC" w:rsidRDefault="00DA41BC">
                  <w:pPr>
                    <w:spacing w:line="240" w:lineRule="exact"/>
                    <w:ind w:firstLine="709"/>
                    <w:rPr>
                      <w:color w:val="000000"/>
                      <w:sz w:val="18"/>
                      <w:szCs w:val="18"/>
                      <w:lang w:val="nb-NO"/>
                    </w:rPr>
                  </w:pPr>
                  <w:r>
                    <w:rPr>
                      <w:color w:val="000000"/>
                      <w:sz w:val="18"/>
                      <w:szCs w:val="18"/>
                      <w:lang w:val="nb-NO"/>
                    </w:rPr>
                    <w:t xml:space="preserve">a) Büyük soğutucu cihazlar </w:t>
                  </w:r>
                </w:p>
                <w:p w:rsidR="00DA41BC" w:rsidRDefault="00DA41BC">
                  <w:pPr>
                    <w:spacing w:line="240" w:lineRule="exact"/>
                    <w:ind w:firstLine="709"/>
                    <w:rPr>
                      <w:color w:val="000000"/>
                      <w:sz w:val="18"/>
                      <w:szCs w:val="18"/>
                      <w:lang w:val="nb-NO"/>
                    </w:rPr>
                  </w:pPr>
                  <w:r>
                    <w:rPr>
                      <w:color w:val="000000"/>
                      <w:sz w:val="18"/>
                      <w:szCs w:val="18"/>
                      <w:lang w:val="nb-NO"/>
                    </w:rPr>
                    <w:t>b) Buzdolapları</w:t>
                  </w:r>
                </w:p>
                <w:p w:rsidR="00DA41BC" w:rsidRDefault="00DA41BC">
                  <w:pPr>
                    <w:spacing w:line="240" w:lineRule="exact"/>
                    <w:ind w:firstLine="709"/>
                    <w:rPr>
                      <w:color w:val="000000"/>
                      <w:sz w:val="18"/>
                      <w:szCs w:val="18"/>
                      <w:lang w:val="nb-NO"/>
                    </w:rPr>
                  </w:pPr>
                  <w:r>
                    <w:rPr>
                      <w:color w:val="000000"/>
                      <w:sz w:val="18"/>
                      <w:szCs w:val="18"/>
                      <w:lang w:val="nb-NO"/>
                    </w:rPr>
                    <w:t>c) Dondurucular</w:t>
                  </w:r>
                </w:p>
                <w:p w:rsidR="00DA41BC" w:rsidRDefault="00DA41BC">
                  <w:pPr>
                    <w:spacing w:line="240" w:lineRule="exact"/>
                    <w:ind w:firstLine="709"/>
                    <w:rPr>
                      <w:color w:val="000000"/>
                      <w:sz w:val="18"/>
                      <w:szCs w:val="18"/>
                      <w:lang w:val="nb-NO"/>
                    </w:rPr>
                  </w:pPr>
                  <w:r>
                    <w:rPr>
                      <w:color w:val="000000"/>
                      <w:sz w:val="18"/>
                      <w:szCs w:val="18"/>
                      <w:lang w:val="nb-NO"/>
                    </w:rPr>
                    <w:t>ç) Gıdaların soğutulması, korunması ve saklanması için kullanılan diğer büyük cihazlar</w:t>
                  </w:r>
                </w:p>
                <w:p w:rsidR="00DA41BC" w:rsidRDefault="00DA41BC">
                  <w:pPr>
                    <w:spacing w:line="240" w:lineRule="exact"/>
                    <w:ind w:firstLine="709"/>
                    <w:rPr>
                      <w:color w:val="000000"/>
                      <w:sz w:val="18"/>
                      <w:szCs w:val="18"/>
                      <w:lang w:val="nb-NO"/>
                    </w:rPr>
                  </w:pPr>
                  <w:r>
                    <w:rPr>
                      <w:color w:val="000000"/>
                      <w:sz w:val="18"/>
                      <w:szCs w:val="18"/>
                      <w:lang w:val="nb-NO"/>
                    </w:rPr>
                    <w:t>d) Çamaşır makineleri</w:t>
                  </w:r>
                </w:p>
                <w:p w:rsidR="00DA41BC" w:rsidRDefault="00DA41BC">
                  <w:pPr>
                    <w:spacing w:line="240" w:lineRule="exact"/>
                    <w:ind w:firstLine="709"/>
                    <w:rPr>
                      <w:color w:val="000000"/>
                      <w:sz w:val="18"/>
                      <w:szCs w:val="18"/>
                      <w:lang w:val="nb-NO"/>
                    </w:rPr>
                  </w:pPr>
                  <w:r>
                    <w:rPr>
                      <w:color w:val="000000"/>
                      <w:sz w:val="18"/>
                      <w:szCs w:val="18"/>
                      <w:lang w:val="nb-NO"/>
                    </w:rPr>
                    <w:t>e) Çamaşır kurutma makineleri</w:t>
                  </w:r>
                </w:p>
                <w:p w:rsidR="00DA41BC" w:rsidRDefault="00DA41BC">
                  <w:pPr>
                    <w:spacing w:line="240" w:lineRule="exact"/>
                    <w:ind w:firstLine="709"/>
                    <w:rPr>
                      <w:color w:val="000000"/>
                      <w:sz w:val="18"/>
                      <w:szCs w:val="18"/>
                      <w:lang w:val="da-DK"/>
                    </w:rPr>
                  </w:pPr>
                  <w:r>
                    <w:rPr>
                      <w:color w:val="000000"/>
                      <w:sz w:val="18"/>
                      <w:szCs w:val="18"/>
                      <w:lang w:val="da-DK"/>
                    </w:rPr>
                    <w:t>f) Bulaşık makineleri</w:t>
                  </w:r>
                </w:p>
                <w:p w:rsidR="00DA41BC" w:rsidRDefault="00DA41BC">
                  <w:pPr>
                    <w:spacing w:line="240" w:lineRule="exact"/>
                    <w:ind w:firstLine="709"/>
                    <w:rPr>
                      <w:color w:val="000000"/>
                      <w:sz w:val="18"/>
                      <w:szCs w:val="18"/>
                      <w:lang w:val="da-DK"/>
                    </w:rPr>
                  </w:pPr>
                  <w:r>
                    <w:rPr>
                      <w:color w:val="000000"/>
                      <w:sz w:val="18"/>
                      <w:szCs w:val="18"/>
                      <w:lang w:val="da-DK"/>
                    </w:rPr>
                    <w:t>g) Pişirme cihazları</w:t>
                  </w:r>
                </w:p>
                <w:p w:rsidR="00DA41BC" w:rsidRDefault="00DA41BC">
                  <w:pPr>
                    <w:spacing w:line="240" w:lineRule="exact"/>
                    <w:ind w:firstLine="709"/>
                    <w:rPr>
                      <w:color w:val="000000"/>
                      <w:sz w:val="18"/>
                      <w:szCs w:val="18"/>
                      <w:lang w:val="nb-NO"/>
                    </w:rPr>
                  </w:pPr>
                  <w:r>
                    <w:rPr>
                      <w:color w:val="000000"/>
                      <w:sz w:val="18"/>
                      <w:szCs w:val="18"/>
                      <w:lang w:val="nb-NO"/>
                    </w:rPr>
                    <w:t>ğ) Elektrikli ocaklar</w:t>
                  </w:r>
                </w:p>
                <w:p w:rsidR="00DA41BC" w:rsidRDefault="00DA41BC">
                  <w:pPr>
                    <w:spacing w:line="240" w:lineRule="exact"/>
                    <w:ind w:firstLine="709"/>
                    <w:rPr>
                      <w:color w:val="000000"/>
                      <w:sz w:val="18"/>
                      <w:szCs w:val="18"/>
                      <w:lang w:val="nb-NO"/>
                    </w:rPr>
                  </w:pPr>
                  <w:r>
                    <w:rPr>
                      <w:color w:val="000000"/>
                      <w:sz w:val="18"/>
                      <w:szCs w:val="18"/>
                      <w:lang w:val="nb-NO"/>
                    </w:rPr>
                    <w:t>h) Elektrikli saclar</w:t>
                  </w:r>
                </w:p>
                <w:p w:rsidR="00DA41BC" w:rsidRDefault="00DA41BC">
                  <w:pPr>
                    <w:spacing w:line="240" w:lineRule="exact"/>
                    <w:ind w:firstLine="709"/>
                    <w:rPr>
                      <w:color w:val="000000"/>
                      <w:sz w:val="18"/>
                      <w:szCs w:val="18"/>
                      <w:lang w:val="nb-NO"/>
                    </w:rPr>
                  </w:pPr>
                  <w:r>
                    <w:rPr>
                      <w:color w:val="000000"/>
                      <w:sz w:val="18"/>
                      <w:szCs w:val="18"/>
                      <w:lang w:val="nb-NO"/>
                    </w:rPr>
                    <w:t>ı) Mikrodalga fırınlar</w:t>
                  </w:r>
                </w:p>
                <w:p w:rsidR="00DA41BC" w:rsidRDefault="00DA41BC">
                  <w:pPr>
                    <w:spacing w:line="240" w:lineRule="exact"/>
                    <w:ind w:firstLine="709"/>
                    <w:rPr>
                      <w:color w:val="000000"/>
                      <w:sz w:val="18"/>
                      <w:szCs w:val="18"/>
                      <w:lang w:val="nb-NO"/>
                    </w:rPr>
                  </w:pPr>
                  <w:r>
                    <w:rPr>
                      <w:color w:val="000000"/>
                      <w:sz w:val="18"/>
                      <w:szCs w:val="18"/>
                      <w:lang w:val="nb-NO"/>
                    </w:rPr>
                    <w:t>i) Gıda pişirici ve hazırlayıcı diğer büyük cihazlar</w:t>
                  </w:r>
                </w:p>
                <w:p w:rsidR="00DA41BC" w:rsidRDefault="00DA41BC">
                  <w:pPr>
                    <w:spacing w:line="240" w:lineRule="exact"/>
                    <w:ind w:firstLine="709"/>
                    <w:rPr>
                      <w:color w:val="000000"/>
                      <w:sz w:val="18"/>
                      <w:szCs w:val="18"/>
                      <w:lang w:val="nb-NO"/>
                    </w:rPr>
                  </w:pPr>
                  <w:r>
                    <w:rPr>
                      <w:color w:val="000000"/>
                      <w:sz w:val="18"/>
                      <w:szCs w:val="18"/>
                      <w:lang w:val="nb-NO"/>
                    </w:rPr>
                    <w:t>j) Elektrikli ısıtıcılar</w:t>
                  </w:r>
                </w:p>
                <w:p w:rsidR="00DA41BC" w:rsidRDefault="00DA41BC">
                  <w:pPr>
                    <w:spacing w:line="240" w:lineRule="exact"/>
                    <w:ind w:firstLine="709"/>
                    <w:rPr>
                      <w:color w:val="000000"/>
                      <w:sz w:val="18"/>
                      <w:szCs w:val="18"/>
                      <w:lang w:val="nb-NO"/>
                    </w:rPr>
                  </w:pPr>
                  <w:r>
                    <w:rPr>
                      <w:color w:val="000000"/>
                      <w:sz w:val="18"/>
                      <w:szCs w:val="18"/>
                      <w:lang w:val="nb-NO"/>
                    </w:rPr>
                    <w:t>k) Elektrikli radyatörler</w:t>
                  </w:r>
                </w:p>
                <w:p w:rsidR="00DA41BC" w:rsidRDefault="00DA41BC">
                  <w:pPr>
                    <w:spacing w:line="240" w:lineRule="exact"/>
                    <w:ind w:firstLine="709"/>
                    <w:rPr>
                      <w:color w:val="000000"/>
                      <w:sz w:val="18"/>
                      <w:szCs w:val="18"/>
                      <w:lang w:val="nb-NO"/>
                    </w:rPr>
                  </w:pPr>
                  <w:r>
                    <w:rPr>
                      <w:color w:val="000000"/>
                      <w:sz w:val="18"/>
                      <w:szCs w:val="18"/>
                      <w:lang w:val="nb-NO"/>
                    </w:rPr>
                    <w:t>l) Odaların, yatakların ve oturma gruplarının ısıtılmasında kullanılan diğer büyük cihazlar</w:t>
                  </w:r>
                </w:p>
                <w:p w:rsidR="00DA41BC" w:rsidRDefault="00DA41BC">
                  <w:pPr>
                    <w:spacing w:line="240" w:lineRule="exact"/>
                    <w:ind w:firstLine="709"/>
                    <w:rPr>
                      <w:color w:val="000000"/>
                      <w:sz w:val="18"/>
                      <w:szCs w:val="18"/>
                      <w:lang w:val="nb-NO"/>
                    </w:rPr>
                  </w:pPr>
                  <w:r>
                    <w:rPr>
                      <w:color w:val="000000"/>
                      <w:sz w:val="18"/>
                      <w:szCs w:val="18"/>
                      <w:lang w:val="nb-NO"/>
                    </w:rPr>
                    <w:t>m) Elektrikli vantilatörler/aspiratörler</w:t>
                  </w:r>
                </w:p>
                <w:p w:rsidR="00DA41BC" w:rsidRDefault="00DA41BC">
                  <w:pPr>
                    <w:spacing w:line="240" w:lineRule="exact"/>
                    <w:ind w:firstLine="709"/>
                    <w:rPr>
                      <w:color w:val="000000"/>
                      <w:sz w:val="18"/>
                      <w:szCs w:val="18"/>
                      <w:lang w:val="nb-NO"/>
                    </w:rPr>
                  </w:pPr>
                  <w:r>
                    <w:rPr>
                      <w:color w:val="000000"/>
                      <w:sz w:val="18"/>
                      <w:szCs w:val="18"/>
                      <w:lang w:val="nb-NO"/>
                    </w:rPr>
                    <w:t>n) İklimlendirme cihazları</w:t>
                  </w:r>
                </w:p>
                <w:p w:rsidR="00DA41BC" w:rsidRDefault="00DA41BC">
                  <w:pPr>
                    <w:spacing w:line="240" w:lineRule="exact"/>
                    <w:ind w:firstLine="709"/>
                    <w:rPr>
                      <w:color w:val="000000"/>
                      <w:sz w:val="18"/>
                      <w:szCs w:val="18"/>
                      <w:lang w:val="nb-NO"/>
                    </w:rPr>
                  </w:pPr>
                  <w:r>
                    <w:rPr>
                      <w:color w:val="000000"/>
                      <w:sz w:val="18"/>
                      <w:szCs w:val="18"/>
                      <w:lang w:val="nb-NO"/>
                    </w:rPr>
                    <w:t>o) Diğer fan, havalandırma ve iklimlendirme ekipmanları</w:t>
                  </w:r>
                </w:p>
                <w:p w:rsidR="00DA41BC" w:rsidRDefault="00DA41BC">
                  <w:pPr>
                    <w:spacing w:line="240" w:lineRule="exact"/>
                    <w:ind w:firstLine="709"/>
                    <w:rPr>
                      <w:color w:val="000000"/>
                      <w:sz w:val="18"/>
                      <w:szCs w:val="18"/>
                      <w:lang w:val="nb-NO"/>
                    </w:rPr>
                  </w:pPr>
                  <w:r>
                    <w:rPr>
                      <w:color w:val="000000"/>
                      <w:sz w:val="18"/>
                      <w:szCs w:val="18"/>
                      <w:lang w:val="nb-NO"/>
                    </w:rPr>
                    <w:t>ö)</w:t>
                  </w:r>
                  <w:r>
                    <w:rPr>
                      <w:bCs/>
                      <w:color w:val="000000"/>
                      <w:sz w:val="18"/>
                      <w:szCs w:val="18"/>
                      <w:lang w:val="nb-NO"/>
                    </w:rPr>
                    <w:t xml:space="preserve"> Elektrikli ve elektronik eşya</w:t>
                  </w:r>
                  <w:r>
                    <w:rPr>
                      <w:color w:val="000000"/>
                      <w:sz w:val="18"/>
                      <w:szCs w:val="18"/>
                      <w:lang w:val="nb-NO"/>
                    </w:rPr>
                    <w:t xml:space="preserve"> tanımı kapsamındaki diğer büyük ev eşyaları</w:t>
                  </w:r>
                </w:p>
                <w:p w:rsidR="00DA41BC" w:rsidRDefault="00DA41BC">
                  <w:pPr>
                    <w:spacing w:line="240" w:lineRule="exact"/>
                    <w:ind w:firstLine="709"/>
                    <w:rPr>
                      <w:color w:val="000000"/>
                      <w:sz w:val="18"/>
                      <w:szCs w:val="18"/>
                      <w:lang w:val="nb-NO"/>
                    </w:rPr>
                  </w:pPr>
                </w:p>
                <w:p w:rsidR="00DA41BC" w:rsidRDefault="00DA41BC">
                  <w:pPr>
                    <w:spacing w:line="240" w:lineRule="exact"/>
                    <w:ind w:left="709"/>
                    <w:rPr>
                      <w:b/>
                      <w:color w:val="000000"/>
                      <w:sz w:val="18"/>
                      <w:szCs w:val="18"/>
                      <w:u w:val="single"/>
                      <w:lang w:val="nb-NO"/>
                    </w:rPr>
                  </w:pPr>
                  <w:r>
                    <w:rPr>
                      <w:b/>
                      <w:color w:val="000000"/>
                      <w:sz w:val="18"/>
                      <w:szCs w:val="18"/>
                      <w:lang w:val="nb-NO"/>
                    </w:rPr>
                    <w:t xml:space="preserve">2. </w:t>
                  </w:r>
                  <w:r>
                    <w:rPr>
                      <w:b/>
                      <w:color w:val="000000"/>
                      <w:sz w:val="18"/>
                      <w:szCs w:val="18"/>
                      <w:u w:val="single"/>
                      <w:lang w:val="nb-NO"/>
                    </w:rPr>
                    <w:t>Küçük ev aletleri</w:t>
                  </w:r>
                </w:p>
                <w:p w:rsidR="00DA41BC" w:rsidRDefault="00DA41BC">
                  <w:pPr>
                    <w:tabs>
                      <w:tab w:val="left" w:pos="720"/>
                    </w:tabs>
                    <w:spacing w:line="240" w:lineRule="exact"/>
                    <w:ind w:firstLine="709"/>
                    <w:rPr>
                      <w:color w:val="000000"/>
                      <w:sz w:val="18"/>
                      <w:szCs w:val="18"/>
                      <w:lang w:val="nb-NO"/>
                    </w:rPr>
                  </w:pPr>
                  <w:r>
                    <w:rPr>
                      <w:color w:val="000000"/>
                      <w:sz w:val="18"/>
                      <w:szCs w:val="18"/>
                      <w:lang w:val="nb-NO"/>
                    </w:rPr>
                    <w:t>a) Elektrikli süpürgeler</w:t>
                  </w:r>
                </w:p>
                <w:p w:rsidR="00DA41BC" w:rsidRDefault="00DA41BC">
                  <w:pPr>
                    <w:spacing w:line="240" w:lineRule="exact"/>
                    <w:ind w:firstLine="709"/>
                    <w:rPr>
                      <w:color w:val="000000"/>
                      <w:sz w:val="18"/>
                      <w:szCs w:val="18"/>
                      <w:lang w:val="nb-NO"/>
                    </w:rPr>
                  </w:pPr>
                  <w:r>
                    <w:rPr>
                      <w:color w:val="000000"/>
                      <w:sz w:val="18"/>
                      <w:szCs w:val="18"/>
                      <w:lang w:val="nb-NO"/>
                    </w:rPr>
                    <w:t>b) Halı yıkama makineleri</w:t>
                  </w:r>
                </w:p>
                <w:p w:rsidR="00DA41BC" w:rsidRDefault="00DA41BC">
                  <w:pPr>
                    <w:spacing w:line="240" w:lineRule="exact"/>
                    <w:ind w:firstLine="709"/>
                    <w:rPr>
                      <w:color w:val="000000"/>
                      <w:sz w:val="18"/>
                      <w:szCs w:val="18"/>
                      <w:lang w:val="nb-NO"/>
                    </w:rPr>
                  </w:pPr>
                  <w:r>
                    <w:rPr>
                      <w:color w:val="000000"/>
                      <w:sz w:val="18"/>
                      <w:szCs w:val="18"/>
                      <w:lang w:val="nb-NO"/>
                    </w:rPr>
                    <w:lastRenderedPageBreak/>
                    <w:t>c) Diğer temizleme makineleri</w:t>
                  </w:r>
                </w:p>
                <w:p w:rsidR="00DA41BC" w:rsidRDefault="00DA41BC">
                  <w:pPr>
                    <w:spacing w:line="240" w:lineRule="exact"/>
                    <w:ind w:firstLine="709"/>
                    <w:rPr>
                      <w:color w:val="000000"/>
                      <w:sz w:val="18"/>
                      <w:szCs w:val="18"/>
                      <w:lang w:val="nb-NO"/>
                    </w:rPr>
                  </w:pPr>
                  <w:r>
                    <w:rPr>
                      <w:color w:val="000000"/>
                      <w:sz w:val="18"/>
                      <w:szCs w:val="18"/>
                      <w:lang w:val="nb-NO"/>
                    </w:rPr>
                    <w:t>ç) Örgü, dokuma, dikiş makineleri ve diğer kumaş işleyici makineler</w:t>
                  </w:r>
                </w:p>
                <w:p w:rsidR="00DA41BC" w:rsidRDefault="00DA41BC">
                  <w:pPr>
                    <w:spacing w:line="240" w:lineRule="exact"/>
                    <w:ind w:firstLine="709"/>
                    <w:rPr>
                      <w:color w:val="000000"/>
                      <w:sz w:val="18"/>
                      <w:szCs w:val="18"/>
                      <w:lang w:val="nb-NO"/>
                    </w:rPr>
                  </w:pPr>
                  <w:r>
                    <w:rPr>
                      <w:color w:val="000000"/>
                      <w:sz w:val="18"/>
                      <w:szCs w:val="18"/>
                      <w:lang w:val="nb-NO"/>
                    </w:rPr>
                    <w:t>d) Ütü makineleri, ütüleme ve diğer giysi bakım aletleri</w:t>
                  </w:r>
                </w:p>
                <w:p w:rsidR="00DA41BC" w:rsidRDefault="00DA41BC">
                  <w:pPr>
                    <w:spacing w:line="240" w:lineRule="exact"/>
                    <w:ind w:firstLine="709"/>
                    <w:rPr>
                      <w:color w:val="000000"/>
                      <w:sz w:val="18"/>
                      <w:szCs w:val="18"/>
                      <w:lang w:val="nb-NO"/>
                    </w:rPr>
                  </w:pPr>
                  <w:r>
                    <w:rPr>
                      <w:color w:val="000000"/>
                      <w:sz w:val="18"/>
                      <w:szCs w:val="18"/>
                      <w:lang w:val="nb-NO"/>
                    </w:rPr>
                    <w:t>e) Tost makineleri</w:t>
                  </w:r>
                </w:p>
                <w:p w:rsidR="00DA41BC" w:rsidRDefault="00DA41BC">
                  <w:pPr>
                    <w:spacing w:line="240" w:lineRule="exact"/>
                    <w:ind w:firstLine="709"/>
                    <w:rPr>
                      <w:color w:val="000000"/>
                      <w:sz w:val="18"/>
                      <w:szCs w:val="18"/>
                      <w:lang w:val="nb-NO"/>
                    </w:rPr>
                  </w:pPr>
                  <w:r>
                    <w:rPr>
                      <w:color w:val="000000"/>
                      <w:sz w:val="18"/>
                      <w:szCs w:val="18"/>
                      <w:lang w:val="nb-NO"/>
                    </w:rPr>
                    <w:t>f) Kızartma makineleri</w:t>
                  </w:r>
                </w:p>
                <w:p w:rsidR="00DA41BC" w:rsidRDefault="00DA41BC">
                  <w:pPr>
                    <w:spacing w:line="240" w:lineRule="exact"/>
                    <w:ind w:firstLine="709"/>
                    <w:rPr>
                      <w:color w:val="000000"/>
                      <w:sz w:val="18"/>
                      <w:szCs w:val="18"/>
                      <w:lang w:val="nb-NO"/>
                    </w:rPr>
                  </w:pPr>
                  <w:r>
                    <w:rPr>
                      <w:color w:val="000000"/>
                      <w:sz w:val="18"/>
                      <w:szCs w:val="18"/>
                      <w:lang w:val="nb-NO"/>
                    </w:rPr>
                    <w:t>g) Öğütücüler, kahve makineleri, paketleme cihazları</w:t>
                  </w:r>
                </w:p>
                <w:p w:rsidR="00DA41BC" w:rsidRDefault="00DA41BC">
                  <w:pPr>
                    <w:spacing w:line="240" w:lineRule="exact"/>
                    <w:ind w:firstLine="709"/>
                    <w:jc w:val="both"/>
                    <w:rPr>
                      <w:color w:val="000000"/>
                      <w:sz w:val="18"/>
                      <w:szCs w:val="18"/>
                      <w:lang w:val="nb-NO"/>
                    </w:rPr>
                  </w:pPr>
                  <w:r>
                    <w:rPr>
                      <w:color w:val="000000"/>
                      <w:sz w:val="18"/>
                      <w:szCs w:val="18"/>
                      <w:lang w:val="nb-NO"/>
                    </w:rPr>
                    <w:t>ğ) Elektrikli bıçaklar</w:t>
                  </w:r>
                </w:p>
                <w:p w:rsidR="00DA41BC" w:rsidRDefault="00DA41BC">
                  <w:pPr>
                    <w:spacing w:line="240" w:lineRule="exact"/>
                    <w:ind w:firstLine="709"/>
                    <w:rPr>
                      <w:color w:val="000000"/>
                      <w:sz w:val="18"/>
                      <w:szCs w:val="18"/>
                      <w:lang w:val="nb-NO"/>
                    </w:rPr>
                  </w:pPr>
                  <w:r>
                    <w:rPr>
                      <w:color w:val="000000"/>
                      <w:sz w:val="18"/>
                      <w:szCs w:val="18"/>
                      <w:lang w:val="nb-NO"/>
                    </w:rPr>
                    <w:t>h) Saç kesimi, saç kurutucu, diş fırçalama, tıraş, masaj ve diğer vücut bakım aletleri</w:t>
                  </w:r>
                </w:p>
                <w:p w:rsidR="00DA41BC" w:rsidRDefault="00DA41BC">
                  <w:pPr>
                    <w:tabs>
                      <w:tab w:val="left" w:pos="720"/>
                    </w:tabs>
                    <w:spacing w:line="240" w:lineRule="exact"/>
                    <w:ind w:firstLine="709"/>
                    <w:rPr>
                      <w:color w:val="000000"/>
                      <w:sz w:val="18"/>
                      <w:szCs w:val="18"/>
                      <w:lang w:val="nb-NO"/>
                    </w:rPr>
                  </w:pPr>
                  <w:r>
                    <w:rPr>
                      <w:color w:val="000000"/>
                      <w:sz w:val="18"/>
                      <w:szCs w:val="18"/>
                      <w:lang w:val="nb-NO"/>
                    </w:rPr>
                    <w:t>ı) Duvar ve kol saatleri ve diğer zaman ölçümü ve göstergesi veya kaydı için kullanılan aygıtlar</w:t>
                  </w:r>
                </w:p>
                <w:p w:rsidR="00DA41BC" w:rsidRDefault="00DA41BC">
                  <w:pPr>
                    <w:spacing w:line="240" w:lineRule="exact"/>
                    <w:ind w:firstLine="709"/>
                    <w:rPr>
                      <w:color w:val="000000"/>
                      <w:sz w:val="18"/>
                      <w:szCs w:val="18"/>
                      <w:lang w:val="nb-NO"/>
                    </w:rPr>
                  </w:pPr>
                  <w:r>
                    <w:rPr>
                      <w:color w:val="000000"/>
                      <w:sz w:val="18"/>
                      <w:szCs w:val="18"/>
                      <w:lang w:val="nb-NO"/>
                    </w:rPr>
                    <w:t>i)Tartılar</w:t>
                  </w:r>
                </w:p>
                <w:p w:rsidR="00DA41BC" w:rsidRDefault="00DA41BC">
                  <w:pPr>
                    <w:tabs>
                      <w:tab w:val="left" w:pos="360"/>
                      <w:tab w:val="left" w:pos="720"/>
                    </w:tabs>
                    <w:spacing w:line="240" w:lineRule="exact"/>
                    <w:ind w:firstLine="709"/>
                    <w:rPr>
                      <w:color w:val="000000"/>
                      <w:sz w:val="18"/>
                      <w:szCs w:val="18"/>
                      <w:lang w:val="nb-NO"/>
                    </w:rPr>
                  </w:pPr>
                  <w:r>
                    <w:rPr>
                      <w:color w:val="000000"/>
                      <w:sz w:val="18"/>
                      <w:szCs w:val="18"/>
                      <w:lang w:val="nb-NO"/>
                    </w:rPr>
                    <w:t>j)</w:t>
                  </w:r>
                  <w:r>
                    <w:rPr>
                      <w:bCs/>
                      <w:color w:val="000000"/>
                      <w:sz w:val="18"/>
                      <w:szCs w:val="18"/>
                      <w:lang w:val="nb-NO"/>
                    </w:rPr>
                    <w:t xml:space="preserve"> Elektrikli ve elektronik eşya</w:t>
                  </w:r>
                  <w:r>
                    <w:rPr>
                      <w:color w:val="000000"/>
                      <w:sz w:val="18"/>
                      <w:szCs w:val="18"/>
                      <w:lang w:val="nb-NO"/>
                    </w:rPr>
                    <w:t xml:space="preserve"> tanımı kapsamındaki diğer küçük ev aletleri</w:t>
                  </w:r>
                </w:p>
                <w:p w:rsidR="00DA41BC" w:rsidRDefault="00DA41BC">
                  <w:pPr>
                    <w:spacing w:line="240" w:lineRule="exact"/>
                    <w:ind w:left="709"/>
                    <w:rPr>
                      <w:b/>
                      <w:color w:val="000000"/>
                      <w:sz w:val="18"/>
                      <w:szCs w:val="18"/>
                      <w:lang w:val="nb-NO"/>
                    </w:rPr>
                  </w:pPr>
                </w:p>
                <w:p w:rsidR="00DA41BC" w:rsidRDefault="00DA41BC">
                  <w:pPr>
                    <w:spacing w:line="240" w:lineRule="exact"/>
                    <w:ind w:left="709"/>
                    <w:rPr>
                      <w:b/>
                      <w:color w:val="000000"/>
                      <w:sz w:val="18"/>
                      <w:szCs w:val="18"/>
                      <w:u w:val="single"/>
                      <w:lang w:val="nb-NO"/>
                    </w:rPr>
                  </w:pPr>
                  <w:r>
                    <w:rPr>
                      <w:b/>
                      <w:color w:val="000000"/>
                      <w:sz w:val="18"/>
                      <w:szCs w:val="18"/>
                      <w:lang w:val="nb-NO"/>
                    </w:rPr>
                    <w:t xml:space="preserve">3. </w:t>
                  </w:r>
                  <w:r>
                    <w:rPr>
                      <w:b/>
                      <w:color w:val="000000"/>
                      <w:sz w:val="18"/>
                      <w:szCs w:val="18"/>
                      <w:u w:val="single"/>
                      <w:lang w:val="nb-NO"/>
                    </w:rPr>
                    <w:t>Bilişim ve telekomünikasyon ekipmanları</w:t>
                  </w:r>
                </w:p>
                <w:p w:rsidR="00DA41BC" w:rsidRDefault="00DA41BC">
                  <w:pPr>
                    <w:spacing w:line="240" w:lineRule="exact"/>
                    <w:ind w:firstLine="709"/>
                    <w:jc w:val="both"/>
                    <w:rPr>
                      <w:snapToGrid w:val="0"/>
                      <w:color w:val="000000"/>
                      <w:sz w:val="18"/>
                      <w:szCs w:val="18"/>
                      <w:lang w:val="nb-NO"/>
                    </w:rPr>
                  </w:pPr>
                  <w:r>
                    <w:rPr>
                      <w:snapToGrid w:val="0"/>
                      <w:color w:val="000000"/>
                      <w:sz w:val="18"/>
                      <w:szCs w:val="18"/>
                      <w:lang w:val="nb-NO"/>
                    </w:rPr>
                    <w:t>a) Merkezi veri işlemesi:</w:t>
                  </w:r>
                </w:p>
                <w:p w:rsidR="00DA41BC" w:rsidRDefault="00DA41BC">
                  <w:pPr>
                    <w:tabs>
                      <w:tab w:val="left" w:pos="900"/>
                    </w:tabs>
                    <w:spacing w:line="240" w:lineRule="exact"/>
                    <w:ind w:firstLine="709"/>
                    <w:jc w:val="both"/>
                    <w:rPr>
                      <w:snapToGrid w:val="0"/>
                      <w:color w:val="000000"/>
                      <w:sz w:val="18"/>
                      <w:szCs w:val="18"/>
                      <w:lang w:val="nb-NO"/>
                    </w:rPr>
                  </w:pPr>
                  <w:r>
                    <w:rPr>
                      <w:snapToGrid w:val="0"/>
                      <w:color w:val="000000"/>
                      <w:sz w:val="18"/>
                      <w:szCs w:val="18"/>
                      <w:lang w:val="nb-NO"/>
                    </w:rPr>
                    <w:tab/>
                    <w:t>1) Ana bilgisayarlar (Mainframe)</w:t>
                  </w:r>
                </w:p>
                <w:p w:rsidR="00DA41BC" w:rsidRDefault="00DA41BC">
                  <w:pPr>
                    <w:tabs>
                      <w:tab w:val="left" w:pos="900"/>
                    </w:tabs>
                    <w:spacing w:line="240" w:lineRule="exact"/>
                    <w:ind w:firstLine="709"/>
                    <w:jc w:val="both"/>
                    <w:rPr>
                      <w:snapToGrid w:val="0"/>
                      <w:color w:val="000000"/>
                      <w:sz w:val="18"/>
                      <w:szCs w:val="18"/>
                      <w:lang w:val="nb-NO"/>
                    </w:rPr>
                  </w:pPr>
                  <w:r>
                    <w:rPr>
                      <w:snapToGrid w:val="0"/>
                      <w:color w:val="000000"/>
                      <w:sz w:val="18"/>
                      <w:szCs w:val="18"/>
                      <w:lang w:val="nb-NO"/>
                    </w:rPr>
                    <w:tab/>
                    <w:t>2) Mini bilgisayarlar</w:t>
                  </w:r>
                </w:p>
                <w:p w:rsidR="00DA41BC" w:rsidRDefault="00DA41BC">
                  <w:pPr>
                    <w:tabs>
                      <w:tab w:val="left" w:pos="900"/>
                    </w:tabs>
                    <w:spacing w:line="240" w:lineRule="exact"/>
                    <w:ind w:firstLine="709"/>
                    <w:jc w:val="both"/>
                    <w:rPr>
                      <w:snapToGrid w:val="0"/>
                      <w:color w:val="000000"/>
                      <w:sz w:val="18"/>
                      <w:szCs w:val="18"/>
                      <w:lang w:val="nb-NO"/>
                    </w:rPr>
                  </w:pPr>
                  <w:r>
                    <w:rPr>
                      <w:snapToGrid w:val="0"/>
                      <w:color w:val="000000"/>
                      <w:sz w:val="18"/>
                      <w:szCs w:val="18"/>
                      <w:lang w:val="nb-NO"/>
                    </w:rPr>
                    <w:tab/>
                    <w:t>3) Yazıcı Birimleri</w:t>
                  </w:r>
                </w:p>
                <w:p w:rsidR="00DA41BC" w:rsidRDefault="00DA41BC">
                  <w:pPr>
                    <w:spacing w:line="240" w:lineRule="exact"/>
                    <w:ind w:firstLine="709"/>
                    <w:jc w:val="both"/>
                    <w:rPr>
                      <w:snapToGrid w:val="0"/>
                      <w:color w:val="000000"/>
                      <w:sz w:val="18"/>
                      <w:szCs w:val="18"/>
                      <w:lang w:val="nb-NO"/>
                    </w:rPr>
                  </w:pPr>
                  <w:r>
                    <w:rPr>
                      <w:snapToGrid w:val="0"/>
                      <w:color w:val="000000"/>
                      <w:sz w:val="18"/>
                      <w:szCs w:val="18"/>
                      <w:lang w:val="nb-NO"/>
                    </w:rPr>
                    <w:t>b) Kişisel bilgisayar ekipmanları:</w:t>
                  </w:r>
                </w:p>
                <w:p w:rsidR="00DA41BC" w:rsidRDefault="00DA41BC">
                  <w:pPr>
                    <w:tabs>
                      <w:tab w:val="left" w:pos="900"/>
                      <w:tab w:val="left" w:pos="1080"/>
                    </w:tabs>
                    <w:spacing w:line="240" w:lineRule="exact"/>
                    <w:ind w:firstLine="709"/>
                    <w:jc w:val="both"/>
                    <w:rPr>
                      <w:snapToGrid w:val="0"/>
                      <w:color w:val="000000"/>
                      <w:sz w:val="18"/>
                      <w:szCs w:val="18"/>
                      <w:lang w:val="da-DK"/>
                    </w:rPr>
                  </w:pPr>
                  <w:r>
                    <w:rPr>
                      <w:snapToGrid w:val="0"/>
                      <w:color w:val="000000"/>
                      <w:sz w:val="18"/>
                      <w:szCs w:val="18"/>
                      <w:lang w:val="nb-NO"/>
                    </w:rPr>
                    <w:tab/>
                  </w:r>
                  <w:r>
                    <w:rPr>
                      <w:snapToGrid w:val="0"/>
                      <w:color w:val="000000"/>
                      <w:sz w:val="18"/>
                      <w:szCs w:val="18"/>
                      <w:lang w:val="da-DK"/>
                    </w:rPr>
                    <w:t>1) Kişisel bilgisayarlar (Merkezi işleme birimi, fare, ekran ve klavye</w:t>
                  </w:r>
                  <w:r>
                    <w:rPr>
                      <w:color w:val="000000"/>
                      <w:sz w:val="18"/>
                      <w:szCs w:val="18"/>
                    </w:rPr>
                    <w:t xml:space="preserve"> d</w:t>
                  </w:r>
                  <w:r>
                    <w:rPr>
                      <w:snapToGrid w:val="0"/>
                      <w:color w:val="000000"/>
                      <w:sz w:val="18"/>
                      <w:szCs w:val="18"/>
                    </w:rPr>
                    <w:t>â</w:t>
                  </w:r>
                  <w:r>
                    <w:rPr>
                      <w:color w:val="000000"/>
                      <w:sz w:val="18"/>
                      <w:szCs w:val="18"/>
                    </w:rPr>
                    <w:t>hil</w:t>
                  </w:r>
                  <w:r>
                    <w:rPr>
                      <w:snapToGrid w:val="0"/>
                      <w:color w:val="000000"/>
                      <w:sz w:val="18"/>
                      <w:szCs w:val="18"/>
                      <w:lang w:val="da-DK"/>
                    </w:rPr>
                    <w:t>)</w:t>
                  </w:r>
                </w:p>
                <w:p w:rsidR="00DA41BC" w:rsidRDefault="00DA41BC">
                  <w:pPr>
                    <w:tabs>
                      <w:tab w:val="left" w:pos="900"/>
                      <w:tab w:val="left" w:pos="1080"/>
                    </w:tabs>
                    <w:spacing w:line="240" w:lineRule="exact"/>
                    <w:ind w:firstLine="709"/>
                    <w:jc w:val="both"/>
                    <w:rPr>
                      <w:snapToGrid w:val="0"/>
                      <w:color w:val="000000"/>
                      <w:sz w:val="18"/>
                      <w:szCs w:val="18"/>
                      <w:lang w:val="da-DK"/>
                    </w:rPr>
                  </w:pPr>
                  <w:r>
                    <w:rPr>
                      <w:snapToGrid w:val="0"/>
                      <w:color w:val="000000"/>
                      <w:sz w:val="18"/>
                      <w:szCs w:val="18"/>
                      <w:lang w:val="da-DK"/>
                    </w:rPr>
                    <w:tab/>
                    <w:t xml:space="preserve">2) Dizüstü bilgisayarlar (Merkezi işleme birimi, fare, ekran ve klavye </w:t>
                  </w:r>
                  <w:r>
                    <w:rPr>
                      <w:color w:val="000000"/>
                      <w:sz w:val="18"/>
                      <w:szCs w:val="18"/>
                    </w:rPr>
                    <w:t>d</w:t>
                  </w:r>
                  <w:r>
                    <w:rPr>
                      <w:snapToGrid w:val="0"/>
                      <w:color w:val="000000"/>
                      <w:sz w:val="18"/>
                      <w:szCs w:val="18"/>
                    </w:rPr>
                    <w:t>â</w:t>
                  </w:r>
                  <w:r>
                    <w:rPr>
                      <w:color w:val="000000"/>
                      <w:sz w:val="18"/>
                      <w:szCs w:val="18"/>
                    </w:rPr>
                    <w:t>hil</w:t>
                  </w:r>
                  <w:r>
                    <w:rPr>
                      <w:snapToGrid w:val="0"/>
                      <w:color w:val="000000"/>
                      <w:sz w:val="18"/>
                      <w:szCs w:val="18"/>
                      <w:lang w:val="da-DK"/>
                    </w:rPr>
                    <w:t xml:space="preserve"> olmak üzere notebook, laptop ve benzeri)</w:t>
                  </w:r>
                </w:p>
                <w:p w:rsidR="00DA41BC" w:rsidRDefault="00DA41BC">
                  <w:pPr>
                    <w:tabs>
                      <w:tab w:val="left" w:pos="900"/>
                      <w:tab w:val="left" w:pos="1080"/>
                    </w:tabs>
                    <w:spacing w:line="240" w:lineRule="exact"/>
                    <w:ind w:firstLine="709"/>
                    <w:jc w:val="both"/>
                    <w:rPr>
                      <w:snapToGrid w:val="0"/>
                      <w:color w:val="000000"/>
                      <w:sz w:val="18"/>
                      <w:szCs w:val="18"/>
                      <w:lang w:val="da-DK"/>
                    </w:rPr>
                  </w:pPr>
                  <w:r>
                    <w:rPr>
                      <w:snapToGrid w:val="0"/>
                      <w:color w:val="000000"/>
                      <w:sz w:val="18"/>
                      <w:szCs w:val="18"/>
                      <w:lang w:val="da-DK"/>
                    </w:rPr>
                    <w:tab/>
                    <w:t>3) Avuçiçi bilgisayarlar (Notepad ve benzeri)</w:t>
                  </w:r>
                </w:p>
                <w:p w:rsidR="00DA41BC" w:rsidRDefault="00DA41BC">
                  <w:pPr>
                    <w:tabs>
                      <w:tab w:val="left" w:pos="900"/>
                    </w:tabs>
                    <w:spacing w:line="240" w:lineRule="exact"/>
                    <w:ind w:firstLine="709"/>
                    <w:jc w:val="both"/>
                    <w:rPr>
                      <w:snapToGrid w:val="0"/>
                      <w:color w:val="000000"/>
                      <w:sz w:val="18"/>
                      <w:szCs w:val="18"/>
                      <w:lang w:val="da-DK"/>
                    </w:rPr>
                  </w:pPr>
                  <w:r>
                    <w:rPr>
                      <w:snapToGrid w:val="0"/>
                      <w:color w:val="000000"/>
                      <w:sz w:val="18"/>
                      <w:szCs w:val="18"/>
                      <w:lang w:val="da-DK"/>
                    </w:rPr>
                    <w:tab/>
                    <w:t>4) Yazıcılar</w:t>
                  </w:r>
                </w:p>
                <w:p w:rsidR="00DA41BC" w:rsidRDefault="00DA41BC">
                  <w:pPr>
                    <w:tabs>
                      <w:tab w:val="left" w:pos="0"/>
                      <w:tab w:val="left" w:pos="900"/>
                    </w:tabs>
                    <w:spacing w:line="240" w:lineRule="exact"/>
                    <w:ind w:firstLine="709"/>
                    <w:jc w:val="both"/>
                    <w:rPr>
                      <w:snapToGrid w:val="0"/>
                      <w:color w:val="000000"/>
                      <w:sz w:val="18"/>
                      <w:szCs w:val="18"/>
                      <w:lang w:val="da-DK"/>
                    </w:rPr>
                  </w:pPr>
                  <w:r>
                    <w:rPr>
                      <w:snapToGrid w:val="0"/>
                      <w:color w:val="000000"/>
                      <w:sz w:val="18"/>
                      <w:szCs w:val="18"/>
                      <w:lang w:val="da-DK"/>
                    </w:rPr>
                    <w:tab/>
                    <w:t>5) Kopyalama ekipmanı</w:t>
                  </w:r>
                </w:p>
                <w:p w:rsidR="00DA41BC" w:rsidRDefault="00DA41BC">
                  <w:pPr>
                    <w:tabs>
                      <w:tab w:val="left" w:pos="900"/>
                    </w:tabs>
                    <w:spacing w:line="240" w:lineRule="exact"/>
                    <w:ind w:firstLine="709"/>
                    <w:jc w:val="both"/>
                    <w:rPr>
                      <w:snapToGrid w:val="0"/>
                      <w:color w:val="000000"/>
                      <w:sz w:val="18"/>
                      <w:szCs w:val="18"/>
                      <w:lang w:val="da-DK"/>
                    </w:rPr>
                  </w:pPr>
                  <w:r>
                    <w:rPr>
                      <w:snapToGrid w:val="0"/>
                      <w:color w:val="000000"/>
                      <w:sz w:val="18"/>
                      <w:szCs w:val="18"/>
                      <w:lang w:val="da-DK"/>
                    </w:rPr>
                    <w:tab/>
                    <w:t>6) Elektrikli ve elektronik daktilolar</w:t>
                  </w:r>
                </w:p>
                <w:p w:rsidR="00DA41BC" w:rsidRDefault="00DA41BC">
                  <w:pPr>
                    <w:tabs>
                      <w:tab w:val="left" w:pos="900"/>
                    </w:tabs>
                    <w:spacing w:line="240" w:lineRule="exact"/>
                    <w:ind w:firstLine="709"/>
                    <w:jc w:val="both"/>
                    <w:rPr>
                      <w:snapToGrid w:val="0"/>
                      <w:color w:val="000000"/>
                      <w:sz w:val="18"/>
                      <w:szCs w:val="18"/>
                      <w:lang w:val="da-DK"/>
                    </w:rPr>
                  </w:pPr>
                  <w:r>
                    <w:rPr>
                      <w:snapToGrid w:val="0"/>
                      <w:color w:val="000000"/>
                      <w:sz w:val="18"/>
                      <w:szCs w:val="18"/>
                      <w:lang w:val="da-DK"/>
                    </w:rPr>
                    <w:tab/>
                    <w:t>7) Cep ve masa hesap makineleri ve elektronik bilgi toplama, muhafaza etme, işleme, sunma veya iletme için kullanılan diğer ürün ve ekipmanlar</w:t>
                  </w:r>
                </w:p>
                <w:p w:rsidR="00DA41BC" w:rsidRDefault="00DA41BC">
                  <w:pPr>
                    <w:spacing w:line="240" w:lineRule="exact"/>
                    <w:ind w:firstLine="851"/>
                    <w:jc w:val="both"/>
                    <w:rPr>
                      <w:snapToGrid w:val="0"/>
                      <w:color w:val="000000"/>
                      <w:sz w:val="18"/>
                      <w:szCs w:val="18"/>
                      <w:lang w:val="nb-NO"/>
                    </w:rPr>
                  </w:pPr>
                  <w:r>
                    <w:rPr>
                      <w:snapToGrid w:val="0"/>
                      <w:color w:val="000000"/>
                      <w:sz w:val="18"/>
                      <w:szCs w:val="18"/>
                      <w:lang w:val="nb-NO"/>
                    </w:rPr>
                    <w:t>8) Kullanıcı terminalleri ve sistemleri</w:t>
                  </w:r>
                </w:p>
                <w:p w:rsidR="00DA41BC" w:rsidRDefault="00DA41BC">
                  <w:pPr>
                    <w:spacing w:line="240" w:lineRule="exact"/>
                    <w:ind w:firstLine="851"/>
                    <w:jc w:val="both"/>
                    <w:rPr>
                      <w:snapToGrid w:val="0"/>
                      <w:color w:val="000000"/>
                      <w:sz w:val="18"/>
                      <w:szCs w:val="18"/>
                      <w:lang w:val="nb-NO"/>
                    </w:rPr>
                  </w:pPr>
                  <w:r>
                    <w:rPr>
                      <w:snapToGrid w:val="0"/>
                      <w:color w:val="000000"/>
                      <w:sz w:val="18"/>
                      <w:szCs w:val="18"/>
                      <w:lang w:val="nb-NO"/>
                    </w:rPr>
                    <w:t>9) Faks makineleri</w:t>
                  </w:r>
                </w:p>
                <w:p w:rsidR="00DA41BC" w:rsidRDefault="00DA41BC">
                  <w:pPr>
                    <w:spacing w:line="240" w:lineRule="exact"/>
                    <w:ind w:firstLine="851"/>
                    <w:jc w:val="both"/>
                    <w:rPr>
                      <w:snapToGrid w:val="0"/>
                      <w:color w:val="000000"/>
                      <w:sz w:val="18"/>
                      <w:szCs w:val="18"/>
                      <w:lang w:val="nb-NO"/>
                    </w:rPr>
                  </w:pPr>
                  <w:r>
                    <w:rPr>
                      <w:snapToGrid w:val="0"/>
                      <w:color w:val="000000"/>
                      <w:sz w:val="18"/>
                      <w:szCs w:val="18"/>
                      <w:lang w:val="nb-NO"/>
                    </w:rPr>
                    <w:t>10) Teleks</w:t>
                  </w:r>
                </w:p>
                <w:p w:rsidR="00DA41BC" w:rsidRDefault="00DA41BC">
                  <w:pPr>
                    <w:tabs>
                      <w:tab w:val="left" w:pos="1080"/>
                    </w:tabs>
                    <w:spacing w:line="240" w:lineRule="exact"/>
                    <w:ind w:firstLine="851"/>
                    <w:jc w:val="both"/>
                    <w:rPr>
                      <w:snapToGrid w:val="0"/>
                      <w:color w:val="000000"/>
                      <w:sz w:val="18"/>
                      <w:szCs w:val="18"/>
                      <w:lang w:val="nb-NO"/>
                    </w:rPr>
                  </w:pPr>
                  <w:r>
                    <w:rPr>
                      <w:snapToGrid w:val="0"/>
                      <w:color w:val="000000"/>
                      <w:sz w:val="18"/>
                      <w:szCs w:val="18"/>
                      <w:lang w:val="nb-NO"/>
                    </w:rPr>
                    <w:t>11) Telefonlar</w:t>
                  </w:r>
                </w:p>
                <w:p w:rsidR="00DA41BC" w:rsidRDefault="00DA41BC">
                  <w:pPr>
                    <w:spacing w:line="240" w:lineRule="exact"/>
                    <w:ind w:firstLine="851"/>
                    <w:jc w:val="both"/>
                    <w:rPr>
                      <w:snapToGrid w:val="0"/>
                      <w:color w:val="000000"/>
                      <w:sz w:val="18"/>
                      <w:szCs w:val="18"/>
                      <w:lang w:val="nb-NO"/>
                    </w:rPr>
                  </w:pPr>
                  <w:r>
                    <w:rPr>
                      <w:snapToGrid w:val="0"/>
                      <w:color w:val="000000"/>
                      <w:sz w:val="18"/>
                      <w:szCs w:val="18"/>
                      <w:lang w:val="nb-NO"/>
                    </w:rPr>
                    <w:t>12) Ankesörlü telefonlar</w:t>
                  </w:r>
                </w:p>
                <w:p w:rsidR="00DA41BC" w:rsidRDefault="00DA41BC">
                  <w:pPr>
                    <w:spacing w:line="240" w:lineRule="exact"/>
                    <w:ind w:firstLine="851"/>
                    <w:jc w:val="both"/>
                    <w:rPr>
                      <w:snapToGrid w:val="0"/>
                      <w:color w:val="000000"/>
                      <w:sz w:val="18"/>
                      <w:szCs w:val="18"/>
                      <w:lang w:val="nb-NO"/>
                    </w:rPr>
                  </w:pPr>
                  <w:r>
                    <w:rPr>
                      <w:snapToGrid w:val="0"/>
                      <w:color w:val="000000"/>
                      <w:sz w:val="18"/>
                      <w:szCs w:val="18"/>
                      <w:lang w:val="nb-NO"/>
                    </w:rPr>
                    <w:t>13) Kablosuz telefonlar</w:t>
                  </w:r>
                </w:p>
                <w:p w:rsidR="00DA41BC" w:rsidRDefault="00DA41BC">
                  <w:pPr>
                    <w:spacing w:line="240" w:lineRule="exact"/>
                    <w:ind w:firstLine="851"/>
                    <w:jc w:val="both"/>
                    <w:rPr>
                      <w:snapToGrid w:val="0"/>
                      <w:color w:val="000000"/>
                      <w:sz w:val="18"/>
                      <w:szCs w:val="18"/>
                      <w:lang w:val="nb-NO"/>
                    </w:rPr>
                  </w:pPr>
                  <w:r>
                    <w:rPr>
                      <w:snapToGrid w:val="0"/>
                      <w:color w:val="000000"/>
                      <w:sz w:val="18"/>
                      <w:szCs w:val="18"/>
                      <w:lang w:val="nb-NO"/>
                    </w:rPr>
                    <w:lastRenderedPageBreak/>
                    <w:t>14) Cep telefonları</w:t>
                  </w:r>
                </w:p>
                <w:p w:rsidR="00DA41BC" w:rsidRDefault="00DA41BC">
                  <w:pPr>
                    <w:tabs>
                      <w:tab w:val="left" w:pos="360"/>
                      <w:tab w:val="left" w:pos="720"/>
                    </w:tabs>
                    <w:spacing w:line="240" w:lineRule="exact"/>
                    <w:ind w:firstLine="851"/>
                    <w:jc w:val="both"/>
                    <w:rPr>
                      <w:snapToGrid w:val="0"/>
                      <w:color w:val="000000"/>
                      <w:sz w:val="18"/>
                      <w:szCs w:val="18"/>
                      <w:lang w:val="nb-NO"/>
                    </w:rPr>
                  </w:pPr>
                  <w:r>
                    <w:rPr>
                      <w:snapToGrid w:val="0"/>
                      <w:color w:val="000000"/>
                      <w:sz w:val="18"/>
                      <w:szCs w:val="18"/>
                      <w:lang w:val="nb-NO"/>
                    </w:rPr>
                    <w:t>15) Telesekreterler ve telekomünikasyon vasıtasıyla ses, görüntü ve başka bilgilerin iletilmesi için kullanılan diğer ürün ve ekipmanlar</w:t>
                  </w:r>
                </w:p>
                <w:p w:rsidR="00DA41BC" w:rsidRDefault="00DA41BC">
                  <w:pPr>
                    <w:tabs>
                      <w:tab w:val="left" w:pos="720"/>
                    </w:tabs>
                    <w:spacing w:line="240" w:lineRule="exact"/>
                    <w:ind w:firstLine="851"/>
                    <w:rPr>
                      <w:color w:val="000000"/>
                      <w:sz w:val="18"/>
                      <w:szCs w:val="18"/>
                      <w:lang w:val="nb-NO"/>
                    </w:rPr>
                  </w:pPr>
                  <w:r>
                    <w:rPr>
                      <w:color w:val="000000"/>
                      <w:sz w:val="18"/>
                      <w:szCs w:val="18"/>
                      <w:lang w:val="nb-NO"/>
                    </w:rPr>
                    <w:t>16) Elektrikli ve elektronik eşya tanımı kapsamındaki diğer bilişim ve telekomünikasyon ekipmanları</w:t>
                  </w:r>
                </w:p>
                <w:p w:rsidR="00DA41BC" w:rsidRDefault="00DA41BC">
                  <w:pPr>
                    <w:tabs>
                      <w:tab w:val="left" w:pos="720"/>
                    </w:tabs>
                    <w:spacing w:line="240" w:lineRule="exact"/>
                    <w:ind w:firstLine="851"/>
                    <w:rPr>
                      <w:color w:val="000000"/>
                      <w:sz w:val="18"/>
                      <w:szCs w:val="18"/>
                      <w:lang w:val="nb-NO"/>
                    </w:rPr>
                  </w:pPr>
                </w:p>
                <w:p w:rsidR="00DA41BC" w:rsidRDefault="00DA41BC">
                  <w:pPr>
                    <w:spacing w:line="240" w:lineRule="exact"/>
                    <w:ind w:firstLine="709"/>
                    <w:rPr>
                      <w:b/>
                      <w:color w:val="000000"/>
                      <w:sz w:val="18"/>
                      <w:szCs w:val="18"/>
                      <w:u w:val="single"/>
                      <w:lang w:val="nb-NO"/>
                    </w:rPr>
                  </w:pPr>
                  <w:r>
                    <w:rPr>
                      <w:b/>
                      <w:color w:val="000000"/>
                      <w:sz w:val="18"/>
                      <w:szCs w:val="18"/>
                      <w:lang w:val="nb-NO"/>
                    </w:rPr>
                    <w:t xml:space="preserve">4. </w:t>
                  </w:r>
                  <w:r>
                    <w:rPr>
                      <w:b/>
                      <w:color w:val="000000"/>
                      <w:sz w:val="18"/>
                      <w:szCs w:val="18"/>
                      <w:u w:val="single"/>
                      <w:lang w:val="nb-NO"/>
                    </w:rPr>
                    <w:t xml:space="preserve">Tüketici ekipmanları </w:t>
                  </w:r>
                </w:p>
                <w:p w:rsidR="00DA41BC" w:rsidRDefault="00DA41BC">
                  <w:pPr>
                    <w:spacing w:line="240" w:lineRule="exact"/>
                    <w:ind w:firstLine="709"/>
                    <w:jc w:val="both"/>
                    <w:rPr>
                      <w:snapToGrid w:val="0"/>
                      <w:color w:val="000000"/>
                      <w:sz w:val="18"/>
                      <w:szCs w:val="18"/>
                      <w:lang w:val="nb-NO"/>
                    </w:rPr>
                  </w:pPr>
                  <w:r>
                    <w:rPr>
                      <w:snapToGrid w:val="0"/>
                      <w:color w:val="000000"/>
                      <w:sz w:val="18"/>
                      <w:szCs w:val="18"/>
                      <w:lang w:val="nb-NO"/>
                    </w:rPr>
                    <w:t>a) Radyo alıcıları</w:t>
                  </w:r>
                </w:p>
                <w:p w:rsidR="00DA41BC" w:rsidRDefault="00DA41BC">
                  <w:pPr>
                    <w:spacing w:line="240" w:lineRule="exact"/>
                    <w:ind w:firstLine="709"/>
                    <w:jc w:val="both"/>
                    <w:rPr>
                      <w:snapToGrid w:val="0"/>
                      <w:color w:val="000000"/>
                      <w:sz w:val="18"/>
                      <w:szCs w:val="18"/>
                      <w:lang w:val="nb-NO"/>
                    </w:rPr>
                  </w:pPr>
                  <w:r>
                    <w:rPr>
                      <w:snapToGrid w:val="0"/>
                      <w:color w:val="000000"/>
                      <w:sz w:val="18"/>
                      <w:szCs w:val="18"/>
                      <w:lang w:val="nb-NO"/>
                    </w:rPr>
                    <w:t>b) Televizyon alıcıları</w:t>
                  </w:r>
                </w:p>
                <w:p w:rsidR="00DA41BC" w:rsidRDefault="00DA41BC">
                  <w:pPr>
                    <w:spacing w:line="240" w:lineRule="exact"/>
                    <w:ind w:firstLine="709"/>
                    <w:jc w:val="both"/>
                    <w:rPr>
                      <w:snapToGrid w:val="0"/>
                      <w:color w:val="000000"/>
                      <w:sz w:val="18"/>
                      <w:szCs w:val="18"/>
                      <w:lang w:val="nb-NO"/>
                    </w:rPr>
                  </w:pPr>
                  <w:r>
                    <w:rPr>
                      <w:snapToGrid w:val="0"/>
                      <w:color w:val="000000"/>
                      <w:sz w:val="18"/>
                      <w:szCs w:val="18"/>
                      <w:lang w:val="nb-NO"/>
                    </w:rPr>
                    <w:t>c) Video kameraları</w:t>
                  </w:r>
                </w:p>
                <w:p w:rsidR="00DA41BC" w:rsidRDefault="00DA41BC">
                  <w:pPr>
                    <w:spacing w:line="240" w:lineRule="exact"/>
                    <w:ind w:firstLine="709"/>
                    <w:jc w:val="both"/>
                    <w:rPr>
                      <w:snapToGrid w:val="0"/>
                      <w:color w:val="000000"/>
                      <w:sz w:val="18"/>
                      <w:szCs w:val="18"/>
                      <w:lang w:val="nb-NO"/>
                    </w:rPr>
                  </w:pPr>
                  <w:r>
                    <w:rPr>
                      <w:snapToGrid w:val="0"/>
                      <w:color w:val="000000"/>
                      <w:sz w:val="18"/>
                      <w:szCs w:val="18"/>
                      <w:lang w:val="nb-NO"/>
                    </w:rPr>
                    <w:t>ç) Video kaydediciler</w:t>
                  </w:r>
                </w:p>
                <w:p w:rsidR="00DA41BC" w:rsidRDefault="00DA41BC">
                  <w:pPr>
                    <w:spacing w:line="240" w:lineRule="exact"/>
                    <w:ind w:firstLine="709"/>
                    <w:jc w:val="both"/>
                    <w:rPr>
                      <w:snapToGrid w:val="0"/>
                      <w:color w:val="000000"/>
                      <w:sz w:val="18"/>
                      <w:szCs w:val="18"/>
                      <w:lang w:val="it-IT"/>
                    </w:rPr>
                  </w:pPr>
                  <w:r>
                    <w:rPr>
                      <w:snapToGrid w:val="0"/>
                      <w:color w:val="000000"/>
                      <w:sz w:val="18"/>
                      <w:szCs w:val="18"/>
                      <w:lang w:val="it-IT"/>
                    </w:rPr>
                    <w:t>d) Hi-fi kaydediciler</w:t>
                  </w:r>
                </w:p>
                <w:p w:rsidR="00DA41BC" w:rsidRDefault="00DA41BC">
                  <w:pPr>
                    <w:spacing w:line="240" w:lineRule="exact"/>
                    <w:ind w:firstLine="709"/>
                    <w:jc w:val="both"/>
                    <w:rPr>
                      <w:snapToGrid w:val="0"/>
                      <w:color w:val="000000"/>
                      <w:sz w:val="18"/>
                      <w:szCs w:val="18"/>
                      <w:lang w:val="it-IT"/>
                    </w:rPr>
                  </w:pPr>
                  <w:r>
                    <w:rPr>
                      <w:snapToGrid w:val="0"/>
                      <w:color w:val="000000"/>
                      <w:sz w:val="18"/>
                      <w:szCs w:val="18"/>
                      <w:lang w:val="it-IT"/>
                    </w:rPr>
                    <w:t>e) Ses yükselteçleri</w:t>
                  </w:r>
                </w:p>
                <w:p w:rsidR="00DA41BC" w:rsidRDefault="00DA41BC">
                  <w:pPr>
                    <w:spacing w:line="240" w:lineRule="exact"/>
                    <w:ind w:firstLine="709"/>
                    <w:jc w:val="both"/>
                    <w:rPr>
                      <w:snapToGrid w:val="0"/>
                      <w:color w:val="000000"/>
                      <w:sz w:val="18"/>
                      <w:szCs w:val="18"/>
                      <w:lang w:val="it-IT"/>
                    </w:rPr>
                  </w:pPr>
                  <w:r>
                    <w:rPr>
                      <w:snapToGrid w:val="0"/>
                      <w:color w:val="000000"/>
                      <w:sz w:val="18"/>
                      <w:szCs w:val="18"/>
                      <w:lang w:val="it-IT"/>
                    </w:rPr>
                    <w:t>f) Müzik enstrümanları</w:t>
                  </w:r>
                </w:p>
                <w:p w:rsidR="00DA41BC" w:rsidRDefault="00DA41BC">
                  <w:pPr>
                    <w:spacing w:line="240" w:lineRule="exact"/>
                    <w:ind w:firstLine="709"/>
                    <w:jc w:val="both"/>
                    <w:rPr>
                      <w:snapToGrid w:val="0"/>
                      <w:color w:val="000000"/>
                      <w:sz w:val="18"/>
                      <w:szCs w:val="18"/>
                      <w:lang w:val="it-IT"/>
                    </w:rPr>
                  </w:pPr>
                  <w:r>
                    <w:rPr>
                      <w:snapToGrid w:val="0"/>
                      <w:color w:val="000000"/>
                      <w:sz w:val="18"/>
                      <w:szCs w:val="18"/>
                      <w:lang w:val="it-IT"/>
                    </w:rPr>
                    <w:t xml:space="preserve">g) Telekomünikasyon dışında görüntü ve sesin dağıtımını sağlayan sinyaller ve diğer teknolojiler de </w:t>
                  </w:r>
                  <w:r>
                    <w:rPr>
                      <w:color w:val="000000"/>
                      <w:sz w:val="18"/>
                      <w:szCs w:val="18"/>
                    </w:rPr>
                    <w:t>d</w:t>
                  </w:r>
                  <w:r>
                    <w:rPr>
                      <w:snapToGrid w:val="0"/>
                      <w:color w:val="000000"/>
                      <w:sz w:val="18"/>
                      <w:szCs w:val="18"/>
                    </w:rPr>
                    <w:t>â</w:t>
                  </w:r>
                  <w:r>
                    <w:rPr>
                      <w:color w:val="000000"/>
                      <w:sz w:val="18"/>
                      <w:szCs w:val="18"/>
                    </w:rPr>
                    <w:t>hil</w:t>
                  </w:r>
                  <w:r>
                    <w:rPr>
                      <w:snapToGrid w:val="0"/>
                      <w:color w:val="000000"/>
                      <w:sz w:val="18"/>
                      <w:szCs w:val="18"/>
                      <w:lang w:val="it-IT"/>
                    </w:rPr>
                    <w:t xml:space="preserve"> olmak üzere, görüntü ve ses kaydı veya bunların reprodüksüyonu amacıyla kullanılan diğer ürün ve ekipmanlar</w:t>
                  </w:r>
                </w:p>
                <w:p w:rsidR="00DA41BC" w:rsidRDefault="00DA41BC">
                  <w:pPr>
                    <w:tabs>
                      <w:tab w:val="left" w:pos="180"/>
                      <w:tab w:val="left" w:pos="360"/>
                      <w:tab w:val="left" w:pos="720"/>
                    </w:tabs>
                    <w:spacing w:line="240" w:lineRule="exact"/>
                    <w:ind w:firstLine="709"/>
                    <w:rPr>
                      <w:color w:val="000000"/>
                      <w:sz w:val="18"/>
                      <w:szCs w:val="18"/>
                      <w:lang w:val="it-IT"/>
                    </w:rPr>
                  </w:pPr>
                  <w:r>
                    <w:rPr>
                      <w:color w:val="000000"/>
                      <w:sz w:val="18"/>
                      <w:szCs w:val="18"/>
                      <w:lang w:val="it-IT"/>
                    </w:rPr>
                    <w:t>ğ) Elektrikli ve elektronik eşya tanımı kapsamındaki diğer tüketici ekipmanları</w:t>
                  </w:r>
                </w:p>
                <w:p w:rsidR="00DA41BC" w:rsidRDefault="00DA41BC">
                  <w:pPr>
                    <w:tabs>
                      <w:tab w:val="left" w:pos="180"/>
                      <w:tab w:val="left" w:pos="360"/>
                      <w:tab w:val="left" w:pos="720"/>
                    </w:tabs>
                    <w:spacing w:line="240" w:lineRule="exact"/>
                    <w:ind w:firstLine="709"/>
                    <w:rPr>
                      <w:snapToGrid w:val="0"/>
                      <w:color w:val="000000"/>
                      <w:sz w:val="18"/>
                      <w:szCs w:val="18"/>
                      <w:lang w:val="it-IT"/>
                    </w:rPr>
                  </w:pPr>
                </w:p>
                <w:p w:rsidR="00DA41BC" w:rsidRDefault="00DA41BC">
                  <w:pPr>
                    <w:spacing w:line="240" w:lineRule="exact"/>
                    <w:ind w:firstLine="709"/>
                    <w:rPr>
                      <w:b/>
                      <w:color w:val="000000"/>
                      <w:sz w:val="18"/>
                      <w:szCs w:val="18"/>
                      <w:u w:val="single"/>
                      <w:lang w:val="it-IT"/>
                    </w:rPr>
                  </w:pPr>
                  <w:r>
                    <w:rPr>
                      <w:b/>
                      <w:color w:val="000000"/>
                      <w:sz w:val="18"/>
                      <w:szCs w:val="18"/>
                      <w:lang w:val="it-IT"/>
                    </w:rPr>
                    <w:t xml:space="preserve">5. </w:t>
                  </w:r>
                  <w:r>
                    <w:rPr>
                      <w:b/>
                      <w:color w:val="000000"/>
                      <w:sz w:val="18"/>
                      <w:szCs w:val="18"/>
                      <w:u w:val="single"/>
                      <w:lang w:val="it-IT"/>
                    </w:rPr>
                    <w:t>Aydınlatma ekipmanları</w:t>
                  </w:r>
                </w:p>
                <w:p w:rsidR="00DA41BC" w:rsidRDefault="00DA41BC">
                  <w:pPr>
                    <w:spacing w:line="240" w:lineRule="exact"/>
                    <w:ind w:firstLine="709"/>
                    <w:rPr>
                      <w:color w:val="000000"/>
                      <w:sz w:val="18"/>
                      <w:szCs w:val="18"/>
                      <w:lang w:val="it-IT"/>
                    </w:rPr>
                  </w:pPr>
                  <w:r>
                    <w:rPr>
                      <w:color w:val="000000"/>
                      <w:sz w:val="18"/>
                      <w:szCs w:val="18"/>
                      <w:lang w:val="it-IT"/>
                    </w:rPr>
                    <w:t>a) Evsel kullanım hariç floresan lambalı aydınlatıcılar</w:t>
                  </w:r>
                </w:p>
                <w:p w:rsidR="00DA41BC" w:rsidRDefault="00DA41BC">
                  <w:pPr>
                    <w:spacing w:line="240" w:lineRule="exact"/>
                    <w:ind w:firstLine="709"/>
                    <w:jc w:val="both"/>
                    <w:rPr>
                      <w:snapToGrid w:val="0"/>
                      <w:color w:val="000000"/>
                      <w:sz w:val="18"/>
                      <w:szCs w:val="18"/>
                      <w:lang w:val="es-ES"/>
                    </w:rPr>
                  </w:pPr>
                  <w:r>
                    <w:rPr>
                      <w:snapToGrid w:val="0"/>
                      <w:color w:val="000000"/>
                      <w:sz w:val="18"/>
                      <w:szCs w:val="18"/>
                      <w:lang w:val="es-ES"/>
                    </w:rPr>
                    <w:t>b) Düz floresan lambalar</w:t>
                  </w:r>
                </w:p>
                <w:p w:rsidR="00DA41BC" w:rsidRDefault="00DA41BC">
                  <w:pPr>
                    <w:spacing w:line="240" w:lineRule="exact"/>
                    <w:ind w:firstLine="709"/>
                    <w:jc w:val="both"/>
                    <w:rPr>
                      <w:snapToGrid w:val="0"/>
                      <w:color w:val="000000"/>
                      <w:sz w:val="18"/>
                      <w:szCs w:val="18"/>
                      <w:lang w:val="es-ES"/>
                    </w:rPr>
                  </w:pPr>
                  <w:r>
                    <w:rPr>
                      <w:snapToGrid w:val="0"/>
                      <w:color w:val="000000"/>
                      <w:sz w:val="18"/>
                      <w:szCs w:val="18"/>
                      <w:lang w:val="es-ES"/>
                    </w:rPr>
                    <w:t>c) Kompakt floresan lambalar</w:t>
                  </w:r>
                </w:p>
                <w:p w:rsidR="00DA41BC" w:rsidRDefault="00DA41BC">
                  <w:pPr>
                    <w:spacing w:line="240" w:lineRule="exact"/>
                    <w:ind w:firstLine="709"/>
                    <w:jc w:val="both"/>
                    <w:rPr>
                      <w:snapToGrid w:val="0"/>
                      <w:color w:val="000000"/>
                      <w:sz w:val="18"/>
                      <w:szCs w:val="18"/>
                      <w:lang w:val="es-ES"/>
                    </w:rPr>
                  </w:pPr>
                  <w:r>
                    <w:rPr>
                      <w:snapToGrid w:val="0"/>
                      <w:color w:val="000000"/>
                      <w:sz w:val="18"/>
                      <w:szCs w:val="18"/>
                      <w:lang w:val="es-ES"/>
                    </w:rPr>
                    <w:t xml:space="preserve">ç) Basınçlı sodyum lambalar ve metal halit lambalar </w:t>
                  </w:r>
                  <w:r>
                    <w:rPr>
                      <w:color w:val="000000"/>
                      <w:sz w:val="18"/>
                      <w:szCs w:val="18"/>
                    </w:rPr>
                    <w:t>d</w:t>
                  </w:r>
                  <w:r>
                    <w:rPr>
                      <w:snapToGrid w:val="0"/>
                      <w:color w:val="000000"/>
                      <w:sz w:val="18"/>
                      <w:szCs w:val="18"/>
                    </w:rPr>
                    <w:t>â</w:t>
                  </w:r>
                  <w:r>
                    <w:rPr>
                      <w:color w:val="000000"/>
                      <w:sz w:val="18"/>
                      <w:szCs w:val="18"/>
                    </w:rPr>
                    <w:t>hil</w:t>
                  </w:r>
                  <w:r>
                    <w:rPr>
                      <w:snapToGrid w:val="0"/>
                      <w:color w:val="000000"/>
                      <w:sz w:val="18"/>
                      <w:szCs w:val="18"/>
                      <w:lang w:val="es-ES"/>
                    </w:rPr>
                    <w:t xml:space="preserve"> olmak üzere, yüksek güçlü deşarj lambaları</w:t>
                  </w:r>
                </w:p>
                <w:p w:rsidR="00DA41BC" w:rsidRDefault="00DA41BC">
                  <w:pPr>
                    <w:tabs>
                      <w:tab w:val="left" w:pos="720"/>
                    </w:tabs>
                    <w:spacing w:line="240" w:lineRule="exact"/>
                    <w:ind w:firstLine="709"/>
                    <w:jc w:val="both"/>
                    <w:rPr>
                      <w:snapToGrid w:val="0"/>
                      <w:color w:val="000000"/>
                      <w:sz w:val="18"/>
                      <w:szCs w:val="18"/>
                      <w:lang w:val="es-ES"/>
                    </w:rPr>
                  </w:pPr>
                  <w:r>
                    <w:rPr>
                      <w:snapToGrid w:val="0"/>
                      <w:color w:val="000000"/>
                      <w:sz w:val="18"/>
                      <w:szCs w:val="18"/>
                      <w:lang w:val="es-ES"/>
                    </w:rPr>
                    <w:t>d) Düşük basınçlı sodyum lambalar</w:t>
                  </w:r>
                </w:p>
                <w:p w:rsidR="00DA41BC" w:rsidRDefault="00DA41BC">
                  <w:pPr>
                    <w:spacing w:line="240" w:lineRule="exact"/>
                    <w:ind w:firstLine="709"/>
                    <w:jc w:val="both"/>
                    <w:rPr>
                      <w:snapToGrid w:val="0"/>
                      <w:color w:val="000000"/>
                      <w:sz w:val="18"/>
                      <w:szCs w:val="18"/>
                      <w:lang w:val="es-ES"/>
                    </w:rPr>
                  </w:pPr>
                  <w:r>
                    <w:rPr>
                      <w:snapToGrid w:val="0"/>
                      <w:color w:val="000000"/>
                      <w:sz w:val="18"/>
                      <w:szCs w:val="18"/>
                      <w:lang w:val="es-ES"/>
                    </w:rPr>
                    <w:t>e) Akkor flamanlı ampuller hariç ışık verme veya ışık kontrolü için kullanılan diğer ekipmanlar</w:t>
                  </w:r>
                </w:p>
                <w:p w:rsidR="00DA41BC" w:rsidRDefault="00DA41BC">
                  <w:pPr>
                    <w:spacing w:line="240" w:lineRule="exact"/>
                    <w:ind w:firstLine="709"/>
                    <w:rPr>
                      <w:snapToGrid w:val="0"/>
                      <w:color w:val="000000"/>
                      <w:sz w:val="18"/>
                      <w:szCs w:val="18"/>
                      <w:lang w:val="es-ES"/>
                    </w:rPr>
                  </w:pPr>
                  <w:r>
                    <w:rPr>
                      <w:color w:val="000000"/>
                      <w:sz w:val="18"/>
                      <w:szCs w:val="18"/>
                      <w:lang w:val="es-ES"/>
                    </w:rPr>
                    <w:t>f) Elektrikli ve elektronik eşya tanımı kapsamındaki diğer aydınlatma ekipmanları</w:t>
                  </w:r>
                </w:p>
                <w:p w:rsidR="00DA41BC" w:rsidRDefault="00DA41BC">
                  <w:pPr>
                    <w:spacing w:line="240" w:lineRule="exact"/>
                    <w:ind w:firstLine="709"/>
                    <w:rPr>
                      <w:b/>
                      <w:color w:val="000000"/>
                      <w:sz w:val="18"/>
                      <w:szCs w:val="18"/>
                      <w:lang w:val="es-ES"/>
                    </w:rPr>
                  </w:pPr>
                </w:p>
                <w:p w:rsidR="00DA41BC" w:rsidRDefault="00DA41BC">
                  <w:pPr>
                    <w:spacing w:line="240" w:lineRule="exact"/>
                    <w:ind w:firstLine="709"/>
                    <w:rPr>
                      <w:b/>
                      <w:color w:val="000000"/>
                      <w:sz w:val="18"/>
                      <w:szCs w:val="18"/>
                      <w:u w:val="single"/>
                      <w:lang w:val="es-ES"/>
                    </w:rPr>
                  </w:pPr>
                  <w:r>
                    <w:rPr>
                      <w:b/>
                      <w:color w:val="000000"/>
                      <w:sz w:val="18"/>
                      <w:szCs w:val="18"/>
                      <w:lang w:val="es-ES"/>
                    </w:rPr>
                    <w:t xml:space="preserve">6. </w:t>
                  </w:r>
                  <w:r>
                    <w:rPr>
                      <w:b/>
                      <w:color w:val="000000"/>
                      <w:sz w:val="18"/>
                      <w:szCs w:val="18"/>
                      <w:u w:val="single"/>
                      <w:lang w:val="es-ES"/>
                    </w:rPr>
                    <w:t>Elektrikli ve elektronik aletler (büyük ve sabit sanayi aletleri hariç olmak üzere)</w:t>
                  </w:r>
                </w:p>
                <w:p w:rsidR="00DA41BC" w:rsidRDefault="00DA41BC">
                  <w:pPr>
                    <w:spacing w:line="240" w:lineRule="exact"/>
                    <w:ind w:firstLine="709"/>
                    <w:jc w:val="both"/>
                    <w:rPr>
                      <w:snapToGrid w:val="0"/>
                      <w:color w:val="000000"/>
                      <w:sz w:val="18"/>
                      <w:szCs w:val="18"/>
                      <w:lang w:val="es-ES"/>
                    </w:rPr>
                  </w:pPr>
                  <w:r>
                    <w:rPr>
                      <w:snapToGrid w:val="0"/>
                      <w:color w:val="000000"/>
                      <w:sz w:val="18"/>
                      <w:szCs w:val="18"/>
                      <w:lang w:val="es-ES"/>
                    </w:rPr>
                    <w:t>a) Matkaplar</w:t>
                  </w:r>
                </w:p>
                <w:p w:rsidR="00DA41BC" w:rsidRDefault="00DA41BC">
                  <w:pPr>
                    <w:spacing w:line="240" w:lineRule="exact"/>
                    <w:ind w:firstLine="709"/>
                    <w:jc w:val="both"/>
                    <w:rPr>
                      <w:snapToGrid w:val="0"/>
                      <w:color w:val="000000"/>
                      <w:sz w:val="18"/>
                      <w:szCs w:val="18"/>
                      <w:lang w:val="es-ES"/>
                    </w:rPr>
                  </w:pPr>
                  <w:r>
                    <w:rPr>
                      <w:snapToGrid w:val="0"/>
                      <w:color w:val="000000"/>
                      <w:sz w:val="18"/>
                      <w:szCs w:val="18"/>
                      <w:lang w:val="es-ES"/>
                    </w:rPr>
                    <w:t>b) Testereler</w:t>
                  </w:r>
                </w:p>
                <w:p w:rsidR="00DA41BC" w:rsidRDefault="00DA41BC">
                  <w:pPr>
                    <w:spacing w:line="240" w:lineRule="exact"/>
                    <w:ind w:firstLine="709"/>
                    <w:jc w:val="both"/>
                    <w:rPr>
                      <w:snapToGrid w:val="0"/>
                      <w:color w:val="000000"/>
                      <w:sz w:val="18"/>
                      <w:szCs w:val="18"/>
                      <w:lang w:val="es-ES"/>
                    </w:rPr>
                  </w:pPr>
                  <w:r>
                    <w:rPr>
                      <w:snapToGrid w:val="0"/>
                      <w:color w:val="000000"/>
                      <w:sz w:val="18"/>
                      <w:szCs w:val="18"/>
                      <w:lang w:val="es-ES"/>
                    </w:rPr>
                    <w:t>c) Dikiş makineleri</w:t>
                  </w:r>
                </w:p>
                <w:p w:rsidR="00DA41BC" w:rsidRDefault="00DA41BC">
                  <w:pPr>
                    <w:spacing w:line="240" w:lineRule="exact"/>
                    <w:ind w:firstLine="709"/>
                    <w:jc w:val="both"/>
                    <w:rPr>
                      <w:snapToGrid w:val="0"/>
                      <w:color w:val="000000"/>
                      <w:sz w:val="18"/>
                      <w:szCs w:val="18"/>
                      <w:lang w:val="es-ES"/>
                    </w:rPr>
                  </w:pPr>
                  <w:r>
                    <w:rPr>
                      <w:snapToGrid w:val="0"/>
                      <w:color w:val="000000"/>
                      <w:sz w:val="18"/>
                      <w:szCs w:val="18"/>
                      <w:lang w:val="es-ES"/>
                    </w:rPr>
                    <w:t>ç) Ahşap, metal veya diğer malzemelerin işlenmesinde kullanılan torna, değirmen, kumlama, zımpara, kesme, parçalama, delme, delik açma, dövme, katlama, eğme ve diğer işleme aletleri</w:t>
                  </w:r>
                </w:p>
                <w:p w:rsidR="00DA41BC" w:rsidRDefault="00DA41BC">
                  <w:pPr>
                    <w:spacing w:line="240" w:lineRule="exact"/>
                    <w:ind w:firstLine="709"/>
                    <w:jc w:val="both"/>
                    <w:rPr>
                      <w:snapToGrid w:val="0"/>
                      <w:color w:val="000000"/>
                      <w:sz w:val="18"/>
                      <w:szCs w:val="18"/>
                      <w:lang w:val="es-ES"/>
                    </w:rPr>
                  </w:pPr>
                  <w:r>
                    <w:rPr>
                      <w:snapToGrid w:val="0"/>
                      <w:color w:val="000000"/>
                      <w:sz w:val="18"/>
                      <w:szCs w:val="18"/>
                      <w:lang w:val="es-ES"/>
                    </w:rPr>
                    <w:t>d) Perçinleme, çivileme, vidalama; perçin, çivi ve vida sökme ve benzer işlemler için kullanılan aletler</w:t>
                  </w:r>
                </w:p>
                <w:p w:rsidR="00DA41BC" w:rsidRDefault="00DA41BC">
                  <w:pPr>
                    <w:spacing w:line="240" w:lineRule="exact"/>
                    <w:ind w:firstLine="709"/>
                    <w:jc w:val="both"/>
                    <w:rPr>
                      <w:snapToGrid w:val="0"/>
                      <w:color w:val="000000"/>
                      <w:sz w:val="18"/>
                      <w:szCs w:val="18"/>
                      <w:lang w:val="es-ES"/>
                    </w:rPr>
                  </w:pPr>
                  <w:r>
                    <w:rPr>
                      <w:snapToGrid w:val="0"/>
                      <w:color w:val="000000"/>
                      <w:sz w:val="18"/>
                      <w:szCs w:val="18"/>
                      <w:lang w:val="es-ES"/>
                    </w:rPr>
                    <w:lastRenderedPageBreak/>
                    <w:t>e) Kaynak, lehim makineleri ve benzer makineler</w:t>
                  </w:r>
                </w:p>
                <w:p w:rsidR="00DA41BC" w:rsidRDefault="00DA41BC">
                  <w:pPr>
                    <w:tabs>
                      <w:tab w:val="left" w:pos="720"/>
                    </w:tabs>
                    <w:spacing w:line="240" w:lineRule="exact"/>
                    <w:ind w:firstLine="709"/>
                    <w:jc w:val="both"/>
                    <w:rPr>
                      <w:snapToGrid w:val="0"/>
                      <w:color w:val="000000"/>
                      <w:sz w:val="18"/>
                      <w:szCs w:val="18"/>
                      <w:lang w:val="es-ES"/>
                    </w:rPr>
                  </w:pPr>
                  <w:r>
                    <w:rPr>
                      <w:snapToGrid w:val="0"/>
                      <w:color w:val="000000"/>
                      <w:sz w:val="18"/>
                      <w:szCs w:val="18"/>
                      <w:lang w:val="es-ES"/>
                    </w:rPr>
                    <w:t>f) Sıvı veya gaz halindeki maddelerin sprey, dağıtma, sürme veya diğer şekillerde uygulanması için kullanılan ekipmanlar</w:t>
                  </w:r>
                </w:p>
                <w:p w:rsidR="00DA41BC" w:rsidRDefault="00DA41BC">
                  <w:pPr>
                    <w:spacing w:line="240" w:lineRule="exact"/>
                    <w:ind w:firstLine="709"/>
                    <w:rPr>
                      <w:snapToGrid w:val="0"/>
                      <w:color w:val="000000"/>
                      <w:sz w:val="18"/>
                      <w:szCs w:val="18"/>
                      <w:lang w:val="es-ES"/>
                    </w:rPr>
                  </w:pPr>
                  <w:r>
                    <w:rPr>
                      <w:snapToGrid w:val="0"/>
                      <w:color w:val="000000"/>
                      <w:sz w:val="18"/>
                      <w:szCs w:val="18"/>
                      <w:lang w:val="es-ES"/>
                    </w:rPr>
                    <w:t>g) Çim biçme ve diğer bahçıvanlık işlerinde kullanılan aletler</w:t>
                  </w:r>
                </w:p>
                <w:p w:rsidR="00DA41BC" w:rsidRDefault="00DA41BC">
                  <w:pPr>
                    <w:tabs>
                      <w:tab w:val="left" w:pos="360"/>
                    </w:tabs>
                    <w:spacing w:line="240" w:lineRule="exact"/>
                    <w:ind w:firstLine="709"/>
                    <w:rPr>
                      <w:color w:val="000000"/>
                      <w:sz w:val="18"/>
                      <w:szCs w:val="18"/>
                      <w:lang w:val="es-ES"/>
                    </w:rPr>
                  </w:pPr>
                  <w:r>
                    <w:rPr>
                      <w:color w:val="000000"/>
                      <w:sz w:val="18"/>
                      <w:szCs w:val="18"/>
                      <w:lang w:val="es-ES"/>
                    </w:rPr>
                    <w:t xml:space="preserve">ğ) Elektrikli ve elektronik eşya tanımı kapsamındaki diğer elektrikli ve elektronik aletler </w:t>
                  </w:r>
                </w:p>
                <w:p w:rsidR="00DA41BC" w:rsidRDefault="00DA41BC">
                  <w:pPr>
                    <w:tabs>
                      <w:tab w:val="left" w:pos="360"/>
                    </w:tabs>
                    <w:spacing w:line="240" w:lineRule="exact"/>
                    <w:ind w:firstLine="709"/>
                    <w:rPr>
                      <w:snapToGrid w:val="0"/>
                      <w:color w:val="000000"/>
                      <w:sz w:val="18"/>
                      <w:szCs w:val="18"/>
                      <w:lang w:val="es-ES"/>
                    </w:rPr>
                  </w:pPr>
                </w:p>
                <w:p w:rsidR="00DA41BC" w:rsidRDefault="00DA41BC">
                  <w:pPr>
                    <w:spacing w:line="240" w:lineRule="exact"/>
                    <w:ind w:firstLine="709"/>
                    <w:rPr>
                      <w:b/>
                      <w:color w:val="000000"/>
                      <w:sz w:val="18"/>
                      <w:szCs w:val="18"/>
                      <w:u w:val="single"/>
                      <w:lang w:val="es-ES"/>
                    </w:rPr>
                  </w:pPr>
                  <w:r>
                    <w:rPr>
                      <w:b/>
                      <w:color w:val="000000"/>
                      <w:sz w:val="18"/>
                      <w:szCs w:val="18"/>
                      <w:lang w:val="es-ES"/>
                    </w:rPr>
                    <w:t xml:space="preserve">7. </w:t>
                  </w:r>
                  <w:r>
                    <w:rPr>
                      <w:b/>
                      <w:color w:val="000000"/>
                      <w:sz w:val="18"/>
                      <w:szCs w:val="18"/>
                      <w:u w:val="single"/>
                      <w:lang w:val="es-ES"/>
                    </w:rPr>
                    <w:t>Oyuncaklar, eğlence ve spor ekipmanları</w:t>
                  </w:r>
                </w:p>
                <w:p w:rsidR="00DA41BC" w:rsidRDefault="00DA41BC">
                  <w:pPr>
                    <w:spacing w:line="240" w:lineRule="exact"/>
                    <w:ind w:firstLine="709"/>
                    <w:jc w:val="both"/>
                    <w:rPr>
                      <w:snapToGrid w:val="0"/>
                      <w:color w:val="000000"/>
                      <w:sz w:val="18"/>
                      <w:szCs w:val="18"/>
                      <w:lang w:val="es-ES"/>
                    </w:rPr>
                  </w:pPr>
                  <w:r>
                    <w:rPr>
                      <w:snapToGrid w:val="0"/>
                      <w:color w:val="000000"/>
                      <w:sz w:val="18"/>
                      <w:szCs w:val="18"/>
                      <w:lang w:val="es-ES"/>
                    </w:rPr>
                    <w:t>a) Elektrikli tren ve yarış arabası takımları</w:t>
                  </w:r>
                </w:p>
                <w:p w:rsidR="00DA41BC" w:rsidRDefault="00DA41BC">
                  <w:pPr>
                    <w:spacing w:line="240" w:lineRule="exact"/>
                    <w:ind w:firstLine="709"/>
                    <w:jc w:val="both"/>
                    <w:rPr>
                      <w:snapToGrid w:val="0"/>
                      <w:color w:val="000000"/>
                      <w:sz w:val="18"/>
                      <w:szCs w:val="18"/>
                      <w:lang w:val="es-ES"/>
                    </w:rPr>
                  </w:pPr>
                  <w:r>
                    <w:rPr>
                      <w:snapToGrid w:val="0"/>
                      <w:color w:val="000000"/>
                      <w:sz w:val="18"/>
                      <w:szCs w:val="18"/>
                      <w:lang w:val="es-ES"/>
                    </w:rPr>
                    <w:t>b) El tipi video oyun konsolları</w:t>
                  </w:r>
                </w:p>
                <w:p w:rsidR="00DA41BC" w:rsidRDefault="00DA41BC">
                  <w:pPr>
                    <w:spacing w:line="240" w:lineRule="exact"/>
                    <w:ind w:firstLine="709"/>
                    <w:jc w:val="both"/>
                    <w:rPr>
                      <w:snapToGrid w:val="0"/>
                      <w:color w:val="000000"/>
                      <w:sz w:val="18"/>
                      <w:szCs w:val="18"/>
                      <w:lang w:val="es-ES"/>
                    </w:rPr>
                  </w:pPr>
                  <w:r>
                    <w:rPr>
                      <w:snapToGrid w:val="0"/>
                      <w:color w:val="000000"/>
                      <w:sz w:val="18"/>
                      <w:szCs w:val="18"/>
                      <w:lang w:val="es-ES"/>
                    </w:rPr>
                    <w:t>c) Video oyunları</w:t>
                  </w:r>
                </w:p>
                <w:p w:rsidR="00DA41BC" w:rsidRDefault="00DA41BC">
                  <w:pPr>
                    <w:spacing w:line="240" w:lineRule="exact"/>
                    <w:ind w:firstLine="709"/>
                    <w:jc w:val="both"/>
                    <w:rPr>
                      <w:snapToGrid w:val="0"/>
                      <w:color w:val="000000"/>
                      <w:sz w:val="18"/>
                      <w:szCs w:val="18"/>
                      <w:lang w:val="es-ES"/>
                    </w:rPr>
                  </w:pPr>
                  <w:r>
                    <w:rPr>
                      <w:snapToGrid w:val="0"/>
                      <w:color w:val="000000"/>
                      <w:sz w:val="18"/>
                      <w:szCs w:val="18"/>
                      <w:lang w:val="es-ES"/>
                    </w:rPr>
                    <w:t>ç) Bisiklet sürme, koşma, kürek çekme vb. sporlar için kullanılan bilgisayarlar</w:t>
                  </w:r>
                </w:p>
                <w:p w:rsidR="00DA41BC" w:rsidRDefault="00DA41BC">
                  <w:pPr>
                    <w:spacing w:line="240" w:lineRule="exact"/>
                    <w:ind w:firstLine="709"/>
                    <w:jc w:val="both"/>
                    <w:rPr>
                      <w:snapToGrid w:val="0"/>
                      <w:color w:val="000000"/>
                      <w:sz w:val="18"/>
                      <w:szCs w:val="18"/>
                      <w:lang w:val="es-ES"/>
                    </w:rPr>
                  </w:pPr>
                  <w:r>
                    <w:rPr>
                      <w:snapToGrid w:val="0"/>
                      <w:color w:val="000000"/>
                      <w:sz w:val="18"/>
                      <w:szCs w:val="18"/>
                      <w:lang w:val="es-ES"/>
                    </w:rPr>
                    <w:t>d) Elektrikli veya elektronik spor aletleri</w:t>
                  </w:r>
                </w:p>
                <w:p w:rsidR="00DA41BC" w:rsidRDefault="00DA41BC">
                  <w:pPr>
                    <w:tabs>
                      <w:tab w:val="left" w:pos="720"/>
                    </w:tabs>
                    <w:spacing w:line="240" w:lineRule="exact"/>
                    <w:ind w:firstLine="709"/>
                    <w:rPr>
                      <w:snapToGrid w:val="0"/>
                      <w:color w:val="000000"/>
                      <w:sz w:val="18"/>
                      <w:szCs w:val="18"/>
                      <w:lang w:val="es-ES"/>
                    </w:rPr>
                  </w:pPr>
                  <w:r>
                    <w:rPr>
                      <w:snapToGrid w:val="0"/>
                      <w:color w:val="000000"/>
                      <w:sz w:val="18"/>
                      <w:szCs w:val="18"/>
                      <w:lang w:val="es-ES"/>
                    </w:rPr>
                    <w:t>e) Jetonlu makineler</w:t>
                  </w:r>
                </w:p>
                <w:p w:rsidR="00DA41BC" w:rsidRDefault="00DA41BC">
                  <w:pPr>
                    <w:tabs>
                      <w:tab w:val="left" w:pos="720"/>
                    </w:tabs>
                    <w:spacing w:line="240" w:lineRule="exact"/>
                    <w:ind w:firstLine="709"/>
                    <w:rPr>
                      <w:color w:val="000000"/>
                      <w:sz w:val="18"/>
                      <w:szCs w:val="18"/>
                      <w:lang w:val="es-ES"/>
                    </w:rPr>
                  </w:pPr>
                  <w:r>
                    <w:rPr>
                      <w:color w:val="000000"/>
                      <w:sz w:val="18"/>
                      <w:szCs w:val="18"/>
                      <w:lang w:val="es-ES"/>
                    </w:rPr>
                    <w:t>f) Elektrikli ve elektronik eşya tanımı kapsamındaki diğer oyuncaklar, eğlence ve spor aletleri</w:t>
                  </w:r>
                </w:p>
                <w:p w:rsidR="00DA41BC" w:rsidRDefault="00DA41BC">
                  <w:pPr>
                    <w:tabs>
                      <w:tab w:val="left" w:pos="720"/>
                    </w:tabs>
                    <w:spacing w:line="240" w:lineRule="exact"/>
                    <w:ind w:firstLine="709"/>
                    <w:rPr>
                      <w:color w:val="000000"/>
                      <w:sz w:val="18"/>
                      <w:szCs w:val="18"/>
                      <w:lang w:val="es-ES"/>
                    </w:rPr>
                  </w:pPr>
                </w:p>
                <w:p w:rsidR="00DA41BC" w:rsidRDefault="00DA41BC">
                  <w:pPr>
                    <w:tabs>
                      <w:tab w:val="left" w:pos="720"/>
                    </w:tabs>
                    <w:spacing w:line="240" w:lineRule="exact"/>
                    <w:ind w:firstLine="709"/>
                    <w:jc w:val="both"/>
                    <w:rPr>
                      <w:b/>
                      <w:snapToGrid w:val="0"/>
                      <w:color w:val="000000"/>
                      <w:sz w:val="18"/>
                      <w:szCs w:val="18"/>
                      <w:lang w:val="es-ES"/>
                    </w:rPr>
                  </w:pPr>
                  <w:r>
                    <w:rPr>
                      <w:b/>
                      <w:snapToGrid w:val="0"/>
                      <w:color w:val="000000"/>
                      <w:sz w:val="18"/>
                      <w:szCs w:val="18"/>
                      <w:lang w:val="es-ES"/>
                    </w:rPr>
                    <w:t>8.</w:t>
                  </w:r>
                  <w:r>
                    <w:rPr>
                      <w:b/>
                      <w:snapToGrid w:val="0"/>
                      <w:color w:val="000000"/>
                      <w:sz w:val="18"/>
                      <w:szCs w:val="18"/>
                      <w:u w:val="single"/>
                      <w:lang w:val="es-ES"/>
                    </w:rPr>
                    <w:t>Tıbbi cihazlar (emplantasyon ürünleri ve hastalık bulaşıcı temaslarda bulunan ürünler hariç)</w:t>
                  </w:r>
                  <w:r>
                    <w:rPr>
                      <w:b/>
                      <w:snapToGrid w:val="0"/>
                      <w:color w:val="000000"/>
                      <w:sz w:val="18"/>
                      <w:szCs w:val="18"/>
                      <w:lang w:val="es-ES"/>
                    </w:rPr>
                    <w:t xml:space="preserve"> </w:t>
                  </w:r>
                </w:p>
                <w:p w:rsidR="00DA41BC" w:rsidRDefault="00DA41BC">
                  <w:pPr>
                    <w:pStyle w:val="GvdeMetni"/>
                    <w:spacing w:line="240" w:lineRule="exact"/>
                    <w:ind w:firstLine="709"/>
                    <w:rPr>
                      <w:rFonts w:ascii="Times New Roman" w:hAnsi="Times New Roman"/>
                      <w:snapToGrid w:val="0"/>
                      <w:color w:val="000000"/>
                      <w:sz w:val="18"/>
                      <w:szCs w:val="18"/>
                      <w:lang w:val="es-ES"/>
                    </w:rPr>
                  </w:pPr>
                  <w:r>
                    <w:rPr>
                      <w:rFonts w:ascii="Times New Roman" w:hAnsi="Times New Roman"/>
                      <w:snapToGrid w:val="0"/>
                      <w:color w:val="000000"/>
                      <w:sz w:val="18"/>
                      <w:szCs w:val="18"/>
                      <w:lang w:val="es-ES"/>
                    </w:rPr>
                    <w:t>a) Radyoterapi ekipmanı</w:t>
                  </w:r>
                </w:p>
                <w:p w:rsidR="00DA41BC" w:rsidRDefault="00DA41BC">
                  <w:pPr>
                    <w:pStyle w:val="GvdeMetni"/>
                    <w:spacing w:line="240" w:lineRule="exact"/>
                    <w:ind w:firstLine="709"/>
                    <w:rPr>
                      <w:rFonts w:ascii="Times New Roman" w:hAnsi="Times New Roman"/>
                      <w:snapToGrid w:val="0"/>
                      <w:color w:val="000000"/>
                      <w:sz w:val="18"/>
                      <w:szCs w:val="18"/>
                      <w:lang w:val="es-ES"/>
                    </w:rPr>
                  </w:pPr>
                  <w:r>
                    <w:rPr>
                      <w:rFonts w:ascii="Times New Roman" w:hAnsi="Times New Roman"/>
                      <w:snapToGrid w:val="0"/>
                      <w:color w:val="000000"/>
                      <w:sz w:val="18"/>
                      <w:szCs w:val="18"/>
                      <w:lang w:val="es-ES"/>
                    </w:rPr>
                    <w:t>b) Kardiyoloji ekipmanı</w:t>
                  </w:r>
                </w:p>
                <w:p w:rsidR="00DA41BC" w:rsidRDefault="00DA41BC">
                  <w:pPr>
                    <w:pStyle w:val="GvdeMetni"/>
                    <w:spacing w:line="240" w:lineRule="exact"/>
                    <w:ind w:firstLine="709"/>
                    <w:rPr>
                      <w:rFonts w:ascii="Times New Roman" w:hAnsi="Times New Roman"/>
                      <w:snapToGrid w:val="0"/>
                      <w:color w:val="000000"/>
                      <w:sz w:val="18"/>
                      <w:szCs w:val="18"/>
                      <w:lang w:val="es-ES"/>
                    </w:rPr>
                  </w:pPr>
                  <w:r>
                    <w:rPr>
                      <w:rFonts w:ascii="Times New Roman" w:hAnsi="Times New Roman"/>
                      <w:snapToGrid w:val="0"/>
                      <w:color w:val="000000"/>
                      <w:sz w:val="18"/>
                      <w:szCs w:val="18"/>
                      <w:lang w:val="es-ES"/>
                    </w:rPr>
                    <w:t>c) Diyaliz</w:t>
                  </w:r>
                </w:p>
                <w:p w:rsidR="00DA41BC" w:rsidRDefault="00DA41BC">
                  <w:pPr>
                    <w:pStyle w:val="GvdeMetni"/>
                    <w:spacing w:line="240" w:lineRule="exact"/>
                    <w:ind w:firstLine="709"/>
                    <w:rPr>
                      <w:rFonts w:ascii="Times New Roman" w:hAnsi="Times New Roman"/>
                      <w:snapToGrid w:val="0"/>
                      <w:color w:val="000000"/>
                      <w:sz w:val="18"/>
                      <w:szCs w:val="18"/>
                      <w:lang w:val="es-ES"/>
                    </w:rPr>
                  </w:pPr>
                  <w:r>
                    <w:rPr>
                      <w:rFonts w:ascii="Times New Roman" w:hAnsi="Times New Roman"/>
                      <w:snapToGrid w:val="0"/>
                      <w:color w:val="000000"/>
                      <w:sz w:val="18"/>
                      <w:szCs w:val="18"/>
                      <w:lang w:val="es-ES"/>
                    </w:rPr>
                    <w:t>ç) Sun’i teneffüs tertibatı</w:t>
                  </w:r>
                </w:p>
                <w:p w:rsidR="00DA41BC" w:rsidRDefault="00DA41BC">
                  <w:pPr>
                    <w:pStyle w:val="GvdeMetni"/>
                    <w:spacing w:line="240" w:lineRule="exact"/>
                    <w:ind w:firstLine="709"/>
                    <w:rPr>
                      <w:rFonts w:ascii="Times New Roman" w:hAnsi="Times New Roman"/>
                      <w:snapToGrid w:val="0"/>
                      <w:color w:val="000000"/>
                      <w:sz w:val="18"/>
                      <w:szCs w:val="18"/>
                      <w:lang w:val="es-ES"/>
                    </w:rPr>
                  </w:pPr>
                  <w:r>
                    <w:rPr>
                      <w:rFonts w:ascii="Times New Roman" w:hAnsi="Times New Roman"/>
                      <w:snapToGrid w:val="0"/>
                      <w:color w:val="000000"/>
                      <w:sz w:val="18"/>
                      <w:szCs w:val="18"/>
                      <w:lang w:val="es-ES"/>
                    </w:rPr>
                    <w:t>d) Nükleer tıp ekipmanı</w:t>
                  </w:r>
                </w:p>
                <w:p w:rsidR="00DA41BC" w:rsidRDefault="00DA41BC">
                  <w:pPr>
                    <w:pStyle w:val="GvdeMetni"/>
                    <w:spacing w:line="240" w:lineRule="exact"/>
                    <w:ind w:firstLine="709"/>
                    <w:rPr>
                      <w:rFonts w:ascii="Times New Roman" w:hAnsi="Times New Roman"/>
                      <w:snapToGrid w:val="0"/>
                      <w:color w:val="000000"/>
                      <w:sz w:val="18"/>
                      <w:szCs w:val="18"/>
                      <w:lang w:val="es-ES"/>
                    </w:rPr>
                  </w:pPr>
                  <w:r>
                    <w:rPr>
                      <w:rFonts w:ascii="Times New Roman" w:hAnsi="Times New Roman"/>
                      <w:snapToGrid w:val="0"/>
                      <w:color w:val="000000"/>
                      <w:sz w:val="18"/>
                      <w:szCs w:val="18"/>
                      <w:lang w:val="es-ES"/>
                    </w:rPr>
                    <w:t>e) Tüp teşhisleri için gerekli laboratuvar ekipmanı</w:t>
                  </w:r>
                </w:p>
                <w:p w:rsidR="00DA41BC" w:rsidRDefault="00DA41BC">
                  <w:pPr>
                    <w:pStyle w:val="GvdeMetni"/>
                    <w:spacing w:line="240" w:lineRule="exact"/>
                    <w:ind w:firstLine="709"/>
                    <w:rPr>
                      <w:rFonts w:ascii="Times New Roman" w:hAnsi="Times New Roman"/>
                      <w:snapToGrid w:val="0"/>
                      <w:color w:val="000000"/>
                      <w:sz w:val="18"/>
                      <w:szCs w:val="18"/>
                      <w:lang w:val="es-ES"/>
                    </w:rPr>
                  </w:pPr>
                  <w:r>
                    <w:rPr>
                      <w:rFonts w:ascii="Times New Roman" w:hAnsi="Times New Roman"/>
                      <w:snapToGrid w:val="0"/>
                      <w:color w:val="000000"/>
                      <w:sz w:val="18"/>
                      <w:szCs w:val="18"/>
                      <w:lang w:val="es-ES"/>
                    </w:rPr>
                    <w:t>f) Analiz ekipmanı</w:t>
                  </w:r>
                </w:p>
                <w:p w:rsidR="00DA41BC" w:rsidRDefault="00DA41BC">
                  <w:pPr>
                    <w:pStyle w:val="GvdeMetni"/>
                    <w:spacing w:line="240" w:lineRule="exact"/>
                    <w:ind w:firstLine="709"/>
                    <w:rPr>
                      <w:rFonts w:ascii="Times New Roman" w:hAnsi="Times New Roman"/>
                      <w:snapToGrid w:val="0"/>
                      <w:color w:val="000000"/>
                      <w:sz w:val="18"/>
                      <w:szCs w:val="18"/>
                      <w:lang w:val="es-ES"/>
                    </w:rPr>
                  </w:pPr>
                  <w:r>
                    <w:rPr>
                      <w:rFonts w:ascii="Times New Roman" w:hAnsi="Times New Roman"/>
                      <w:snapToGrid w:val="0"/>
                      <w:color w:val="000000"/>
                      <w:sz w:val="18"/>
                      <w:szCs w:val="18"/>
                      <w:lang w:val="es-ES"/>
                    </w:rPr>
                    <w:t>g) Derin dondurucular</w:t>
                  </w:r>
                </w:p>
                <w:p w:rsidR="00DA41BC" w:rsidRDefault="00DA41BC">
                  <w:pPr>
                    <w:pStyle w:val="GvdeMetni"/>
                    <w:spacing w:line="240" w:lineRule="exact"/>
                    <w:ind w:firstLine="709"/>
                    <w:rPr>
                      <w:rFonts w:ascii="Times New Roman" w:hAnsi="Times New Roman"/>
                      <w:snapToGrid w:val="0"/>
                      <w:color w:val="000000"/>
                      <w:sz w:val="18"/>
                      <w:szCs w:val="18"/>
                      <w:lang w:val="es-ES"/>
                    </w:rPr>
                  </w:pPr>
                  <w:r>
                    <w:rPr>
                      <w:rFonts w:ascii="Times New Roman" w:hAnsi="Times New Roman"/>
                      <w:snapToGrid w:val="0"/>
                      <w:color w:val="000000"/>
                      <w:sz w:val="18"/>
                      <w:szCs w:val="18"/>
                      <w:lang w:val="es-ES"/>
                    </w:rPr>
                    <w:t>ğ) Üreme testleri</w:t>
                  </w:r>
                </w:p>
                <w:p w:rsidR="00DA41BC" w:rsidRDefault="00DA41BC">
                  <w:pPr>
                    <w:pStyle w:val="GvdeMetni"/>
                    <w:spacing w:line="240" w:lineRule="exact"/>
                    <w:ind w:firstLine="709"/>
                    <w:rPr>
                      <w:rFonts w:ascii="Times New Roman" w:hAnsi="Times New Roman"/>
                      <w:snapToGrid w:val="0"/>
                      <w:color w:val="000000"/>
                      <w:sz w:val="18"/>
                      <w:szCs w:val="18"/>
                      <w:lang w:val="es-ES"/>
                    </w:rPr>
                  </w:pPr>
                  <w:r>
                    <w:rPr>
                      <w:rFonts w:ascii="Times New Roman" w:hAnsi="Times New Roman"/>
                      <w:snapToGrid w:val="0"/>
                      <w:color w:val="000000"/>
                      <w:sz w:val="18"/>
                      <w:szCs w:val="18"/>
                      <w:lang w:val="es-ES"/>
                    </w:rPr>
                    <w:t>h) Hastalıkların, yaraların ve sakatlıkların tespit edilmesi, önlenmesi, izlenmesi, iyileştirilmesi, hafifletilmesi için kullanılan diğer cihaz ve aletler</w:t>
                  </w:r>
                </w:p>
                <w:p w:rsidR="00DA41BC" w:rsidRDefault="00DA41BC">
                  <w:pPr>
                    <w:pStyle w:val="GvdeMetni"/>
                    <w:spacing w:line="240" w:lineRule="exact"/>
                    <w:ind w:firstLine="709"/>
                    <w:rPr>
                      <w:rFonts w:ascii="Times New Roman" w:hAnsi="Times New Roman"/>
                      <w:color w:val="000000"/>
                      <w:sz w:val="18"/>
                      <w:szCs w:val="18"/>
                      <w:lang w:val="es-ES"/>
                    </w:rPr>
                  </w:pPr>
                  <w:r>
                    <w:rPr>
                      <w:rFonts w:ascii="Times New Roman" w:hAnsi="Times New Roman"/>
                      <w:snapToGrid w:val="0"/>
                      <w:color w:val="000000"/>
                      <w:sz w:val="18"/>
                      <w:szCs w:val="18"/>
                      <w:lang w:val="es-ES"/>
                    </w:rPr>
                    <w:t xml:space="preserve">ı) </w:t>
                  </w:r>
                  <w:r>
                    <w:rPr>
                      <w:rFonts w:ascii="Times New Roman" w:hAnsi="Times New Roman"/>
                      <w:color w:val="000000"/>
                      <w:sz w:val="18"/>
                      <w:szCs w:val="18"/>
                      <w:lang w:val="es-ES"/>
                    </w:rPr>
                    <w:t>Elektrikli ve elektronik eşya tanımı kapsamındaki diğer tıbbi cihazlar</w:t>
                  </w:r>
                </w:p>
                <w:p w:rsidR="00DA41BC" w:rsidRDefault="00DA41BC">
                  <w:pPr>
                    <w:pStyle w:val="GvdeMetni"/>
                    <w:spacing w:line="240" w:lineRule="exact"/>
                    <w:ind w:firstLine="709"/>
                    <w:rPr>
                      <w:rFonts w:ascii="Times New Roman" w:hAnsi="Times New Roman"/>
                      <w:snapToGrid w:val="0"/>
                      <w:color w:val="000000"/>
                      <w:sz w:val="18"/>
                      <w:szCs w:val="18"/>
                      <w:lang w:val="es-ES"/>
                    </w:rPr>
                  </w:pPr>
                </w:p>
                <w:p w:rsidR="00DA41BC" w:rsidRDefault="00DA41BC">
                  <w:pPr>
                    <w:pStyle w:val="GvdeMetni"/>
                    <w:spacing w:line="240" w:lineRule="exact"/>
                    <w:ind w:firstLine="709"/>
                    <w:rPr>
                      <w:rFonts w:ascii="Times New Roman" w:hAnsi="Times New Roman"/>
                      <w:b/>
                      <w:snapToGrid w:val="0"/>
                      <w:color w:val="000000"/>
                      <w:sz w:val="18"/>
                      <w:szCs w:val="18"/>
                      <w:lang w:val="es-ES"/>
                    </w:rPr>
                  </w:pPr>
                  <w:r>
                    <w:rPr>
                      <w:rFonts w:ascii="Times New Roman" w:hAnsi="Times New Roman"/>
                      <w:b/>
                      <w:snapToGrid w:val="0"/>
                      <w:color w:val="000000"/>
                      <w:sz w:val="18"/>
                      <w:szCs w:val="18"/>
                      <w:lang w:val="es-ES"/>
                    </w:rPr>
                    <w:t>9.</w:t>
                  </w:r>
                  <w:r>
                    <w:rPr>
                      <w:rFonts w:ascii="Times New Roman" w:hAnsi="Times New Roman"/>
                      <w:snapToGrid w:val="0"/>
                      <w:color w:val="000000"/>
                      <w:sz w:val="18"/>
                      <w:szCs w:val="18"/>
                      <w:lang w:val="es-ES"/>
                    </w:rPr>
                    <w:t xml:space="preserve"> </w:t>
                  </w:r>
                  <w:r>
                    <w:rPr>
                      <w:rFonts w:ascii="Times New Roman" w:hAnsi="Times New Roman"/>
                      <w:b/>
                      <w:snapToGrid w:val="0"/>
                      <w:color w:val="000000"/>
                      <w:sz w:val="18"/>
                      <w:szCs w:val="18"/>
                      <w:u w:val="single"/>
                      <w:lang w:val="es-ES"/>
                    </w:rPr>
                    <w:t>İzleme ve kontrol aletleri</w:t>
                  </w:r>
                  <w:r>
                    <w:rPr>
                      <w:rFonts w:ascii="Times New Roman" w:hAnsi="Times New Roman"/>
                      <w:b/>
                      <w:snapToGrid w:val="0"/>
                      <w:color w:val="000000"/>
                      <w:sz w:val="18"/>
                      <w:szCs w:val="18"/>
                      <w:lang w:val="es-ES"/>
                    </w:rPr>
                    <w:t xml:space="preserve">  </w:t>
                  </w:r>
                </w:p>
                <w:p w:rsidR="00DA41BC" w:rsidRDefault="00DA41BC">
                  <w:pPr>
                    <w:pStyle w:val="GvdeMetni"/>
                    <w:tabs>
                      <w:tab w:val="left" w:pos="360"/>
                      <w:tab w:val="left" w:pos="540"/>
                    </w:tabs>
                    <w:spacing w:line="240" w:lineRule="exact"/>
                    <w:ind w:firstLine="709"/>
                    <w:rPr>
                      <w:rFonts w:ascii="Times New Roman" w:hAnsi="Times New Roman"/>
                      <w:snapToGrid w:val="0"/>
                      <w:color w:val="000000"/>
                      <w:sz w:val="18"/>
                      <w:szCs w:val="18"/>
                      <w:lang w:val="es-ES"/>
                    </w:rPr>
                  </w:pPr>
                  <w:r>
                    <w:rPr>
                      <w:rFonts w:ascii="Times New Roman" w:hAnsi="Times New Roman"/>
                      <w:snapToGrid w:val="0"/>
                      <w:color w:val="000000"/>
                      <w:sz w:val="18"/>
                      <w:szCs w:val="18"/>
                      <w:lang w:val="es-ES"/>
                    </w:rPr>
                    <w:t>a) Duman dedektörü</w:t>
                  </w:r>
                </w:p>
                <w:p w:rsidR="00DA41BC" w:rsidRDefault="00DA41BC">
                  <w:pPr>
                    <w:pStyle w:val="GvdeMetni"/>
                    <w:spacing w:line="240" w:lineRule="exact"/>
                    <w:ind w:firstLine="709"/>
                    <w:rPr>
                      <w:rFonts w:ascii="Times New Roman" w:hAnsi="Times New Roman"/>
                      <w:snapToGrid w:val="0"/>
                      <w:color w:val="000000"/>
                      <w:sz w:val="18"/>
                      <w:szCs w:val="18"/>
                      <w:lang w:val="es-ES"/>
                    </w:rPr>
                  </w:pPr>
                  <w:r>
                    <w:rPr>
                      <w:rFonts w:ascii="Times New Roman" w:hAnsi="Times New Roman"/>
                      <w:snapToGrid w:val="0"/>
                      <w:color w:val="000000"/>
                      <w:sz w:val="18"/>
                      <w:szCs w:val="18"/>
                      <w:lang w:val="es-ES"/>
                    </w:rPr>
                    <w:t>b) Isı ayarlayıcıları</w:t>
                  </w:r>
                </w:p>
                <w:p w:rsidR="00DA41BC" w:rsidRDefault="00DA41BC">
                  <w:pPr>
                    <w:pStyle w:val="GvdeMetni"/>
                    <w:spacing w:line="240" w:lineRule="exact"/>
                    <w:ind w:firstLine="709"/>
                    <w:rPr>
                      <w:rFonts w:ascii="Times New Roman" w:hAnsi="Times New Roman"/>
                      <w:snapToGrid w:val="0"/>
                      <w:color w:val="000000"/>
                      <w:sz w:val="18"/>
                      <w:szCs w:val="18"/>
                      <w:lang w:val="es-ES"/>
                    </w:rPr>
                  </w:pPr>
                  <w:r>
                    <w:rPr>
                      <w:rFonts w:ascii="Times New Roman" w:hAnsi="Times New Roman"/>
                      <w:snapToGrid w:val="0"/>
                      <w:color w:val="000000"/>
                      <w:sz w:val="18"/>
                      <w:szCs w:val="18"/>
                      <w:lang w:val="es-ES"/>
                    </w:rPr>
                    <w:t>c) Termostatlar</w:t>
                  </w:r>
                </w:p>
                <w:p w:rsidR="00DA41BC" w:rsidRDefault="00DA41BC">
                  <w:pPr>
                    <w:pStyle w:val="GvdeMetni"/>
                    <w:spacing w:line="240" w:lineRule="exact"/>
                    <w:ind w:firstLine="709"/>
                    <w:rPr>
                      <w:rFonts w:ascii="Times New Roman" w:hAnsi="Times New Roman"/>
                      <w:snapToGrid w:val="0"/>
                      <w:color w:val="000000"/>
                      <w:sz w:val="18"/>
                      <w:szCs w:val="18"/>
                      <w:lang w:val="es-ES"/>
                    </w:rPr>
                  </w:pPr>
                  <w:r>
                    <w:rPr>
                      <w:rFonts w:ascii="Times New Roman" w:hAnsi="Times New Roman"/>
                      <w:snapToGrid w:val="0"/>
                      <w:color w:val="000000"/>
                      <w:sz w:val="18"/>
                      <w:szCs w:val="18"/>
                      <w:lang w:val="es-ES"/>
                    </w:rPr>
                    <w:t>ç) Evsel veya laboratuvar ortamında kullanılan ölçme, tartma ve ayarlama cihaz ve aletleri</w:t>
                  </w:r>
                </w:p>
                <w:p w:rsidR="00DA41BC" w:rsidRDefault="00DA41BC">
                  <w:pPr>
                    <w:pStyle w:val="GvdeMetni"/>
                    <w:spacing w:line="240" w:lineRule="exact"/>
                    <w:ind w:firstLine="709"/>
                    <w:rPr>
                      <w:rFonts w:ascii="Times New Roman" w:hAnsi="Times New Roman"/>
                      <w:snapToGrid w:val="0"/>
                      <w:color w:val="000000"/>
                      <w:sz w:val="18"/>
                      <w:szCs w:val="18"/>
                      <w:lang w:val="es-ES"/>
                    </w:rPr>
                  </w:pPr>
                  <w:r>
                    <w:rPr>
                      <w:rFonts w:ascii="Times New Roman" w:hAnsi="Times New Roman"/>
                      <w:snapToGrid w:val="0"/>
                      <w:color w:val="000000"/>
                      <w:sz w:val="18"/>
                      <w:szCs w:val="18"/>
                      <w:lang w:val="es-ES"/>
                    </w:rPr>
                    <w:t>d) Endüstriyel tesislerde kullanılan diğer kontrol ve izleme enstrümanları (örneğin kontrol panelleri)</w:t>
                  </w:r>
                </w:p>
                <w:p w:rsidR="00DA41BC" w:rsidRDefault="00DA41BC">
                  <w:pPr>
                    <w:pStyle w:val="GvdeMetni"/>
                    <w:spacing w:line="240" w:lineRule="exact"/>
                    <w:ind w:firstLine="709"/>
                    <w:rPr>
                      <w:rFonts w:ascii="Times New Roman" w:hAnsi="Times New Roman"/>
                      <w:color w:val="000000"/>
                      <w:sz w:val="18"/>
                      <w:szCs w:val="18"/>
                      <w:lang w:val="es-ES"/>
                    </w:rPr>
                  </w:pPr>
                  <w:r>
                    <w:rPr>
                      <w:rFonts w:ascii="Times New Roman" w:hAnsi="Times New Roman"/>
                      <w:snapToGrid w:val="0"/>
                      <w:color w:val="000000"/>
                      <w:sz w:val="18"/>
                      <w:szCs w:val="18"/>
                      <w:lang w:val="es-ES"/>
                    </w:rPr>
                    <w:t>e)</w:t>
                  </w:r>
                  <w:r>
                    <w:rPr>
                      <w:rFonts w:ascii="Times New Roman" w:hAnsi="Times New Roman"/>
                      <w:color w:val="000000"/>
                      <w:sz w:val="18"/>
                      <w:szCs w:val="18"/>
                      <w:lang w:val="es-ES"/>
                    </w:rPr>
                    <w:t xml:space="preserve"> Elektrikli ve elektronik eşya tanımı kapsamındaki izleme ve kontrol aletleri </w:t>
                  </w:r>
                </w:p>
                <w:p w:rsidR="00DA41BC" w:rsidRDefault="00DA41BC">
                  <w:pPr>
                    <w:tabs>
                      <w:tab w:val="left" w:pos="180"/>
                      <w:tab w:val="left" w:pos="360"/>
                      <w:tab w:val="left" w:pos="720"/>
                    </w:tabs>
                    <w:spacing w:line="240" w:lineRule="exact"/>
                    <w:ind w:firstLine="709"/>
                    <w:rPr>
                      <w:rFonts w:ascii="Times New Roman" w:hAnsi="Times New Roman"/>
                      <w:b/>
                      <w:color w:val="000000"/>
                      <w:sz w:val="18"/>
                      <w:szCs w:val="18"/>
                      <w:lang w:val="es-ES"/>
                    </w:rPr>
                  </w:pPr>
                </w:p>
                <w:p w:rsidR="00DA41BC" w:rsidRDefault="00DA41BC">
                  <w:pPr>
                    <w:tabs>
                      <w:tab w:val="left" w:pos="180"/>
                      <w:tab w:val="left" w:pos="360"/>
                      <w:tab w:val="left" w:pos="720"/>
                    </w:tabs>
                    <w:spacing w:line="240" w:lineRule="exact"/>
                    <w:ind w:firstLine="709"/>
                    <w:rPr>
                      <w:b/>
                      <w:color w:val="000000"/>
                      <w:sz w:val="18"/>
                      <w:szCs w:val="18"/>
                      <w:u w:val="single"/>
                      <w:lang w:val="es-ES"/>
                    </w:rPr>
                  </w:pPr>
                  <w:r>
                    <w:rPr>
                      <w:b/>
                      <w:color w:val="000000"/>
                      <w:sz w:val="18"/>
                      <w:szCs w:val="18"/>
                      <w:lang w:val="es-ES"/>
                    </w:rPr>
                    <w:t>10.</w:t>
                  </w:r>
                  <w:r>
                    <w:rPr>
                      <w:color w:val="000000"/>
                      <w:sz w:val="18"/>
                      <w:szCs w:val="18"/>
                      <w:lang w:val="es-ES"/>
                    </w:rPr>
                    <w:t xml:space="preserve"> </w:t>
                  </w:r>
                  <w:r>
                    <w:rPr>
                      <w:b/>
                      <w:color w:val="000000"/>
                      <w:sz w:val="18"/>
                      <w:szCs w:val="18"/>
                      <w:u w:val="single"/>
                      <w:lang w:val="es-ES"/>
                    </w:rPr>
                    <w:t>Otomatlar</w:t>
                  </w:r>
                </w:p>
                <w:p w:rsidR="00DA41BC" w:rsidRDefault="00DA41BC">
                  <w:pPr>
                    <w:tabs>
                      <w:tab w:val="left" w:pos="720"/>
                    </w:tabs>
                    <w:spacing w:line="240" w:lineRule="exact"/>
                    <w:ind w:firstLine="709"/>
                    <w:jc w:val="both"/>
                    <w:rPr>
                      <w:snapToGrid w:val="0"/>
                      <w:color w:val="000000"/>
                      <w:sz w:val="18"/>
                      <w:szCs w:val="18"/>
                      <w:lang w:val="es-ES"/>
                    </w:rPr>
                  </w:pPr>
                  <w:r>
                    <w:rPr>
                      <w:snapToGrid w:val="0"/>
                      <w:color w:val="000000"/>
                      <w:sz w:val="18"/>
                      <w:szCs w:val="18"/>
                      <w:lang w:val="es-ES"/>
                    </w:rPr>
                    <w:t>a) Sıcak içecek otomatları</w:t>
                  </w:r>
                </w:p>
                <w:p w:rsidR="00DA41BC" w:rsidRDefault="00DA41BC">
                  <w:pPr>
                    <w:spacing w:line="240" w:lineRule="exact"/>
                    <w:ind w:firstLine="709"/>
                    <w:jc w:val="both"/>
                    <w:rPr>
                      <w:snapToGrid w:val="0"/>
                      <w:color w:val="000000"/>
                      <w:sz w:val="18"/>
                      <w:szCs w:val="18"/>
                      <w:lang w:val="es-ES"/>
                    </w:rPr>
                  </w:pPr>
                  <w:r>
                    <w:rPr>
                      <w:snapToGrid w:val="0"/>
                      <w:color w:val="000000"/>
                      <w:sz w:val="18"/>
                      <w:szCs w:val="18"/>
                      <w:lang w:val="es-ES"/>
                    </w:rPr>
                    <w:t>b) Sıcak veya soğuk şişe veya kutu otomatları</w:t>
                  </w:r>
                </w:p>
                <w:p w:rsidR="00DA41BC" w:rsidRDefault="00DA41BC">
                  <w:pPr>
                    <w:tabs>
                      <w:tab w:val="left" w:pos="720"/>
                    </w:tabs>
                    <w:spacing w:line="240" w:lineRule="exact"/>
                    <w:ind w:firstLine="709"/>
                    <w:jc w:val="both"/>
                    <w:rPr>
                      <w:snapToGrid w:val="0"/>
                      <w:color w:val="000000"/>
                      <w:sz w:val="18"/>
                      <w:szCs w:val="18"/>
                      <w:lang w:val="es-ES"/>
                    </w:rPr>
                  </w:pPr>
                  <w:r>
                    <w:rPr>
                      <w:snapToGrid w:val="0"/>
                      <w:color w:val="000000"/>
                      <w:sz w:val="18"/>
                      <w:szCs w:val="18"/>
                      <w:lang w:val="es-ES"/>
                    </w:rPr>
                    <w:t>c) Katı ürünler için otomatlar</w:t>
                  </w:r>
                </w:p>
                <w:p w:rsidR="00DA41BC" w:rsidRDefault="00DA41BC">
                  <w:pPr>
                    <w:spacing w:line="240" w:lineRule="exact"/>
                    <w:ind w:firstLine="709"/>
                    <w:jc w:val="both"/>
                    <w:rPr>
                      <w:snapToGrid w:val="0"/>
                      <w:color w:val="000000"/>
                      <w:sz w:val="18"/>
                      <w:szCs w:val="18"/>
                      <w:lang w:val="es-ES"/>
                    </w:rPr>
                  </w:pPr>
                  <w:r>
                    <w:rPr>
                      <w:snapToGrid w:val="0"/>
                      <w:color w:val="000000"/>
                      <w:sz w:val="18"/>
                      <w:szCs w:val="18"/>
                      <w:lang w:val="es-ES"/>
                    </w:rPr>
                    <w:lastRenderedPageBreak/>
                    <w:t>ç) Para otomatları</w:t>
                  </w:r>
                </w:p>
                <w:p w:rsidR="00DA41BC" w:rsidRDefault="00DA41BC">
                  <w:pPr>
                    <w:spacing w:line="240" w:lineRule="exact"/>
                    <w:ind w:firstLine="709"/>
                    <w:jc w:val="both"/>
                    <w:rPr>
                      <w:snapToGrid w:val="0"/>
                      <w:color w:val="000000"/>
                      <w:sz w:val="18"/>
                      <w:szCs w:val="18"/>
                      <w:lang w:val="es-ES"/>
                    </w:rPr>
                  </w:pPr>
                  <w:r>
                    <w:rPr>
                      <w:snapToGrid w:val="0"/>
                      <w:color w:val="000000"/>
                      <w:sz w:val="18"/>
                      <w:szCs w:val="18"/>
                      <w:lang w:val="es-ES"/>
                    </w:rPr>
                    <w:t>d) Otomatik şekilde her çeşit ürün teslim eden bütün aletler</w:t>
                  </w:r>
                </w:p>
                <w:p w:rsidR="00DA41BC" w:rsidRDefault="00DA41BC">
                  <w:pPr>
                    <w:spacing w:line="240" w:lineRule="exact"/>
                    <w:ind w:firstLine="709"/>
                    <w:jc w:val="both"/>
                    <w:rPr>
                      <w:snapToGrid w:val="0"/>
                      <w:color w:val="000000"/>
                      <w:sz w:val="18"/>
                      <w:szCs w:val="18"/>
                      <w:lang w:val="es-ES"/>
                    </w:rPr>
                  </w:pPr>
                  <w:r>
                    <w:rPr>
                      <w:color w:val="000000"/>
                      <w:sz w:val="18"/>
                      <w:szCs w:val="18"/>
                      <w:lang w:val="es-ES"/>
                    </w:rPr>
                    <w:t>e) Elektrikli ve elektronik eşya tanımı kapsamındaki diğer otomatlar</w:t>
                  </w:r>
                </w:p>
                <w:p w:rsidR="00DA41BC" w:rsidRDefault="00DA41BC">
                  <w:pPr>
                    <w:tabs>
                      <w:tab w:val="left" w:pos="720"/>
                      <w:tab w:val="left" w:pos="900"/>
                    </w:tabs>
                    <w:spacing w:line="240" w:lineRule="exact"/>
                    <w:jc w:val="both"/>
                    <w:rPr>
                      <w:color w:val="000000"/>
                      <w:sz w:val="18"/>
                      <w:szCs w:val="18"/>
                      <w:lang w:val="es-ES"/>
                    </w:rPr>
                  </w:pPr>
                </w:p>
                <w:p w:rsidR="00DA41BC" w:rsidRDefault="00DA41BC">
                  <w:pPr>
                    <w:spacing w:line="240" w:lineRule="exact"/>
                    <w:jc w:val="center"/>
                    <w:rPr>
                      <w:b/>
                      <w:color w:val="000000"/>
                      <w:sz w:val="18"/>
                      <w:szCs w:val="18"/>
                      <w:lang w:val="es-ES"/>
                    </w:rPr>
                  </w:pPr>
                  <w:r>
                    <w:rPr>
                      <w:b/>
                      <w:color w:val="000000"/>
                      <w:sz w:val="18"/>
                      <w:szCs w:val="18"/>
                      <w:lang w:val="es-ES"/>
                    </w:rPr>
                    <w:t>Ek-2</w:t>
                  </w:r>
                </w:p>
                <w:p w:rsidR="00DA41BC" w:rsidRDefault="00DA41BC">
                  <w:pPr>
                    <w:pStyle w:val="BalonMetni"/>
                    <w:spacing w:line="240" w:lineRule="exact"/>
                    <w:rPr>
                      <w:rFonts w:ascii="Times New Roman" w:hAnsi="Times New Roman" w:cs="Times New Roman"/>
                      <w:color w:val="000000"/>
                      <w:sz w:val="18"/>
                      <w:szCs w:val="18"/>
                      <w:lang w:val="es-ES"/>
                    </w:rPr>
                  </w:pPr>
                </w:p>
                <w:p w:rsidR="00DA41BC" w:rsidRDefault="00DA41BC">
                  <w:pPr>
                    <w:spacing w:line="240" w:lineRule="exact"/>
                    <w:jc w:val="center"/>
                    <w:rPr>
                      <w:rFonts w:ascii="Times New Roman" w:hAnsi="Times New Roman" w:cs="Times New Roman"/>
                      <w:color w:val="000000"/>
                      <w:sz w:val="18"/>
                      <w:szCs w:val="18"/>
                      <w:lang w:val="es-ES"/>
                    </w:rPr>
                  </w:pPr>
                  <w:r>
                    <w:rPr>
                      <w:color w:val="000000"/>
                      <w:sz w:val="18"/>
                      <w:szCs w:val="18"/>
                      <w:lang w:val="es-ES"/>
                    </w:rPr>
                    <w:t>YÖNETMELİĞİN 5 İNCİ MADDESİNİN BİRİNCİ FIKRASININ (a) BENDİ HÜKMÜNDEN MUAF TUTULAN KURŞUN (Pb), CIVA (Hg), ARTI ALTI DEĞERLİKLİ KROM (Cr6+), POLİBROMÜRLÜ BİFENİLLER (PBB) VE POLİBROMÜRLÜ DİFENİL ETERLER (PBDE) İLE KADMİYUM (Cd) UYGULAMALARI</w:t>
                  </w:r>
                </w:p>
                <w:p w:rsidR="00DA41BC" w:rsidRDefault="00DA41BC">
                  <w:pPr>
                    <w:spacing w:line="240" w:lineRule="exact"/>
                    <w:jc w:val="both"/>
                    <w:rPr>
                      <w:color w:val="000000"/>
                      <w:sz w:val="18"/>
                      <w:szCs w:val="18"/>
                      <w:lang w:val="es-ES"/>
                    </w:rPr>
                  </w:pPr>
                </w:p>
                <w:p w:rsidR="00DA41BC" w:rsidRDefault="00DA41BC">
                  <w:pPr>
                    <w:spacing w:line="240" w:lineRule="exact"/>
                    <w:ind w:firstLine="540"/>
                    <w:jc w:val="both"/>
                    <w:rPr>
                      <w:color w:val="000000"/>
                      <w:sz w:val="18"/>
                      <w:szCs w:val="18"/>
                      <w:lang w:val="es-ES"/>
                    </w:rPr>
                  </w:pPr>
                  <w:r>
                    <w:rPr>
                      <w:color w:val="000000"/>
                      <w:sz w:val="18"/>
                      <w:szCs w:val="18"/>
                      <w:lang w:val="es-ES"/>
                    </w:rPr>
                    <w:t>A - Kurşun (Pb), cıva (Hg), artı altı değerlikli krom (Cr6+), polibromürlü bifeniller (PBB) ve polibromürlü difenil eterler (PBDE) ile kadmiyumun (Cd) homojen bir malzemede ağırlık olarak kabul edilebilir azami düzeydeki konsantrasyon değerleri.</w:t>
                  </w:r>
                </w:p>
                <w:p w:rsidR="00DA41BC" w:rsidRDefault="00DA41BC">
                  <w:pPr>
                    <w:spacing w:line="240" w:lineRule="exact"/>
                    <w:jc w:val="both"/>
                    <w:rPr>
                      <w:color w:val="000000"/>
                      <w:sz w:val="18"/>
                      <w:szCs w:val="18"/>
                      <w:lang w:val="es-ES"/>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1"/>
                    <w:gridCol w:w="4248"/>
                  </w:tblGrid>
                  <w:tr w:rsidR="00DA41BC">
                    <w:trPr>
                      <w:jc w:val="center"/>
                    </w:trPr>
                    <w:tc>
                      <w:tcPr>
                        <w:tcW w:w="4394" w:type="dxa"/>
                        <w:tcBorders>
                          <w:top w:val="single" w:sz="4" w:space="0" w:color="auto"/>
                          <w:left w:val="single" w:sz="4" w:space="0" w:color="auto"/>
                          <w:bottom w:val="single" w:sz="4" w:space="0" w:color="auto"/>
                          <w:right w:val="single" w:sz="4" w:space="0" w:color="auto"/>
                        </w:tcBorders>
                        <w:vAlign w:val="center"/>
                        <w:hideMark/>
                      </w:tcPr>
                      <w:p w:rsidR="00DA41BC" w:rsidRDefault="00DA41BC">
                        <w:pPr>
                          <w:tabs>
                            <w:tab w:val="left" w:pos="0"/>
                          </w:tabs>
                          <w:spacing w:line="240" w:lineRule="exact"/>
                          <w:jc w:val="both"/>
                          <w:rPr>
                            <w:color w:val="000000"/>
                            <w:sz w:val="18"/>
                            <w:szCs w:val="18"/>
                          </w:rPr>
                        </w:pPr>
                        <w:r>
                          <w:rPr>
                            <w:color w:val="000000"/>
                            <w:sz w:val="18"/>
                            <w:szCs w:val="18"/>
                          </w:rPr>
                          <w:t>Madde</w:t>
                        </w:r>
                      </w:p>
                    </w:tc>
                    <w:tc>
                      <w:tcPr>
                        <w:tcW w:w="4111"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jc w:val="both"/>
                          <w:rPr>
                            <w:color w:val="000000"/>
                            <w:sz w:val="18"/>
                            <w:szCs w:val="18"/>
                          </w:rPr>
                        </w:pPr>
                        <w:r>
                          <w:rPr>
                            <w:color w:val="000000"/>
                            <w:sz w:val="18"/>
                            <w:szCs w:val="18"/>
                          </w:rPr>
                          <w:t>Miktar</w:t>
                        </w:r>
                      </w:p>
                      <w:p w:rsidR="00DA41BC" w:rsidRDefault="00DA41BC">
                        <w:pPr>
                          <w:spacing w:line="240" w:lineRule="exact"/>
                          <w:jc w:val="both"/>
                          <w:rPr>
                            <w:color w:val="000000"/>
                            <w:sz w:val="18"/>
                            <w:szCs w:val="18"/>
                          </w:rPr>
                        </w:pPr>
                        <w:r>
                          <w:rPr>
                            <w:color w:val="000000"/>
                            <w:sz w:val="18"/>
                            <w:szCs w:val="18"/>
                          </w:rPr>
                          <w:t>(Homojen bir malzemede ağırlık olarak)</w:t>
                        </w:r>
                      </w:p>
                    </w:tc>
                  </w:tr>
                  <w:tr w:rsidR="00DA41BC">
                    <w:trPr>
                      <w:jc w:val="center"/>
                    </w:trPr>
                    <w:tc>
                      <w:tcPr>
                        <w:tcW w:w="4394" w:type="dxa"/>
                        <w:tcBorders>
                          <w:top w:val="single" w:sz="4" w:space="0" w:color="auto"/>
                          <w:left w:val="single" w:sz="4" w:space="0" w:color="auto"/>
                          <w:bottom w:val="single" w:sz="4" w:space="0" w:color="auto"/>
                          <w:right w:val="single" w:sz="4" w:space="0" w:color="auto"/>
                        </w:tcBorders>
                        <w:hideMark/>
                      </w:tcPr>
                      <w:p w:rsidR="00DA41BC" w:rsidRDefault="00DA41BC">
                        <w:pPr>
                          <w:tabs>
                            <w:tab w:val="left" w:pos="720"/>
                          </w:tabs>
                          <w:spacing w:line="240" w:lineRule="exact"/>
                          <w:jc w:val="both"/>
                          <w:rPr>
                            <w:color w:val="000000"/>
                            <w:sz w:val="18"/>
                            <w:szCs w:val="18"/>
                          </w:rPr>
                        </w:pPr>
                        <w:r>
                          <w:rPr>
                            <w:color w:val="000000"/>
                            <w:sz w:val="18"/>
                            <w:szCs w:val="18"/>
                          </w:rPr>
                          <w:t>Cıva (</w:t>
                        </w:r>
                        <w:proofErr w:type="spellStart"/>
                        <w:r>
                          <w:rPr>
                            <w:color w:val="000000"/>
                            <w:sz w:val="18"/>
                            <w:szCs w:val="18"/>
                          </w:rPr>
                          <w:t>Hg</w:t>
                        </w:r>
                        <w:proofErr w:type="spellEnd"/>
                        <w:r>
                          <w:rPr>
                            <w:color w:val="000000"/>
                            <w:sz w:val="18"/>
                            <w:szCs w:val="18"/>
                          </w:rPr>
                          <w:t>)</w:t>
                        </w:r>
                      </w:p>
                    </w:tc>
                    <w:tc>
                      <w:tcPr>
                        <w:tcW w:w="4111"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jc w:val="both"/>
                          <w:rPr>
                            <w:color w:val="000000"/>
                            <w:sz w:val="18"/>
                            <w:szCs w:val="18"/>
                          </w:rPr>
                        </w:pPr>
                        <w:r>
                          <w:rPr>
                            <w:color w:val="000000"/>
                            <w:sz w:val="18"/>
                            <w:szCs w:val="18"/>
                          </w:rPr>
                          <w:t>% 0,1</w:t>
                        </w:r>
                      </w:p>
                    </w:tc>
                  </w:tr>
                  <w:tr w:rsidR="00DA41BC">
                    <w:trPr>
                      <w:jc w:val="center"/>
                    </w:trPr>
                    <w:tc>
                      <w:tcPr>
                        <w:tcW w:w="4394" w:type="dxa"/>
                        <w:tcBorders>
                          <w:top w:val="single" w:sz="4" w:space="0" w:color="auto"/>
                          <w:left w:val="single" w:sz="4" w:space="0" w:color="auto"/>
                          <w:bottom w:val="single" w:sz="4" w:space="0" w:color="auto"/>
                          <w:right w:val="single" w:sz="4" w:space="0" w:color="auto"/>
                        </w:tcBorders>
                        <w:hideMark/>
                      </w:tcPr>
                      <w:p w:rsidR="00DA41BC" w:rsidRDefault="00DA41BC">
                        <w:pPr>
                          <w:tabs>
                            <w:tab w:val="left" w:pos="720"/>
                          </w:tabs>
                          <w:spacing w:line="240" w:lineRule="exact"/>
                          <w:jc w:val="both"/>
                          <w:rPr>
                            <w:color w:val="000000"/>
                            <w:sz w:val="18"/>
                            <w:szCs w:val="18"/>
                          </w:rPr>
                        </w:pPr>
                        <w:r>
                          <w:rPr>
                            <w:color w:val="000000"/>
                            <w:sz w:val="18"/>
                            <w:szCs w:val="18"/>
                          </w:rPr>
                          <w:t>Artı altı değerlikli krom (Cr6+)</w:t>
                        </w:r>
                      </w:p>
                    </w:tc>
                    <w:tc>
                      <w:tcPr>
                        <w:tcW w:w="4111"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jc w:val="both"/>
                          <w:rPr>
                            <w:color w:val="000000"/>
                            <w:sz w:val="18"/>
                            <w:szCs w:val="18"/>
                          </w:rPr>
                        </w:pPr>
                        <w:r>
                          <w:rPr>
                            <w:color w:val="000000"/>
                            <w:sz w:val="18"/>
                            <w:szCs w:val="18"/>
                          </w:rPr>
                          <w:t>% 0,1</w:t>
                        </w:r>
                      </w:p>
                    </w:tc>
                  </w:tr>
                  <w:tr w:rsidR="00DA41BC">
                    <w:trPr>
                      <w:jc w:val="center"/>
                    </w:trPr>
                    <w:tc>
                      <w:tcPr>
                        <w:tcW w:w="4394" w:type="dxa"/>
                        <w:tcBorders>
                          <w:top w:val="single" w:sz="4" w:space="0" w:color="auto"/>
                          <w:left w:val="single" w:sz="4" w:space="0" w:color="auto"/>
                          <w:bottom w:val="single" w:sz="4" w:space="0" w:color="auto"/>
                          <w:right w:val="single" w:sz="4" w:space="0" w:color="auto"/>
                        </w:tcBorders>
                        <w:hideMark/>
                      </w:tcPr>
                      <w:p w:rsidR="00DA41BC" w:rsidRDefault="00DA41BC">
                        <w:pPr>
                          <w:tabs>
                            <w:tab w:val="left" w:pos="720"/>
                          </w:tabs>
                          <w:spacing w:line="240" w:lineRule="exact"/>
                          <w:jc w:val="both"/>
                          <w:rPr>
                            <w:color w:val="000000"/>
                            <w:sz w:val="18"/>
                            <w:szCs w:val="18"/>
                          </w:rPr>
                        </w:pPr>
                        <w:proofErr w:type="spellStart"/>
                        <w:r>
                          <w:rPr>
                            <w:color w:val="000000"/>
                            <w:sz w:val="18"/>
                            <w:szCs w:val="18"/>
                          </w:rPr>
                          <w:t>Polibromürlü</w:t>
                        </w:r>
                        <w:proofErr w:type="spellEnd"/>
                        <w:r>
                          <w:rPr>
                            <w:color w:val="000000"/>
                            <w:sz w:val="18"/>
                            <w:szCs w:val="18"/>
                          </w:rPr>
                          <w:t xml:space="preserve"> </w:t>
                        </w:r>
                        <w:proofErr w:type="spellStart"/>
                        <w:r>
                          <w:rPr>
                            <w:color w:val="000000"/>
                            <w:sz w:val="18"/>
                            <w:szCs w:val="18"/>
                          </w:rPr>
                          <w:t>bifenil</w:t>
                        </w:r>
                        <w:proofErr w:type="spellEnd"/>
                        <w:r>
                          <w:rPr>
                            <w:color w:val="000000"/>
                            <w:sz w:val="18"/>
                            <w:szCs w:val="18"/>
                          </w:rPr>
                          <w:t xml:space="preserve"> (PBB)</w:t>
                        </w:r>
                      </w:p>
                    </w:tc>
                    <w:tc>
                      <w:tcPr>
                        <w:tcW w:w="4111"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jc w:val="both"/>
                          <w:rPr>
                            <w:color w:val="000000"/>
                            <w:sz w:val="18"/>
                            <w:szCs w:val="18"/>
                          </w:rPr>
                        </w:pPr>
                        <w:r>
                          <w:rPr>
                            <w:color w:val="000000"/>
                            <w:sz w:val="18"/>
                            <w:szCs w:val="18"/>
                          </w:rPr>
                          <w:t>% 0,1</w:t>
                        </w:r>
                      </w:p>
                    </w:tc>
                  </w:tr>
                  <w:tr w:rsidR="00DA41BC">
                    <w:trPr>
                      <w:jc w:val="center"/>
                    </w:trPr>
                    <w:tc>
                      <w:tcPr>
                        <w:tcW w:w="4394" w:type="dxa"/>
                        <w:tcBorders>
                          <w:top w:val="single" w:sz="4" w:space="0" w:color="auto"/>
                          <w:left w:val="single" w:sz="4" w:space="0" w:color="auto"/>
                          <w:bottom w:val="single" w:sz="4" w:space="0" w:color="auto"/>
                          <w:right w:val="single" w:sz="4" w:space="0" w:color="auto"/>
                        </w:tcBorders>
                        <w:hideMark/>
                      </w:tcPr>
                      <w:p w:rsidR="00DA41BC" w:rsidRDefault="00DA41BC">
                        <w:pPr>
                          <w:tabs>
                            <w:tab w:val="left" w:pos="720"/>
                          </w:tabs>
                          <w:spacing w:line="240" w:lineRule="exact"/>
                          <w:jc w:val="both"/>
                          <w:rPr>
                            <w:color w:val="000000"/>
                            <w:sz w:val="18"/>
                            <w:szCs w:val="18"/>
                          </w:rPr>
                        </w:pPr>
                        <w:proofErr w:type="spellStart"/>
                        <w:r>
                          <w:rPr>
                            <w:color w:val="000000"/>
                            <w:sz w:val="18"/>
                            <w:szCs w:val="18"/>
                          </w:rPr>
                          <w:t>Polibromürlü</w:t>
                        </w:r>
                        <w:proofErr w:type="spellEnd"/>
                        <w:r>
                          <w:rPr>
                            <w:color w:val="000000"/>
                            <w:sz w:val="18"/>
                            <w:szCs w:val="18"/>
                          </w:rPr>
                          <w:t xml:space="preserve"> </w:t>
                        </w:r>
                        <w:proofErr w:type="spellStart"/>
                        <w:r>
                          <w:rPr>
                            <w:color w:val="000000"/>
                            <w:sz w:val="18"/>
                            <w:szCs w:val="18"/>
                          </w:rPr>
                          <w:t>difenil</w:t>
                        </w:r>
                        <w:proofErr w:type="spellEnd"/>
                        <w:r>
                          <w:rPr>
                            <w:color w:val="000000"/>
                            <w:sz w:val="18"/>
                            <w:szCs w:val="18"/>
                          </w:rPr>
                          <w:t xml:space="preserve"> eterin (PBDE)</w:t>
                        </w:r>
                      </w:p>
                    </w:tc>
                    <w:tc>
                      <w:tcPr>
                        <w:tcW w:w="4111"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jc w:val="both"/>
                          <w:rPr>
                            <w:color w:val="000000"/>
                            <w:sz w:val="18"/>
                            <w:szCs w:val="18"/>
                          </w:rPr>
                        </w:pPr>
                        <w:r>
                          <w:rPr>
                            <w:color w:val="000000"/>
                            <w:sz w:val="18"/>
                            <w:szCs w:val="18"/>
                          </w:rPr>
                          <w:t>% 0,1</w:t>
                        </w:r>
                      </w:p>
                    </w:tc>
                  </w:tr>
                  <w:tr w:rsidR="00DA41BC">
                    <w:trPr>
                      <w:jc w:val="center"/>
                    </w:trPr>
                    <w:tc>
                      <w:tcPr>
                        <w:tcW w:w="4394" w:type="dxa"/>
                        <w:tcBorders>
                          <w:top w:val="single" w:sz="4" w:space="0" w:color="auto"/>
                          <w:left w:val="single" w:sz="4" w:space="0" w:color="auto"/>
                          <w:bottom w:val="single" w:sz="4" w:space="0" w:color="auto"/>
                          <w:right w:val="single" w:sz="4" w:space="0" w:color="auto"/>
                        </w:tcBorders>
                        <w:hideMark/>
                      </w:tcPr>
                      <w:p w:rsidR="00DA41BC" w:rsidRDefault="00DA41BC">
                        <w:pPr>
                          <w:tabs>
                            <w:tab w:val="left" w:pos="720"/>
                          </w:tabs>
                          <w:spacing w:line="240" w:lineRule="exact"/>
                          <w:jc w:val="both"/>
                          <w:rPr>
                            <w:color w:val="000000"/>
                            <w:sz w:val="18"/>
                            <w:szCs w:val="18"/>
                          </w:rPr>
                        </w:pPr>
                        <w:r>
                          <w:rPr>
                            <w:color w:val="000000"/>
                            <w:sz w:val="18"/>
                            <w:szCs w:val="18"/>
                          </w:rPr>
                          <w:t>Kurşun (</w:t>
                        </w:r>
                        <w:proofErr w:type="spellStart"/>
                        <w:r>
                          <w:rPr>
                            <w:color w:val="000000"/>
                            <w:sz w:val="18"/>
                            <w:szCs w:val="18"/>
                          </w:rPr>
                          <w:t>Pb</w:t>
                        </w:r>
                        <w:proofErr w:type="spellEnd"/>
                        <w:r>
                          <w:rPr>
                            <w:color w:val="000000"/>
                            <w:sz w:val="18"/>
                            <w:szCs w:val="18"/>
                          </w:rPr>
                          <w:t>)</w:t>
                        </w:r>
                      </w:p>
                    </w:tc>
                    <w:tc>
                      <w:tcPr>
                        <w:tcW w:w="4111"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jc w:val="both"/>
                          <w:rPr>
                            <w:color w:val="000000"/>
                            <w:sz w:val="18"/>
                            <w:szCs w:val="18"/>
                          </w:rPr>
                        </w:pPr>
                        <w:r>
                          <w:rPr>
                            <w:color w:val="000000"/>
                            <w:sz w:val="18"/>
                            <w:szCs w:val="18"/>
                          </w:rPr>
                          <w:t>% 0,1</w:t>
                        </w:r>
                      </w:p>
                    </w:tc>
                  </w:tr>
                  <w:tr w:rsidR="00DA41BC">
                    <w:trPr>
                      <w:jc w:val="center"/>
                    </w:trPr>
                    <w:tc>
                      <w:tcPr>
                        <w:tcW w:w="4394" w:type="dxa"/>
                        <w:tcBorders>
                          <w:top w:val="single" w:sz="4" w:space="0" w:color="auto"/>
                          <w:left w:val="single" w:sz="4" w:space="0" w:color="auto"/>
                          <w:bottom w:val="single" w:sz="4" w:space="0" w:color="auto"/>
                          <w:right w:val="single" w:sz="4" w:space="0" w:color="auto"/>
                        </w:tcBorders>
                        <w:hideMark/>
                      </w:tcPr>
                      <w:p w:rsidR="00DA41BC" w:rsidRDefault="00DA41BC">
                        <w:pPr>
                          <w:tabs>
                            <w:tab w:val="left" w:pos="720"/>
                          </w:tabs>
                          <w:spacing w:line="240" w:lineRule="exact"/>
                          <w:jc w:val="both"/>
                          <w:rPr>
                            <w:color w:val="000000"/>
                            <w:sz w:val="18"/>
                            <w:szCs w:val="18"/>
                          </w:rPr>
                        </w:pPr>
                        <w:r>
                          <w:rPr>
                            <w:color w:val="000000"/>
                            <w:sz w:val="18"/>
                            <w:szCs w:val="18"/>
                          </w:rPr>
                          <w:t>Kadmiyum (</w:t>
                        </w:r>
                        <w:proofErr w:type="spellStart"/>
                        <w:r>
                          <w:rPr>
                            <w:color w:val="000000"/>
                            <w:sz w:val="18"/>
                            <w:szCs w:val="18"/>
                          </w:rPr>
                          <w:t>Cd</w:t>
                        </w:r>
                        <w:proofErr w:type="spellEnd"/>
                        <w:r>
                          <w:rPr>
                            <w:color w:val="000000"/>
                            <w:sz w:val="18"/>
                            <w:szCs w:val="18"/>
                          </w:rPr>
                          <w:t>)</w:t>
                        </w:r>
                      </w:p>
                    </w:tc>
                    <w:tc>
                      <w:tcPr>
                        <w:tcW w:w="4111"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jc w:val="both"/>
                          <w:rPr>
                            <w:color w:val="000000"/>
                            <w:sz w:val="18"/>
                            <w:szCs w:val="18"/>
                          </w:rPr>
                        </w:pPr>
                        <w:r>
                          <w:rPr>
                            <w:color w:val="000000"/>
                            <w:sz w:val="18"/>
                            <w:szCs w:val="18"/>
                          </w:rPr>
                          <w:t>% 0,01</w:t>
                        </w:r>
                      </w:p>
                    </w:tc>
                  </w:tr>
                </w:tbl>
                <w:p w:rsidR="00DA41BC" w:rsidRDefault="00DA41BC">
                  <w:pPr>
                    <w:tabs>
                      <w:tab w:val="left" w:pos="180"/>
                    </w:tabs>
                    <w:spacing w:line="240" w:lineRule="exact"/>
                    <w:jc w:val="both"/>
                    <w:rPr>
                      <w:color w:val="000000"/>
                      <w:sz w:val="18"/>
                      <w:szCs w:val="18"/>
                    </w:rPr>
                  </w:pPr>
                </w:p>
                <w:p w:rsidR="00DA41BC" w:rsidRDefault="00DA41BC">
                  <w:pPr>
                    <w:tabs>
                      <w:tab w:val="left" w:pos="180"/>
                    </w:tabs>
                    <w:spacing w:line="240" w:lineRule="exact"/>
                    <w:ind w:firstLine="540"/>
                    <w:jc w:val="both"/>
                    <w:rPr>
                      <w:color w:val="000000"/>
                      <w:sz w:val="18"/>
                      <w:szCs w:val="18"/>
                    </w:rPr>
                  </w:pPr>
                  <w:r>
                    <w:rPr>
                      <w:color w:val="000000"/>
                      <w:sz w:val="18"/>
                      <w:szCs w:val="18"/>
                    </w:rPr>
                    <w:t xml:space="preserve">B - Diğer Uygulamalar: </w:t>
                  </w:r>
                </w:p>
                <w:p w:rsidR="00DA41BC" w:rsidRDefault="00DA41BC">
                  <w:pPr>
                    <w:spacing w:line="240" w:lineRule="exact"/>
                    <w:ind w:firstLine="540"/>
                    <w:jc w:val="both"/>
                    <w:rPr>
                      <w:color w:val="000000"/>
                      <w:sz w:val="18"/>
                      <w:szCs w:val="18"/>
                    </w:rPr>
                  </w:pPr>
                  <w:r>
                    <w:rPr>
                      <w:color w:val="000000"/>
                      <w:sz w:val="18"/>
                      <w:szCs w:val="18"/>
                    </w:rPr>
                    <w:t xml:space="preserve">1. Lamba başına 5 </w:t>
                  </w:r>
                  <w:proofErr w:type="spellStart"/>
                  <w:r>
                    <w:rPr>
                      <w:color w:val="000000"/>
                      <w:sz w:val="18"/>
                      <w:szCs w:val="18"/>
                    </w:rPr>
                    <w:t>mg’i</w:t>
                  </w:r>
                  <w:proofErr w:type="spellEnd"/>
                  <w:r>
                    <w:rPr>
                      <w:color w:val="000000"/>
                      <w:sz w:val="18"/>
                      <w:szCs w:val="18"/>
                    </w:rPr>
                    <w:t xml:space="preserve"> geçmemek üzere, kompakt </w:t>
                  </w:r>
                  <w:proofErr w:type="spellStart"/>
                  <w:r>
                    <w:rPr>
                      <w:color w:val="000000"/>
                      <w:sz w:val="18"/>
                      <w:szCs w:val="18"/>
                    </w:rPr>
                    <w:t>floresan</w:t>
                  </w:r>
                  <w:proofErr w:type="spellEnd"/>
                  <w:r>
                    <w:rPr>
                      <w:color w:val="000000"/>
                      <w:sz w:val="18"/>
                      <w:szCs w:val="18"/>
                    </w:rPr>
                    <w:t xml:space="preserve"> lambalardaki cıva.</w:t>
                  </w:r>
                </w:p>
                <w:p w:rsidR="00DA41BC" w:rsidRDefault="00DA41BC">
                  <w:pPr>
                    <w:spacing w:line="240" w:lineRule="exact"/>
                    <w:ind w:firstLine="540"/>
                    <w:jc w:val="both"/>
                    <w:rPr>
                      <w:color w:val="000000"/>
                      <w:sz w:val="18"/>
                      <w:szCs w:val="18"/>
                    </w:rPr>
                  </w:pPr>
                  <w:r>
                    <w:rPr>
                      <w:color w:val="000000"/>
                      <w:sz w:val="18"/>
                      <w:szCs w:val="18"/>
                    </w:rPr>
                    <w:t xml:space="preserve">2. Aşağıdaki miktarları geçmemek kaydıyla, genel kullanım amaçlı düz </w:t>
                  </w:r>
                  <w:proofErr w:type="spellStart"/>
                  <w:r>
                    <w:rPr>
                      <w:color w:val="000000"/>
                      <w:sz w:val="18"/>
                      <w:szCs w:val="18"/>
                    </w:rPr>
                    <w:t>floresan</w:t>
                  </w:r>
                  <w:proofErr w:type="spellEnd"/>
                  <w:r>
                    <w:rPr>
                      <w:color w:val="000000"/>
                      <w:sz w:val="18"/>
                      <w:szCs w:val="18"/>
                    </w:rPr>
                    <w:t xml:space="preserve"> lambalardaki cıva:</w:t>
                  </w:r>
                </w:p>
                <w:p w:rsidR="00DA41BC" w:rsidRDefault="00DA41BC">
                  <w:pPr>
                    <w:tabs>
                      <w:tab w:val="right" w:pos="3891"/>
                    </w:tabs>
                    <w:spacing w:line="240" w:lineRule="exact"/>
                    <w:ind w:firstLine="540"/>
                    <w:jc w:val="both"/>
                    <w:rPr>
                      <w:color w:val="000000"/>
                      <w:sz w:val="18"/>
                      <w:szCs w:val="18"/>
                    </w:rPr>
                  </w:pPr>
                  <w:r>
                    <w:rPr>
                      <w:color w:val="000000"/>
                      <w:sz w:val="18"/>
                      <w:szCs w:val="18"/>
                    </w:rPr>
                    <w:t xml:space="preserve">a) </w:t>
                  </w:r>
                  <w:proofErr w:type="spellStart"/>
                  <w:r>
                    <w:rPr>
                      <w:color w:val="000000"/>
                      <w:sz w:val="18"/>
                      <w:szCs w:val="18"/>
                    </w:rPr>
                    <w:t>Halofosfat</w:t>
                  </w:r>
                  <w:proofErr w:type="spellEnd"/>
                  <w:r>
                    <w:rPr>
                      <w:color w:val="000000"/>
                      <w:sz w:val="18"/>
                      <w:szCs w:val="18"/>
                    </w:rPr>
                    <w:tab/>
                    <w:t>10 mg</w:t>
                  </w:r>
                </w:p>
                <w:p w:rsidR="00DA41BC" w:rsidRDefault="00DA41BC">
                  <w:pPr>
                    <w:tabs>
                      <w:tab w:val="right" w:pos="3891"/>
                    </w:tabs>
                    <w:spacing w:line="240" w:lineRule="exact"/>
                    <w:ind w:firstLine="540"/>
                    <w:jc w:val="both"/>
                    <w:rPr>
                      <w:color w:val="000000"/>
                      <w:sz w:val="18"/>
                      <w:szCs w:val="18"/>
                    </w:rPr>
                  </w:pPr>
                  <w:r>
                    <w:rPr>
                      <w:color w:val="000000"/>
                      <w:sz w:val="18"/>
                      <w:szCs w:val="18"/>
                    </w:rPr>
                    <w:t xml:space="preserve">b) Normal ömürlü </w:t>
                  </w:r>
                  <w:proofErr w:type="spellStart"/>
                  <w:r>
                    <w:rPr>
                      <w:color w:val="000000"/>
                      <w:sz w:val="18"/>
                      <w:szCs w:val="18"/>
                    </w:rPr>
                    <w:t>trifosfat</w:t>
                  </w:r>
                  <w:proofErr w:type="spellEnd"/>
                  <w:r>
                    <w:rPr>
                      <w:color w:val="000000"/>
                      <w:sz w:val="18"/>
                      <w:szCs w:val="18"/>
                    </w:rPr>
                    <w:tab/>
                    <w:t>5 mg</w:t>
                  </w:r>
                </w:p>
                <w:p w:rsidR="00DA41BC" w:rsidRDefault="00DA41BC">
                  <w:pPr>
                    <w:tabs>
                      <w:tab w:val="right" w:pos="3891"/>
                    </w:tabs>
                    <w:spacing w:line="240" w:lineRule="exact"/>
                    <w:ind w:firstLine="540"/>
                    <w:jc w:val="both"/>
                    <w:rPr>
                      <w:color w:val="000000"/>
                      <w:sz w:val="18"/>
                      <w:szCs w:val="18"/>
                    </w:rPr>
                  </w:pPr>
                  <w:r>
                    <w:rPr>
                      <w:color w:val="000000"/>
                      <w:sz w:val="18"/>
                      <w:szCs w:val="18"/>
                    </w:rPr>
                    <w:t xml:space="preserve">c) Uzun ömürlü </w:t>
                  </w:r>
                  <w:proofErr w:type="spellStart"/>
                  <w:r>
                    <w:rPr>
                      <w:color w:val="000000"/>
                      <w:sz w:val="18"/>
                      <w:szCs w:val="18"/>
                    </w:rPr>
                    <w:t>trifosfat</w:t>
                  </w:r>
                  <w:proofErr w:type="spellEnd"/>
                  <w:r>
                    <w:rPr>
                      <w:color w:val="000000"/>
                      <w:sz w:val="18"/>
                      <w:szCs w:val="18"/>
                    </w:rPr>
                    <w:tab/>
                    <w:t>8 mg</w:t>
                  </w:r>
                </w:p>
                <w:p w:rsidR="00DA41BC" w:rsidRDefault="00DA41BC">
                  <w:pPr>
                    <w:spacing w:line="240" w:lineRule="exact"/>
                    <w:ind w:firstLine="540"/>
                    <w:jc w:val="both"/>
                    <w:rPr>
                      <w:color w:val="000000"/>
                      <w:sz w:val="18"/>
                      <w:szCs w:val="18"/>
                      <w:lang w:val="es-EC"/>
                    </w:rPr>
                  </w:pPr>
                  <w:r>
                    <w:rPr>
                      <w:color w:val="000000"/>
                      <w:sz w:val="18"/>
                      <w:szCs w:val="18"/>
                      <w:lang w:val="es-EC"/>
                    </w:rPr>
                    <w:t>3. Özel amaçlı düz (doğrusal) floresan lambalardaki cıva.</w:t>
                  </w:r>
                </w:p>
                <w:p w:rsidR="00DA41BC" w:rsidRDefault="00DA41BC">
                  <w:pPr>
                    <w:spacing w:line="240" w:lineRule="exact"/>
                    <w:ind w:firstLine="540"/>
                    <w:jc w:val="both"/>
                    <w:rPr>
                      <w:color w:val="000000"/>
                      <w:sz w:val="18"/>
                      <w:szCs w:val="18"/>
                      <w:lang w:val="es-EC"/>
                    </w:rPr>
                  </w:pPr>
                  <w:r>
                    <w:rPr>
                      <w:color w:val="000000"/>
                      <w:sz w:val="18"/>
                      <w:szCs w:val="18"/>
                      <w:lang w:val="es-EC"/>
                    </w:rPr>
                    <w:t>4. Bu Ek’te özel olarak bahsi geçmeyen diğer lambalardaki cıva.</w:t>
                  </w:r>
                </w:p>
                <w:p w:rsidR="00DA41BC" w:rsidRDefault="00DA41BC">
                  <w:pPr>
                    <w:spacing w:line="240" w:lineRule="exact"/>
                    <w:ind w:firstLine="540"/>
                    <w:jc w:val="both"/>
                    <w:rPr>
                      <w:color w:val="000000"/>
                      <w:sz w:val="18"/>
                      <w:szCs w:val="18"/>
                      <w:lang w:val="es-EC"/>
                    </w:rPr>
                  </w:pPr>
                  <w:r>
                    <w:rPr>
                      <w:color w:val="000000"/>
                      <w:sz w:val="18"/>
                      <w:szCs w:val="18"/>
                      <w:lang w:val="es-EC"/>
                    </w:rPr>
                    <w:t>5. Katod ışın tüpleri, elektronik bileşenler ve floresan tüplerin camındaki kurşun.</w:t>
                  </w:r>
                </w:p>
                <w:p w:rsidR="00DA41BC" w:rsidRDefault="00DA41BC">
                  <w:pPr>
                    <w:spacing w:line="240" w:lineRule="exact"/>
                    <w:ind w:firstLine="540"/>
                    <w:jc w:val="both"/>
                    <w:rPr>
                      <w:color w:val="000000"/>
                      <w:sz w:val="18"/>
                      <w:szCs w:val="18"/>
                      <w:lang w:val="es-EC"/>
                    </w:rPr>
                  </w:pPr>
                  <w:r>
                    <w:rPr>
                      <w:color w:val="000000"/>
                      <w:sz w:val="18"/>
                      <w:szCs w:val="18"/>
                      <w:lang w:val="es-EC"/>
                    </w:rPr>
                    <w:t>6. Alaşım maddesi olarak çelikte ağırlıkça en fazla % 0,35 oranında, alüminyumda ağırlıkça en fazla % 0,4 oranında, bakır alaşımlarında ağırlıkça en fazla % 4 oranında kurşun.</w:t>
                  </w:r>
                </w:p>
                <w:p w:rsidR="00DA41BC" w:rsidRDefault="00DA41BC">
                  <w:pPr>
                    <w:spacing w:line="240" w:lineRule="exact"/>
                    <w:ind w:firstLine="540"/>
                    <w:jc w:val="both"/>
                    <w:rPr>
                      <w:color w:val="000000"/>
                      <w:sz w:val="18"/>
                      <w:szCs w:val="18"/>
                      <w:lang w:val="es-EC"/>
                    </w:rPr>
                  </w:pPr>
                  <w:r>
                    <w:rPr>
                      <w:color w:val="000000"/>
                      <w:sz w:val="18"/>
                      <w:szCs w:val="18"/>
                      <w:lang w:val="es-EC"/>
                    </w:rPr>
                    <w:lastRenderedPageBreak/>
                    <w:t>7. Yüksek ergime sıcaklığına sahip lehim içindeki kurşun (örnek: % 85’ten daha fazla kurşun içeren kurşun bazlı alaşımlar):</w:t>
                  </w:r>
                </w:p>
                <w:p w:rsidR="00DA41BC" w:rsidRDefault="00DA41BC">
                  <w:pPr>
                    <w:spacing w:line="240" w:lineRule="exact"/>
                    <w:ind w:firstLine="540"/>
                    <w:jc w:val="both"/>
                    <w:rPr>
                      <w:color w:val="000000"/>
                      <w:sz w:val="18"/>
                      <w:szCs w:val="18"/>
                      <w:lang w:val="es-EC"/>
                    </w:rPr>
                  </w:pPr>
                  <w:r>
                    <w:rPr>
                      <w:color w:val="000000"/>
                      <w:sz w:val="18"/>
                      <w:szCs w:val="18"/>
                      <w:lang w:val="es-EC"/>
                    </w:rPr>
                    <w:t>a) Sunucularda, veri depolama ve veri depolama dizisi sistemlerinde, anahtarlama, sinyal, iletim ve telekomünikasyon sistemleri için ağ yönetimi ile ilgili ağ alt yapı donanımlarında kullanılan lehimlerdeki kurşun,</w:t>
                  </w:r>
                </w:p>
                <w:p w:rsidR="00DA41BC" w:rsidRDefault="00DA41BC">
                  <w:pPr>
                    <w:pStyle w:val="GvdeMetniGirintisi2"/>
                    <w:spacing w:after="0" w:line="240" w:lineRule="exact"/>
                    <w:ind w:left="0" w:firstLine="540"/>
                    <w:rPr>
                      <w:color w:val="000000"/>
                      <w:sz w:val="18"/>
                      <w:szCs w:val="18"/>
                      <w:lang w:val="es-EC"/>
                    </w:rPr>
                  </w:pPr>
                  <w:r>
                    <w:rPr>
                      <w:color w:val="000000"/>
                      <w:sz w:val="18"/>
                      <w:szCs w:val="18"/>
                      <w:lang w:val="es-EC"/>
                    </w:rPr>
                    <w:t>b) Elektronik seramik parçalardaki kurşun (örnek: piezzoelektronik cihazlar).</w:t>
                  </w:r>
                </w:p>
                <w:p w:rsidR="00DA41BC" w:rsidRDefault="00DA41BC">
                  <w:pPr>
                    <w:spacing w:line="240" w:lineRule="exact"/>
                    <w:ind w:firstLine="540"/>
                    <w:jc w:val="both"/>
                    <w:rPr>
                      <w:color w:val="000000"/>
                      <w:sz w:val="18"/>
                      <w:szCs w:val="18"/>
                      <w:lang w:val="es-EC"/>
                    </w:rPr>
                  </w:pPr>
                  <w:r>
                    <w:rPr>
                      <w:color w:val="000000"/>
                      <w:sz w:val="18"/>
                      <w:szCs w:val="18"/>
                      <w:lang w:val="es-EC"/>
                    </w:rPr>
                    <w:t>8. Diğer ilgili mevzuat ile yasaklanmış uygulamalar hariç olmak üzere, elektrik kontaklarında ve kadmiyum kaplamalardaki kadmiyum ve bileşikleri.</w:t>
                  </w:r>
                </w:p>
                <w:p w:rsidR="00DA41BC" w:rsidRDefault="00DA41BC">
                  <w:pPr>
                    <w:spacing w:line="240" w:lineRule="exact"/>
                    <w:ind w:firstLine="540"/>
                    <w:jc w:val="both"/>
                    <w:rPr>
                      <w:color w:val="000000"/>
                      <w:sz w:val="18"/>
                      <w:szCs w:val="18"/>
                      <w:lang w:val="es-EC"/>
                    </w:rPr>
                  </w:pPr>
                  <w:r>
                    <w:rPr>
                      <w:color w:val="000000"/>
                      <w:sz w:val="18"/>
                      <w:szCs w:val="18"/>
                      <w:lang w:val="es-EC"/>
                    </w:rPr>
                    <w:t>9. Absorbsiyonlu buzdolaplarında, karbon çelik soğutma sistemlerindeki korozyon önleyici madde olarak kullanılan krom6+ (Cr6+ ):</w:t>
                  </w:r>
                </w:p>
                <w:p w:rsidR="00DA41BC" w:rsidRDefault="00DA41BC">
                  <w:pPr>
                    <w:spacing w:line="240" w:lineRule="exact"/>
                    <w:ind w:firstLine="540"/>
                    <w:jc w:val="both"/>
                    <w:rPr>
                      <w:color w:val="000000"/>
                      <w:sz w:val="18"/>
                      <w:szCs w:val="18"/>
                      <w:lang w:val="es-EC"/>
                    </w:rPr>
                  </w:pPr>
                  <w:r>
                    <w:rPr>
                      <w:color w:val="000000"/>
                      <w:sz w:val="18"/>
                      <w:szCs w:val="18"/>
                      <w:lang w:val="es-EC"/>
                    </w:rPr>
                    <w:t>a) Polimerik uygulamalarda kullanılan DecaBDE,</w:t>
                  </w:r>
                </w:p>
                <w:p w:rsidR="00DA41BC" w:rsidRDefault="00DA41BC">
                  <w:pPr>
                    <w:spacing w:line="240" w:lineRule="exact"/>
                    <w:ind w:firstLine="540"/>
                    <w:jc w:val="both"/>
                    <w:rPr>
                      <w:color w:val="000000"/>
                      <w:sz w:val="18"/>
                      <w:szCs w:val="18"/>
                      <w:lang w:val="es-EC"/>
                    </w:rPr>
                  </w:pPr>
                  <w:r>
                    <w:rPr>
                      <w:color w:val="000000"/>
                      <w:sz w:val="18"/>
                      <w:szCs w:val="18"/>
                      <w:lang w:val="es-EC"/>
                    </w:rPr>
                    <w:t>b) Kurşun-bronz alaşımlı yatak ve burçlardaki kurşun.</w:t>
                  </w:r>
                </w:p>
                <w:p w:rsidR="00DA41BC" w:rsidRDefault="00DA41BC">
                  <w:pPr>
                    <w:spacing w:line="240" w:lineRule="exact"/>
                    <w:ind w:firstLine="540"/>
                    <w:jc w:val="both"/>
                    <w:rPr>
                      <w:color w:val="000000"/>
                      <w:sz w:val="18"/>
                      <w:szCs w:val="18"/>
                      <w:lang w:val="es-EC"/>
                    </w:rPr>
                  </w:pPr>
                  <w:r>
                    <w:rPr>
                      <w:color w:val="000000"/>
                      <w:sz w:val="18"/>
                      <w:szCs w:val="18"/>
                      <w:lang w:val="es-EC"/>
                    </w:rPr>
                    <w:t>10. Birbiri ile uyumlu konnektör bacak sistemlerinde kullanılan kurşun.</w:t>
                  </w:r>
                </w:p>
                <w:p w:rsidR="00DA41BC" w:rsidRDefault="00DA41BC">
                  <w:pPr>
                    <w:spacing w:line="240" w:lineRule="exact"/>
                    <w:ind w:firstLine="540"/>
                    <w:jc w:val="both"/>
                    <w:rPr>
                      <w:color w:val="000000"/>
                      <w:sz w:val="18"/>
                      <w:szCs w:val="18"/>
                      <w:lang w:val="es-EC"/>
                    </w:rPr>
                  </w:pPr>
                  <w:r>
                    <w:rPr>
                      <w:color w:val="000000"/>
                      <w:sz w:val="18"/>
                      <w:szCs w:val="18"/>
                      <w:lang w:val="es-EC"/>
                    </w:rPr>
                    <w:t>11. Isıl iletim modülü c-halkası için kaplama maddesi olarak kurşun.</w:t>
                  </w:r>
                </w:p>
                <w:p w:rsidR="00DA41BC" w:rsidRDefault="00DA41BC">
                  <w:pPr>
                    <w:spacing w:line="240" w:lineRule="exact"/>
                    <w:ind w:firstLine="540"/>
                    <w:jc w:val="both"/>
                    <w:rPr>
                      <w:color w:val="000000"/>
                      <w:sz w:val="18"/>
                      <w:szCs w:val="18"/>
                      <w:lang w:val="es-EC"/>
                    </w:rPr>
                  </w:pPr>
                  <w:r>
                    <w:rPr>
                      <w:color w:val="000000"/>
                      <w:sz w:val="18"/>
                      <w:szCs w:val="18"/>
                      <w:lang w:val="es-EC"/>
                    </w:rPr>
                    <w:t>12. Optik ve filtre camlarda kullanılan kurşun ve kadmiyum.</w:t>
                  </w:r>
                </w:p>
                <w:p w:rsidR="00DA41BC" w:rsidRDefault="00DA41BC">
                  <w:pPr>
                    <w:spacing w:line="240" w:lineRule="exact"/>
                    <w:ind w:firstLine="540"/>
                    <w:jc w:val="both"/>
                    <w:rPr>
                      <w:color w:val="000000"/>
                      <w:sz w:val="18"/>
                      <w:szCs w:val="18"/>
                      <w:lang w:val="es-EC"/>
                    </w:rPr>
                  </w:pPr>
                  <w:r>
                    <w:rPr>
                      <w:color w:val="000000"/>
                      <w:sz w:val="18"/>
                      <w:szCs w:val="18"/>
                      <w:lang w:val="es-EC"/>
                    </w:rPr>
                    <w:t>13. Mikroişlemcilerin kılıfı ile bacakların birbirlerine bağlanmasında kullanılan, alaşımında ikiden fazla element bulunan, ağırlık olarak % 80'den fazla, % 85'den az kurşun içeren lehimlerde kullanılan kurşun.</w:t>
                  </w:r>
                </w:p>
                <w:p w:rsidR="00DA41BC" w:rsidRDefault="00DA41BC">
                  <w:pPr>
                    <w:spacing w:line="240" w:lineRule="exact"/>
                    <w:ind w:firstLine="540"/>
                    <w:jc w:val="both"/>
                    <w:rPr>
                      <w:color w:val="000000"/>
                      <w:sz w:val="18"/>
                      <w:szCs w:val="18"/>
                      <w:lang w:val="es-EC"/>
                    </w:rPr>
                  </w:pPr>
                  <w:r>
                    <w:rPr>
                      <w:color w:val="000000"/>
                      <w:sz w:val="18"/>
                      <w:szCs w:val="18"/>
                      <w:lang w:val="es-EC"/>
                    </w:rPr>
                    <w:t>14. Flip-Chip entegrelerinin kılıflarındaki yarı-iletken çekirdek ile kılıf taşıyıcısı arasındaki elektriksel bağlantıyı sağlayan lehimlerin içerdiği kurşun.</w:t>
                  </w:r>
                </w:p>
                <w:p w:rsidR="00DA41BC" w:rsidRDefault="00DA41BC">
                  <w:pPr>
                    <w:spacing w:line="240" w:lineRule="exact"/>
                    <w:ind w:firstLine="540"/>
                    <w:jc w:val="both"/>
                    <w:rPr>
                      <w:color w:val="000000"/>
                      <w:sz w:val="18"/>
                      <w:szCs w:val="18"/>
                      <w:lang w:val="es-EC"/>
                    </w:rPr>
                  </w:pPr>
                  <w:r>
                    <w:rPr>
                      <w:color w:val="000000"/>
                      <w:sz w:val="18"/>
                      <w:szCs w:val="18"/>
                      <w:lang w:val="es-EC"/>
                    </w:rPr>
                    <w:t>15. Silikat kaplamalı tüp içeren lineer akkor flamanlı lambalarda kullanılan kurşun.</w:t>
                  </w:r>
                </w:p>
                <w:p w:rsidR="00DA41BC" w:rsidRDefault="00DA41BC">
                  <w:pPr>
                    <w:spacing w:line="240" w:lineRule="exact"/>
                    <w:ind w:firstLine="540"/>
                    <w:jc w:val="both"/>
                    <w:rPr>
                      <w:color w:val="000000"/>
                      <w:sz w:val="18"/>
                      <w:szCs w:val="18"/>
                      <w:lang w:val="es-EC"/>
                    </w:rPr>
                  </w:pPr>
                  <w:r>
                    <w:rPr>
                      <w:color w:val="000000"/>
                      <w:sz w:val="18"/>
                      <w:szCs w:val="18"/>
                      <w:lang w:val="es-EC"/>
                    </w:rPr>
                    <w:t>16. Profesyonel reprografi uygulamaları için kullanılan yüksek yoğunluklu deşarjlı (HID) lambalardaki ışık sağlayıcı etken halinde bulunan kurşun-halide.</w:t>
                  </w:r>
                </w:p>
                <w:p w:rsidR="00DA41BC" w:rsidRDefault="00DA41BC">
                  <w:pPr>
                    <w:spacing w:line="240" w:lineRule="exact"/>
                    <w:ind w:firstLine="540"/>
                    <w:jc w:val="both"/>
                    <w:rPr>
                      <w:color w:val="000000"/>
                      <w:sz w:val="18"/>
                      <w:szCs w:val="18"/>
                      <w:lang w:val="es-EC"/>
                    </w:rPr>
                  </w:pPr>
                  <w:r>
                    <w:rPr>
                      <w:color w:val="000000"/>
                      <w:sz w:val="18"/>
                      <w:szCs w:val="18"/>
                      <w:lang w:val="es-EC"/>
                    </w:rPr>
                    <w:t>17. BSP (BaSi2O5:Pb) gibi fosforları ihtiva eden, bronzlaştırıcı lamba olarak kullanılan ve de diazo-baskı reprografisi, litografi, böcek öldürücüler, SMS ((Sr,Ba)2MgSi2O7:Pb) gibi fosfor içerikli foto kimyasal ve kür işlemlerindeki özel lambalar olarak kullanılan deşarjlı lambaların floresan tozlarının içinde, aktivatör halinde bulunan kurşun (ağırlıkça % 1 veya daha az kurşun).</w:t>
                  </w:r>
                </w:p>
                <w:p w:rsidR="00DA41BC" w:rsidRDefault="00DA41BC">
                  <w:pPr>
                    <w:spacing w:line="240" w:lineRule="exact"/>
                    <w:ind w:firstLine="540"/>
                    <w:jc w:val="both"/>
                    <w:rPr>
                      <w:color w:val="000000"/>
                      <w:sz w:val="18"/>
                      <w:szCs w:val="18"/>
                      <w:lang w:val="es-EC"/>
                    </w:rPr>
                  </w:pPr>
                  <w:r>
                    <w:rPr>
                      <w:color w:val="000000"/>
                      <w:sz w:val="18"/>
                      <w:szCs w:val="18"/>
                      <w:lang w:val="es-EC"/>
                    </w:rPr>
                    <w:t>18. Özel bileşimlerde temel amalgam olarak kullanılan PbBiSn-Hg ve PbInSn-Hg içeren kurşun ve çok küçük enerji tasarruf lambaları (ESL)’nda yardımcı amalgam olarak kullanılan PbSn-Hg içeren kurşun.</w:t>
                  </w:r>
                </w:p>
                <w:p w:rsidR="00DA41BC" w:rsidRDefault="00DA41BC">
                  <w:pPr>
                    <w:spacing w:line="240" w:lineRule="exact"/>
                    <w:ind w:firstLine="540"/>
                    <w:jc w:val="both"/>
                    <w:rPr>
                      <w:color w:val="000000"/>
                      <w:sz w:val="18"/>
                      <w:szCs w:val="18"/>
                      <w:lang w:val="es-EC"/>
                    </w:rPr>
                  </w:pPr>
                  <w:r>
                    <w:rPr>
                      <w:color w:val="000000"/>
                      <w:sz w:val="18"/>
                      <w:szCs w:val="18"/>
                      <w:lang w:val="es-EC"/>
                    </w:rPr>
                    <w:t>19. Likid kristal ekranlarda (LCD) yer alan düz floresan lambaların ön ve arka katmanlarının birleştirilmesinde kullanılan camdaki kurşun oksit.</w:t>
                  </w:r>
                </w:p>
                <w:p w:rsidR="00DA41BC" w:rsidRDefault="00DA41BC">
                  <w:pPr>
                    <w:spacing w:line="240" w:lineRule="exact"/>
                    <w:ind w:firstLine="540"/>
                    <w:jc w:val="both"/>
                    <w:rPr>
                      <w:color w:val="000000"/>
                      <w:sz w:val="18"/>
                      <w:szCs w:val="18"/>
                      <w:lang w:val="es-EC"/>
                    </w:rPr>
                  </w:pPr>
                  <w:r>
                    <w:rPr>
                      <w:color w:val="000000"/>
                      <w:sz w:val="18"/>
                      <w:szCs w:val="18"/>
                      <w:lang w:val="es-EC"/>
                    </w:rPr>
                    <w:t>20. Borosilikat camların üzerine yapılan cilalama uygulaması için kullanılan baskı mürekkeplerindeki kurşun ve kadmiyum içerikleri.</w:t>
                  </w:r>
                </w:p>
                <w:p w:rsidR="00DA41BC" w:rsidRDefault="00DA41BC">
                  <w:pPr>
                    <w:spacing w:line="240" w:lineRule="exact"/>
                    <w:ind w:firstLine="540"/>
                    <w:jc w:val="both"/>
                    <w:rPr>
                      <w:color w:val="000000"/>
                      <w:sz w:val="18"/>
                      <w:szCs w:val="18"/>
                      <w:lang w:val="es-EC"/>
                    </w:rPr>
                  </w:pPr>
                  <w:r>
                    <w:rPr>
                      <w:color w:val="000000"/>
                      <w:sz w:val="18"/>
                      <w:szCs w:val="18"/>
                      <w:lang w:val="es-EC"/>
                    </w:rPr>
                    <w:t>21. Fiber optik iletişim sistemlerinde kullanılan RIG (nadir elementler sınıfından demir içeren grena) Faraday rotatörlerde saflığı bozan kurşun.</w:t>
                  </w:r>
                </w:p>
                <w:p w:rsidR="00DA41BC" w:rsidRDefault="00DA41BC">
                  <w:pPr>
                    <w:spacing w:line="240" w:lineRule="exact"/>
                    <w:ind w:firstLine="540"/>
                    <w:jc w:val="both"/>
                    <w:rPr>
                      <w:color w:val="000000"/>
                      <w:sz w:val="18"/>
                      <w:szCs w:val="18"/>
                      <w:lang w:val="es-EC"/>
                    </w:rPr>
                  </w:pPr>
                  <w:r>
                    <w:rPr>
                      <w:color w:val="000000"/>
                      <w:sz w:val="18"/>
                      <w:szCs w:val="18"/>
                      <w:lang w:val="es-EC"/>
                    </w:rPr>
                    <w:t>22. İnce bacak aralıklı bileşenlerdeki bacak kaplamasındaki kurşun (bacak aralığı 0.65 mm’den küçük olan NiFe leadframe’e (entegre kılıflama şekli) sahip ve bacak aralığı 0.65 mm’den küçük olan bakır leadframe’e (entegre kılıflama şekli) sahip konnektörler hariç)</w:t>
                  </w:r>
                </w:p>
                <w:p w:rsidR="00DA41BC" w:rsidRDefault="00DA41BC">
                  <w:pPr>
                    <w:spacing w:line="240" w:lineRule="exact"/>
                    <w:ind w:firstLine="540"/>
                    <w:jc w:val="both"/>
                    <w:rPr>
                      <w:color w:val="000000"/>
                      <w:sz w:val="18"/>
                      <w:szCs w:val="18"/>
                      <w:lang w:val="es-EC"/>
                    </w:rPr>
                  </w:pPr>
                  <w:r>
                    <w:rPr>
                      <w:color w:val="000000"/>
                      <w:sz w:val="18"/>
                      <w:szCs w:val="18"/>
                      <w:lang w:val="es-EC"/>
                    </w:rPr>
                    <w:t>23. Sıralı çok katmanlı seramik (disksel ve düzlemsel) delikten geçmeli kondansatörlerin makine lehimlemelerinde kullanılan kurşun.</w:t>
                  </w:r>
                </w:p>
                <w:p w:rsidR="00DA41BC" w:rsidRDefault="00DA41BC">
                  <w:pPr>
                    <w:spacing w:line="240" w:lineRule="exact"/>
                    <w:ind w:firstLine="540"/>
                    <w:jc w:val="both"/>
                    <w:rPr>
                      <w:color w:val="000000"/>
                      <w:sz w:val="18"/>
                      <w:szCs w:val="18"/>
                      <w:lang w:val="es-EC"/>
                    </w:rPr>
                  </w:pPr>
                  <w:r>
                    <w:rPr>
                      <w:color w:val="000000"/>
                      <w:sz w:val="18"/>
                      <w:szCs w:val="18"/>
                      <w:lang w:val="es-EC"/>
                    </w:rPr>
                    <w:t>24. Plazma ekran panellerinde (PDP) ve yüzey iletken elektron yayıcı ekranlarda (SED) yapısal elemanlarda kullanılan kurşun oksit (Esasen ön ve arka cam dielektrik katmanında, veri yolu elektrotunda, siyah şeritte, adres elektrotunda, bariyer nervürde, sızdırmazlık fritinde ve frit halkasında, baskı macunlarında kullanılır.).</w:t>
                  </w:r>
                </w:p>
                <w:p w:rsidR="00DA41BC" w:rsidRDefault="00DA41BC">
                  <w:pPr>
                    <w:spacing w:line="240" w:lineRule="exact"/>
                    <w:ind w:firstLine="540"/>
                    <w:jc w:val="both"/>
                    <w:rPr>
                      <w:color w:val="000000"/>
                      <w:sz w:val="18"/>
                      <w:szCs w:val="18"/>
                      <w:lang w:val="es-EC"/>
                    </w:rPr>
                  </w:pPr>
                  <w:r>
                    <w:rPr>
                      <w:color w:val="000000"/>
                      <w:sz w:val="18"/>
                      <w:szCs w:val="18"/>
                      <w:lang w:val="es-EC"/>
                    </w:rPr>
                    <w:lastRenderedPageBreak/>
                    <w:t>25. Siyah ışıklı mavi (BLB) lambaların cam kaplamasındaki kurşun oksit.</w:t>
                  </w:r>
                </w:p>
                <w:p w:rsidR="00DA41BC" w:rsidRDefault="00DA41BC">
                  <w:pPr>
                    <w:spacing w:line="240" w:lineRule="exact"/>
                    <w:ind w:firstLine="540"/>
                    <w:jc w:val="both"/>
                    <w:rPr>
                      <w:color w:val="000000"/>
                      <w:sz w:val="18"/>
                      <w:szCs w:val="18"/>
                      <w:lang w:val="es-EC"/>
                    </w:rPr>
                  </w:pPr>
                  <w:r>
                    <w:rPr>
                      <w:color w:val="000000"/>
                      <w:sz w:val="18"/>
                      <w:szCs w:val="18"/>
                      <w:lang w:val="es-EC"/>
                    </w:rPr>
                    <w:t>26. Yüksek güçlü (125 dB SPL ve üzerindeki akustik güç düzeylerinde saatler boyunca çalışacak şekilde tasarlanmış) hoparlörlerde kullanılan transdüserler için lehim olarak kurşun alaşımları.</w:t>
                  </w:r>
                </w:p>
                <w:p w:rsidR="00DA41BC" w:rsidRDefault="00DA41BC">
                  <w:pPr>
                    <w:spacing w:line="240" w:lineRule="exact"/>
                    <w:ind w:firstLine="540"/>
                    <w:jc w:val="both"/>
                    <w:rPr>
                      <w:color w:val="000000"/>
                      <w:sz w:val="18"/>
                      <w:szCs w:val="18"/>
                      <w:lang w:val="es-EC"/>
                    </w:rPr>
                  </w:pPr>
                  <w:r>
                    <w:rPr>
                      <w:color w:val="000000"/>
                      <w:sz w:val="18"/>
                      <w:szCs w:val="18"/>
                      <w:lang w:val="es-EC"/>
                    </w:rPr>
                    <w:t>27. 19/3/2002 tarihli ve 24700 sayılı Resmî Gazete’de yayımlanan Kristal Cam Ürünleri Yönetmeliği ekinde tanımlanan kristal camlarda bulunan kurşun bağı.</w:t>
                  </w:r>
                </w:p>
                <w:p w:rsidR="00DA41BC" w:rsidRDefault="00DA41BC">
                  <w:pPr>
                    <w:spacing w:line="240" w:lineRule="exact"/>
                    <w:rPr>
                      <w:color w:val="000000"/>
                      <w:sz w:val="18"/>
                      <w:szCs w:val="18"/>
                      <w:lang w:val="es-EC"/>
                    </w:rPr>
                  </w:pPr>
                </w:p>
                <w:p w:rsidR="00DA41BC" w:rsidRDefault="00DA41BC">
                  <w:pPr>
                    <w:spacing w:line="240" w:lineRule="exact"/>
                    <w:jc w:val="center"/>
                    <w:rPr>
                      <w:b/>
                      <w:color w:val="000000"/>
                      <w:sz w:val="18"/>
                      <w:szCs w:val="18"/>
                      <w:lang w:val="es-EC"/>
                    </w:rPr>
                  </w:pPr>
                </w:p>
                <w:p w:rsidR="00DA41BC" w:rsidRDefault="00DA41BC">
                  <w:pPr>
                    <w:spacing w:line="240" w:lineRule="exact"/>
                    <w:jc w:val="center"/>
                    <w:rPr>
                      <w:b/>
                      <w:color w:val="000000"/>
                      <w:sz w:val="18"/>
                      <w:szCs w:val="18"/>
                      <w:lang w:val="es-EC"/>
                    </w:rPr>
                  </w:pPr>
                </w:p>
                <w:p w:rsidR="00DA41BC" w:rsidRDefault="00DA41BC">
                  <w:pPr>
                    <w:spacing w:line="240" w:lineRule="exact"/>
                    <w:jc w:val="center"/>
                    <w:rPr>
                      <w:b/>
                      <w:color w:val="000000"/>
                      <w:sz w:val="18"/>
                      <w:szCs w:val="18"/>
                      <w:lang w:val="es-EC"/>
                    </w:rPr>
                  </w:pPr>
                  <w:r>
                    <w:rPr>
                      <w:b/>
                      <w:color w:val="000000"/>
                      <w:sz w:val="18"/>
                      <w:szCs w:val="18"/>
                      <w:lang w:val="es-EC"/>
                    </w:rPr>
                    <w:t>Ek-3</w:t>
                  </w:r>
                </w:p>
                <w:p w:rsidR="00DA41BC" w:rsidRDefault="00DA41BC">
                  <w:pPr>
                    <w:spacing w:line="240" w:lineRule="exact"/>
                    <w:jc w:val="center"/>
                    <w:rPr>
                      <w:b/>
                      <w:color w:val="000000"/>
                      <w:sz w:val="18"/>
                      <w:szCs w:val="18"/>
                      <w:lang w:val="es-EC"/>
                    </w:rPr>
                  </w:pPr>
                </w:p>
                <w:p w:rsidR="00DA41BC" w:rsidRDefault="00DA41BC">
                  <w:pPr>
                    <w:pStyle w:val="Balk3"/>
                    <w:spacing w:before="0" w:line="240" w:lineRule="exact"/>
                    <w:jc w:val="center"/>
                    <w:rPr>
                      <w:rFonts w:ascii="Times New Roman" w:hAnsi="Times New Roman" w:cs="Times New Roman"/>
                      <w:b w:val="0"/>
                      <w:bCs w:val="0"/>
                      <w:color w:val="000000"/>
                      <w:sz w:val="18"/>
                      <w:szCs w:val="18"/>
                      <w:lang w:val="es-EC"/>
                    </w:rPr>
                  </w:pPr>
                  <w:r>
                    <w:rPr>
                      <w:rFonts w:ascii="Times New Roman" w:hAnsi="Times New Roman" w:cs="Times New Roman"/>
                      <w:b w:val="0"/>
                      <w:bCs w:val="0"/>
                      <w:color w:val="000000"/>
                      <w:sz w:val="18"/>
                      <w:szCs w:val="18"/>
                      <w:lang w:val="es-EC"/>
                    </w:rPr>
                    <w:t>UYGUNLUK BEYAN FORMU</w:t>
                  </w:r>
                </w:p>
                <w:p w:rsidR="00DA41BC" w:rsidRDefault="00DA41BC">
                  <w:pPr>
                    <w:spacing w:line="240" w:lineRule="exact"/>
                    <w:jc w:val="right"/>
                    <w:rPr>
                      <w:rFonts w:ascii="Times New Roman" w:hAnsi="Times New Roman" w:cs="Times New Roman"/>
                      <w:color w:val="000000"/>
                      <w:sz w:val="18"/>
                      <w:szCs w:val="18"/>
                      <w:lang w:val="es-EC"/>
                    </w:rPr>
                  </w:pPr>
                  <w:r>
                    <w:rPr>
                      <w:color w:val="000000"/>
                      <w:sz w:val="18"/>
                      <w:szCs w:val="18"/>
                      <w:lang w:val="es-EC"/>
                    </w:rPr>
                    <w:t>.. / .. / ....</w:t>
                  </w:r>
                </w:p>
                <w:p w:rsidR="00DA41BC" w:rsidRDefault="00DA41BC">
                  <w:pPr>
                    <w:spacing w:line="240" w:lineRule="exact"/>
                    <w:ind w:firstLine="540"/>
                    <w:jc w:val="both"/>
                    <w:rPr>
                      <w:color w:val="000000"/>
                      <w:sz w:val="18"/>
                      <w:szCs w:val="18"/>
                      <w:lang w:val="es-EC"/>
                    </w:rPr>
                  </w:pPr>
                  <w:r>
                    <w:rPr>
                      <w:color w:val="000000"/>
                      <w:sz w:val="18"/>
                      <w:szCs w:val="18"/>
                      <w:lang w:val="es-EC"/>
                    </w:rPr>
                    <w:t xml:space="preserve">Piyasaya sürmek istediğimiz, aşağıdaki tabloda belirtilen ürünlerimizin “AEEE Yönetmeliği” hükümlerine uygun olarak üretilmiş olduğunu  taahhüt eder, </w:t>
                  </w:r>
                </w:p>
                <w:p w:rsidR="00DA41BC" w:rsidRDefault="00DA41BC">
                  <w:pPr>
                    <w:spacing w:line="240" w:lineRule="exact"/>
                    <w:ind w:firstLine="540"/>
                    <w:jc w:val="both"/>
                    <w:rPr>
                      <w:color w:val="000000"/>
                      <w:sz w:val="18"/>
                      <w:szCs w:val="18"/>
                    </w:rPr>
                  </w:pPr>
                  <w:r>
                    <w:rPr>
                      <w:color w:val="000000"/>
                      <w:sz w:val="18"/>
                      <w:szCs w:val="18"/>
                    </w:rPr>
                    <w:t>Gereğini arz ederiz.</w:t>
                  </w:r>
                </w:p>
                <w:p w:rsidR="00DA41BC" w:rsidRDefault="00DA41BC">
                  <w:pPr>
                    <w:spacing w:line="240" w:lineRule="exact"/>
                    <w:rPr>
                      <w:color w:val="000000"/>
                      <w:sz w:val="18"/>
                      <w:szCs w:val="18"/>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2"/>
                    <w:gridCol w:w="3977"/>
                  </w:tblGrid>
                  <w:tr w:rsidR="00DA41BC">
                    <w:trPr>
                      <w:trHeight w:val="20"/>
                      <w:jc w:val="center"/>
                    </w:trPr>
                    <w:tc>
                      <w:tcPr>
                        <w:tcW w:w="8499" w:type="dxa"/>
                        <w:gridSpan w:val="2"/>
                        <w:tcBorders>
                          <w:top w:val="single" w:sz="4" w:space="0" w:color="auto"/>
                          <w:left w:val="single" w:sz="4" w:space="0" w:color="auto"/>
                          <w:bottom w:val="single" w:sz="4" w:space="0" w:color="auto"/>
                          <w:right w:val="single" w:sz="4" w:space="0" w:color="auto"/>
                        </w:tcBorders>
                        <w:vAlign w:val="center"/>
                        <w:hideMark/>
                      </w:tcPr>
                      <w:p w:rsidR="00DA41BC" w:rsidRDefault="00DA41BC">
                        <w:pPr>
                          <w:spacing w:line="20" w:lineRule="atLeast"/>
                          <w:jc w:val="center"/>
                          <w:rPr>
                            <w:color w:val="000000"/>
                            <w:sz w:val="18"/>
                            <w:szCs w:val="18"/>
                          </w:rPr>
                        </w:pPr>
                        <w:r>
                          <w:rPr>
                            <w:color w:val="000000"/>
                            <w:sz w:val="18"/>
                            <w:szCs w:val="18"/>
                          </w:rPr>
                          <w:t>PİYASAYA SÜRÜLEN ELEKTRİKLİ VE ELEKTRONİK EŞYALAR</w:t>
                        </w:r>
                      </w:p>
                    </w:tc>
                  </w:tr>
                  <w:tr w:rsidR="00DA41BC">
                    <w:trPr>
                      <w:trHeight w:val="20"/>
                      <w:jc w:val="center"/>
                    </w:trPr>
                    <w:tc>
                      <w:tcPr>
                        <w:tcW w:w="4653" w:type="dxa"/>
                        <w:tcBorders>
                          <w:top w:val="single" w:sz="4" w:space="0" w:color="auto"/>
                          <w:left w:val="single" w:sz="4" w:space="0" w:color="auto"/>
                          <w:bottom w:val="single" w:sz="4" w:space="0" w:color="auto"/>
                          <w:right w:val="nil"/>
                        </w:tcBorders>
                        <w:vAlign w:val="center"/>
                        <w:hideMark/>
                      </w:tcPr>
                      <w:p w:rsidR="00DA41BC" w:rsidRDefault="00DA41BC">
                        <w:pPr>
                          <w:spacing w:line="20" w:lineRule="atLeast"/>
                          <w:rPr>
                            <w:color w:val="000000"/>
                            <w:sz w:val="18"/>
                            <w:szCs w:val="18"/>
                          </w:rPr>
                        </w:pPr>
                        <w:r>
                          <w:rPr>
                            <w:color w:val="000000"/>
                            <w:sz w:val="18"/>
                            <w:szCs w:val="18"/>
                          </w:rPr>
                          <w:t>Büyük ev eşyaları</w:t>
                        </w:r>
                      </w:p>
                    </w:tc>
                    <w:tc>
                      <w:tcPr>
                        <w:tcW w:w="3846" w:type="dxa"/>
                        <w:tcBorders>
                          <w:top w:val="nil"/>
                          <w:left w:val="nil"/>
                          <w:bottom w:val="single" w:sz="4" w:space="0" w:color="auto"/>
                          <w:right w:val="single" w:sz="4" w:space="0" w:color="auto"/>
                        </w:tcBorders>
                        <w:vAlign w:val="center"/>
                        <w:hideMark/>
                      </w:tcPr>
                      <w:p w:rsidR="00DA41BC" w:rsidRDefault="00DA41BC">
                        <w:pPr>
                          <w:spacing w:line="20" w:lineRule="atLeast"/>
                          <w:jc w:val="center"/>
                          <w:rPr>
                            <w:color w:val="000000"/>
                            <w:sz w:val="18"/>
                            <w:szCs w:val="18"/>
                          </w:rPr>
                        </w:pPr>
                        <w:r>
                          <w:rPr>
                            <w:color w:val="000000"/>
                            <w:sz w:val="18"/>
                            <w:szCs w:val="18"/>
                          </w:rPr>
                          <w:t xml:space="preserve">Var </w:t>
                        </w:r>
                        <w:r>
                          <w:rPr>
                            <w:color w:val="000000"/>
                            <w:sz w:val="18"/>
                            <w:szCs w:val="18"/>
                          </w:rPr>
                          <w:sym w:font="Wingdings 2" w:char="00A3"/>
                        </w:r>
                        <w:r>
                          <w:rPr>
                            <w:color w:val="000000"/>
                            <w:sz w:val="18"/>
                            <w:szCs w:val="18"/>
                          </w:rPr>
                          <w:t xml:space="preserve">        Yok </w:t>
                        </w:r>
                        <w:r>
                          <w:rPr>
                            <w:color w:val="000000"/>
                            <w:sz w:val="18"/>
                            <w:szCs w:val="18"/>
                          </w:rPr>
                          <w:sym w:font="Wingdings 2" w:char="00A3"/>
                        </w:r>
                      </w:p>
                    </w:tc>
                  </w:tr>
                  <w:tr w:rsidR="00DA41BC">
                    <w:trPr>
                      <w:trHeight w:val="20"/>
                      <w:jc w:val="center"/>
                    </w:trPr>
                    <w:tc>
                      <w:tcPr>
                        <w:tcW w:w="4653" w:type="dxa"/>
                        <w:tcBorders>
                          <w:top w:val="single" w:sz="4" w:space="0" w:color="auto"/>
                          <w:left w:val="single" w:sz="4" w:space="0" w:color="auto"/>
                          <w:bottom w:val="single" w:sz="4" w:space="0" w:color="auto"/>
                          <w:right w:val="single" w:sz="4" w:space="0" w:color="auto"/>
                        </w:tcBorders>
                        <w:vAlign w:val="center"/>
                        <w:hideMark/>
                      </w:tcPr>
                      <w:p w:rsidR="00DA41BC" w:rsidRDefault="00DA41BC">
                        <w:pPr>
                          <w:spacing w:line="20" w:lineRule="atLeast"/>
                          <w:rPr>
                            <w:color w:val="000000"/>
                            <w:sz w:val="18"/>
                            <w:szCs w:val="18"/>
                          </w:rPr>
                        </w:pPr>
                        <w:r>
                          <w:rPr>
                            <w:color w:val="000000"/>
                            <w:sz w:val="18"/>
                            <w:szCs w:val="18"/>
                          </w:rPr>
                          <w:t>Küçük ev aletleri</w:t>
                        </w:r>
                      </w:p>
                    </w:tc>
                    <w:tc>
                      <w:tcPr>
                        <w:tcW w:w="3846" w:type="dxa"/>
                        <w:tcBorders>
                          <w:top w:val="single" w:sz="4" w:space="0" w:color="auto"/>
                          <w:left w:val="single" w:sz="4" w:space="0" w:color="auto"/>
                          <w:bottom w:val="single" w:sz="4" w:space="0" w:color="auto"/>
                          <w:right w:val="single" w:sz="4" w:space="0" w:color="auto"/>
                        </w:tcBorders>
                        <w:vAlign w:val="center"/>
                        <w:hideMark/>
                      </w:tcPr>
                      <w:p w:rsidR="00DA41BC" w:rsidRDefault="00DA41BC">
                        <w:pPr>
                          <w:spacing w:line="20" w:lineRule="atLeast"/>
                          <w:jc w:val="center"/>
                          <w:rPr>
                            <w:color w:val="000000"/>
                            <w:sz w:val="18"/>
                            <w:szCs w:val="18"/>
                          </w:rPr>
                        </w:pPr>
                        <w:r>
                          <w:rPr>
                            <w:color w:val="000000"/>
                            <w:sz w:val="18"/>
                            <w:szCs w:val="18"/>
                          </w:rPr>
                          <w:t xml:space="preserve">Var </w:t>
                        </w:r>
                        <w:r>
                          <w:rPr>
                            <w:color w:val="000000"/>
                            <w:sz w:val="18"/>
                            <w:szCs w:val="18"/>
                          </w:rPr>
                          <w:sym w:font="Wingdings 2" w:char="00A3"/>
                        </w:r>
                        <w:r>
                          <w:rPr>
                            <w:color w:val="000000"/>
                            <w:sz w:val="18"/>
                            <w:szCs w:val="18"/>
                          </w:rPr>
                          <w:t xml:space="preserve">        Yok </w:t>
                        </w:r>
                        <w:r>
                          <w:rPr>
                            <w:color w:val="000000"/>
                            <w:sz w:val="18"/>
                            <w:szCs w:val="18"/>
                          </w:rPr>
                          <w:sym w:font="Wingdings 2" w:char="00A3"/>
                        </w:r>
                      </w:p>
                    </w:tc>
                  </w:tr>
                  <w:tr w:rsidR="00DA41BC">
                    <w:trPr>
                      <w:trHeight w:val="20"/>
                      <w:jc w:val="center"/>
                    </w:trPr>
                    <w:tc>
                      <w:tcPr>
                        <w:tcW w:w="4653" w:type="dxa"/>
                        <w:tcBorders>
                          <w:top w:val="single" w:sz="4" w:space="0" w:color="auto"/>
                          <w:left w:val="single" w:sz="4" w:space="0" w:color="auto"/>
                          <w:bottom w:val="single" w:sz="4" w:space="0" w:color="auto"/>
                          <w:right w:val="single" w:sz="4" w:space="0" w:color="auto"/>
                        </w:tcBorders>
                        <w:vAlign w:val="center"/>
                        <w:hideMark/>
                      </w:tcPr>
                      <w:p w:rsidR="00DA41BC" w:rsidRDefault="00DA41BC">
                        <w:pPr>
                          <w:spacing w:line="20" w:lineRule="atLeast"/>
                          <w:rPr>
                            <w:color w:val="000000"/>
                            <w:sz w:val="18"/>
                            <w:szCs w:val="18"/>
                          </w:rPr>
                        </w:pPr>
                        <w:r>
                          <w:rPr>
                            <w:color w:val="000000"/>
                            <w:sz w:val="18"/>
                            <w:szCs w:val="18"/>
                          </w:rPr>
                          <w:t xml:space="preserve">Bilişim ve telekomünikasyon </w:t>
                        </w:r>
                        <w:proofErr w:type="gramStart"/>
                        <w:r>
                          <w:rPr>
                            <w:color w:val="000000"/>
                            <w:sz w:val="18"/>
                            <w:szCs w:val="18"/>
                          </w:rPr>
                          <w:t>ekipmanları</w:t>
                        </w:r>
                        <w:proofErr w:type="gramEnd"/>
                      </w:p>
                    </w:tc>
                    <w:tc>
                      <w:tcPr>
                        <w:tcW w:w="3846" w:type="dxa"/>
                        <w:tcBorders>
                          <w:top w:val="single" w:sz="4" w:space="0" w:color="auto"/>
                          <w:left w:val="single" w:sz="4" w:space="0" w:color="auto"/>
                          <w:bottom w:val="single" w:sz="4" w:space="0" w:color="auto"/>
                          <w:right w:val="single" w:sz="4" w:space="0" w:color="auto"/>
                        </w:tcBorders>
                        <w:vAlign w:val="center"/>
                        <w:hideMark/>
                      </w:tcPr>
                      <w:p w:rsidR="00DA41BC" w:rsidRDefault="00DA41BC">
                        <w:pPr>
                          <w:spacing w:line="20" w:lineRule="atLeast"/>
                          <w:jc w:val="center"/>
                          <w:rPr>
                            <w:color w:val="000000"/>
                            <w:sz w:val="18"/>
                            <w:szCs w:val="18"/>
                          </w:rPr>
                        </w:pPr>
                        <w:r>
                          <w:rPr>
                            <w:color w:val="000000"/>
                            <w:sz w:val="18"/>
                            <w:szCs w:val="18"/>
                          </w:rPr>
                          <w:t xml:space="preserve">Var </w:t>
                        </w:r>
                        <w:r>
                          <w:rPr>
                            <w:color w:val="000000"/>
                            <w:sz w:val="18"/>
                            <w:szCs w:val="18"/>
                          </w:rPr>
                          <w:sym w:font="Wingdings 2" w:char="00A3"/>
                        </w:r>
                        <w:r>
                          <w:rPr>
                            <w:color w:val="000000"/>
                            <w:sz w:val="18"/>
                            <w:szCs w:val="18"/>
                          </w:rPr>
                          <w:t xml:space="preserve">        Yok </w:t>
                        </w:r>
                        <w:r>
                          <w:rPr>
                            <w:color w:val="000000"/>
                            <w:sz w:val="18"/>
                            <w:szCs w:val="18"/>
                          </w:rPr>
                          <w:sym w:font="Wingdings 2" w:char="00A3"/>
                        </w:r>
                      </w:p>
                    </w:tc>
                  </w:tr>
                  <w:tr w:rsidR="00DA41BC">
                    <w:trPr>
                      <w:trHeight w:val="20"/>
                      <w:jc w:val="center"/>
                    </w:trPr>
                    <w:tc>
                      <w:tcPr>
                        <w:tcW w:w="4653" w:type="dxa"/>
                        <w:tcBorders>
                          <w:top w:val="single" w:sz="4" w:space="0" w:color="auto"/>
                          <w:left w:val="single" w:sz="4" w:space="0" w:color="auto"/>
                          <w:bottom w:val="single" w:sz="4" w:space="0" w:color="auto"/>
                          <w:right w:val="single" w:sz="4" w:space="0" w:color="auto"/>
                        </w:tcBorders>
                        <w:vAlign w:val="center"/>
                        <w:hideMark/>
                      </w:tcPr>
                      <w:p w:rsidR="00DA41BC" w:rsidRDefault="00DA41BC">
                        <w:pPr>
                          <w:spacing w:line="20" w:lineRule="atLeast"/>
                          <w:rPr>
                            <w:color w:val="000000"/>
                            <w:sz w:val="18"/>
                            <w:szCs w:val="18"/>
                          </w:rPr>
                        </w:pPr>
                        <w:r>
                          <w:rPr>
                            <w:color w:val="000000"/>
                            <w:sz w:val="18"/>
                            <w:szCs w:val="18"/>
                          </w:rPr>
                          <w:t xml:space="preserve">Tüketici </w:t>
                        </w:r>
                        <w:proofErr w:type="gramStart"/>
                        <w:r>
                          <w:rPr>
                            <w:color w:val="000000"/>
                            <w:sz w:val="18"/>
                            <w:szCs w:val="18"/>
                          </w:rPr>
                          <w:t>ekipmanları</w:t>
                        </w:r>
                        <w:proofErr w:type="gramEnd"/>
                      </w:p>
                    </w:tc>
                    <w:tc>
                      <w:tcPr>
                        <w:tcW w:w="3846" w:type="dxa"/>
                        <w:tcBorders>
                          <w:top w:val="single" w:sz="4" w:space="0" w:color="auto"/>
                          <w:left w:val="single" w:sz="4" w:space="0" w:color="auto"/>
                          <w:bottom w:val="single" w:sz="4" w:space="0" w:color="auto"/>
                          <w:right w:val="single" w:sz="4" w:space="0" w:color="auto"/>
                        </w:tcBorders>
                        <w:vAlign w:val="center"/>
                        <w:hideMark/>
                      </w:tcPr>
                      <w:p w:rsidR="00DA41BC" w:rsidRDefault="00DA41BC">
                        <w:pPr>
                          <w:spacing w:line="20" w:lineRule="atLeast"/>
                          <w:jc w:val="center"/>
                          <w:rPr>
                            <w:color w:val="000000"/>
                            <w:sz w:val="18"/>
                            <w:szCs w:val="18"/>
                          </w:rPr>
                        </w:pPr>
                        <w:r>
                          <w:rPr>
                            <w:color w:val="000000"/>
                            <w:sz w:val="18"/>
                            <w:szCs w:val="18"/>
                          </w:rPr>
                          <w:t xml:space="preserve">Var </w:t>
                        </w:r>
                        <w:r>
                          <w:rPr>
                            <w:color w:val="000000"/>
                            <w:sz w:val="18"/>
                            <w:szCs w:val="18"/>
                          </w:rPr>
                          <w:sym w:font="Wingdings 2" w:char="00A3"/>
                        </w:r>
                        <w:r>
                          <w:rPr>
                            <w:color w:val="000000"/>
                            <w:sz w:val="18"/>
                            <w:szCs w:val="18"/>
                          </w:rPr>
                          <w:t xml:space="preserve">        Yok </w:t>
                        </w:r>
                        <w:r>
                          <w:rPr>
                            <w:color w:val="000000"/>
                            <w:sz w:val="18"/>
                            <w:szCs w:val="18"/>
                          </w:rPr>
                          <w:sym w:font="Wingdings 2" w:char="00A3"/>
                        </w:r>
                      </w:p>
                    </w:tc>
                  </w:tr>
                  <w:tr w:rsidR="00DA41BC">
                    <w:trPr>
                      <w:trHeight w:val="20"/>
                      <w:jc w:val="center"/>
                    </w:trPr>
                    <w:tc>
                      <w:tcPr>
                        <w:tcW w:w="4653" w:type="dxa"/>
                        <w:tcBorders>
                          <w:top w:val="single" w:sz="4" w:space="0" w:color="auto"/>
                          <w:left w:val="single" w:sz="4" w:space="0" w:color="auto"/>
                          <w:bottom w:val="single" w:sz="4" w:space="0" w:color="auto"/>
                          <w:right w:val="single" w:sz="4" w:space="0" w:color="auto"/>
                        </w:tcBorders>
                        <w:vAlign w:val="center"/>
                        <w:hideMark/>
                      </w:tcPr>
                      <w:p w:rsidR="00DA41BC" w:rsidRDefault="00DA41BC">
                        <w:pPr>
                          <w:spacing w:line="20" w:lineRule="atLeast"/>
                          <w:rPr>
                            <w:color w:val="000000"/>
                            <w:sz w:val="18"/>
                            <w:szCs w:val="18"/>
                          </w:rPr>
                        </w:pPr>
                        <w:r>
                          <w:rPr>
                            <w:color w:val="000000"/>
                            <w:sz w:val="18"/>
                            <w:szCs w:val="18"/>
                          </w:rPr>
                          <w:t xml:space="preserve">Aydınlatma </w:t>
                        </w:r>
                        <w:proofErr w:type="gramStart"/>
                        <w:r>
                          <w:rPr>
                            <w:color w:val="000000"/>
                            <w:sz w:val="18"/>
                            <w:szCs w:val="18"/>
                          </w:rPr>
                          <w:t>ekipmanları</w:t>
                        </w:r>
                        <w:proofErr w:type="gramEnd"/>
                      </w:p>
                    </w:tc>
                    <w:tc>
                      <w:tcPr>
                        <w:tcW w:w="3846" w:type="dxa"/>
                        <w:tcBorders>
                          <w:top w:val="single" w:sz="4" w:space="0" w:color="auto"/>
                          <w:left w:val="single" w:sz="4" w:space="0" w:color="auto"/>
                          <w:bottom w:val="single" w:sz="4" w:space="0" w:color="auto"/>
                          <w:right w:val="single" w:sz="4" w:space="0" w:color="auto"/>
                        </w:tcBorders>
                        <w:vAlign w:val="center"/>
                        <w:hideMark/>
                      </w:tcPr>
                      <w:p w:rsidR="00DA41BC" w:rsidRDefault="00DA41BC">
                        <w:pPr>
                          <w:spacing w:line="20" w:lineRule="atLeast"/>
                          <w:jc w:val="center"/>
                          <w:rPr>
                            <w:color w:val="000000"/>
                            <w:sz w:val="18"/>
                            <w:szCs w:val="18"/>
                          </w:rPr>
                        </w:pPr>
                        <w:r>
                          <w:rPr>
                            <w:color w:val="000000"/>
                            <w:sz w:val="18"/>
                            <w:szCs w:val="18"/>
                          </w:rPr>
                          <w:t xml:space="preserve">Var </w:t>
                        </w:r>
                        <w:r>
                          <w:rPr>
                            <w:color w:val="000000"/>
                            <w:sz w:val="18"/>
                            <w:szCs w:val="18"/>
                          </w:rPr>
                          <w:sym w:font="Wingdings 2" w:char="00A3"/>
                        </w:r>
                        <w:r>
                          <w:rPr>
                            <w:color w:val="000000"/>
                            <w:sz w:val="18"/>
                            <w:szCs w:val="18"/>
                          </w:rPr>
                          <w:t xml:space="preserve">        Yok </w:t>
                        </w:r>
                        <w:r>
                          <w:rPr>
                            <w:color w:val="000000"/>
                            <w:sz w:val="18"/>
                            <w:szCs w:val="18"/>
                          </w:rPr>
                          <w:sym w:font="Wingdings 2" w:char="00A3"/>
                        </w:r>
                      </w:p>
                    </w:tc>
                  </w:tr>
                  <w:tr w:rsidR="00DA41BC">
                    <w:trPr>
                      <w:trHeight w:val="20"/>
                      <w:jc w:val="center"/>
                    </w:trPr>
                    <w:tc>
                      <w:tcPr>
                        <w:tcW w:w="4653" w:type="dxa"/>
                        <w:tcBorders>
                          <w:top w:val="single" w:sz="4" w:space="0" w:color="auto"/>
                          <w:left w:val="single" w:sz="4" w:space="0" w:color="auto"/>
                          <w:bottom w:val="single" w:sz="4" w:space="0" w:color="auto"/>
                          <w:right w:val="single" w:sz="4" w:space="0" w:color="auto"/>
                        </w:tcBorders>
                        <w:vAlign w:val="center"/>
                        <w:hideMark/>
                      </w:tcPr>
                      <w:p w:rsidR="00DA41BC" w:rsidRDefault="00DA41BC">
                        <w:pPr>
                          <w:spacing w:line="20" w:lineRule="atLeast"/>
                          <w:rPr>
                            <w:color w:val="000000"/>
                            <w:sz w:val="18"/>
                            <w:szCs w:val="18"/>
                          </w:rPr>
                        </w:pPr>
                        <w:r>
                          <w:rPr>
                            <w:color w:val="000000"/>
                            <w:sz w:val="18"/>
                            <w:szCs w:val="18"/>
                          </w:rPr>
                          <w:t>Elektrikli ve elektronik aletler</w:t>
                        </w:r>
                      </w:p>
                    </w:tc>
                    <w:tc>
                      <w:tcPr>
                        <w:tcW w:w="3846" w:type="dxa"/>
                        <w:tcBorders>
                          <w:top w:val="single" w:sz="4" w:space="0" w:color="auto"/>
                          <w:left w:val="single" w:sz="4" w:space="0" w:color="auto"/>
                          <w:bottom w:val="single" w:sz="4" w:space="0" w:color="auto"/>
                          <w:right w:val="single" w:sz="4" w:space="0" w:color="auto"/>
                        </w:tcBorders>
                        <w:vAlign w:val="center"/>
                        <w:hideMark/>
                      </w:tcPr>
                      <w:p w:rsidR="00DA41BC" w:rsidRDefault="00DA41BC">
                        <w:pPr>
                          <w:spacing w:line="20" w:lineRule="atLeast"/>
                          <w:jc w:val="center"/>
                          <w:rPr>
                            <w:color w:val="000000"/>
                            <w:sz w:val="18"/>
                            <w:szCs w:val="18"/>
                          </w:rPr>
                        </w:pPr>
                        <w:r>
                          <w:rPr>
                            <w:color w:val="000000"/>
                            <w:sz w:val="18"/>
                            <w:szCs w:val="18"/>
                          </w:rPr>
                          <w:t xml:space="preserve">Var </w:t>
                        </w:r>
                        <w:r>
                          <w:rPr>
                            <w:color w:val="000000"/>
                            <w:sz w:val="18"/>
                            <w:szCs w:val="18"/>
                          </w:rPr>
                          <w:sym w:font="Wingdings 2" w:char="00A3"/>
                        </w:r>
                        <w:r>
                          <w:rPr>
                            <w:color w:val="000000"/>
                            <w:sz w:val="18"/>
                            <w:szCs w:val="18"/>
                          </w:rPr>
                          <w:t xml:space="preserve">        Yok </w:t>
                        </w:r>
                        <w:r>
                          <w:rPr>
                            <w:color w:val="000000"/>
                            <w:sz w:val="18"/>
                            <w:szCs w:val="18"/>
                          </w:rPr>
                          <w:sym w:font="Wingdings 2" w:char="00A3"/>
                        </w:r>
                      </w:p>
                    </w:tc>
                  </w:tr>
                  <w:tr w:rsidR="00DA41BC">
                    <w:trPr>
                      <w:trHeight w:val="20"/>
                      <w:jc w:val="center"/>
                    </w:trPr>
                    <w:tc>
                      <w:tcPr>
                        <w:tcW w:w="4653" w:type="dxa"/>
                        <w:tcBorders>
                          <w:top w:val="single" w:sz="4" w:space="0" w:color="auto"/>
                          <w:left w:val="single" w:sz="4" w:space="0" w:color="auto"/>
                          <w:bottom w:val="single" w:sz="4" w:space="0" w:color="auto"/>
                          <w:right w:val="single" w:sz="4" w:space="0" w:color="auto"/>
                        </w:tcBorders>
                        <w:vAlign w:val="center"/>
                        <w:hideMark/>
                      </w:tcPr>
                      <w:p w:rsidR="00DA41BC" w:rsidRDefault="00DA41BC">
                        <w:pPr>
                          <w:spacing w:line="20" w:lineRule="atLeast"/>
                          <w:rPr>
                            <w:color w:val="000000"/>
                            <w:sz w:val="18"/>
                            <w:szCs w:val="18"/>
                            <w:lang w:val="da-DK"/>
                          </w:rPr>
                        </w:pPr>
                        <w:r>
                          <w:rPr>
                            <w:color w:val="000000"/>
                            <w:sz w:val="18"/>
                            <w:szCs w:val="18"/>
                            <w:lang w:val="da-DK"/>
                          </w:rPr>
                          <w:t xml:space="preserve">Oyuncaklar, eğlence ve spor </w:t>
                        </w:r>
                        <w:r>
                          <w:rPr>
                            <w:sz w:val="18"/>
                            <w:szCs w:val="18"/>
                            <w:lang w:val="da-DK"/>
                          </w:rPr>
                          <w:t>ekipmanları</w:t>
                        </w:r>
                      </w:p>
                    </w:tc>
                    <w:tc>
                      <w:tcPr>
                        <w:tcW w:w="3846" w:type="dxa"/>
                        <w:tcBorders>
                          <w:top w:val="single" w:sz="4" w:space="0" w:color="auto"/>
                          <w:left w:val="single" w:sz="4" w:space="0" w:color="auto"/>
                          <w:bottom w:val="single" w:sz="4" w:space="0" w:color="auto"/>
                          <w:right w:val="single" w:sz="4" w:space="0" w:color="auto"/>
                        </w:tcBorders>
                        <w:vAlign w:val="center"/>
                        <w:hideMark/>
                      </w:tcPr>
                      <w:p w:rsidR="00DA41BC" w:rsidRDefault="00DA41BC">
                        <w:pPr>
                          <w:spacing w:line="20" w:lineRule="atLeast"/>
                          <w:jc w:val="center"/>
                          <w:rPr>
                            <w:color w:val="000000"/>
                            <w:sz w:val="18"/>
                            <w:szCs w:val="18"/>
                            <w:lang w:val="da-DK"/>
                          </w:rPr>
                        </w:pPr>
                        <w:r>
                          <w:rPr>
                            <w:color w:val="000000"/>
                            <w:sz w:val="18"/>
                            <w:szCs w:val="18"/>
                            <w:lang w:val="da-DK"/>
                          </w:rPr>
                          <w:t xml:space="preserve">Var </w:t>
                        </w:r>
                        <w:r>
                          <w:rPr>
                            <w:color w:val="000000"/>
                            <w:sz w:val="18"/>
                            <w:szCs w:val="18"/>
                          </w:rPr>
                          <w:sym w:font="Wingdings 2" w:char="00A3"/>
                        </w:r>
                        <w:r>
                          <w:rPr>
                            <w:color w:val="000000"/>
                            <w:sz w:val="18"/>
                            <w:szCs w:val="18"/>
                            <w:lang w:val="da-DK"/>
                          </w:rPr>
                          <w:t xml:space="preserve">        Yok </w:t>
                        </w:r>
                        <w:r>
                          <w:rPr>
                            <w:color w:val="000000"/>
                            <w:sz w:val="18"/>
                            <w:szCs w:val="18"/>
                          </w:rPr>
                          <w:sym w:font="Wingdings 2" w:char="00A3"/>
                        </w:r>
                      </w:p>
                    </w:tc>
                  </w:tr>
                  <w:tr w:rsidR="00DA41BC">
                    <w:trPr>
                      <w:trHeight w:val="20"/>
                      <w:jc w:val="center"/>
                    </w:trPr>
                    <w:tc>
                      <w:tcPr>
                        <w:tcW w:w="4653" w:type="dxa"/>
                        <w:tcBorders>
                          <w:top w:val="single" w:sz="4" w:space="0" w:color="auto"/>
                          <w:left w:val="single" w:sz="4" w:space="0" w:color="auto"/>
                          <w:bottom w:val="single" w:sz="4" w:space="0" w:color="auto"/>
                          <w:right w:val="single" w:sz="4" w:space="0" w:color="auto"/>
                        </w:tcBorders>
                        <w:vAlign w:val="center"/>
                        <w:hideMark/>
                      </w:tcPr>
                      <w:p w:rsidR="00DA41BC" w:rsidRDefault="00DA41BC">
                        <w:pPr>
                          <w:spacing w:line="20" w:lineRule="atLeast"/>
                          <w:rPr>
                            <w:color w:val="000000"/>
                            <w:sz w:val="18"/>
                            <w:szCs w:val="18"/>
                            <w:lang w:val="da-DK"/>
                          </w:rPr>
                        </w:pPr>
                        <w:r>
                          <w:rPr>
                            <w:color w:val="000000"/>
                            <w:sz w:val="18"/>
                            <w:szCs w:val="18"/>
                            <w:lang w:val="da-DK"/>
                          </w:rPr>
                          <w:t>Otomatlar</w:t>
                        </w:r>
                      </w:p>
                    </w:tc>
                    <w:tc>
                      <w:tcPr>
                        <w:tcW w:w="3846" w:type="dxa"/>
                        <w:tcBorders>
                          <w:top w:val="single" w:sz="4" w:space="0" w:color="auto"/>
                          <w:left w:val="single" w:sz="4" w:space="0" w:color="auto"/>
                          <w:bottom w:val="single" w:sz="4" w:space="0" w:color="auto"/>
                          <w:right w:val="single" w:sz="4" w:space="0" w:color="auto"/>
                        </w:tcBorders>
                        <w:vAlign w:val="center"/>
                        <w:hideMark/>
                      </w:tcPr>
                      <w:p w:rsidR="00DA41BC" w:rsidRDefault="00DA41BC">
                        <w:pPr>
                          <w:spacing w:line="20" w:lineRule="atLeast"/>
                          <w:jc w:val="center"/>
                          <w:rPr>
                            <w:color w:val="000000"/>
                            <w:sz w:val="18"/>
                            <w:szCs w:val="18"/>
                            <w:lang w:val="da-DK"/>
                          </w:rPr>
                        </w:pPr>
                        <w:r>
                          <w:rPr>
                            <w:color w:val="000000"/>
                            <w:sz w:val="18"/>
                            <w:szCs w:val="18"/>
                            <w:lang w:val="da-DK"/>
                          </w:rPr>
                          <w:t xml:space="preserve">Var </w:t>
                        </w:r>
                        <w:r>
                          <w:rPr>
                            <w:color w:val="000000"/>
                            <w:sz w:val="18"/>
                            <w:szCs w:val="18"/>
                          </w:rPr>
                          <w:sym w:font="Wingdings 2" w:char="00A3"/>
                        </w:r>
                        <w:r>
                          <w:rPr>
                            <w:color w:val="000000"/>
                            <w:sz w:val="18"/>
                            <w:szCs w:val="18"/>
                            <w:lang w:val="da-DK"/>
                          </w:rPr>
                          <w:t xml:space="preserve">        Yok </w:t>
                        </w:r>
                        <w:r>
                          <w:rPr>
                            <w:color w:val="000000"/>
                            <w:sz w:val="18"/>
                            <w:szCs w:val="18"/>
                          </w:rPr>
                          <w:sym w:font="Wingdings 2" w:char="00A3"/>
                        </w:r>
                      </w:p>
                    </w:tc>
                  </w:tr>
                </w:tbl>
                <w:p w:rsidR="00DA41BC" w:rsidRDefault="00DA41BC">
                  <w:pPr>
                    <w:spacing w:line="240" w:lineRule="exact"/>
                    <w:jc w:val="both"/>
                    <w:rPr>
                      <w:color w:val="000000"/>
                      <w:sz w:val="18"/>
                      <w:szCs w:val="18"/>
                      <w:lang w:val="da-DK"/>
                    </w:rPr>
                  </w:pPr>
                </w:p>
                <w:p w:rsidR="00DA41BC" w:rsidRDefault="00DA41BC">
                  <w:pPr>
                    <w:spacing w:line="240" w:lineRule="exact"/>
                    <w:ind w:firstLine="540"/>
                    <w:jc w:val="both"/>
                    <w:rPr>
                      <w:color w:val="000000"/>
                      <w:sz w:val="18"/>
                      <w:szCs w:val="18"/>
                      <w:lang w:val="da-DK"/>
                    </w:rPr>
                  </w:pPr>
                  <w:r>
                    <w:rPr>
                      <w:color w:val="000000"/>
                      <w:sz w:val="18"/>
                      <w:szCs w:val="18"/>
                      <w:lang w:val="da-DK"/>
                    </w:rPr>
                    <w:t xml:space="preserve">Formda verilen bilgilerin doğruluğunu kabul ederek, bu bilgilerin yanlışlığının tespit edilmesi halinde, 2872 sayılı Çevre Kanununun 26 ncı  maddesine göre gerçeğe aykırı belge düzenleyenlere verilecek cezaların bilgim </w:t>
                  </w:r>
                  <w:r>
                    <w:rPr>
                      <w:color w:val="000000"/>
                      <w:sz w:val="18"/>
                      <w:szCs w:val="18"/>
                    </w:rPr>
                    <w:t>d</w:t>
                  </w:r>
                  <w:r>
                    <w:rPr>
                      <w:snapToGrid w:val="0"/>
                      <w:color w:val="000000"/>
                      <w:sz w:val="18"/>
                      <w:szCs w:val="18"/>
                    </w:rPr>
                    <w:t>â</w:t>
                  </w:r>
                  <w:r>
                    <w:rPr>
                      <w:color w:val="000000"/>
                      <w:sz w:val="18"/>
                      <w:szCs w:val="18"/>
                    </w:rPr>
                    <w:t>hil</w:t>
                  </w:r>
                  <w:r>
                    <w:rPr>
                      <w:color w:val="000000"/>
                      <w:sz w:val="18"/>
                      <w:szCs w:val="18"/>
                      <w:lang w:val="da-DK"/>
                    </w:rPr>
                    <w:t>inde olduğunu kabul ederim.</w:t>
                  </w:r>
                </w:p>
                <w:p w:rsidR="00DA41BC" w:rsidRDefault="00DA41BC">
                  <w:pPr>
                    <w:pStyle w:val="GvdeMetni2"/>
                    <w:spacing w:after="0" w:line="240" w:lineRule="exact"/>
                    <w:jc w:val="right"/>
                    <w:rPr>
                      <w:color w:val="000000"/>
                      <w:sz w:val="18"/>
                      <w:szCs w:val="18"/>
                      <w:lang w:val="da-DK"/>
                    </w:rPr>
                  </w:pPr>
                </w:p>
                <w:p w:rsidR="00DA41BC" w:rsidRDefault="00DA41BC">
                  <w:pPr>
                    <w:pStyle w:val="GvdeMetni2"/>
                    <w:spacing w:after="0" w:line="240" w:lineRule="exact"/>
                    <w:jc w:val="right"/>
                    <w:rPr>
                      <w:color w:val="000000"/>
                      <w:sz w:val="18"/>
                      <w:szCs w:val="18"/>
                      <w:lang w:val="da-DK"/>
                    </w:rPr>
                  </w:pPr>
                </w:p>
                <w:p w:rsidR="00DA41BC" w:rsidRDefault="00DA41BC">
                  <w:pPr>
                    <w:pStyle w:val="GvdeMetni2"/>
                    <w:spacing w:after="0" w:line="240" w:lineRule="exact"/>
                    <w:jc w:val="right"/>
                    <w:rPr>
                      <w:color w:val="000000"/>
                      <w:sz w:val="18"/>
                      <w:szCs w:val="18"/>
                      <w:lang w:val="da-DK"/>
                    </w:rPr>
                  </w:pPr>
                </w:p>
                <w:p w:rsidR="00DA41BC" w:rsidRDefault="00DA41BC">
                  <w:pPr>
                    <w:pStyle w:val="GvdeMetni2"/>
                    <w:spacing w:after="0" w:line="240" w:lineRule="exact"/>
                    <w:jc w:val="right"/>
                    <w:rPr>
                      <w:color w:val="000000"/>
                      <w:sz w:val="18"/>
                      <w:szCs w:val="18"/>
                      <w:lang w:val="da-DK"/>
                    </w:rPr>
                  </w:pPr>
                  <w:r>
                    <w:rPr>
                      <w:color w:val="000000"/>
                      <w:sz w:val="18"/>
                      <w:szCs w:val="18"/>
                      <w:lang w:val="da-DK"/>
                    </w:rPr>
                    <w:t>Firma Unvanı</w:t>
                  </w:r>
                </w:p>
                <w:p w:rsidR="00DA41BC" w:rsidRDefault="00DA41BC">
                  <w:pPr>
                    <w:pStyle w:val="GvdeMetni2"/>
                    <w:spacing w:after="0" w:line="240" w:lineRule="exact"/>
                    <w:jc w:val="right"/>
                    <w:rPr>
                      <w:color w:val="000000"/>
                      <w:sz w:val="18"/>
                      <w:szCs w:val="18"/>
                      <w:lang w:val="da-DK"/>
                    </w:rPr>
                  </w:pPr>
                  <w:r>
                    <w:rPr>
                      <w:color w:val="000000"/>
                      <w:sz w:val="18"/>
                      <w:szCs w:val="18"/>
                      <w:lang w:val="da-DK"/>
                    </w:rPr>
                    <w:t>Yetkili İmza</w:t>
                  </w:r>
                </w:p>
                <w:p w:rsidR="00DA41BC" w:rsidRDefault="00DA41BC">
                  <w:pPr>
                    <w:tabs>
                      <w:tab w:val="left" w:pos="2358"/>
                    </w:tabs>
                    <w:spacing w:line="240" w:lineRule="exact"/>
                    <w:rPr>
                      <w:color w:val="000000"/>
                      <w:sz w:val="18"/>
                      <w:szCs w:val="18"/>
                      <w:lang w:val="da-DK"/>
                    </w:rPr>
                  </w:pPr>
                  <w:r>
                    <w:rPr>
                      <w:color w:val="000000"/>
                      <w:sz w:val="18"/>
                      <w:szCs w:val="18"/>
                      <w:lang w:val="da-DK"/>
                    </w:rPr>
                    <w:t>Firmanın adresi</w:t>
                  </w:r>
                  <w:r>
                    <w:rPr>
                      <w:color w:val="000000"/>
                      <w:sz w:val="18"/>
                      <w:szCs w:val="18"/>
                      <w:lang w:val="da-DK"/>
                    </w:rPr>
                    <w:tab/>
                    <w:t>:</w:t>
                  </w:r>
                </w:p>
                <w:p w:rsidR="00DA41BC" w:rsidRDefault="00DA41BC">
                  <w:pPr>
                    <w:tabs>
                      <w:tab w:val="left" w:pos="2358"/>
                    </w:tabs>
                    <w:spacing w:line="240" w:lineRule="exact"/>
                    <w:rPr>
                      <w:color w:val="000000"/>
                      <w:sz w:val="18"/>
                      <w:szCs w:val="18"/>
                      <w:lang w:val="it-IT"/>
                    </w:rPr>
                  </w:pPr>
                  <w:r>
                    <w:rPr>
                      <w:color w:val="000000"/>
                      <w:sz w:val="18"/>
                      <w:szCs w:val="18"/>
                      <w:lang w:val="it-IT"/>
                    </w:rPr>
                    <w:t>Tel</w:t>
                  </w:r>
                  <w:r>
                    <w:rPr>
                      <w:color w:val="000000"/>
                      <w:sz w:val="18"/>
                      <w:szCs w:val="18"/>
                      <w:lang w:val="it-IT"/>
                    </w:rPr>
                    <w:tab/>
                    <w:t>:</w:t>
                  </w:r>
                </w:p>
                <w:p w:rsidR="00DA41BC" w:rsidRDefault="00DA41BC">
                  <w:pPr>
                    <w:tabs>
                      <w:tab w:val="left" w:pos="2358"/>
                    </w:tabs>
                    <w:spacing w:line="240" w:lineRule="exact"/>
                    <w:rPr>
                      <w:color w:val="000000"/>
                      <w:sz w:val="18"/>
                      <w:szCs w:val="18"/>
                      <w:lang w:val="it-IT"/>
                    </w:rPr>
                  </w:pPr>
                  <w:r>
                    <w:rPr>
                      <w:color w:val="000000"/>
                      <w:sz w:val="18"/>
                      <w:szCs w:val="18"/>
                      <w:lang w:val="it-IT"/>
                    </w:rPr>
                    <w:t>Faks</w:t>
                  </w:r>
                  <w:r>
                    <w:rPr>
                      <w:color w:val="000000"/>
                      <w:sz w:val="18"/>
                      <w:szCs w:val="18"/>
                      <w:lang w:val="it-IT"/>
                    </w:rPr>
                    <w:tab/>
                    <w:t>:</w:t>
                  </w:r>
                </w:p>
                <w:p w:rsidR="00DA41BC" w:rsidRDefault="00DA41BC">
                  <w:pPr>
                    <w:tabs>
                      <w:tab w:val="left" w:pos="2358"/>
                    </w:tabs>
                    <w:spacing w:line="240" w:lineRule="exact"/>
                    <w:rPr>
                      <w:color w:val="000000"/>
                      <w:sz w:val="18"/>
                      <w:szCs w:val="18"/>
                      <w:lang w:val="it-IT"/>
                    </w:rPr>
                  </w:pPr>
                  <w:r>
                    <w:rPr>
                      <w:color w:val="000000"/>
                      <w:sz w:val="18"/>
                      <w:szCs w:val="18"/>
                      <w:lang w:val="it-IT"/>
                    </w:rPr>
                    <w:lastRenderedPageBreak/>
                    <w:t>e-posta</w:t>
                  </w:r>
                  <w:r>
                    <w:rPr>
                      <w:color w:val="000000"/>
                      <w:sz w:val="18"/>
                      <w:szCs w:val="18"/>
                      <w:lang w:val="it-IT"/>
                    </w:rPr>
                    <w:tab/>
                    <w:t>:</w:t>
                  </w:r>
                </w:p>
                <w:p w:rsidR="00DA41BC" w:rsidRDefault="00DA41BC">
                  <w:pPr>
                    <w:tabs>
                      <w:tab w:val="left" w:pos="2358"/>
                    </w:tabs>
                    <w:spacing w:line="240" w:lineRule="exact"/>
                    <w:rPr>
                      <w:color w:val="000000"/>
                      <w:sz w:val="18"/>
                      <w:szCs w:val="18"/>
                      <w:lang w:val="it-IT"/>
                    </w:rPr>
                  </w:pPr>
                  <w:r>
                    <w:rPr>
                      <w:color w:val="000000"/>
                      <w:sz w:val="18"/>
                      <w:szCs w:val="18"/>
                      <w:lang w:val="it-IT"/>
                    </w:rPr>
                    <w:t>Firmanın bağlı bulunduğu</w:t>
                  </w:r>
                </w:p>
                <w:p w:rsidR="00DA41BC" w:rsidRDefault="00DA41BC">
                  <w:pPr>
                    <w:tabs>
                      <w:tab w:val="left" w:pos="2358"/>
                    </w:tabs>
                    <w:spacing w:line="240" w:lineRule="exact"/>
                    <w:rPr>
                      <w:color w:val="000000"/>
                      <w:sz w:val="18"/>
                      <w:szCs w:val="18"/>
                      <w:lang w:val="it-IT"/>
                    </w:rPr>
                  </w:pPr>
                  <w:r>
                    <w:rPr>
                      <w:color w:val="000000"/>
                      <w:sz w:val="18"/>
                      <w:szCs w:val="18"/>
                      <w:lang w:val="it-IT"/>
                    </w:rPr>
                    <w:t>vergi dairesinin adı</w:t>
                  </w:r>
                  <w:r>
                    <w:rPr>
                      <w:color w:val="000000"/>
                      <w:sz w:val="18"/>
                      <w:szCs w:val="18"/>
                      <w:lang w:val="it-IT"/>
                    </w:rPr>
                    <w:tab/>
                    <w:t>:</w:t>
                  </w:r>
                </w:p>
                <w:p w:rsidR="00DA41BC" w:rsidRDefault="00DA41BC">
                  <w:pPr>
                    <w:tabs>
                      <w:tab w:val="left" w:pos="720"/>
                      <w:tab w:val="left" w:pos="900"/>
                      <w:tab w:val="left" w:pos="2358"/>
                    </w:tabs>
                    <w:spacing w:line="240" w:lineRule="exact"/>
                    <w:jc w:val="both"/>
                    <w:rPr>
                      <w:color w:val="000000"/>
                      <w:sz w:val="18"/>
                      <w:szCs w:val="18"/>
                      <w:lang w:val="es-ES"/>
                    </w:rPr>
                  </w:pPr>
                  <w:r>
                    <w:rPr>
                      <w:color w:val="000000"/>
                      <w:sz w:val="18"/>
                      <w:szCs w:val="18"/>
                      <w:lang w:val="it-IT"/>
                    </w:rPr>
                    <w:t>Firmanın vergi sicil numarası</w:t>
                  </w:r>
                  <w:r>
                    <w:rPr>
                      <w:color w:val="000000"/>
                      <w:sz w:val="18"/>
                      <w:szCs w:val="18"/>
                      <w:lang w:val="it-IT"/>
                    </w:rPr>
                    <w:tab/>
                    <w:t>:</w:t>
                  </w:r>
                </w:p>
                <w:p w:rsidR="00DA41BC" w:rsidRDefault="00DA41BC">
                  <w:pPr>
                    <w:tabs>
                      <w:tab w:val="left" w:pos="720"/>
                      <w:tab w:val="left" w:pos="900"/>
                    </w:tabs>
                    <w:spacing w:line="240" w:lineRule="exact"/>
                    <w:jc w:val="both"/>
                    <w:rPr>
                      <w:color w:val="000000"/>
                      <w:sz w:val="18"/>
                      <w:szCs w:val="18"/>
                      <w:lang w:val="es-ES"/>
                    </w:rPr>
                  </w:pPr>
                </w:p>
                <w:p w:rsidR="00DA41BC" w:rsidRDefault="00DA41BC">
                  <w:pPr>
                    <w:tabs>
                      <w:tab w:val="left" w:pos="720"/>
                      <w:tab w:val="left" w:pos="900"/>
                    </w:tabs>
                    <w:spacing w:line="240" w:lineRule="exact"/>
                    <w:jc w:val="center"/>
                    <w:rPr>
                      <w:b/>
                      <w:color w:val="000000"/>
                      <w:sz w:val="18"/>
                      <w:szCs w:val="18"/>
                      <w:lang w:val="it-IT"/>
                    </w:rPr>
                  </w:pPr>
                </w:p>
                <w:p w:rsidR="00DA41BC" w:rsidRDefault="00DA41BC">
                  <w:pPr>
                    <w:tabs>
                      <w:tab w:val="left" w:pos="720"/>
                      <w:tab w:val="left" w:pos="900"/>
                    </w:tabs>
                    <w:spacing w:line="240" w:lineRule="exact"/>
                    <w:jc w:val="center"/>
                    <w:rPr>
                      <w:b/>
                      <w:color w:val="000000"/>
                      <w:sz w:val="18"/>
                      <w:szCs w:val="18"/>
                      <w:lang w:val="it-IT"/>
                    </w:rPr>
                  </w:pPr>
                  <w:r>
                    <w:rPr>
                      <w:b/>
                      <w:color w:val="000000"/>
                      <w:sz w:val="18"/>
                      <w:szCs w:val="18"/>
                      <w:lang w:val="it-IT"/>
                    </w:rPr>
                    <w:t>Ek-4</w:t>
                  </w:r>
                </w:p>
                <w:p w:rsidR="00DA41BC" w:rsidRDefault="00DA41BC">
                  <w:pPr>
                    <w:tabs>
                      <w:tab w:val="left" w:pos="720"/>
                      <w:tab w:val="left" w:pos="900"/>
                    </w:tabs>
                    <w:spacing w:line="240" w:lineRule="exact"/>
                    <w:jc w:val="both"/>
                    <w:rPr>
                      <w:b/>
                      <w:color w:val="000000"/>
                      <w:sz w:val="18"/>
                      <w:szCs w:val="18"/>
                      <w:lang w:val="it-IT"/>
                    </w:rPr>
                  </w:pPr>
                </w:p>
                <w:p w:rsidR="00DA41BC" w:rsidRDefault="00DA41BC">
                  <w:pPr>
                    <w:pStyle w:val="KonuBal"/>
                    <w:tabs>
                      <w:tab w:val="left" w:pos="540"/>
                    </w:tabs>
                    <w:spacing w:line="240" w:lineRule="exact"/>
                    <w:rPr>
                      <w:color w:val="000000"/>
                      <w:sz w:val="18"/>
                      <w:szCs w:val="18"/>
                    </w:rPr>
                  </w:pPr>
                  <w:r>
                    <w:rPr>
                      <w:color w:val="000000"/>
                      <w:sz w:val="18"/>
                      <w:szCs w:val="18"/>
                    </w:rPr>
                    <w:t xml:space="preserve">İŞLEME TESİSLERİNDE KATEGORİLERE GÖRE </w:t>
                  </w:r>
                </w:p>
                <w:p w:rsidR="00DA41BC" w:rsidRDefault="00DA41BC">
                  <w:pPr>
                    <w:pStyle w:val="KonuBal"/>
                    <w:tabs>
                      <w:tab w:val="left" w:pos="540"/>
                    </w:tabs>
                    <w:spacing w:line="240" w:lineRule="exact"/>
                    <w:rPr>
                      <w:color w:val="000000"/>
                      <w:sz w:val="18"/>
                      <w:szCs w:val="18"/>
                    </w:rPr>
                  </w:pPr>
                  <w:r>
                    <w:rPr>
                      <w:color w:val="000000"/>
                      <w:sz w:val="18"/>
                      <w:szCs w:val="18"/>
                    </w:rPr>
                    <w:t>SAĞLANMASI GEREKEN ASGARİ TEKNİK ŞARTLAR</w:t>
                  </w:r>
                </w:p>
                <w:p w:rsidR="00DA41BC" w:rsidRDefault="00DA41BC">
                  <w:pPr>
                    <w:tabs>
                      <w:tab w:val="left" w:pos="720"/>
                      <w:tab w:val="left" w:pos="900"/>
                    </w:tabs>
                    <w:spacing w:line="240" w:lineRule="exact"/>
                    <w:jc w:val="both"/>
                    <w:rPr>
                      <w:b/>
                      <w:color w:val="000000"/>
                      <w:sz w:val="18"/>
                      <w:szCs w:val="18"/>
                      <w:lang w:val="it-IT"/>
                    </w:rPr>
                  </w:pPr>
                </w:p>
                <w:p w:rsidR="00DA41BC" w:rsidRDefault="00DA41BC">
                  <w:pPr>
                    <w:spacing w:line="240" w:lineRule="exact"/>
                    <w:ind w:firstLine="360"/>
                    <w:rPr>
                      <w:b/>
                      <w:color w:val="000000"/>
                      <w:sz w:val="18"/>
                      <w:szCs w:val="18"/>
                    </w:rPr>
                  </w:pPr>
                  <w:r>
                    <w:rPr>
                      <w:b/>
                      <w:color w:val="000000"/>
                      <w:sz w:val="18"/>
                      <w:szCs w:val="18"/>
                    </w:rPr>
                    <w:t xml:space="preserve">A) </w:t>
                  </w:r>
                  <w:r>
                    <w:rPr>
                      <w:b/>
                      <w:snapToGrid w:val="0"/>
                      <w:color w:val="000000"/>
                      <w:sz w:val="18"/>
                      <w:szCs w:val="18"/>
                    </w:rPr>
                    <w:t>Buzdolabı/</w:t>
                  </w:r>
                  <w:r>
                    <w:rPr>
                      <w:b/>
                      <w:snapToGrid w:val="0"/>
                      <w:sz w:val="18"/>
                      <w:szCs w:val="18"/>
                    </w:rPr>
                    <w:t>S</w:t>
                  </w:r>
                  <w:r>
                    <w:rPr>
                      <w:b/>
                      <w:snapToGrid w:val="0"/>
                      <w:color w:val="000000"/>
                      <w:sz w:val="18"/>
                      <w:szCs w:val="18"/>
                    </w:rPr>
                    <w:t>oğutucular</w:t>
                  </w:r>
                  <w:r>
                    <w:rPr>
                      <w:b/>
                      <w:snapToGrid w:val="0"/>
                      <w:sz w:val="18"/>
                      <w:szCs w:val="18"/>
                    </w:rPr>
                    <w:t>/İ</w:t>
                  </w:r>
                  <w:r>
                    <w:rPr>
                      <w:b/>
                      <w:snapToGrid w:val="0"/>
                      <w:color w:val="000000"/>
                      <w:sz w:val="18"/>
                      <w:szCs w:val="18"/>
                    </w:rPr>
                    <w:t>klimlendirme cihazlarını işleyecek tesisler</w:t>
                  </w:r>
                  <w:r>
                    <w:rPr>
                      <w:b/>
                      <w:color w:val="000000"/>
                      <w:sz w:val="18"/>
                      <w:szCs w:val="18"/>
                    </w:rPr>
                    <w:t xml:space="preserve"> </w:t>
                  </w:r>
                </w:p>
                <w:p w:rsidR="00DA41BC" w:rsidRDefault="00DA41BC" w:rsidP="00DA41BC">
                  <w:pPr>
                    <w:pStyle w:val="msonormalcxsportacxspilk"/>
                    <w:numPr>
                      <w:ilvl w:val="0"/>
                      <w:numId w:val="13"/>
                    </w:numPr>
                    <w:spacing w:before="0" w:beforeAutospacing="0" w:after="0" w:afterAutospacing="0" w:line="240" w:lineRule="exact"/>
                    <w:ind w:left="0" w:firstLine="426"/>
                    <w:contextualSpacing/>
                    <w:jc w:val="both"/>
                    <w:rPr>
                      <w:color w:val="000000"/>
                      <w:sz w:val="18"/>
                      <w:szCs w:val="18"/>
                    </w:rPr>
                  </w:pPr>
                  <w:r>
                    <w:rPr>
                      <w:color w:val="000000"/>
                      <w:sz w:val="18"/>
                      <w:szCs w:val="18"/>
                    </w:rPr>
                    <w:t>Tesiste yürüyen bant sistemi bulunur.</w:t>
                  </w:r>
                </w:p>
                <w:p w:rsidR="00DA41BC" w:rsidRDefault="00DA41BC" w:rsidP="00DA41BC">
                  <w:pPr>
                    <w:pStyle w:val="msonormalcxsportacxsporta"/>
                    <w:numPr>
                      <w:ilvl w:val="0"/>
                      <w:numId w:val="13"/>
                    </w:numPr>
                    <w:spacing w:before="0" w:beforeAutospacing="0" w:after="0" w:afterAutospacing="0" w:line="240" w:lineRule="exact"/>
                    <w:ind w:left="0" w:firstLine="426"/>
                    <w:contextualSpacing/>
                    <w:jc w:val="both"/>
                    <w:rPr>
                      <w:color w:val="000000"/>
                      <w:sz w:val="18"/>
                      <w:szCs w:val="18"/>
                    </w:rPr>
                  </w:pPr>
                  <w:r>
                    <w:rPr>
                      <w:color w:val="000000"/>
                      <w:sz w:val="18"/>
                      <w:szCs w:val="18"/>
                    </w:rPr>
                    <w:t xml:space="preserve">Soğutma devreleri içerisinde bulunan ozon tabakasına zarar veren veya sera etkisine katkı potansiyeli 15’in üzerinde olan soğutucu gazlar ile diğer gazların çekilmesi ve depolanmasını sağlayacak </w:t>
                  </w:r>
                  <w:proofErr w:type="gramStart"/>
                  <w:r>
                    <w:rPr>
                      <w:color w:val="000000"/>
                      <w:sz w:val="18"/>
                      <w:szCs w:val="18"/>
                    </w:rPr>
                    <w:t>ekipman</w:t>
                  </w:r>
                  <w:proofErr w:type="gramEnd"/>
                  <w:r>
                    <w:rPr>
                      <w:color w:val="000000"/>
                      <w:sz w:val="18"/>
                      <w:szCs w:val="18"/>
                    </w:rPr>
                    <w:t xml:space="preserve"> ile kompresör yağlarının çekilmesini sağlayacak ekipman tesiste bulundurulur</w:t>
                  </w:r>
                  <w:r>
                    <w:rPr>
                      <w:b/>
                      <w:color w:val="000000"/>
                      <w:sz w:val="18"/>
                      <w:szCs w:val="18"/>
                    </w:rPr>
                    <w:t>.</w:t>
                  </w:r>
                </w:p>
                <w:p w:rsidR="00DA41BC" w:rsidRDefault="00DA41BC" w:rsidP="00DA41BC">
                  <w:pPr>
                    <w:pStyle w:val="msonormalcxsportacxsporta"/>
                    <w:numPr>
                      <w:ilvl w:val="0"/>
                      <w:numId w:val="13"/>
                    </w:numPr>
                    <w:adjustRightInd w:val="0"/>
                    <w:spacing w:before="0" w:beforeAutospacing="0" w:after="0" w:afterAutospacing="0" w:line="240" w:lineRule="exact"/>
                    <w:ind w:left="0" w:firstLine="426"/>
                    <w:contextualSpacing/>
                    <w:jc w:val="both"/>
                    <w:rPr>
                      <w:color w:val="000000"/>
                      <w:sz w:val="18"/>
                      <w:szCs w:val="18"/>
                    </w:rPr>
                  </w:pPr>
                  <w:r>
                    <w:rPr>
                      <w:color w:val="000000"/>
                      <w:sz w:val="18"/>
                      <w:szCs w:val="18"/>
                    </w:rPr>
                    <w:t xml:space="preserve">Buzdolabı/soğutucular mekanik olarak kırıcı ile kırılır. Kırma sistemi kapalı bir sistem olup ortaya çıkan gazların tutulması için uygun filtre sistemi kullanılır. </w:t>
                  </w:r>
                </w:p>
                <w:p w:rsidR="00DA41BC" w:rsidRDefault="00DA41BC" w:rsidP="00DA41BC">
                  <w:pPr>
                    <w:pStyle w:val="msonormalcxsportacxsporta"/>
                    <w:numPr>
                      <w:ilvl w:val="0"/>
                      <w:numId w:val="13"/>
                    </w:numPr>
                    <w:adjustRightInd w:val="0"/>
                    <w:spacing w:before="0" w:beforeAutospacing="0" w:after="0" w:afterAutospacing="0" w:line="240" w:lineRule="exact"/>
                    <w:ind w:left="0" w:firstLine="426"/>
                    <w:contextualSpacing/>
                    <w:jc w:val="both"/>
                    <w:rPr>
                      <w:color w:val="000000"/>
                      <w:sz w:val="18"/>
                      <w:szCs w:val="18"/>
                    </w:rPr>
                  </w:pPr>
                  <w:r>
                    <w:rPr>
                      <w:color w:val="000000"/>
                      <w:sz w:val="18"/>
                      <w:szCs w:val="18"/>
                    </w:rPr>
                    <w:t>Kapalı sistemlerde buzdolabı/soğutuculardaki gaz içeren köpüklerin parlamaya neden olmaması amacıyla azot duşu, basınç giderme sistemi, gaz alarm cihazı ve benzeri teknolojilerle gerekli tedbirler alınır.</w:t>
                  </w:r>
                </w:p>
                <w:p w:rsidR="00DA41BC" w:rsidRDefault="00DA41BC" w:rsidP="00DA41BC">
                  <w:pPr>
                    <w:pStyle w:val="msonormalcxsportacxsporta"/>
                    <w:numPr>
                      <w:ilvl w:val="0"/>
                      <w:numId w:val="13"/>
                    </w:numPr>
                    <w:adjustRightInd w:val="0"/>
                    <w:spacing w:before="0" w:beforeAutospacing="0" w:after="0" w:afterAutospacing="0" w:line="240" w:lineRule="exact"/>
                    <w:ind w:left="0" w:firstLine="426"/>
                    <w:contextualSpacing/>
                    <w:jc w:val="both"/>
                    <w:rPr>
                      <w:color w:val="000000"/>
                      <w:sz w:val="18"/>
                      <w:szCs w:val="18"/>
                    </w:rPr>
                  </w:pPr>
                  <w:r>
                    <w:rPr>
                      <w:color w:val="000000"/>
                      <w:sz w:val="18"/>
                      <w:szCs w:val="18"/>
                    </w:rPr>
                    <w:t xml:space="preserve">Buzdolabı/Soğutuculardan çıkarılan ve gazı alınan poliüretanlar (PUR) için ayrı depolama alanı bulunur. </w:t>
                  </w:r>
                </w:p>
                <w:p w:rsidR="00DA41BC" w:rsidRDefault="00DA41BC" w:rsidP="00DA41BC">
                  <w:pPr>
                    <w:pStyle w:val="msonormalcxsportacxspson"/>
                    <w:numPr>
                      <w:ilvl w:val="0"/>
                      <w:numId w:val="13"/>
                    </w:numPr>
                    <w:adjustRightInd w:val="0"/>
                    <w:spacing w:before="0" w:beforeAutospacing="0" w:after="0" w:afterAutospacing="0" w:line="240" w:lineRule="exact"/>
                    <w:ind w:left="0" w:firstLine="426"/>
                    <w:contextualSpacing/>
                    <w:jc w:val="both"/>
                    <w:rPr>
                      <w:color w:val="000000"/>
                      <w:sz w:val="18"/>
                      <w:szCs w:val="18"/>
                    </w:rPr>
                  </w:pPr>
                  <w:r>
                    <w:rPr>
                      <w:color w:val="000000"/>
                      <w:sz w:val="18"/>
                      <w:szCs w:val="18"/>
                    </w:rPr>
                    <w:t xml:space="preserve">EEE üretimi yapılan yerlerde bu Yönetmeliğin 5 </w:t>
                  </w:r>
                  <w:proofErr w:type="spellStart"/>
                  <w:r>
                    <w:rPr>
                      <w:color w:val="000000"/>
                      <w:sz w:val="18"/>
                      <w:szCs w:val="18"/>
                    </w:rPr>
                    <w:t>nci</w:t>
                  </w:r>
                  <w:proofErr w:type="spellEnd"/>
                  <w:r>
                    <w:rPr>
                      <w:color w:val="000000"/>
                      <w:sz w:val="18"/>
                      <w:szCs w:val="18"/>
                    </w:rPr>
                    <w:t xml:space="preserve"> maddesinin birinci fıkrasının </w:t>
                  </w:r>
                  <w:r>
                    <w:rPr>
                      <w:sz w:val="18"/>
                      <w:szCs w:val="18"/>
                    </w:rPr>
                    <w:t>(ğ)</w:t>
                  </w:r>
                  <w:r>
                    <w:rPr>
                      <w:color w:val="000000"/>
                      <w:sz w:val="18"/>
                      <w:szCs w:val="18"/>
                    </w:rPr>
                    <w:t xml:space="preserve"> bendine göre ozon tabakasına zarar veren</w:t>
                  </w:r>
                  <w:r>
                    <w:rPr>
                      <w:sz w:val="18"/>
                      <w:szCs w:val="18"/>
                    </w:rPr>
                    <w:t xml:space="preserve"> </w:t>
                  </w:r>
                  <w:r>
                    <w:rPr>
                      <w:color w:val="000000"/>
                      <w:sz w:val="18"/>
                      <w:szCs w:val="18"/>
                    </w:rPr>
                    <w:t>veya sera etkisine katkı potansiyeli 15’in üzerinde olan gazları içermeyen soğutucuların ve buzdolaplarının işlenmesi</w:t>
                  </w:r>
                  <w:r>
                    <w:rPr>
                      <w:color w:val="FF0000"/>
                      <w:sz w:val="18"/>
                      <w:szCs w:val="18"/>
                    </w:rPr>
                    <w:t xml:space="preserve"> </w:t>
                  </w:r>
                  <w:r>
                    <w:rPr>
                      <w:color w:val="000000"/>
                      <w:sz w:val="18"/>
                      <w:szCs w:val="18"/>
                    </w:rPr>
                    <w:t xml:space="preserve">için kapalı sistem kırma ünitesi aranmaz. </w:t>
                  </w:r>
                </w:p>
                <w:p w:rsidR="00DA41BC" w:rsidRDefault="00DA41BC">
                  <w:pPr>
                    <w:spacing w:line="240" w:lineRule="exact"/>
                    <w:rPr>
                      <w:color w:val="000000"/>
                      <w:sz w:val="18"/>
                      <w:szCs w:val="18"/>
                    </w:rPr>
                  </w:pPr>
                </w:p>
                <w:p w:rsidR="00DA41BC" w:rsidRDefault="00DA41BC">
                  <w:pPr>
                    <w:spacing w:line="240" w:lineRule="exact"/>
                    <w:ind w:firstLine="360"/>
                    <w:jc w:val="both"/>
                    <w:rPr>
                      <w:b/>
                      <w:snapToGrid w:val="0"/>
                      <w:color w:val="000000"/>
                      <w:sz w:val="18"/>
                      <w:szCs w:val="18"/>
                    </w:rPr>
                  </w:pPr>
                  <w:r>
                    <w:rPr>
                      <w:b/>
                      <w:snapToGrid w:val="0"/>
                      <w:color w:val="000000"/>
                      <w:sz w:val="18"/>
                      <w:szCs w:val="18"/>
                    </w:rPr>
                    <w:t>B) Büyük beyaz eşyalar (Buzdolabı/</w:t>
                  </w:r>
                  <w:r>
                    <w:rPr>
                      <w:b/>
                      <w:snapToGrid w:val="0"/>
                      <w:sz w:val="18"/>
                      <w:szCs w:val="18"/>
                    </w:rPr>
                    <w:t>S</w:t>
                  </w:r>
                  <w:r>
                    <w:rPr>
                      <w:b/>
                      <w:snapToGrid w:val="0"/>
                      <w:color w:val="000000"/>
                      <w:sz w:val="18"/>
                      <w:szCs w:val="18"/>
                    </w:rPr>
                    <w:t>oğutucular/</w:t>
                  </w:r>
                  <w:r>
                    <w:rPr>
                      <w:b/>
                      <w:snapToGrid w:val="0"/>
                      <w:sz w:val="18"/>
                      <w:szCs w:val="18"/>
                    </w:rPr>
                    <w:t>İ</w:t>
                  </w:r>
                  <w:r>
                    <w:rPr>
                      <w:b/>
                      <w:snapToGrid w:val="0"/>
                      <w:color w:val="000000"/>
                      <w:sz w:val="18"/>
                      <w:szCs w:val="18"/>
                    </w:rPr>
                    <w:t>klimlendirme cihazları hariç) ve otomatları işleyecek tesisler</w:t>
                  </w:r>
                </w:p>
                <w:p w:rsidR="00DA41BC" w:rsidRDefault="00DA41BC">
                  <w:pPr>
                    <w:spacing w:line="240" w:lineRule="exact"/>
                    <w:ind w:firstLine="426"/>
                    <w:jc w:val="both"/>
                    <w:rPr>
                      <w:color w:val="000000"/>
                      <w:sz w:val="18"/>
                      <w:szCs w:val="18"/>
                    </w:rPr>
                  </w:pPr>
                  <w:r>
                    <w:rPr>
                      <w:color w:val="000000"/>
                      <w:sz w:val="18"/>
                      <w:szCs w:val="18"/>
                    </w:rPr>
                    <w:t xml:space="preserve">1) Asbest içeren </w:t>
                  </w:r>
                  <w:proofErr w:type="gramStart"/>
                  <w:r>
                    <w:rPr>
                      <w:color w:val="000000"/>
                      <w:sz w:val="18"/>
                      <w:szCs w:val="18"/>
                    </w:rPr>
                    <w:t>ekipmanlar</w:t>
                  </w:r>
                  <w:proofErr w:type="gramEnd"/>
                  <w:r>
                    <w:rPr>
                      <w:color w:val="000000"/>
                      <w:sz w:val="18"/>
                      <w:szCs w:val="18"/>
                    </w:rPr>
                    <w:t xml:space="preserve"> işlemeye tabi tutulmadan önce asbest içeren parçaları ön </w:t>
                  </w:r>
                  <w:proofErr w:type="spellStart"/>
                  <w:r>
                    <w:rPr>
                      <w:color w:val="000000"/>
                      <w:sz w:val="18"/>
                      <w:szCs w:val="18"/>
                    </w:rPr>
                    <w:t>demontaj</w:t>
                  </w:r>
                  <w:proofErr w:type="spellEnd"/>
                  <w:r>
                    <w:rPr>
                      <w:color w:val="000000"/>
                      <w:sz w:val="18"/>
                      <w:szCs w:val="18"/>
                    </w:rPr>
                    <w:t xml:space="preserve"> ile çıkartılır ve </w:t>
                  </w:r>
                  <w:r>
                    <w:rPr>
                      <w:sz w:val="18"/>
                      <w:szCs w:val="18"/>
                    </w:rPr>
                    <w:t>ayrı biriktirilir</w:t>
                  </w:r>
                  <w:r>
                    <w:rPr>
                      <w:color w:val="000000"/>
                      <w:sz w:val="18"/>
                      <w:szCs w:val="18"/>
                    </w:rPr>
                    <w:t xml:space="preserve">. Bunun mümkün olmaması halinde </w:t>
                  </w:r>
                  <w:proofErr w:type="gramStart"/>
                  <w:r>
                    <w:rPr>
                      <w:color w:val="000000"/>
                      <w:sz w:val="18"/>
                      <w:szCs w:val="18"/>
                    </w:rPr>
                    <w:t>ekipman</w:t>
                  </w:r>
                  <w:proofErr w:type="gramEnd"/>
                  <w:r>
                    <w:rPr>
                      <w:color w:val="000000"/>
                      <w:sz w:val="18"/>
                      <w:szCs w:val="18"/>
                    </w:rPr>
                    <w:t xml:space="preserve"> işleme</w:t>
                  </w:r>
                  <w:r>
                    <w:rPr>
                      <w:sz w:val="18"/>
                      <w:szCs w:val="18"/>
                    </w:rPr>
                    <w:t>ye</w:t>
                  </w:r>
                  <w:r>
                    <w:rPr>
                      <w:color w:val="000000"/>
                      <w:sz w:val="18"/>
                      <w:szCs w:val="18"/>
                    </w:rPr>
                    <w:t xml:space="preserve"> tabi tutulmadan uygun şekilde bertaraf edilir.</w:t>
                  </w:r>
                </w:p>
                <w:p w:rsidR="00DA41BC" w:rsidRDefault="00DA41BC">
                  <w:pPr>
                    <w:spacing w:line="240" w:lineRule="exact"/>
                    <w:ind w:firstLine="426"/>
                    <w:jc w:val="both"/>
                    <w:rPr>
                      <w:strike/>
                      <w:color w:val="000000"/>
                      <w:sz w:val="18"/>
                      <w:szCs w:val="18"/>
                    </w:rPr>
                  </w:pPr>
                  <w:r>
                    <w:rPr>
                      <w:color w:val="000000"/>
                      <w:sz w:val="18"/>
                      <w:szCs w:val="18"/>
                    </w:rPr>
                    <w:t xml:space="preserve">2) </w:t>
                  </w:r>
                  <w:r>
                    <w:rPr>
                      <w:sz w:val="18"/>
                      <w:szCs w:val="18"/>
                    </w:rPr>
                    <w:t xml:space="preserve">Seramik lifler içeren </w:t>
                  </w:r>
                  <w:proofErr w:type="gramStart"/>
                  <w:r>
                    <w:rPr>
                      <w:sz w:val="18"/>
                      <w:szCs w:val="18"/>
                    </w:rPr>
                    <w:t>ekipmanlar</w:t>
                  </w:r>
                  <w:proofErr w:type="gramEnd"/>
                  <w:r>
                    <w:rPr>
                      <w:sz w:val="18"/>
                      <w:szCs w:val="18"/>
                    </w:rPr>
                    <w:t xml:space="preserve"> işlemeye tabi tutulmadan önce seramik lif içeren parçaları ön </w:t>
                  </w:r>
                  <w:proofErr w:type="spellStart"/>
                  <w:r>
                    <w:rPr>
                      <w:sz w:val="18"/>
                      <w:szCs w:val="18"/>
                    </w:rPr>
                    <w:t>demontaj</w:t>
                  </w:r>
                  <w:proofErr w:type="spellEnd"/>
                  <w:r>
                    <w:rPr>
                      <w:sz w:val="18"/>
                      <w:szCs w:val="18"/>
                    </w:rPr>
                    <w:t xml:space="preserve"> ile çıkartılır ve ayrı biriktirilir.</w:t>
                  </w:r>
                  <w:r>
                    <w:rPr>
                      <w:color w:val="000000"/>
                      <w:sz w:val="18"/>
                      <w:szCs w:val="18"/>
                    </w:rPr>
                    <w:t xml:space="preserve">  </w:t>
                  </w:r>
                </w:p>
                <w:p w:rsidR="00DA41BC" w:rsidRDefault="00DA41BC">
                  <w:pPr>
                    <w:spacing w:line="240" w:lineRule="exact"/>
                    <w:rPr>
                      <w:b/>
                      <w:color w:val="000000"/>
                      <w:sz w:val="18"/>
                      <w:szCs w:val="18"/>
                    </w:rPr>
                  </w:pPr>
                </w:p>
                <w:p w:rsidR="00DA41BC" w:rsidRDefault="00DA41BC">
                  <w:pPr>
                    <w:spacing w:line="240" w:lineRule="exact"/>
                    <w:ind w:firstLine="360"/>
                    <w:rPr>
                      <w:b/>
                      <w:snapToGrid w:val="0"/>
                      <w:color w:val="000000"/>
                      <w:sz w:val="18"/>
                      <w:szCs w:val="18"/>
                    </w:rPr>
                  </w:pPr>
                  <w:r>
                    <w:rPr>
                      <w:b/>
                      <w:color w:val="000000"/>
                      <w:sz w:val="18"/>
                      <w:szCs w:val="18"/>
                    </w:rPr>
                    <w:t>C)</w:t>
                  </w:r>
                  <w:r>
                    <w:rPr>
                      <w:b/>
                      <w:snapToGrid w:val="0"/>
                      <w:color w:val="000000"/>
                      <w:sz w:val="18"/>
                      <w:szCs w:val="18"/>
                    </w:rPr>
                    <w:t xml:space="preserve"> Televizyon ve monitörleri işleyecek tesisler</w:t>
                  </w:r>
                </w:p>
                <w:p w:rsidR="00DA41BC" w:rsidRDefault="00DA41BC" w:rsidP="00DA41BC">
                  <w:pPr>
                    <w:pStyle w:val="KonuBal"/>
                    <w:numPr>
                      <w:ilvl w:val="0"/>
                      <w:numId w:val="15"/>
                    </w:numPr>
                    <w:spacing w:line="240" w:lineRule="exact"/>
                    <w:ind w:left="0" w:firstLine="426"/>
                    <w:jc w:val="both"/>
                    <w:rPr>
                      <w:color w:val="000000"/>
                      <w:sz w:val="18"/>
                      <w:szCs w:val="18"/>
                    </w:rPr>
                  </w:pPr>
                  <w:r>
                    <w:rPr>
                      <w:color w:val="000000"/>
                      <w:sz w:val="18"/>
                      <w:szCs w:val="18"/>
                    </w:rPr>
                    <w:t>Katot ışın tüpleri:</w:t>
                  </w:r>
                </w:p>
                <w:p w:rsidR="00DA41BC" w:rsidRDefault="00DA41BC">
                  <w:pPr>
                    <w:pStyle w:val="KonuBal"/>
                    <w:spacing w:line="240" w:lineRule="exact"/>
                    <w:ind w:firstLine="426"/>
                    <w:jc w:val="both"/>
                    <w:rPr>
                      <w:color w:val="000000"/>
                      <w:sz w:val="18"/>
                      <w:szCs w:val="18"/>
                    </w:rPr>
                  </w:pPr>
                  <w:r>
                    <w:rPr>
                      <w:color w:val="000000"/>
                      <w:sz w:val="18"/>
                      <w:szCs w:val="18"/>
                    </w:rPr>
                    <w:t>a) Kapalı sistem kırıcı ile kırılması durumunda fosforun tutulması için uygun filtre sistemi bulundurulur.</w:t>
                  </w:r>
                </w:p>
                <w:p w:rsidR="00DA41BC" w:rsidRDefault="00DA41BC">
                  <w:pPr>
                    <w:pStyle w:val="KonuBal"/>
                    <w:spacing w:line="240" w:lineRule="exact"/>
                    <w:ind w:firstLine="426"/>
                    <w:jc w:val="both"/>
                    <w:rPr>
                      <w:color w:val="000000"/>
                      <w:sz w:val="18"/>
                      <w:szCs w:val="18"/>
                    </w:rPr>
                  </w:pPr>
                  <w:r>
                    <w:rPr>
                      <w:color w:val="000000"/>
                      <w:sz w:val="18"/>
                      <w:szCs w:val="18"/>
                    </w:rPr>
                    <w:t xml:space="preserve">b) Kapalı sistem kırıcı bulunmaması durumunda kırma işlemi ancak fosfor tabakası alındıktan sonra ve kapalı ünitede yapılır. Elmas uçlu ayırma sistemleri, ısıtmalı tel yöntemi, </w:t>
                  </w:r>
                  <w:proofErr w:type="spellStart"/>
                  <w:r>
                    <w:rPr>
                      <w:color w:val="000000"/>
                      <w:sz w:val="18"/>
                      <w:szCs w:val="18"/>
                    </w:rPr>
                    <w:t>laserli</w:t>
                  </w:r>
                  <w:proofErr w:type="spellEnd"/>
                  <w:r>
                    <w:rPr>
                      <w:color w:val="000000"/>
                      <w:sz w:val="18"/>
                      <w:szCs w:val="18"/>
                    </w:rPr>
                    <w:t xml:space="preserve"> kesme veya uygun teknoloji kullanılarak ön cam ve arka cam ayrılmalıdır. </w:t>
                  </w:r>
                  <w:proofErr w:type="spellStart"/>
                  <w:r>
                    <w:rPr>
                      <w:color w:val="000000"/>
                      <w:sz w:val="18"/>
                      <w:szCs w:val="18"/>
                    </w:rPr>
                    <w:t>Floresan</w:t>
                  </w:r>
                  <w:proofErr w:type="spellEnd"/>
                  <w:r>
                    <w:rPr>
                      <w:color w:val="000000"/>
                      <w:sz w:val="18"/>
                      <w:szCs w:val="18"/>
                    </w:rPr>
                    <w:t xml:space="preserve"> kaplamayı ve aradaki fosfor tabakasını temizleyecek </w:t>
                  </w:r>
                  <w:proofErr w:type="gramStart"/>
                  <w:r>
                    <w:rPr>
                      <w:color w:val="000000"/>
                      <w:sz w:val="18"/>
                      <w:szCs w:val="18"/>
                    </w:rPr>
                    <w:t>ekipman</w:t>
                  </w:r>
                  <w:proofErr w:type="gramEnd"/>
                  <w:r>
                    <w:rPr>
                      <w:color w:val="000000"/>
                      <w:sz w:val="18"/>
                      <w:szCs w:val="18"/>
                    </w:rPr>
                    <w:t xml:space="preserve"> tesiste bulundurulur. Fosforun tutulması için uygun filtre sistemi bulundurulur.</w:t>
                  </w:r>
                </w:p>
                <w:p w:rsidR="00DA41BC" w:rsidRDefault="00DA41BC">
                  <w:pPr>
                    <w:pStyle w:val="KonuBal"/>
                    <w:spacing w:line="240" w:lineRule="exact"/>
                    <w:ind w:firstLine="426"/>
                    <w:jc w:val="both"/>
                    <w:rPr>
                      <w:color w:val="000000"/>
                      <w:sz w:val="18"/>
                      <w:szCs w:val="18"/>
                    </w:rPr>
                  </w:pPr>
                  <w:r>
                    <w:rPr>
                      <w:color w:val="000000"/>
                      <w:sz w:val="18"/>
                      <w:szCs w:val="18"/>
                    </w:rPr>
                    <w:lastRenderedPageBreak/>
                    <w:t xml:space="preserve">c) Kurşun içeren camlar ve kurşun içermeyen camlar ayrı biriktirilir. </w:t>
                  </w:r>
                </w:p>
                <w:p w:rsidR="00DA41BC" w:rsidRDefault="00DA41BC" w:rsidP="00DA41BC">
                  <w:pPr>
                    <w:pStyle w:val="msonormalcxspilk"/>
                    <w:numPr>
                      <w:ilvl w:val="0"/>
                      <w:numId w:val="15"/>
                    </w:numPr>
                    <w:tabs>
                      <w:tab w:val="left" w:pos="708"/>
                      <w:tab w:val="left" w:pos="1416"/>
                      <w:tab w:val="left" w:pos="2124"/>
                      <w:tab w:val="left" w:pos="2832"/>
                      <w:tab w:val="left" w:pos="3540"/>
                      <w:tab w:val="left" w:pos="4248"/>
                      <w:tab w:val="left" w:pos="4956"/>
                      <w:tab w:val="left" w:pos="6195"/>
                    </w:tabs>
                    <w:spacing w:before="0" w:beforeAutospacing="0" w:after="0" w:afterAutospacing="0" w:line="240" w:lineRule="exact"/>
                    <w:ind w:left="0" w:firstLine="426"/>
                    <w:contextualSpacing/>
                    <w:jc w:val="both"/>
                    <w:rPr>
                      <w:color w:val="000000"/>
                      <w:sz w:val="18"/>
                      <w:szCs w:val="18"/>
                    </w:rPr>
                  </w:pPr>
                  <w:r>
                    <w:rPr>
                      <w:color w:val="000000"/>
                      <w:sz w:val="18"/>
                      <w:szCs w:val="18"/>
                    </w:rPr>
                    <w:t xml:space="preserve">LCD’lerde bulunan cıva içeren </w:t>
                  </w:r>
                  <w:proofErr w:type="spellStart"/>
                  <w:r>
                    <w:rPr>
                      <w:color w:val="000000"/>
                      <w:sz w:val="18"/>
                      <w:szCs w:val="18"/>
                    </w:rPr>
                    <w:t>floresan</w:t>
                  </w:r>
                  <w:proofErr w:type="spellEnd"/>
                  <w:r>
                    <w:rPr>
                      <w:color w:val="000000"/>
                      <w:sz w:val="18"/>
                      <w:szCs w:val="18"/>
                    </w:rPr>
                    <w:t xml:space="preserve"> lambalar ekranlardan </w:t>
                  </w:r>
                  <w:proofErr w:type="spellStart"/>
                  <w:r>
                    <w:rPr>
                      <w:color w:val="000000"/>
                      <w:sz w:val="18"/>
                      <w:szCs w:val="18"/>
                    </w:rPr>
                    <w:t>sökülüir</w:t>
                  </w:r>
                  <w:proofErr w:type="spellEnd"/>
                  <w:r>
                    <w:rPr>
                      <w:color w:val="000000"/>
                      <w:sz w:val="18"/>
                      <w:szCs w:val="18"/>
                    </w:rPr>
                    <w:t xml:space="preserve">. </w:t>
                  </w:r>
                  <w:proofErr w:type="spellStart"/>
                  <w:r>
                    <w:rPr>
                      <w:color w:val="000000"/>
                      <w:sz w:val="18"/>
                      <w:szCs w:val="18"/>
                    </w:rPr>
                    <w:t>Floresan</w:t>
                  </w:r>
                  <w:proofErr w:type="spellEnd"/>
                  <w:r>
                    <w:rPr>
                      <w:color w:val="000000"/>
                      <w:sz w:val="18"/>
                      <w:szCs w:val="18"/>
                    </w:rPr>
                    <w:t xml:space="preserve"> bulundukları </w:t>
                  </w:r>
                  <w:proofErr w:type="gramStart"/>
                  <w:r>
                    <w:rPr>
                      <w:color w:val="000000"/>
                      <w:sz w:val="18"/>
                      <w:szCs w:val="18"/>
                    </w:rPr>
                    <w:t>modülden</w:t>
                  </w:r>
                  <w:proofErr w:type="gramEnd"/>
                  <w:r>
                    <w:rPr>
                      <w:color w:val="000000"/>
                      <w:sz w:val="18"/>
                      <w:szCs w:val="18"/>
                    </w:rPr>
                    <w:t xml:space="preserve"> kırılmadan çıkartılır ve gerekli şekilde bertaraf edilir. </w:t>
                  </w:r>
                </w:p>
                <w:p w:rsidR="00DA41BC" w:rsidRDefault="00DA41BC" w:rsidP="00DA41BC">
                  <w:pPr>
                    <w:pStyle w:val="msonormalcxsportacxspilk"/>
                    <w:numPr>
                      <w:ilvl w:val="0"/>
                      <w:numId w:val="15"/>
                    </w:numPr>
                    <w:tabs>
                      <w:tab w:val="left" w:pos="708"/>
                      <w:tab w:val="left" w:pos="1416"/>
                      <w:tab w:val="left" w:pos="2124"/>
                      <w:tab w:val="left" w:pos="2832"/>
                      <w:tab w:val="left" w:pos="3540"/>
                      <w:tab w:val="left" w:pos="4248"/>
                      <w:tab w:val="left" w:pos="4956"/>
                      <w:tab w:val="left" w:pos="6195"/>
                    </w:tabs>
                    <w:spacing w:before="0" w:beforeAutospacing="0" w:after="0" w:afterAutospacing="0" w:line="240" w:lineRule="exact"/>
                    <w:ind w:left="0" w:firstLine="426"/>
                    <w:contextualSpacing/>
                    <w:jc w:val="both"/>
                    <w:rPr>
                      <w:color w:val="000000"/>
                      <w:sz w:val="18"/>
                      <w:szCs w:val="18"/>
                    </w:rPr>
                  </w:pPr>
                  <w:r>
                    <w:rPr>
                      <w:color w:val="000000"/>
                      <w:sz w:val="18"/>
                      <w:szCs w:val="18"/>
                    </w:rPr>
                    <w:t>Plazmalarda iki cam panel arasında bulunan odacıklardaki gaz karışımları özel olarak alınır.</w:t>
                  </w:r>
                </w:p>
                <w:p w:rsidR="00DA41BC" w:rsidRDefault="00DA41BC" w:rsidP="00DA41BC">
                  <w:pPr>
                    <w:pStyle w:val="msonormalcxsportacxsporta"/>
                    <w:numPr>
                      <w:ilvl w:val="0"/>
                      <w:numId w:val="15"/>
                    </w:numPr>
                    <w:tabs>
                      <w:tab w:val="left" w:pos="708"/>
                      <w:tab w:val="left" w:pos="1416"/>
                      <w:tab w:val="left" w:pos="2124"/>
                      <w:tab w:val="left" w:pos="2832"/>
                      <w:tab w:val="left" w:pos="3540"/>
                      <w:tab w:val="left" w:pos="4248"/>
                      <w:tab w:val="left" w:pos="4956"/>
                      <w:tab w:val="left" w:pos="6195"/>
                    </w:tabs>
                    <w:spacing w:before="0" w:beforeAutospacing="0" w:after="0" w:afterAutospacing="0" w:line="240" w:lineRule="exact"/>
                    <w:ind w:left="0" w:firstLine="426"/>
                    <w:contextualSpacing/>
                    <w:jc w:val="both"/>
                    <w:rPr>
                      <w:color w:val="000000"/>
                      <w:sz w:val="18"/>
                      <w:szCs w:val="18"/>
                    </w:rPr>
                  </w:pPr>
                  <w:r>
                    <w:rPr>
                      <w:color w:val="000000"/>
                      <w:sz w:val="18"/>
                      <w:szCs w:val="18"/>
                    </w:rPr>
                    <w:t>Plazmalar, LCD’lerden ayrı biriktirilir.</w:t>
                  </w:r>
                </w:p>
                <w:p w:rsidR="00DA41BC" w:rsidRDefault="00DA41BC">
                  <w:pPr>
                    <w:pStyle w:val="msonormalcxsportacxspson"/>
                    <w:tabs>
                      <w:tab w:val="left" w:pos="708"/>
                      <w:tab w:val="left" w:pos="1416"/>
                      <w:tab w:val="left" w:pos="2124"/>
                      <w:tab w:val="left" w:pos="2832"/>
                      <w:tab w:val="left" w:pos="3540"/>
                      <w:tab w:val="left" w:pos="4248"/>
                      <w:tab w:val="left" w:pos="4956"/>
                      <w:tab w:val="left" w:pos="6195"/>
                    </w:tabs>
                    <w:spacing w:before="0" w:beforeAutospacing="0" w:after="0" w:afterAutospacing="0" w:line="240" w:lineRule="exact"/>
                    <w:ind w:left="426"/>
                    <w:contextualSpacing/>
                    <w:jc w:val="both"/>
                    <w:rPr>
                      <w:color w:val="000000"/>
                      <w:sz w:val="18"/>
                      <w:szCs w:val="18"/>
                    </w:rPr>
                  </w:pPr>
                </w:p>
                <w:p w:rsidR="00DA41BC" w:rsidRDefault="00DA41BC">
                  <w:pPr>
                    <w:spacing w:line="240" w:lineRule="exact"/>
                    <w:ind w:firstLine="426"/>
                    <w:jc w:val="both"/>
                    <w:rPr>
                      <w:b/>
                      <w:snapToGrid w:val="0"/>
                      <w:color w:val="000000"/>
                      <w:sz w:val="18"/>
                      <w:szCs w:val="18"/>
                    </w:rPr>
                  </w:pPr>
                  <w:r>
                    <w:rPr>
                      <w:b/>
                      <w:color w:val="000000"/>
                      <w:sz w:val="18"/>
                      <w:szCs w:val="18"/>
                    </w:rPr>
                    <w:t xml:space="preserve">D) </w:t>
                  </w:r>
                  <w:r>
                    <w:rPr>
                      <w:b/>
                      <w:snapToGrid w:val="0"/>
                      <w:color w:val="000000"/>
                      <w:sz w:val="18"/>
                      <w:szCs w:val="18"/>
                    </w:rPr>
                    <w:t xml:space="preserve">Bilişim ve telekomünikasyon ve tüketici </w:t>
                  </w:r>
                  <w:proofErr w:type="gramStart"/>
                  <w:r>
                    <w:rPr>
                      <w:b/>
                      <w:snapToGrid w:val="0"/>
                      <w:color w:val="000000"/>
                      <w:sz w:val="18"/>
                      <w:szCs w:val="18"/>
                    </w:rPr>
                    <w:t>ekipmanlarını</w:t>
                  </w:r>
                  <w:proofErr w:type="gramEnd"/>
                  <w:r>
                    <w:rPr>
                      <w:b/>
                      <w:snapToGrid w:val="0"/>
                      <w:color w:val="000000"/>
                      <w:sz w:val="18"/>
                      <w:szCs w:val="18"/>
                    </w:rPr>
                    <w:t xml:space="preserve"> (Televizyon ve monitörler hariç) işleyecek tesisler</w:t>
                  </w:r>
                </w:p>
                <w:p w:rsidR="00DA41BC" w:rsidRDefault="00DA41BC">
                  <w:pPr>
                    <w:pStyle w:val="listeparagraf0"/>
                    <w:spacing w:before="0" w:beforeAutospacing="0" w:after="0" w:afterAutospacing="0" w:line="240" w:lineRule="exact"/>
                    <w:ind w:firstLine="426"/>
                    <w:contextualSpacing/>
                    <w:jc w:val="both"/>
                    <w:rPr>
                      <w:color w:val="000000"/>
                      <w:sz w:val="18"/>
                      <w:szCs w:val="18"/>
                    </w:rPr>
                  </w:pPr>
                  <w:r>
                    <w:rPr>
                      <w:color w:val="000000"/>
                      <w:sz w:val="18"/>
                      <w:szCs w:val="18"/>
                    </w:rPr>
                    <w:t xml:space="preserve">LCD’lerde bulunan cıva içeren </w:t>
                  </w:r>
                  <w:proofErr w:type="spellStart"/>
                  <w:r>
                    <w:rPr>
                      <w:color w:val="000000"/>
                      <w:sz w:val="18"/>
                      <w:szCs w:val="18"/>
                    </w:rPr>
                    <w:t>floresan</w:t>
                  </w:r>
                  <w:proofErr w:type="spellEnd"/>
                  <w:r>
                    <w:rPr>
                      <w:color w:val="000000"/>
                      <w:sz w:val="18"/>
                      <w:szCs w:val="18"/>
                    </w:rPr>
                    <w:t xml:space="preserve"> lambalar ekranlardan sökülür. </w:t>
                  </w:r>
                  <w:proofErr w:type="spellStart"/>
                  <w:r>
                    <w:rPr>
                      <w:color w:val="000000"/>
                      <w:sz w:val="18"/>
                      <w:szCs w:val="18"/>
                    </w:rPr>
                    <w:t>Floresan</w:t>
                  </w:r>
                  <w:proofErr w:type="spellEnd"/>
                  <w:r>
                    <w:rPr>
                      <w:color w:val="000000"/>
                      <w:sz w:val="18"/>
                      <w:szCs w:val="18"/>
                    </w:rPr>
                    <w:t xml:space="preserve"> bulundukları </w:t>
                  </w:r>
                  <w:proofErr w:type="gramStart"/>
                  <w:r>
                    <w:rPr>
                      <w:color w:val="000000"/>
                      <w:sz w:val="18"/>
                      <w:szCs w:val="18"/>
                    </w:rPr>
                    <w:t>modülden</w:t>
                  </w:r>
                  <w:proofErr w:type="gramEnd"/>
                  <w:r>
                    <w:rPr>
                      <w:color w:val="000000"/>
                      <w:sz w:val="18"/>
                      <w:szCs w:val="18"/>
                    </w:rPr>
                    <w:t xml:space="preserve"> kırılmadan çıkartılır ve gerekli şekilde bertaraf edilir. </w:t>
                  </w:r>
                </w:p>
                <w:p w:rsidR="00DA41BC" w:rsidRDefault="00DA41BC">
                  <w:pPr>
                    <w:spacing w:line="240" w:lineRule="exact"/>
                    <w:ind w:firstLine="426"/>
                    <w:rPr>
                      <w:b/>
                      <w:color w:val="000000"/>
                      <w:sz w:val="18"/>
                      <w:szCs w:val="18"/>
                    </w:rPr>
                  </w:pPr>
                </w:p>
                <w:p w:rsidR="00DA41BC" w:rsidRDefault="00DA41BC">
                  <w:pPr>
                    <w:spacing w:line="240" w:lineRule="exact"/>
                    <w:ind w:firstLine="426"/>
                    <w:rPr>
                      <w:b/>
                      <w:color w:val="000000"/>
                      <w:sz w:val="18"/>
                      <w:szCs w:val="18"/>
                    </w:rPr>
                  </w:pPr>
                  <w:r>
                    <w:rPr>
                      <w:b/>
                      <w:color w:val="000000"/>
                      <w:sz w:val="18"/>
                      <w:szCs w:val="18"/>
                    </w:rPr>
                    <w:t xml:space="preserve">E) Aydınlatma </w:t>
                  </w:r>
                  <w:proofErr w:type="gramStart"/>
                  <w:r>
                    <w:rPr>
                      <w:b/>
                      <w:color w:val="000000"/>
                      <w:sz w:val="18"/>
                      <w:szCs w:val="18"/>
                    </w:rPr>
                    <w:t>ekipmanlarını</w:t>
                  </w:r>
                  <w:proofErr w:type="gramEnd"/>
                  <w:r>
                    <w:rPr>
                      <w:b/>
                      <w:color w:val="000000"/>
                      <w:sz w:val="18"/>
                      <w:szCs w:val="18"/>
                    </w:rPr>
                    <w:t xml:space="preserve"> işleyecek tesisler</w:t>
                  </w:r>
                </w:p>
                <w:p w:rsidR="00DA41BC" w:rsidRDefault="00DA41BC" w:rsidP="00DA41BC">
                  <w:pPr>
                    <w:pStyle w:val="msonormalcxsportacxspilk"/>
                    <w:numPr>
                      <w:ilvl w:val="0"/>
                      <w:numId w:val="17"/>
                    </w:numPr>
                    <w:spacing w:before="0" w:beforeAutospacing="0" w:after="0" w:afterAutospacing="0" w:line="240" w:lineRule="exact"/>
                    <w:ind w:left="0" w:firstLine="426"/>
                    <w:contextualSpacing/>
                    <w:jc w:val="both"/>
                    <w:rPr>
                      <w:color w:val="000000"/>
                      <w:sz w:val="18"/>
                      <w:szCs w:val="18"/>
                    </w:rPr>
                  </w:pPr>
                  <w:r>
                    <w:rPr>
                      <w:color w:val="000000"/>
                      <w:sz w:val="18"/>
                      <w:szCs w:val="18"/>
                    </w:rPr>
                    <w:t xml:space="preserve">Aydınlatma </w:t>
                  </w:r>
                  <w:proofErr w:type="gramStart"/>
                  <w:r>
                    <w:rPr>
                      <w:color w:val="000000"/>
                      <w:sz w:val="18"/>
                      <w:szCs w:val="18"/>
                    </w:rPr>
                    <w:t>ekipmanlarında</w:t>
                  </w:r>
                  <w:proofErr w:type="gramEnd"/>
                  <w:r>
                    <w:rPr>
                      <w:color w:val="000000"/>
                      <w:sz w:val="18"/>
                      <w:szCs w:val="18"/>
                    </w:rPr>
                    <w:t>;  gaz deşarj lambaların kırılmaması için biriktirme, toplama ve taşıma esnasında gerekli tedbirler alınır.</w:t>
                  </w:r>
                </w:p>
                <w:p w:rsidR="00DA41BC" w:rsidRDefault="00DA41BC" w:rsidP="00DA41BC">
                  <w:pPr>
                    <w:pStyle w:val="msonormalcxsportacxsporta"/>
                    <w:numPr>
                      <w:ilvl w:val="0"/>
                      <w:numId w:val="17"/>
                    </w:numPr>
                    <w:spacing w:before="0" w:beforeAutospacing="0" w:after="0" w:afterAutospacing="0" w:line="240" w:lineRule="exact"/>
                    <w:ind w:left="0" w:firstLine="426"/>
                    <w:contextualSpacing/>
                    <w:jc w:val="both"/>
                    <w:rPr>
                      <w:color w:val="000000"/>
                      <w:sz w:val="18"/>
                      <w:szCs w:val="18"/>
                    </w:rPr>
                  </w:pPr>
                  <w:r>
                    <w:rPr>
                      <w:color w:val="000000"/>
                      <w:sz w:val="18"/>
                      <w:szCs w:val="18"/>
                    </w:rPr>
                    <w:t xml:space="preserve">Aydınlatma </w:t>
                  </w:r>
                  <w:proofErr w:type="gramStart"/>
                  <w:r>
                    <w:rPr>
                      <w:color w:val="000000"/>
                      <w:sz w:val="18"/>
                      <w:szCs w:val="18"/>
                    </w:rPr>
                    <w:t>ekipmanlarında</w:t>
                  </w:r>
                  <w:proofErr w:type="gramEnd"/>
                  <w:r>
                    <w:rPr>
                      <w:color w:val="000000"/>
                      <w:sz w:val="18"/>
                      <w:szCs w:val="18"/>
                    </w:rPr>
                    <w:t xml:space="preserve"> fosforun ve cıvanın ayrıştırılmasını sağlayacak ekipmanlar ile filtre sistemleri bulunur.</w:t>
                  </w:r>
                </w:p>
                <w:p w:rsidR="00DA41BC" w:rsidRDefault="00DA41BC" w:rsidP="00DA41BC">
                  <w:pPr>
                    <w:pStyle w:val="msonormalcxsportacxsporta"/>
                    <w:numPr>
                      <w:ilvl w:val="0"/>
                      <w:numId w:val="17"/>
                    </w:numPr>
                    <w:spacing w:before="0" w:beforeAutospacing="0" w:after="0" w:afterAutospacing="0" w:line="240" w:lineRule="exact"/>
                    <w:ind w:left="0" w:firstLine="426"/>
                    <w:contextualSpacing/>
                    <w:jc w:val="both"/>
                    <w:rPr>
                      <w:color w:val="000000"/>
                      <w:sz w:val="18"/>
                      <w:szCs w:val="18"/>
                    </w:rPr>
                  </w:pPr>
                  <w:r>
                    <w:rPr>
                      <w:color w:val="000000"/>
                      <w:sz w:val="18"/>
                      <w:szCs w:val="18"/>
                    </w:rPr>
                    <w:t xml:space="preserve"> Ayrıştırma </w:t>
                  </w:r>
                  <w:proofErr w:type="gramStart"/>
                  <w:r>
                    <w:rPr>
                      <w:color w:val="000000"/>
                      <w:sz w:val="18"/>
                      <w:szCs w:val="18"/>
                    </w:rPr>
                    <w:t>ekipmanları</w:t>
                  </w:r>
                  <w:proofErr w:type="gramEnd"/>
                  <w:r>
                    <w:rPr>
                      <w:color w:val="000000"/>
                      <w:sz w:val="18"/>
                      <w:szCs w:val="18"/>
                    </w:rPr>
                    <w:t xml:space="preserve"> sonucu oluşan fosfor ve cam tozu ayrı depolanır ve geri kazanımı veya </w:t>
                  </w:r>
                  <w:proofErr w:type="spellStart"/>
                  <w:r>
                    <w:rPr>
                      <w:color w:val="000000"/>
                      <w:sz w:val="18"/>
                      <w:szCs w:val="18"/>
                    </w:rPr>
                    <w:t>bertarafı</w:t>
                  </w:r>
                  <w:proofErr w:type="spellEnd"/>
                  <w:r>
                    <w:rPr>
                      <w:color w:val="000000"/>
                      <w:sz w:val="18"/>
                      <w:szCs w:val="18"/>
                    </w:rPr>
                    <w:t xml:space="preserve"> sağlanır.</w:t>
                  </w:r>
                </w:p>
                <w:p w:rsidR="00DA41BC" w:rsidRDefault="00DA41BC">
                  <w:pPr>
                    <w:pStyle w:val="msonormalcxsportacxspson"/>
                    <w:spacing w:before="0" w:beforeAutospacing="0" w:after="0" w:afterAutospacing="0" w:line="240" w:lineRule="exact"/>
                    <w:ind w:left="426"/>
                    <w:contextualSpacing/>
                    <w:jc w:val="both"/>
                    <w:rPr>
                      <w:color w:val="000000"/>
                      <w:sz w:val="18"/>
                      <w:szCs w:val="18"/>
                    </w:rPr>
                  </w:pPr>
                </w:p>
                <w:p w:rsidR="00DA41BC" w:rsidRDefault="00DA41BC">
                  <w:pPr>
                    <w:spacing w:line="240" w:lineRule="exact"/>
                    <w:ind w:firstLine="426"/>
                    <w:jc w:val="both"/>
                    <w:rPr>
                      <w:b/>
                      <w:color w:val="000000"/>
                      <w:sz w:val="18"/>
                      <w:szCs w:val="18"/>
                    </w:rPr>
                  </w:pPr>
                  <w:r>
                    <w:rPr>
                      <w:b/>
                      <w:color w:val="000000"/>
                      <w:sz w:val="18"/>
                      <w:szCs w:val="18"/>
                    </w:rPr>
                    <w:t xml:space="preserve">F) </w:t>
                  </w:r>
                  <w:r>
                    <w:rPr>
                      <w:b/>
                      <w:snapToGrid w:val="0"/>
                      <w:color w:val="000000"/>
                      <w:sz w:val="18"/>
                      <w:szCs w:val="18"/>
                    </w:rPr>
                    <w:t xml:space="preserve">Küçük ev aletleri, elektrikli ve elektronik aletler, oyuncaklar, spor ve eğlence </w:t>
                  </w:r>
                  <w:proofErr w:type="gramStart"/>
                  <w:r>
                    <w:rPr>
                      <w:b/>
                      <w:snapToGrid w:val="0"/>
                      <w:color w:val="000000"/>
                      <w:sz w:val="18"/>
                      <w:szCs w:val="18"/>
                    </w:rPr>
                    <w:t>ekipmanları</w:t>
                  </w:r>
                  <w:proofErr w:type="gramEnd"/>
                  <w:r>
                    <w:rPr>
                      <w:b/>
                      <w:snapToGrid w:val="0"/>
                      <w:color w:val="000000"/>
                      <w:sz w:val="18"/>
                      <w:szCs w:val="18"/>
                    </w:rPr>
                    <w:t>, tıbbi cihazlar, izleme ve kontrol aletlerini işleyecek tesisler</w:t>
                  </w:r>
                </w:p>
                <w:p w:rsidR="00DA41BC" w:rsidRDefault="00DA41BC" w:rsidP="00DA41BC">
                  <w:pPr>
                    <w:numPr>
                      <w:ilvl w:val="0"/>
                      <w:numId w:val="19"/>
                    </w:numPr>
                    <w:spacing w:after="0" w:line="240" w:lineRule="exact"/>
                    <w:ind w:left="0" w:firstLine="426"/>
                    <w:jc w:val="both"/>
                    <w:rPr>
                      <w:color w:val="000000"/>
                      <w:sz w:val="18"/>
                      <w:szCs w:val="18"/>
                    </w:rPr>
                  </w:pPr>
                  <w:r>
                    <w:rPr>
                      <w:color w:val="000000"/>
                      <w:sz w:val="18"/>
                      <w:szCs w:val="18"/>
                    </w:rPr>
                    <w:t xml:space="preserve">Asbest içeren </w:t>
                  </w:r>
                  <w:proofErr w:type="gramStart"/>
                  <w:r>
                    <w:rPr>
                      <w:color w:val="000000"/>
                      <w:sz w:val="18"/>
                      <w:szCs w:val="18"/>
                    </w:rPr>
                    <w:t>ekipmanlar</w:t>
                  </w:r>
                  <w:proofErr w:type="gramEnd"/>
                  <w:r>
                    <w:rPr>
                      <w:color w:val="000000"/>
                      <w:sz w:val="18"/>
                      <w:szCs w:val="18"/>
                    </w:rPr>
                    <w:t xml:space="preserve"> işlemeye tabi tutulmadan önce asbest içeren parçaları ön </w:t>
                  </w:r>
                  <w:proofErr w:type="spellStart"/>
                  <w:r>
                    <w:rPr>
                      <w:color w:val="000000"/>
                      <w:sz w:val="18"/>
                      <w:szCs w:val="18"/>
                    </w:rPr>
                    <w:t>demontaj</w:t>
                  </w:r>
                  <w:proofErr w:type="spellEnd"/>
                  <w:r>
                    <w:rPr>
                      <w:color w:val="000000"/>
                      <w:sz w:val="18"/>
                      <w:szCs w:val="18"/>
                    </w:rPr>
                    <w:t xml:space="preserve"> ile çıkartılır ve </w:t>
                  </w:r>
                  <w:r>
                    <w:rPr>
                      <w:sz w:val="18"/>
                      <w:szCs w:val="18"/>
                    </w:rPr>
                    <w:t>ayrı biriktirilir</w:t>
                  </w:r>
                  <w:r>
                    <w:rPr>
                      <w:color w:val="000000"/>
                      <w:sz w:val="18"/>
                      <w:szCs w:val="18"/>
                    </w:rPr>
                    <w:t xml:space="preserve">. Bunun mümkün olmaması halinde </w:t>
                  </w:r>
                  <w:proofErr w:type="gramStart"/>
                  <w:r>
                    <w:rPr>
                      <w:color w:val="000000"/>
                      <w:sz w:val="18"/>
                      <w:szCs w:val="18"/>
                    </w:rPr>
                    <w:t>ekipman</w:t>
                  </w:r>
                  <w:proofErr w:type="gramEnd"/>
                  <w:r>
                    <w:rPr>
                      <w:color w:val="000000"/>
                      <w:sz w:val="18"/>
                      <w:szCs w:val="18"/>
                    </w:rPr>
                    <w:t xml:space="preserve"> işleme</w:t>
                  </w:r>
                  <w:r>
                    <w:rPr>
                      <w:sz w:val="18"/>
                      <w:szCs w:val="18"/>
                    </w:rPr>
                    <w:t>ye</w:t>
                  </w:r>
                  <w:r>
                    <w:rPr>
                      <w:color w:val="000000"/>
                      <w:sz w:val="18"/>
                      <w:szCs w:val="18"/>
                    </w:rPr>
                    <w:t xml:space="preserve"> tabi tutulmadan uygun şekilde bertaraf edilir.</w:t>
                  </w:r>
                </w:p>
                <w:p w:rsidR="00DA41BC" w:rsidRDefault="00DA41BC" w:rsidP="00DA41BC">
                  <w:pPr>
                    <w:numPr>
                      <w:ilvl w:val="0"/>
                      <w:numId w:val="19"/>
                    </w:numPr>
                    <w:spacing w:after="0" w:line="240" w:lineRule="exact"/>
                    <w:ind w:left="0" w:firstLine="426"/>
                    <w:jc w:val="both"/>
                    <w:rPr>
                      <w:color w:val="000000"/>
                      <w:sz w:val="18"/>
                      <w:szCs w:val="18"/>
                    </w:rPr>
                  </w:pPr>
                  <w:r>
                    <w:rPr>
                      <w:color w:val="000000"/>
                      <w:sz w:val="18"/>
                      <w:szCs w:val="18"/>
                    </w:rPr>
                    <w:t xml:space="preserve">Seramik lifler içeren </w:t>
                  </w:r>
                  <w:proofErr w:type="gramStart"/>
                  <w:r>
                    <w:rPr>
                      <w:color w:val="000000"/>
                      <w:sz w:val="18"/>
                      <w:szCs w:val="18"/>
                    </w:rPr>
                    <w:t>ekipmanlar</w:t>
                  </w:r>
                  <w:proofErr w:type="gramEnd"/>
                  <w:r>
                    <w:rPr>
                      <w:color w:val="000000"/>
                      <w:sz w:val="18"/>
                      <w:szCs w:val="18"/>
                    </w:rPr>
                    <w:t xml:space="preserve"> işlemeye tabi tutulmadan önce seramik lif içeren parçaları ön </w:t>
                  </w:r>
                  <w:proofErr w:type="spellStart"/>
                  <w:r>
                    <w:rPr>
                      <w:color w:val="000000"/>
                      <w:sz w:val="18"/>
                      <w:szCs w:val="18"/>
                    </w:rPr>
                    <w:t>demontaj</w:t>
                  </w:r>
                  <w:proofErr w:type="spellEnd"/>
                  <w:r>
                    <w:rPr>
                      <w:color w:val="000000"/>
                      <w:sz w:val="18"/>
                      <w:szCs w:val="18"/>
                    </w:rPr>
                    <w:t xml:space="preserve"> ile çıkartılır ve ayrı biriktirilir. </w:t>
                  </w:r>
                </w:p>
                <w:p w:rsidR="00DA41BC" w:rsidRDefault="00DA41BC" w:rsidP="00DA41BC">
                  <w:pPr>
                    <w:numPr>
                      <w:ilvl w:val="0"/>
                      <w:numId w:val="19"/>
                    </w:numPr>
                    <w:spacing w:after="0" w:line="240" w:lineRule="exact"/>
                    <w:ind w:left="0" w:firstLine="426"/>
                    <w:jc w:val="both"/>
                    <w:rPr>
                      <w:color w:val="000000"/>
                      <w:sz w:val="18"/>
                      <w:szCs w:val="18"/>
                    </w:rPr>
                  </w:pPr>
                  <w:r>
                    <w:rPr>
                      <w:color w:val="000000"/>
                      <w:sz w:val="18"/>
                      <w:szCs w:val="18"/>
                    </w:rPr>
                    <w:t xml:space="preserve">LCD’lerde bulunan cıva içeren </w:t>
                  </w:r>
                  <w:proofErr w:type="spellStart"/>
                  <w:r>
                    <w:rPr>
                      <w:color w:val="000000"/>
                      <w:sz w:val="18"/>
                      <w:szCs w:val="18"/>
                    </w:rPr>
                    <w:t>floresan</w:t>
                  </w:r>
                  <w:proofErr w:type="spellEnd"/>
                  <w:r>
                    <w:rPr>
                      <w:color w:val="000000"/>
                      <w:sz w:val="18"/>
                      <w:szCs w:val="18"/>
                    </w:rPr>
                    <w:t xml:space="preserve"> lambaların ekranlardan sökülmesi esastır. </w:t>
                  </w:r>
                  <w:proofErr w:type="spellStart"/>
                  <w:r>
                    <w:rPr>
                      <w:color w:val="000000"/>
                      <w:sz w:val="18"/>
                      <w:szCs w:val="18"/>
                    </w:rPr>
                    <w:t>Floresan</w:t>
                  </w:r>
                  <w:proofErr w:type="spellEnd"/>
                  <w:r>
                    <w:rPr>
                      <w:color w:val="000000"/>
                      <w:sz w:val="18"/>
                      <w:szCs w:val="18"/>
                    </w:rPr>
                    <w:t xml:space="preserve"> bulundukları </w:t>
                  </w:r>
                  <w:proofErr w:type="gramStart"/>
                  <w:r>
                    <w:rPr>
                      <w:color w:val="000000"/>
                      <w:sz w:val="18"/>
                      <w:szCs w:val="18"/>
                    </w:rPr>
                    <w:t>modülden</w:t>
                  </w:r>
                  <w:proofErr w:type="gramEnd"/>
                  <w:r>
                    <w:rPr>
                      <w:color w:val="000000"/>
                      <w:sz w:val="18"/>
                      <w:szCs w:val="18"/>
                    </w:rPr>
                    <w:t xml:space="preserve"> kırılmadan çıkartılır ve gerekli şekilde bertaraf edilir. Modülün kalan kısmı metal geri kazanımı amacıyla kullanılması gerekmektedir. </w:t>
                  </w:r>
                </w:p>
                <w:p w:rsidR="00DA41BC" w:rsidRDefault="00DA41BC">
                  <w:pPr>
                    <w:tabs>
                      <w:tab w:val="left" w:pos="720"/>
                      <w:tab w:val="left" w:pos="900"/>
                    </w:tabs>
                    <w:spacing w:line="240" w:lineRule="exact"/>
                    <w:jc w:val="center"/>
                    <w:rPr>
                      <w:b/>
                      <w:color w:val="000000"/>
                      <w:sz w:val="18"/>
                      <w:szCs w:val="18"/>
                      <w:lang w:val="es-ES"/>
                    </w:rPr>
                  </w:pPr>
                </w:p>
                <w:p w:rsidR="00DA41BC" w:rsidRDefault="00DA41BC">
                  <w:pPr>
                    <w:tabs>
                      <w:tab w:val="left" w:pos="720"/>
                      <w:tab w:val="left" w:pos="900"/>
                    </w:tabs>
                    <w:spacing w:line="240" w:lineRule="exact"/>
                    <w:jc w:val="center"/>
                    <w:rPr>
                      <w:b/>
                      <w:color w:val="000000"/>
                      <w:sz w:val="18"/>
                      <w:szCs w:val="18"/>
                      <w:lang w:val="es-ES"/>
                    </w:rPr>
                  </w:pPr>
                </w:p>
                <w:p w:rsidR="00DA41BC" w:rsidRDefault="00DA41BC">
                  <w:pPr>
                    <w:tabs>
                      <w:tab w:val="left" w:pos="720"/>
                      <w:tab w:val="left" w:pos="900"/>
                    </w:tabs>
                    <w:spacing w:line="240" w:lineRule="exact"/>
                    <w:jc w:val="center"/>
                    <w:rPr>
                      <w:b/>
                      <w:color w:val="000000"/>
                      <w:sz w:val="18"/>
                      <w:szCs w:val="18"/>
                      <w:lang w:val="es-ES"/>
                    </w:rPr>
                  </w:pPr>
                  <w:r>
                    <w:rPr>
                      <w:b/>
                      <w:color w:val="000000"/>
                      <w:sz w:val="18"/>
                      <w:szCs w:val="18"/>
                      <w:lang w:val="es-ES"/>
                    </w:rPr>
                    <w:t>Ek-5</w:t>
                  </w:r>
                </w:p>
                <w:p w:rsidR="00DA41BC" w:rsidRDefault="00DA41BC">
                  <w:pPr>
                    <w:tabs>
                      <w:tab w:val="left" w:pos="720"/>
                      <w:tab w:val="left" w:pos="900"/>
                    </w:tabs>
                    <w:spacing w:line="240" w:lineRule="exact"/>
                    <w:jc w:val="center"/>
                    <w:rPr>
                      <w:b/>
                      <w:color w:val="000000"/>
                      <w:sz w:val="18"/>
                      <w:szCs w:val="18"/>
                      <w:lang w:val="es-ES"/>
                    </w:rPr>
                  </w:pPr>
                </w:p>
                <w:p w:rsidR="00DA41BC" w:rsidRDefault="00DA41BC">
                  <w:pPr>
                    <w:tabs>
                      <w:tab w:val="left" w:pos="720"/>
                      <w:tab w:val="left" w:pos="900"/>
                    </w:tabs>
                    <w:spacing w:line="240" w:lineRule="exact"/>
                    <w:jc w:val="center"/>
                    <w:rPr>
                      <w:b/>
                      <w:color w:val="000000"/>
                      <w:sz w:val="18"/>
                      <w:szCs w:val="18"/>
                      <w:lang w:val="es-ES"/>
                    </w:rPr>
                  </w:pPr>
                  <w:r>
                    <w:rPr>
                      <w:b/>
                      <w:color w:val="000000"/>
                      <w:sz w:val="18"/>
                      <w:szCs w:val="18"/>
                      <w:lang w:val="es-ES"/>
                    </w:rPr>
                    <w:t>ÜRETİCİ RAPORLAMA TABLOLARI</w:t>
                  </w:r>
                </w:p>
                <w:p w:rsidR="00DA41BC" w:rsidRDefault="00DA41BC">
                  <w:pPr>
                    <w:spacing w:line="240" w:lineRule="exact"/>
                    <w:rPr>
                      <w:b/>
                      <w:color w:val="000000"/>
                      <w:sz w:val="18"/>
                      <w:szCs w:val="18"/>
                      <w:lang w:val="es-ES"/>
                    </w:rPr>
                  </w:pPr>
                </w:p>
                <w:p w:rsidR="00DA41BC" w:rsidRDefault="00DA41BC">
                  <w:pPr>
                    <w:spacing w:line="240" w:lineRule="exact"/>
                    <w:rPr>
                      <w:b/>
                      <w:color w:val="000000"/>
                      <w:sz w:val="18"/>
                      <w:szCs w:val="18"/>
                      <w:lang w:val="es-ES"/>
                    </w:rPr>
                  </w:pPr>
                  <w:r>
                    <w:rPr>
                      <w:b/>
                      <w:color w:val="000000"/>
                      <w:sz w:val="18"/>
                      <w:szCs w:val="18"/>
                      <w:lang w:val="es-ES"/>
                    </w:rPr>
                    <w:t>Tablo 1: Toplanan ve İhraç Edilen AEEE Miktarları</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1"/>
                    <w:gridCol w:w="1009"/>
                    <w:gridCol w:w="983"/>
                    <w:gridCol w:w="1023"/>
                    <w:gridCol w:w="983"/>
                    <w:gridCol w:w="1069"/>
                    <w:gridCol w:w="1024"/>
                    <w:gridCol w:w="957"/>
                  </w:tblGrid>
                  <w:tr w:rsidR="00DA41BC">
                    <w:trPr>
                      <w:jc w:val="center"/>
                    </w:trPr>
                    <w:tc>
                      <w:tcPr>
                        <w:tcW w:w="1741"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lang w:val="es-ES"/>
                          </w:rPr>
                        </w:pPr>
                      </w:p>
                    </w:tc>
                    <w:tc>
                      <w:tcPr>
                        <w:tcW w:w="1009"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rPr>
                            <w:color w:val="000000"/>
                            <w:sz w:val="18"/>
                            <w:szCs w:val="18"/>
                          </w:rPr>
                        </w:pPr>
                        <w:r>
                          <w:rPr>
                            <w:color w:val="000000"/>
                            <w:sz w:val="18"/>
                            <w:szCs w:val="18"/>
                          </w:rPr>
                          <w:t>1</w:t>
                        </w:r>
                      </w:p>
                    </w:tc>
                    <w:tc>
                      <w:tcPr>
                        <w:tcW w:w="983"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rPr>
                            <w:color w:val="000000"/>
                            <w:sz w:val="18"/>
                            <w:szCs w:val="18"/>
                          </w:rPr>
                        </w:pPr>
                        <w:r>
                          <w:rPr>
                            <w:color w:val="000000"/>
                            <w:sz w:val="18"/>
                            <w:szCs w:val="18"/>
                          </w:rPr>
                          <w:t>2</w:t>
                        </w:r>
                      </w:p>
                    </w:tc>
                    <w:tc>
                      <w:tcPr>
                        <w:tcW w:w="1023"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rPr>
                            <w:color w:val="000000"/>
                            <w:sz w:val="18"/>
                            <w:szCs w:val="18"/>
                          </w:rPr>
                        </w:pPr>
                        <w:r>
                          <w:rPr>
                            <w:color w:val="000000"/>
                            <w:sz w:val="18"/>
                            <w:szCs w:val="18"/>
                          </w:rPr>
                          <w:t>3</w:t>
                        </w:r>
                      </w:p>
                    </w:tc>
                    <w:tc>
                      <w:tcPr>
                        <w:tcW w:w="983"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rPr>
                            <w:color w:val="000000"/>
                            <w:sz w:val="18"/>
                            <w:szCs w:val="18"/>
                          </w:rPr>
                        </w:pPr>
                        <w:r>
                          <w:rPr>
                            <w:color w:val="000000"/>
                            <w:sz w:val="18"/>
                            <w:szCs w:val="18"/>
                          </w:rPr>
                          <w:t>4</w:t>
                        </w:r>
                      </w:p>
                    </w:tc>
                    <w:tc>
                      <w:tcPr>
                        <w:tcW w:w="1069"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rPr>
                            <w:color w:val="000000"/>
                            <w:sz w:val="18"/>
                            <w:szCs w:val="18"/>
                          </w:rPr>
                        </w:pPr>
                        <w:r>
                          <w:rPr>
                            <w:color w:val="000000"/>
                            <w:sz w:val="18"/>
                            <w:szCs w:val="18"/>
                          </w:rPr>
                          <w:t>5</w:t>
                        </w:r>
                      </w:p>
                    </w:tc>
                    <w:tc>
                      <w:tcPr>
                        <w:tcW w:w="1024"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rPr>
                            <w:color w:val="000000"/>
                            <w:sz w:val="18"/>
                            <w:szCs w:val="18"/>
                          </w:rPr>
                        </w:pPr>
                        <w:r>
                          <w:rPr>
                            <w:color w:val="000000"/>
                            <w:sz w:val="18"/>
                            <w:szCs w:val="18"/>
                          </w:rPr>
                          <w:t>6</w:t>
                        </w:r>
                      </w:p>
                    </w:tc>
                    <w:tc>
                      <w:tcPr>
                        <w:tcW w:w="957"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rPr>
                            <w:color w:val="000000"/>
                            <w:sz w:val="18"/>
                            <w:szCs w:val="18"/>
                          </w:rPr>
                        </w:pPr>
                        <w:r>
                          <w:rPr>
                            <w:color w:val="000000"/>
                            <w:sz w:val="18"/>
                            <w:szCs w:val="18"/>
                          </w:rPr>
                          <w:t>7</w:t>
                        </w:r>
                      </w:p>
                    </w:tc>
                  </w:tr>
                  <w:tr w:rsidR="00DA41BC">
                    <w:trPr>
                      <w:jc w:val="center"/>
                    </w:trPr>
                    <w:tc>
                      <w:tcPr>
                        <w:tcW w:w="1741" w:type="dxa"/>
                        <w:vMerge w:val="restart"/>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rPr>
                            <w:color w:val="000000"/>
                            <w:sz w:val="18"/>
                            <w:szCs w:val="18"/>
                          </w:rPr>
                        </w:pPr>
                        <w:r>
                          <w:rPr>
                            <w:color w:val="000000"/>
                            <w:sz w:val="18"/>
                            <w:szCs w:val="18"/>
                          </w:rPr>
                          <w:t>Ürün kategorisi</w:t>
                        </w:r>
                      </w:p>
                    </w:tc>
                    <w:tc>
                      <w:tcPr>
                        <w:tcW w:w="1009"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rPr>
                            <w:color w:val="000000"/>
                            <w:sz w:val="18"/>
                            <w:szCs w:val="18"/>
                          </w:rPr>
                        </w:pPr>
                        <w:r>
                          <w:rPr>
                            <w:color w:val="000000"/>
                            <w:sz w:val="18"/>
                            <w:szCs w:val="18"/>
                          </w:rPr>
                          <w:t>Piyasaya Sürülen</w:t>
                        </w:r>
                      </w:p>
                      <w:p w:rsidR="00DA41BC" w:rsidRDefault="00DA41BC">
                        <w:pPr>
                          <w:spacing w:line="240" w:lineRule="exact"/>
                          <w:rPr>
                            <w:color w:val="000000"/>
                            <w:sz w:val="18"/>
                            <w:szCs w:val="18"/>
                          </w:rPr>
                        </w:pPr>
                        <w:r>
                          <w:rPr>
                            <w:color w:val="000000"/>
                            <w:sz w:val="18"/>
                            <w:szCs w:val="18"/>
                          </w:rPr>
                          <w:t>EEE</w:t>
                        </w:r>
                      </w:p>
                    </w:tc>
                    <w:tc>
                      <w:tcPr>
                        <w:tcW w:w="983"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rPr>
                            <w:color w:val="000000"/>
                            <w:sz w:val="18"/>
                            <w:szCs w:val="18"/>
                          </w:rPr>
                        </w:pPr>
                        <w:r>
                          <w:rPr>
                            <w:color w:val="000000"/>
                            <w:sz w:val="18"/>
                            <w:szCs w:val="18"/>
                          </w:rPr>
                          <w:t xml:space="preserve">Toplanan </w:t>
                        </w:r>
                        <w:proofErr w:type="gramStart"/>
                        <w:r>
                          <w:rPr>
                            <w:color w:val="000000"/>
                            <w:sz w:val="18"/>
                            <w:szCs w:val="18"/>
                          </w:rPr>
                          <w:t>Evsel  AEEE</w:t>
                        </w:r>
                        <w:proofErr w:type="gramEnd"/>
                      </w:p>
                    </w:tc>
                    <w:tc>
                      <w:tcPr>
                        <w:tcW w:w="1023"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rPr>
                            <w:color w:val="000000"/>
                            <w:sz w:val="18"/>
                            <w:szCs w:val="18"/>
                          </w:rPr>
                        </w:pPr>
                        <w:r>
                          <w:rPr>
                            <w:color w:val="000000"/>
                            <w:sz w:val="18"/>
                            <w:szCs w:val="18"/>
                          </w:rPr>
                          <w:t>Toplanan Evsel olmayan AEEE</w:t>
                        </w:r>
                      </w:p>
                    </w:tc>
                    <w:tc>
                      <w:tcPr>
                        <w:tcW w:w="983"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rPr>
                            <w:color w:val="000000"/>
                            <w:sz w:val="18"/>
                            <w:szCs w:val="18"/>
                          </w:rPr>
                        </w:pPr>
                        <w:r>
                          <w:rPr>
                            <w:color w:val="000000"/>
                            <w:sz w:val="18"/>
                            <w:szCs w:val="18"/>
                          </w:rPr>
                          <w:t>Toplanan AEEE (2)+(3)</w:t>
                        </w:r>
                      </w:p>
                    </w:tc>
                    <w:tc>
                      <w:tcPr>
                        <w:tcW w:w="1069"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rPr>
                            <w:color w:val="000000"/>
                            <w:sz w:val="18"/>
                            <w:szCs w:val="18"/>
                          </w:rPr>
                        </w:pPr>
                        <w:r>
                          <w:rPr>
                            <w:color w:val="000000"/>
                            <w:sz w:val="18"/>
                            <w:szCs w:val="18"/>
                          </w:rPr>
                          <w:t xml:space="preserve">Türkiye’de işlenen </w:t>
                        </w:r>
                      </w:p>
                      <w:p w:rsidR="00DA41BC" w:rsidRDefault="00DA41BC">
                        <w:pPr>
                          <w:spacing w:line="240" w:lineRule="exact"/>
                          <w:rPr>
                            <w:color w:val="000000"/>
                            <w:sz w:val="18"/>
                            <w:szCs w:val="18"/>
                          </w:rPr>
                        </w:pPr>
                        <w:r>
                          <w:rPr>
                            <w:color w:val="000000"/>
                            <w:sz w:val="18"/>
                            <w:szCs w:val="18"/>
                          </w:rPr>
                          <w:t>AEEE</w:t>
                        </w:r>
                      </w:p>
                    </w:tc>
                    <w:tc>
                      <w:tcPr>
                        <w:tcW w:w="1024"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r>
                          <w:rPr>
                            <w:color w:val="000000"/>
                            <w:sz w:val="18"/>
                            <w:szCs w:val="18"/>
                          </w:rPr>
                          <w:t>AB ülkelerine ihraç edilen</w:t>
                        </w:r>
                      </w:p>
                      <w:p w:rsidR="00DA41BC" w:rsidRDefault="00DA41BC">
                        <w:pPr>
                          <w:spacing w:line="240" w:lineRule="exact"/>
                          <w:rPr>
                            <w:color w:val="000000"/>
                            <w:sz w:val="18"/>
                            <w:szCs w:val="18"/>
                          </w:rPr>
                        </w:pPr>
                        <w:r>
                          <w:rPr>
                            <w:color w:val="000000"/>
                            <w:sz w:val="18"/>
                            <w:szCs w:val="18"/>
                          </w:rPr>
                          <w:t>AEEE</w:t>
                        </w:r>
                      </w:p>
                      <w:p w:rsidR="00DA41BC" w:rsidRDefault="00DA41BC">
                        <w:pPr>
                          <w:spacing w:line="240" w:lineRule="exact"/>
                          <w:rPr>
                            <w:color w:val="000000"/>
                            <w:sz w:val="18"/>
                            <w:szCs w:val="18"/>
                          </w:rPr>
                        </w:pPr>
                      </w:p>
                    </w:tc>
                    <w:tc>
                      <w:tcPr>
                        <w:tcW w:w="957"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rPr>
                            <w:color w:val="000000"/>
                            <w:sz w:val="18"/>
                            <w:szCs w:val="18"/>
                          </w:rPr>
                        </w:pPr>
                        <w:r>
                          <w:rPr>
                            <w:color w:val="000000"/>
                            <w:sz w:val="18"/>
                            <w:szCs w:val="18"/>
                          </w:rPr>
                          <w:t xml:space="preserve">AB dışındaki ülkelere ihraç edilen </w:t>
                        </w:r>
                      </w:p>
                      <w:p w:rsidR="00DA41BC" w:rsidRDefault="00DA41BC">
                        <w:pPr>
                          <w:spacing w:line="240" w:lineRule="exact"/>
                          <w:rPr>
                            <w:color w:val="000000"/>
                            <w:sz w:val="18"/>
                            <w:szCs w:val="18"/>
                          </w:rPr>
                        </w:pPr>
                        <w:r>
                          <w:rPr>
                            <w:color w:val="000000"/>
                            <w:sz w:val="18"/>
                            <w:szCs w:val="18"/>
                          </w:rPr>
                          <w:t>AEEE</w:t>
                        </w:r>
                      </w:p>
                    </w:tc>
                  </w:tr>
                  <w:tr w:rsidR="00DA41B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41BC" w:rsidRDefault="00DA41BC">
                        <w:pPr>
                          <w:rPr>
                            <w:color w:val="000000"/>
                            <w:sz w:val="18"/>
                            <w:szCs w:val="18"/>
                          </w:rPr>
                        </w:pPr>
                      </w:p>
                    </w:tc>
                    <w:tc>
                      <w:tcPr>
                        <w:tcW w:w="1009"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jc w:val="center"/>
                          <w:rPr>
                            <w:color w:val="000000"/>
                            <w:sz w:val="18"/>
                            <w:szCs w:val="18"/>
                          </w:rPr>
                        </w:pPr>
                        <w:r>
                          <w:rPr>
                            <w:color w:val="000000"/>
                            <w:sz w:val="18"/>
                            <w:szCs w:val="18"/>
                          </w:rPr>
                          <w:t xml:space="preserve">Toplam Ağırlık </w:t>
                        </w:r>
                        <w:r>
                          <w:rPr>
                            <w:color w:val="000000"/>
                            <w:sz w:val="18"/>
                            <w:szCs w:val="18"/>
                          </w:rPr>
                          <w:lastRenderedPageBreak/>
                          <w:t>(ton)</w:t>
                        </w:r>
                      </w:p>
                    </w:tc>
                    <w:tc>
                      <w:tcPr>
                        <w:tcW w:w="983"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jc w:val="center"/>
                          <w:rPr>
                            <w:color w:val="000000"/>
                            <w:sz w:val="18"/>
                            <w:szCs w:val="18"/>
                          </w:rPr>
                        </w:pPr>
                        <w:r>
                          <w:rPr>
                            <w:color w:val="000000"/>
                            <w:sz w:val="18"/>
                            <w:szCs w:val="18"/>
                          </w:rPr>
                          <w:lastRenderedPageBreak/>
                          <w:t xml:space="preserve">Toplam Ağırlık </w:t>
                        </w:r>
                        <w:r>
                          <w:rPr>
                            <w:color w:val="000000"/>
                            <w:sz w:val="18"/>
                            <w:szCs w:val="18"/>
                          </w:rPr>
                          <w:lastRenderedPageBreak/>
                          <w:t>(ton)</w:t>
                        </w:r>
                      </w:p>
                    </w:tc>
                    <w:tc>
                      <w:tcPr>
                        <w:tcW w:w="1023"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jc w:val="center"/>
                          <w:rPr>
                            <w:color w:val="000000"/>
                            <w:sz w:val="18"/>
                            <w:szCs w:val="18"/>
                          </w:rPr>
                        </w:pPr>
                        <w:r>
                          <w:rPr>
                            <w:color w:val="000000"/>
                            <w:sz w:val="18"/>
                            <w:szCs w:val="18"/>
                          </w:rPr>
                          <w:lastRenderedPageBreak/>
                          <w:t xml:space="preserve">Toplam Ağırlık </w:t>
                        </w:r>
                        <w:r>
                          <w:rPr>
                            <w:color w:val="000000"/>
                            <w:sz w:val="18"/>
                            <w:szCs w:val="18"/>
                          </w:rPr>
                          <w:lastRenderedPageBreak/>
                          <w:t>(ton)</w:t>
                        </w:r>
                      </w:p>
                    </w:tc>
                    <w:tc>
                      <w:tcPr>
                        <w:tcW w:w="983"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jc w:val="center"/>
                          <w:rPr>
                            <w:color w:val="000000"/>
                            <w:sz w:val="18"/>
                            <w:szCs w:val="18"/>
                          </w:rPr>
                        </w:pPr>
                        <w:r>
                          <w:rPr>
                            <w:color w:val="000000"/>
                            <w:sz w:val="18"/>
                            <w:szCs w:val="18"/>
                          </w:rPr>
                          <w:lastRenderedPageBreak/>
                          <w:t xml:space="preserve">Toplam Ağırlık </w:t>
                        </w:r>
                        <w:r>
                          <w:rPr>
                            <w:color w:val="000000"/>
                            <w:sz w:val="18"/>
                            <w:szCs w:val="18"/>
                          </w:rPr>
                          <w:lastRenderedPageBreak/>
                          <w:t>(ton)</w:t>
                        </w:r>
                      </w:p>
                    </w:tc>
                    <w:tc>
                      <w:tcPr>
                        <w:tcW w:w="1069"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jc w:val="center"/>
                          <w:rPr>
                            <w:color w:val="000000"/>
                            <w:sz w:val="18"/>
                            <w:szCs w:val="18"/>
                          </w:rPr>
                        </w:pPr>
                        <w:r>
                          <w:rPr>
                            <w:color w:val="000000"/>
                            <w:sz w:val="18"/>
                            <w:szCs w:val="18"/>
                          </w:rPr>
                          <w:lastRenderedPageBreak/>
                          <w:t xml:space="preserve">Toplam Ağırlık </w:t>
                        </w:r>
                        <w:r>
                          <w:rPr>
                            <w:color w:val="000000"/>
                            <w:sz w:val="18"/>
                            <w:szCs w:val="18"/>
                          </w:rPr>
                          <w:lastRenderedPageBreak/>
                          <w:t>(ton)</w:t>
                        </w:r>
                      </w:p>
                    </w:tc>
                    <w:tc>
                      <w:tcPr>
                        <w:tcW w:w="1024"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jc w:val="center"/>
                          <w:rPr>
                            <w:color w:val="000000"/>
                            <w:sz w:val="18"/>
                            <w:szCs w:val="18"/>
                          </w:rPr>
                        </w:pPr>
                        <w:r>
                          <w:rPr>
                            <w:color w:val="000000"/>
                            <w:sz w:val="18"/>
                            <w:szCs w:val="18"/>
                          </w:rPr>
                          <w:lastRenderedPageBreak/>
                          <w:t xml:space="preserve">Toplam Ağırlık </w:t>
                        </w:r>
                        <w:r>
                          <w:rPr>
                            <w:color w:val="000000"/>
                            <w:sz w:val="18"/>
                            <w:szCs w:val="18"/>
                          </w:rPr>
                          <w:lastRenderedPageBreak/>
                          <w:t>(ton)</w:t>
                        </w:r>
                      </w:p>
                    </w:tc>
                    <w:tc>
                      <w:tcPr>
                        <w:tcW w:w="957"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jc w:val="center"/>
                          <w:rPr>
                            <w:color w:val="000000"/>
                            <w:sz w:val="18"/>
                            <w:szCs w:val="18"/>
                          </w:rPr>
                        </w:pPr>
                        <w:r>
                          <w:rPr>
                            <w:color w:val="000000"/>
                            <w:sz w:val="18"/>
                            <w:szCs w:val="18"/>
                          </w:rPr>
                          <w:lastRenderedPageBreak/>
                          <w:t xml:space="preserve">Toplam Ağırlık </w:t>
                        </w:r>
                        <w:r>
                          <w:rPr>
                            <w:color w:val="000000"/>
                            <w:sz w:val="18"/>
                            <w:szCs w:val="18"/>
                          </w:rPr>
                          <w:lastRenderedPageBreak/>
                          <w:t>(ton)</w:t>
                        </w:r>
                      </w:p>
                    </w:tc>
                  </w:tr>
                  <w:tr w:rsidR="00DA41BC">
                    <w:trPr>
                      <w:jc w:val="center"/>
                    </w:trPr>
                    <w:tc>
                      <w:tcPr>
                        <w:tcW w:w="1741"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r>
                          <w:rPr>
                            <w:color w:val="000000"/>
                            <w:sz w:val="18"/>
                            <w:szCs w:val="18"/>
                          </w:rPr>
                          <w:lastRenderedPageBreak/>
                          <w:t>1. Büyük ev eşyaları</w:t>
                        </w:r>
                      </w:p>
                      <w:p w:rsidR="00DA41BC" w:rsidRDefault="00DA41BC">
                        <w:pPr>
                          <w:spacing w:line="240" w:lineRule="exact"/>
                          <w:rPr>
                            <w:color w:val="000000"/>
                            <w:sz w:val="18"/>
                            <w:szCs w:val="18"/>
                          </w:rPr>
                        </w:pPr>
                      </w:p>
                    </w:tc>
                    <w:tc>
                      <w:tcPr>
                        <w:tcW w:w="1009"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983"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023"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983"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069"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024"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957"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r>
                  <w:tr w:rsidR="00DA41BC">
                    <w:trPr>
                      <w:jc w:val="center"/>
                    </w:trPr>
                    <w:tc>
                      <w:tcPr>
                        <w:tcW w:w="1741"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r>
                          <w:rPr>
                            <w:color w:val="000000"/>
                            <w:sz w:val="18"/>
                            <w:szCs w:val="18"/>
                          </w:rPr>
                          <w:t>2. Küçük ev aletleri</w:t>
                        </w:r>
                      </w:p>
                      <w:p w:rsidR="00DA41BC" w:rsidRDefault="00DA41BC">
                        <w:pPr>
                          <w:spacing w:line="240" w:lineRule="exact"/>
                          <w:rPr>
                            <w:color w:val="000000"/>
                            <w:sz w:val="18"/>
                            <w:szCs w:val="18"/>
                          </w:rPr>
                        </w:pPr>
                      </w:p>
                    </w:tc>
                    <w:tc>
                      <w:tcPr>
                        <w:tcW w:w="1009"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983"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023"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983"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069"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024"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957"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r>
                  <w:tr w:rsidR="00DA41BC">
                    <w:trPr>
                      <w:jc w:val="center"/>
                    </w:trPr>
                    <w:tc>
                      <w:tcPr>
                        <w:tcW w:w="1741"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r>
                          <w:rPr>
                            <w:color w:val="000000"/>
                            <w:sz w:val="18"/>
                            <w:szCs w:val="18"/>
                          </w:rPr>
                          <w:t xml:space="preserve">3. Bilişim ve telekomünikasyon </w:t>
                        </w:r>
                        <w:proofErr w:type="gramStart"/>
                        <w:r>
                          <w:rPr>
                            <w:color w:val="000000"/>
                            <w:sz w:val="18"/>
                            <w:szCs w:val="18"/>
                          </w:rPr>
                          <w:t>ekipmanları</w:t>
                        </w:r>
                        <w:proofErr w:type="gramEnd"/>
                      </w:p>
                      <w:p w:rsidR="00DA41BC" w:rsidRDefault="00DA41BC">
                        <w:pPr>
                          <w:spacing w:line="240" w:lineRule="exact"/>
                          <w:rPr>
                            <w:color w:val="000000"/>
                            <w:sz w:val="18"/>
                            <w:szCs w:val="18"/>
                          </w:rPr>
                        </w:pPr>
                      </w:p>
                    </w:tc>
                    <w:tc>
                      <w:tcPr>
                        <w:tcW w:w="1009"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983"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023"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983"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069"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024"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957"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r>
                  <w:tr w:rsidR="00DA41BC">
                    <w:trPr>
                      <w:jc w:val="center"/>
                    </w:trPr>
                    <w:tc>
                      <w:tcPr>
                        <w:tcW w:w="1741"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r>
                          <w:rPr>
                            <w:color w:val="000000"/>
                            <w:sz w:val="18"/>
                            <w:szCs w:val="18"/>
                          </w:rPr>
                          <w:t xml:space="preserve">4. Tüketici </w:t>
                        </w:r>
                        <w:proofErr w:type="gramStart"/>
                        <w:r>
                          <w:rPr>
                            <w:color w:val="000000"/>
                            <w:sz w:val="18"/>
                            <w:szCs w:val="18"/>
                          </w:rPr>
                          <w:t>ekipmanları</w:t>
                        </w:r>
                        <w:proofErr w:type="gramEnd"/>
                      </w:p>
                      <w:p w:rsidR="00DA41BC" w:rsidRDefault="00DA41BC">
                        <w:pPr>
                          <w:spacing w:line="240" w:lineRule="exact"/>
                          <w:rPr>
                            <w:color w:val="000000"/>
                            <w:sz w:val="18"/>
                            <w:szCs w:val="18"/>
                          </w:rPr>
                        </w:pPr>
                      </w:p>
                    </w:tc>
                    <w:tc>
                      <w:tcPr>
                        <w:tcW w:w="1009"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983"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023"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983"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069"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024"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957"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r>
                  <w:tr w:rsidR="00DA41BC">
                    <w:trPr>
                      <w:jc w:val="center"/>
                    </w:trPr>
                    <w:tc>
                      <w:tcPr>
                        <w:tcW w:w="1741"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r>
                          <w:rPr>
                            <w:color w:val="000000"/>
                            <w:sz w:val="18"/>
                            <w:szCs w:val="18"/>
                          </w:rPr>
                          <w:t xml:space="preserve">5. Aydınlatma </w:t>
                        </w:r>
                        <w:proofErr w:type="gramStart"/>
                        <w:r>
                          <w:rPr>
                            <w:color w:val="000000"/>
                            <w:sz w:val="18"/>
                            <w:szCs w:val="18"/>
                          </w:rPr>
                          <w:t>ekipmanları</w:t>
                        </w:r>
                        <w:proofErr w:type="gramEnd"/>
                      </w:p>
                      <w:p w:rsidR="00DA41BC" w:rsidRDefault="00DA41BC">
                        <w:pPr>
                          <w:spacing w:line="240" w:lineRule="exact"/>
                          <w:rPr>
                            <w:color w:val="000000"/>
                            <w:sz w:val="18"/>
                            <w:szCs w:val="18"/>
                          </w:rPr>
                        </w:pPr>
                      </w:p>
                    </w:tc>
                    <w:tc>
                      <w:tcPr>
                        <w:tcW w:w="1009"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983"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023"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983"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069"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024"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957"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r>
                  <w:tr w:rsidR="00DA41BC">
                    <w:trPr>
                      <w:jc w:val="center"/>
                    </w:trPr>
                    <w:tc>
                      <w:tcPr>
                        <w:tcW w:w="1741"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rPr>
                            <w:color w:val="000000"/>
                            <w:sz w:val="18"/>
                            <w:szCs w:val="18"/>
                          </w:rPr>
                        </w:pPr>
                        <w:r>
                          <w:rPr>
                            <w:color w:val="000000"/>
                            <w:sz w:val="18"/>
                            <w:szCs w:val="18"/>
                          </w:rPr>
                          <w:t xml:space="preserve">5a. Gaz </w:t>
                        </w:r>
                        <w:proofErr w:type="spellStart"/>
                        <w:r>
                          <w:rPr>
                            <w:color w:val="000000"/>
                            <w:sz w:val="18"/>
                            <w:szCs w:val="18"/>
                          </w:rPr>
                          <w:t>desarj</w:t>
                        </w:r>
                        <w:proofErr w:type="spellEnd"/>
                        <w:r>
                          <w:rPr>
                            <w:color w:val="000000"/>
                            <w:sz w:val="18"/>
                            <w:szCs w:val="18"/>
                          </w:rPr>
                          <w:t xml:space="preserve"> lambaları</w:t>
                        </w:r>
                      </w:p>
                    </w:tc>
                    <w:tc>
                      <w:tcPr>
                        <w:tcW w:w="1009"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983"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023"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983"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069"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024"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957"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r>
                  <w:tr w:rsidR="00DA41BC">
                    <w:trPr>
                      <w:jc w:val="center"/>
                    </w:trPr>
                    <w:tc>
                      <w:tcPr>
                        <w:tcW w:w="1741"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r>
                          <w:rPr>
                            <w:color w:val="000000"/>
                            <w:sz w:val="18"/>
                            <w:szCs w:val="18"/>
                          </w:rPr>
                          <w:t xml:space="preserve">6. Elektrikli ve elektronik aletler </w:t>
                        </w:r>
                      </w:p>
                      <w:p w:rsidR="00DA41BC" w:rsidRDefault="00DA41BC">
                        <w:pPr>
                          <w:spacing w:line="240" w:lineRule="exact"/>
                          <w:rPr>
                            <w:color w:val="000000"/>
                            <w:sz w:val="18"/>
                            <w:szCs w:val="18"/>
                          </w:rPr>
                        </w:pPr>
                      </w:p>
                    </w:tc>
                    <w:tc>
                      <w:tcPr>
                        <w:tcW w:w="1009"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983"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023"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983"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069"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024"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957"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r>
                  <w:tr w:rsidR="00DA41BC">
                    <w:trPr>
                      <w:jc w:val="center"/>
                    </w:trPr>
                    <w:tc>
                      <w:tcPr>
                        <w:tcW w:w="1741"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r>
                          <w:rPr>
                            <w:color w:val="000000"/>
                            <w:sz w:val="18"/>
                            <w:szCs w:val="18"/>
                          </w:rPr>
                          <w:t xml:space="preserve">7. Oyuncaklar, eğlence ve spor </w:t>
                        </w:r>
                        <w:proofErr w:type="gramStart"/>
                        <w:r>
                          <w:rPr>
                            <w:sz w:val="18"/>
                            <w:szCs w:val="18"/>
                          </w:rPr>
                          <w:t>ekipmanları</w:t>
                        </w:r>
                        <w:proofErr w:type="gramEnd"/>
                      </w:p>
                      <w:p w:rsidR="00DA41BC" w:rsidRDefault="00DA41BC">
                        <w:pPr>
                          <w:spacing w:line="240" w:lineRule="exact"/>
                          <w:rPr>
                            <w:color w:val="000000"/>
                            <w:sz w:val="18"/>
                            <w:szCs w:val="18"/>
                          </w:rPr>
                        </w:pPr>
                      </w:p>
                    </w:tc>
                    <w:tc>
                      <w:tcPr>
                        <w:tcW w:w="1009"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983"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023"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983"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069"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024"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957"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r>
                  <w:tr w:rsidR="00DA41BC">
                    <w:trPr>
                      <w:jc w:val="center"/>
                    </w:trPr>
                    <w:tc>
                      <w:tcPr>
                        <w:tcW w:w="1741"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rPr>
                            <w:color w:val="000000"/>
                            <w:sz w:val="18"/>
                            <w:szCs w:val="18"/>
                          </w:rPr>
                        </w:pPr>
                        <w:r>
                          <w:rPr>
                            <w:color w:val="000000"/>
                            <w:sz w:val="18"/>
                            <w:szCs w:val="18"/>
                          </w:rPr>
                          <w:t>8. Tıbbi cihazlar</w:t>
                        </w:r>
                      </w:p>
                    </w:tc>
                    <w:tc>
                      <w:tcPr>
                        <w:tcW w:w="1009"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p w:rsidR="00DA41BC" w:rsidRDefault="00DA41BC">
                        <w:pPr>
                          <w:spacing w:line="240" w:lineRule="exact"/>
                          <w:rPr>
                            <w:color w:val="000000"/>
                            <w:sz w:val="18"/>
                            <w:szCs w:val="18"/>
                          </w:rPr>
                        </w:pPr>
                      </w:p>
                    </w:tc>
                    <w:tc>
                      <w:tcPr>
                        <w:tcW w:w="983"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023"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983"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069"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024"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957"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r>
                  <w:tr w:rsidR="00DA41BC">
                    <w:trPr>
                      <w:jc w:val="center"/>
                    </w:trPr>
                    <w:tc>
                      <w:tcPr>
                        <w:tcW w:w="1741"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rPr>
                            <w:color w:val="000000"/>
                            <w:sz w:val="18"/>
                            <w:szCs w:val="18"/>
                          </w:rPr>
                        </w:pPr>
                        <w:r>
                          <w:rPr>
                            <w:color w:val="000000"/>
                            <w:sz w:val="18"/>
                            <w:szCs w:val="18"/>
                          </w:rPr>
                          <w:t>9. İzleme ve kontrol aletleri</w:t>
                        </w:r>
                      </w:p>
                    </w:tc>
                    <w:tc>
                      <w:tcPr>
                        <w:tcW w:w="1009"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983"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023"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983"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069"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024"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957"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r>
                  <w:tr w:rsidR="00DA41BC">
                    <w:trPr>
                      <w:jc w:val="center"/>
                    </w:trPr>
                    <w:tc>
                      <w:tcPr>
                        <w:tcW w:w="1741"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r>
                          <w:rPr>
                            <w:color w:val="000000"/>
                            <w:sz w:val="18"/>
                            <w:szCs w:val="18"/>
                          </w:rPr>
                          <w:t>10. Otomatlar</w:t>
                        </w:r>
                      </w:p>
                      <w:p w:rsidR="00DA41BC" w:rsidRDefault="00DA41BC">
                        <w:pPr>
                          <w:spacing w:line="240" w:lineRule="exact"/>
                          <w:rPr>
                            <w:color w:val="000000"/>
                            <w:sz w:val="18"/>
                            <w:szCs w:val="18"/>
                          </w:rPr>
                        </w:pPr>
                      </w:p>
                    </w:tc>
                    <w:tc>
                      <w:tcPr>
                        <w:tcW w:w="1009"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983"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023"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983"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069"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024"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957"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r>
                </w:tbl>
                <w:p w:rsidR="00DA41BC" w:rsidRDefault="00DA41BC">
                  <w:pPr>
                    <w:spacing w:line="240" w:lineRule="exact"/>
                    <w:rPr>
                      <w:color w:val="000000"/>
                      <w:sz w:val="18"/>
                      <w:szCs w:val="18"/>
                      <w:lang w:val="es-EC"/>
                    </w:rPr>
                  </w:pPr>
                </w:p>
                <w:p w:rsidR="00DA41BC" w:rsidRDefault="00DA41BC">
                  <w:pPr>
                    <w:spacing w:line="240" w:lineRule="exact"/>
                    <w:rPr>
                      <w:color w:val="000000"/>
                      <w:sz w:val="18"/>
                      <w:szCs w:val="18"/>
                      <w:lang w:val="es-EC"/>
                    </w:rPr>
                  </w:pPr>
                </w:p>
                <w:p w:rsidR="00DA41BC" w:rsidRDefault="00DA41BC">
                  <w:pPr>
                    <w:spacing w:line="240" w:lineRule="exact"/>
                    <w:rPr>
                      <w:b/>
                      <w:color w:val="000000"/>
                      <w:sz w:val="18"/>
                      <w:szCs w:val="18"/>
                      <w:lang w:val="es-EC"/>
                    </w:rPr>
                  </w:pPr>
                  <w:r>
                    <w:rPr>
                      <w:b/>
                      <w:color w:val="000000"/>
                      <w:sz w:val="18"/>
                      <w:szCs w:val="18"/>
                      <w:lang w:val="es-EC"/>
                    </w:rPr>
                    <w:t>Tablo 2: Geri Kazanım, Geri Dönüşüm ve Yeniden Kullanım Miktarları</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2"/>
                    <w:gridCol w:w="1256"/>
                    <w:gridCol w:w="1113"/>
                    <w:gridCol w:w="1548"/>
                    <w:gridCol w:w="1285"/>
                    <w:gridCol w:w="1295"/>
                  </w:tblGrid>
                  <w:tr w:rsidR="00DA41BC">
                    <w:tc>
                      <w:tcPr>
                        <w:tcW w:w="2577"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lang w:val="es-EC"/>
                          </w:rPr>
                        </w:pPr>
                      </w:p>
                    </w:tc>
                    <w:tc>
                      <w:tcPr>
                        <w:tcW w:w="1421"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rPr>
                            <w:color w:val="000000"/>
                            <w:sz w:val="18"/>
                            <w:szCs w:val="18"/>
                          </w:rPr>
                        </w:pPr>
                        <w:r>
                          <w:rPr>
                            <w:color w:val="000000"/>
                            <w:sz w:val="18"/>
                            <w:szCs w:val="18"/>
                          </w:rPr>
                          <w:t>1</w:t>
                        </w:r>
                      </w:p>
                    </w:tc>
                    <w:tc>
                      <w:tcPr>
                        <w:tcW w:w="1222"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rPr>
                            <w:color w:val="000000"/>
                            <w:sz w:val="18"/>
                            <w:szCs w:val="18"/>
                          </w:rPr>
                        </w:pPr>
                        <w:r>
                          <w:rPr>
                            <w:color w:val="000000"/>
                            <w:sz w:val="18"/>
                            <w:szCs w:val="18"/>
                          </w:rPr>
                          <w:t>2</w:t>
                        </w:r>
                      </w:p>
                    </w:tc>
                    <w:tc>
                      <w:tcPr>
                        <w:tcW w:w="1800"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rPr>
                            <w:color w:val="000000"/>
                            <w:sz w:val="18"/>
                            <w:szCs w:val="18"/>
                          </w:rPr>
                        </w:pPr>
                        <w:r>
                          <w:rPr>
                            <w:color w:val="000000"/>
                            <w:sz w:val="18"/>
                            <w:szCs w:val="18"/>
                          </w:rPr>
                          <w:t>3</w:t>
                        </w:r>
                      </w:p>
                    </w:tc>
                    <w:tc>
                      <w:tcPr>
                        <w:tcW w:w="1428"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rPr>
                            <w:color w:val="000000"/>
                            <w:sz w:val="18"/>
                            <w:szCs w:val="18"/>
                          </w:rPr>
                        </w:pPr>
                        <w:r>
                          <w:rPr>
                            <w:color w:val="000000"/>
                            <w:sz w:val="18"/>
                            <w:szCs w:val="18"/>
                          </w:rPr>
                          <w:t>4</w:t>
                        </w:r>
                      </w:p>
                    </w:tc>
                    <w:tc>
                      <w:tcPr>
                        <w:tcW w:w="1452"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rPr>
                            <w:color w:val="000000"/>
                            <w:sz w:val="18"/>
                            <w:szCs w:val="18"/>
                          </w:rPr>
                        </w:pPr>
                        <w:r>
                          <w:rPr>
                            <w:color w:val="000000"/>
                            <w:sz w:val="18"/>
                            <w:szCs w:val="18"/>
                          </w:rPr>
                          <w:t>5</w:t>
                        </w:r>
                      </w:p>
                    </w:tc>
                  </w:tr>
                  <w:tr w:rsidR="00DA41BC">
                    <w:tc>
                      <w:tcPr>
                        <w:tcW w:w="2577" w:type="dxa"/>
                        <w:vMerge w:val="restart"/>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rPr>
                            <w:color w:val="000000"/>
                            <w:sz w:val="18"/>
                            <w:szCs w:val="18"/>
                          </w:rPr>
                        </w:pPr>
                        <w:r>
                          <w:rPr>
                            <w:color w:val="000000"/>
                            <w:sz w:val="18"/>
                            <w:szCs w:val="18"/>
                          </w:rPr>
                          <w:t>Ürün kategorisi</w:t>
                        </w:r>
                      </w:p>
                    </w:tc>
                    <w:tc>
                      <w:tcPr>
                        <w:tcW w:w="1421"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jc w:val="center"/>
                          <w:rPr>
                            <w:color w:val="000000"/>
                            <w:sz w:val="18"/>
                            <w:szCs w:val="18"/>
                          </w:rPr>
                        </w:pPr>
                        <w:r>
                          <w:rPr>
                            <w:color w:val="000000"/>
                            <w:sz w:val="18"/>
                            <w:szCs w:val="18"/>
                          </w:rPr>
                          <w:t>Geri Kazanım</w:t>
                        </w:r>
                      </w:p>
                    </w:tc>
                    <w:tc>
                      <w:tcPr>
                        <w:tcW w:w="1222"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jc w:val="center"/>
                          <w:rPr>
                            <w:color w:val="000000"/>
                            <w:sz w:val="18"/>
                            <w:szCs w:val="18"/>
                          </w:rPr>
                        </w:pPr>
                        <w:r>
                          <w:rPr>
                            <w:color w:val="000000"/>
                            <w:sz w:val="18"/>
                            <w:szCs w:val="18"/>
                          </w:rPr>
                          <w:t xml:space="preserve">Geri Kazanım </w:t>
                        </w:r>
                        <w:r>
                          <w:rPr>
                            <w:color w:val="000000"/>
                            <w:sz w:val="18"/>
                            <w:szCs w:val="18"/>
                          </w:rPr>
                          <w:lastRenderedPageBreak/>
                          <w:t>Oranı</w:t>
                        </w:r>
                      </w:p>
                    </w:tc>
                    <w:tc>
                      <w:tcPr>
                        <w:tcW w:w="1800"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jc w:val="center"/>
                          <w:rPr>
                            <w:color w:val="000000"/>
                            <w:sz w:val="18"/>
                            <w:szCs w:val="18"/>
                            <w:lang w:val="da-DK"/>
                          </w:rPr>
                        </w:pPr>
                        <w:r>
                          <w:rPr>
                            <w:color w:val="000000"/>
                            <w:sz w:val="18"/>
                            <w:szCs w:val="18"/>
                            <w:lang w:val="da-DK"/>
                          </w:rPr>
                          <w:lastRenderedPageBreak/>
                          <w:t>Yeniden Kullanım ve Geri dönüşüm</w:t>
                        </w:r>
                      </w:p>
                    </w:tc>
                    <w:tc>
                      <w:tcPr>
                        <w:tcW w:w="1428"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jc w:val="center"/>
                          <w:rPr>
                            <w:color w:val="000000"/>
                            <w:sz w:val="18"/>
                            <w:szCs w:val="18"/>
                            <w:lang w:val="da-DK"/>
                          </w:rPr>
                        </w:pPr>
                        <w:r>
                          <w:rPr>
                            <w:color w:val="000000"/>
                            <w:sz w:val="18"/>
                            <w:szCs w:val="18"/>
                            <w:lang w:val="da-DK"/>
                          </w:rPr>
                          <w:t xml:space="preserve">Yeniden Kullanım ve </w:t>
                        </w:r>
                        <w:r>
                          <w:rPr>
                            <w:color w:val="000000"/>
                            <w:sz w:val="18"/>
                            <w:szCs w:val="18"/>
                            <w:lang w:val="da-DK"/>
                          </w:rPr>
                          <w:lastRenderedPageBreak/>
                          <w:t>Geri Dönüşüm Oranı</w:t>
                        </w:r>
                      </w:p>
                    </w:tc>
                    <w:tc>
                      <w:tcPr>
                        <w:tcW w:w="1452"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jc w:val="center"/>
                          <w:rPr>
                            <w:color w:val="000000"/>
                            <w:sz w:val="18"/>
                            <w:szCs w:val="18"/>
                            <w:lang w:val="da-DK"/>
                          </w:rPr>
                        </w:pPr>
                        <w:r>
                          <w:rPr>
                            <w:color w:val="000000"/>
                            <w:sz w:val="18"/>
                            <w:szCs w:val="18"/>
                            <w:lang w:val="da-DK"/>
                          </w:rPr>
                          <w:lastRenderedPageBreak/>
                          <w:t xml:space="preserve">AEEE nin Bütün Olarak </w:t>
                        </w:r>
                        <w:r>
                          <w:rPr>
                            <w:color w:val="000000"/>
                            <w:sz w:val="18"/>
                            <w:szCs w:val="18"/>
                            <w:lang w:val="da-DK"/>
                          </w:rPr>
                          <w:lastRenderedPageBreak/>
                          <w:t>Yeniden Kullanımı</w:t>
                        </w:r>
                      </w:p>
                    </w:tc>
                  </w:tr>
                  <w:tr w:rsidR="00DA41BC">
                    <w:tc>
                      <w:tcPr>
                        <w:tcW w:w="0" w:type="auto"/>
                        <w:vMerge/>
                        <w:tcBorders>
                          <w:top w:val="single" w:sz="4" w:space="0" w:color="auto"/>
                          <w:left w:val="single" w:sz="4" w:space="0" w:color="auto"/>
                          <w:bottom w:val="single" w:sz="4" w:space="0" w:color="auto"/>
                          <w:right w:val="single" w:sz="4" w:space="0" w:color="auto"/>
                        </w:tcBorders>
                        <w:vAlign w:val="center"/>
                        <w:hideMark/>
                      </w:tcPr>
                      <w:p w:rsidR="00DA41BC" w:rsidRDefault="00DA41BC">
                        <w:pPr>
                          <w:rPr>
                            <w:color w:val="000000"/>
                            <w:sz w:val="18"/>
                            <w:szCs w:val="18"/>
                          </w:rPr>
                        </w:pPr>
                      </w:p>
                    </w:tc>
                    <w:tc>
                      <w:tcPr>
                        <w:tcW w:w="1421"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jc w:val="center"/>
                          <w:rPr>
                            <w:color w:val="000000"/>
                            <w:sz w:val="18"/>
                            <w:szCs w:val="18"/>
                          </w:rPr>
                        </w:pPr>
                        <w:r>
                          <w:rPr>
                            <w:color w:val="000000"/>
                            <w:sz w:val="18"/>
                            <w:szCs w:val="18"/>
                          </w:rPr>
                          <w:t>Toplam Ağırlık (ton)</w:t>
                        </w:r>
                      </w:p>
                    </w:tc>
                    <w:tc>
                      <w:tcPr>
                        <w:tcW w:w="1222"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jc w:val="center"/>
                          <w:rPr>
                            <w:color w:val="000000"/>
                            <w:sz w:val="18"/>
                            <w:szCs w:val="18"/>
                          </w:rPr>
                        </w:pPr>
                      </w:p>
                      <w:p w:rsidR="00DA41BC" w:rsidRDefault="00DA41BC">
                        <w:pPr>
                          <w:spacing w:line="240" w:lineRule="exact"/>
                          <w:jc w:val="center"/>
                          <w:rPr>
                            <w:color w:val="000000"/>
                            <w:sz w:val="18"/>
                            <w:szCs w:val="18"/>
                          </w:rPr>
                        </w:pPr>
                        <w:r>
                          <w:rPr>
                            <w:color w:val="000000"/>
                            <w:sz w:val="18"/>
                            <w:szCs w:val="18"/>
                          </w:rPr>
                          <w:t>%(*)</w:t>
                        </w:r>
                      </w:p>
                    </w:tc>
                    <w:tc>
                      <w:tcPr>
                        <w:tcW w:w="1800"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jc w:val="center"/>
                          <w:rPr>
                            <w:color w:val="000000"/>
                            <w:sz w:val="18"/>
                            <w:szCs w:val="18"/>
                          </w:rPr>
                        </w:pPr>
                        <w:r>
                          <w:rPr>
                            <w:color w:val="000000"/>
                            <w:sz w:val="18"/>
                            <w:szCs w:val="18"/>
                          </w:rPr>
                          <w:t>Toplam Ağırlık (ton)</w:t>
                        </w:r>
                      </w:p>
                    </w:tc>
                    <w:tc>
                      <w:tcPr>
                        <w:tcW w:w="1428"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jc w:val="center"/>
                          <w:rPr>
                            <w:color w:val="000000"/>
                            <w:sz w:val="18"/>
                            <w:szCs w:val="18"/>
                          </w:rPr>
                        </w:pPr>
                      </w:p>
                      <w:p w:rsidR="00DA41BC" w:rsidRDefault="00DA41BC">
                        <w:pPr>
                          <w:spacing w:line="240" w:lineRule="exact"/>
                          <w:jc w:val="center"/>
                          <w:rPr>
                            <w:color w:val="000000"/>
                            <w:sz w:val="18"/>
                            <w:szCs w:val="18"/>
                          </w:rPr>
                        </w:pPr>
                        <w:r>
                          <w:rPr>
                            <w:color w:val="000000"/>
                            <w:sz w:val="18"/>
                            <w:szCs w:val="18"/>
                          </w:rPr>
                          <w:t>%(**)</w:t>
                        </w:r>
                      </w:p>
                    </w:tc>
                    <w:tc>
                      <w:tcPr>
                        <w:tcW w:w="1452"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jc w:val="center"/>
                          <w:rPr>
                            <w:color w:val="000000"/>
                            <w:sz w:val="18"/>
                            <w:szCs w:val="18"/>
                          </w:rPr>
                        </w:pPr>
                        <w:r>
                          <w:rPr>
                            <w:color w:val="000000"/>
                            <w:sz w:val="18"/>
                            <w:szCs w:val="18"/>
                          </w:rPr>
                          <w:t>Toplam Ağırlık (ton)</w:t>
                        </w:r>
                      </w:p>
                    </w:tc>
                  </w:tr>
                  <w:tr w:rsidR="00DA41BC">
                    <w:tc>
                      <w:tcPr>
                        <w:tcW w:w="2577"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r>
                          <w:rPr>
                            <w:color w:val="000000"/>
                            <w:sz w:val="18"/>
                            <w:szCs w:val="18"/>
                          </w:rPr>
                          <w:t>1. Büyük ev eşyaları</w:t>
                        </w:r>
                      </w:p>
                      <w:p w:rsidR="00DA41BC" w:rsidRDefault="00DA41BC">
                        <w:pPr>
                          <w:spacing w:line="240" w:lineRule="exact"/>
                          <w:rPr>
                            <w:color w:val="000000"/>
                            <w:sz w:val="18"/>
                            <w:szCs w:val="18"/>
                          </w:rPr>
                        </w:pPr>
                      </w:p>
                    </w:tc>
                    <w:tc>
                      <w:tcPr>
                        <w:tcW w:w="1421"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222"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800"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428"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452" w:type="dxa"/>
                        <w:tcBorders>
                          <w:top w:val="single" w:sz="4" w:space="0" w:color="auto"/>
                          <w:left w:val="single" w:sz="4" w:space="0" w:color="auto"/>
                          <w:bottom w:val="single" w:sz="4" w:space="0" w:color="auto"/>
                          <w:right w:val="single" w:sz="4" w:space="0" w:color="auto"/>
                        </w:tcBorders>
                        <w:shd w:val="clear" w:color="auto" w:fill="D9D9D9"/>
                      </w:tcPr>
                      <w:p w:rsidR="00DA41BC" w:rsidRDefault="00DA41BC">
                        <w:pPr>
                          <w:spacing w:line="240" w:lineRule="exact"/>
                          <w:rPr>
                            <w:color w:val="000000"/>
                            <w:sz w:val="18"/>
                            <w:szCs w:val="18"/>
                          </w:rPr>
                        </w:pPr>
                      </w:p>
                    </w:tc>
                  </w:tr>
                  <w:tr w:rsidR="00DA41BC">
                    <w:tc>
                      <w:tcPr>
                        <w:tcW w:w="2577"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r>
                          <w:rPr>
                            <w:color w:val="000000"/>
                            <w:sz w:val="18"/>
                            <w:szCs w:val="18"/>
                          </w:rPr>
                          <w:t>2. Küçük ev aletleri</w:t>
                        </w:r>
                      </w:p>
                      <w:p w:rsidR="00DA41BC" w:rsidRDefault="00DA41BC">
                        <w:pPr>
                          <w:spacing w:line="240" w:lineRule="exact"/>
                          <w:rPr>
                            <w:color w:val="000000"/>
                            <w:sz w:val="18"/>
                            <w:szCs w:val="18"/>
                          </w:rPr>
                        </w:pPr>
                      </w:p>
                    </w:tc>
                    <w:tc>
                      <w:tcPr>
                        <w:tcW w:w="1421"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222"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800"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428"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452" w:type="dxa"/>
                        <w:tcBorders>
                          <w:top w:val="single" w:sz="4" w:space="0" w:color="auto"/>
                          <w:left w:val="single" w:sz="4" w:space="0" w:color="auto"/>
                          <w:bottom w:val="single" w:sz="4" w:space="0" w:color="auto"/>
                          <w:right w:val="single" w:sz="4" w:space="0" w:color="auto"/>
                        </w:tcBorders>
                        <w:shd w:val="clear" w:color="auto" w:fill="D9D9D9"/>
                      </w:tcPr>
                      <w:p w:rsidR="00DA41BC" w:rsidRDefault="00DA41BC">
                        <w:pPr>
                          <w:spacing w:line="240" w:lineRule="exact"/>
                          <w:rPr>
                            <w:color w:val="000000"/>
                            <w:sz w:val="18"/>
                            <w:szCs w:val="18"/>
                          </w:rPr>
                        </w:pPr>
                      </w:p>
                    </w:tc>
                  </w:tr>
                  <w:tr w:rsidR="00DA41BC">
                    <w:tc>
                      <w:tcPr>
                        <w:tcW w:w="2577"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r>
                          <w:rPr>
                            <w:color w:val="000000"/>
                            <w:sz w:val="18"/>
                            <w:szCs w:val="18"/>
                          </w:rPr>
                          <w:t xml:space="preserve">3. Bilişim ve telekomünikasyon </w:t>
                        </w:r>
                        <w:proofErr w:type="gramStart"/>
                        <w:r>
                          <w:rPr>
                            <w:color w:val="000000"/>
                            <w:sz w:val="18"/>
                            <w:szCs w:val="18"/>
                          </w:rPr>
                          <w:t>ekipmanları</w:t>
                        </w:r>
                        <w:proofErr w:type="gramEnd"/>
                      </w:p>
                      <w:p w:rsidR="00DA41BC" w:rsidRDefault="00DA41BC">
                        <w:pPr>
                          <w:spacing w:line="240" w:lineRule="exact"/>
                          <w:rPr>
                            <w:color w:val="000000"/>
                            <w:sz w:val="18"/>
                            <w:szCs w:val="18"/>
                          </w:rPr>
                        </w:pPr>
                      </w:p>
                    </w:tc>
                    <w:tc>
                      <w:tcPr>
                        <w:tcW w:w="1421"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222"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800"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428"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452" w:type="dxa"/>
                        <w:tcBorders>
                          <w:top w:val="single" w:sz="4" w:space="0" w:color="auto"/>
                          <w:left w:val="single" w:sz="4" w:space="0" w:color="auto"/>
                          <w:bottom w:val="single" w:sz="4" w:space="0" w:color="auto"/>
                          <w:right w:val="single" w:sz="4" w:space="0" w:color="auto"/>
                        </w:tcBorders>
                        <w:shd w:val="clear" w:color="auto" w:fill="D9D9D9"/>
                      </w:tcPr>
                      <w:p w:rsidR="00DA41BC" w:rsidRDefault="00DA41BC">
                        <w:pPr>
                          <w:spacing w:line="240" w:lineRule="exact"/>
                          <w:rPr>
                            <w:color w:val="000000"/>
                            <w:sz w:val="18"/>
                            <w:szCs w:val="18"/>
                          </w:rPr>
                        </w:pPr>
                      </w:p>
                    </w:tc>
                  </w:tr>
                  <w:tr w:rsidR="00DA41BC">
                    <w:tc>
                      <w:tcPr>
                        <w:tcW w:w="2577"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r>
                          <w:rPr>
                            <w:color w:val="000000"/>
                            <w:sz w:val="18"/>
                            <w:szCs w:val="18"/>
                          </w:rPr>
                          <w:t xml:space="preserve">4. Tüketici </w:t>
                        </w:r>
                        <w:proofErr w:type="gramStart"/>
                        <w:r>
                          <w:rPr>
                            <w:color w:val="000000"/>
                            <w:sz w:val="18"/>
                            <w:szCs w:val="18"/>
                          </w:rPr>
                          <w:t>ekipmanları</w:t>
                        </w:r>
                        <w:proofErr w:type="gramEnd"/>
                      </w:p>
                      <w:p w:rsidR="00DA41BC" w:rsidRDefault="00DA41BC">
                        <w:pPr>
                          <w:spacing w:line="240" w:lineRule="exact"/>
                          <w:rPr>
                            <w:color w:val="000000"/>
                            <w:sz w:val="18"/>
                            <w:szCs w:val="18"/>
                          </w:rPr>
                        </w:pPr>
                      </w:p>
                    </w:tc>
                    <w:tc>
                      <w:tcPr>
                        <w:tcW w:w="1421"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222"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800"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428"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452" w:type="dxa"/>
                        <w:tcBorders>
                          <w:top w:val="single" w:sz="4" w:space="0" w:color="auto"/>
                          <w:left w:val="single" w:sz="4" w:space="0" w:color="auto"/>
                          <w:bottom w:val="single" w:sz="4" w:space="0" w:color="auto"/>
                          <w:right w:val="single" w:sz="4" w:space="0" w:color="auto"/>
                        </w:tcBorders>
                        <w:shd w:val="clear" w:color="auto" w:fill="D9D9D9"/>
                      </w:tcPr>
                      <w:p w:rsidR="00DA41BC" w:rsidRDefault="00DA41BC">
                        <w:pPr>
                          <w:spacing w:line="240" w:lineRule="exact"/>
                          <w:rPr>
                            <w:color w:val="000000"/>
                            <w:sz w:val="18"/>
                            <w:szCs w:val="18"/>
                          </w:rPr>
                        </w:pPr>
                      </w:p>
                    </w:tc>
                  </w:tr>
                  <w:tr w:rsidR="00DA41BC">
                    <w:tc>
                      <w:tcPr>
                        <w:tcW w:w="2577"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r>
                          <w:rPr>
                            <w:color w:val="000000"/>
                            <w:sz w:val="18"/>
                            <w:szCs w:val="18"/>
                          </w:rPr>
                          <w:t xml:space="preserve">5. Aydınlatma </w:t>
                        </w:r>
                        <w:proofErr w:type="gramStart"/>
                        <w:r>
                          <w:rPr>
                            <w:color w:val="000000"/>
                            <w:sz w:val="18"/>
                            <w:szCs w:val="18"/>
                          </w:rPr>
                          <w:t>ekipmanları</w:t>
                        </w:r>
                        <w:proofErr w:type="gramEnd"/>
                      </w:p>
                      <w:p w:rsidR="00DA41BC" w:rsidRDefault="00DA41BC">
                        <w:pPr>
                          <w:spacing w:line="240" w:lineRule="exact"/>
                          <w:rPr>
                            <w:color w:val="000000"/>
                            <w:sz w:val="18"/>
                            <w:szCs w:val="18"/>
                          </w:rPr>
                        </w:pPr>
                      </w:p>
                    </w:tc>
                    <w:tc>
                      <w:tcPr>
                        <w:tcW w:w="1421"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222"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800"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428"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452" w:type="dxa"/>
                        <w:tcBorders>
                          <w:top w:val="single" w:sz="4" w:space="0" w:color="auto"/>
                          <w:left w:val="single" w:sz="4" w:space="0" w:color="auto"/>
                          <w:bottom w:val="single" w:sz="4" w:space="0" w:color="auto"/>
                          <w:right w:val="single" w:sz="4" w:space="0" w:color="auto"/>
                        </w:tcBorders>
                        <w:shd w:val="clear" w:color="auto" w:fill="D9D9D9"/>
                      </w:tcPr>
                      <w:p w:rsidR="00DA41BC" w:rsidRDefault="00DA41BC">
                        <w:pPr>
                          <w:spacing w:line="240" w:lineRule="exact"/>
                          <w:rPr>
                            <w:color w:val="000000"/>
                            <w:sz w:val="18"/>
                            <w:szCs w:val="18"/>
                          </w:rPr>
                        </w:pPr>
                      </w:p>
                    </w:tc>
                  </w:tr>
                  <w:tr w:rsidR="00DA41BC">
                    <w:trPr>
                      <w:trHeight w:val="363"/>
                    </w:trPr>
                    <w:tc>
                      <w:tcPr>
                        <w:tcW w:w="2577"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rPr>
                            <w:color w:val="000000"/>
                            <w:sz w:val="18"/>
                            <w:szCs w:val="18"/>
                          </w:rPr>
                        </w:pPr>
                        <w:r>
                          <w:rPr>
                            <w:color w:val="000000"/>
                            <w:sz w:val="18"/>
                            <w:szCs w:val="18"/>
                          </w:rPr>
                          <w:t xml:space="preserve">5a. Gaz </w:t>
                        </w:r>
                        <w:proofErr w:type="spellStart"/>
                        <w:r>
                          <w:rPr>
                            <w:color w:val="000000"/>
                            <w:sz w:val="18"/>
                            <w:szCs w:val="18"/>
                          </w:rPr>
                          <w:t>desarj</w:t>
                        </w:r>
                        <w:proofErr w:type="spellEnd"/>
                        <w:r>
                          <w:rPr>
                            <w:color w:val="000000"/>
                            <w:sz w:val="18"/>
                            <w:szCs w:val="18"/>
                          </w:rPr>
                          <w:t xml:space="preserve"> lambaları</w:t>
                        </w:r>
                      </w:p>
                    </w:tc>
                    <w:tc>
                      <w:tcPr>
                        <w:tcW w:w="1421"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222"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800"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428"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452" w:type="dxa"/>
                        <w:tcBorders>
                          <w:top w:val="single" w:sz="4" w:space="0" w:color="auto"/>
                          <w:left w:val="single" w:sz="4" w:space="0" w:color="auto"/>
                          <w:bottom w:val="single" w:sz="4" w:space="0" w:color="auto"/>
                          <w:right w:val="single" w:sz="4" w:space="0" w:color="auto"/>
                        </w:tcBorders>
                        <w:shd w:val="clear" w:color="auto" w:fill="D9D9D9"/>
                      </w:tcPr>
                      <w:p w:rsidR="00DA41BC" w:rsidRDefault="00DA41BC">
                        <w:pPr>
                          <w:spacing w:line="240" w:lineRule="exact"/>
                          <w:rPr>
                            <w:color w:val="000000"/>
                            <w:sz w:val="18"/>
                            <w:szCs w:val="18"/>
                          </w:rPr>
                        </w:pPr>
                      </w:p>
                    </w:tc>
                  </w:tr>
                  <w:tr w:rsidR="00DA41BC">
                    <w:tc>
                      <w:tcPr>
                        <w:tcW w:w="2577"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r>
                          <w:rPr>
                            <w:color w:val="000000"/>
                            <w:sz w:val="18"/>
                            <w:szCs w:val="18"/>
                          </w:rPr>
                          <w:t>6. Elektrikli ve elektronik aletler (büyük ve sabit sanayi aletleri hariç olmak üzere)</w:t>
                        </w:r>
                      </w:p>
                      <w:p w:rsidR="00DA41BC" w:rsidRDefault="00DA41BC">
                        <w:pPr>
                          <w:spacing w:line="240" w:lineRule="exact"/>
                          <w:rPr>
                            <w:color w:val="000000"/>
                            <w:sz w:val="18"/>
                            <w:szCs w:val="18"/>
                          </w:rPr>
                        </w:pPr>
                      </w:p>
                    </w:tc>
                    <w:tc>
                      <w:tcPr>
                        <w:tcW w:w="1421"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222"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800"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428"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452" w:type="dxa"/>
                        <w:tcBorders>
                          <w:top w:val="single" w:sz="4" w:space="0" w:color="auto"/>
                          <w:left w:val="single" w:sz="4" w:space="0" w:color="auto"/>
                          <w:bottom w:val="single" w:sz="4" w:space="0" w:color="auto"/>
                          <w:right w:val="single" w:sz="4" w:space="0" w:color="auto"/>
                        </w:tcBorders>
                        <w:shd w:val="clear" w:color="auto" w:fill="D9D9D9"/>
                      </w:tcPr>
                      <w:p w:rsidR="00DA41BC" w:rsidRDefault="00DA41BC">
                        <w:pPr>
                          <w:spacing w:line="240" w:lineRule="exact"/>
                          <w:rPr>
                            <w:color w:val="000000"/>
                            <w:sz w:val="18"/>
                            <w:szCs w:val="18"/>
                          </w:rPr>
                        </w:pPr>
                      </w:p>
                    </w:tc>
                  </w:tr>
                  <w:tr w:rsidR="00DA41BC">
                    <w:tc>
                      <w:tcPr>
                        <w:tcW w:w="2577"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r>
                          <w:rPr>
                            <w:color w:val="000000"/>
                            <w:sz w:val="18"/>
                            <w:szCs w:val="18"/>
                          </w:rPr>
                          <w:t xml:space="preserve">7. Oyuncaklar, eğlence ve spor </w:t>
                        </w:r>
                        <w:proofErr w:type="gramStart"/>
                        <w:r>
                          <w:rPr>
                            <w:sz w:val="18"/>
                            <w:szCs w:val="18"/>
                          </w:rPr>
                          <w:t>ekipmanları</w:t>
                        </w:r>
                        <w:proofErr w:type="gramEnd"/>
                      </w:p>
                      <w:p w:rsidR="00DA41BC" w:rsidRDefault="00DA41BC">
                        <w:pPr>
                          <w:spacing w:line="240" w:lineRule="exact"/>
                          <w:rPr>
                            <w:color w:val="000000"/>
                            <w:sz w:val="18"/>
                            <w:szCs w:val="18"/>
                          </w:rPr>
                        </w:pPr>
                      </w:p>
                    </w:tc>
                    <w:tc>
                      <w:tcPr>
                        <w:tcW w:w="1421"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222"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800"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428"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452" w:type="dxa"/>
                        <w:tcBorders>
                          <w:top w:val="single" w:sz="4" w:space="0" w:color="auto"/>
                          <w:left w:val="single" w:sz="4" w:space="0" w:color="auto"/>
                          <w:bottom w:val="single" w:sz="4" w:space="0" w:color="auto"/>
                          <w:right w:val="single" w:sz="4" w:space="0" w:color="auto"/>
                        </w:tcBorders>
                        <w:shd w:val="clear" w:color="auto" w:fill="D9D9D9"/>
                      </w:tcPr>
                      <w:p w:rsidR="00DA41BC" w:rsidRDefault="00DA41BC">
                        <w:pPr>
                          <w:spacing w:line="240" w:lineRule="exact"/>
                          <w:rPr>
                            <w:color w:val="000000"/>
                            <w:sz w:val="18"/>
                            <w:szCs w:val="18"/>
                          </w:rPr>
                        </w:pPr>
                      </w:p>
                    </w:tc>
                  </w:tr>
                  <w:tr w:rsidR="00DA41BC">
                    <w:tc>
                      <w:tcPr>
                        <w:tcW w:w="2577"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rPr>
                            <w:color w:val="000000"/>
                            <w:sz w:val="18"/>
                            <w:szCs w:val="18"/>
                          </w:rPr>
                        </w:pPr>
                        <w:r>
                          <w:rPr>
                            <w:color w:val="000000"/>
                            <w:sz w:val="18"/>
                            <w:szCs w:val="18"/>
                          </w:rPr>
                          <w:t>8. Tıbbi cihazlar</w:t>
                        </w:r>
                      </w:p>
                    </w:tc>
                    <w:tc>
                      <w:tcPr>
                        <w:tcW w:w="1421" w:type="dxa"/>
                        <w:tcBorders>
                          <w:top w:val="single" w:sz="4" w:space="0" w:color="auto"/>
                          <w:left w:val="single" w:sz="4" w:space="0" w:color="auto"/>
                          <w:bottom w:val="single" w:sz="4" w:space="0" w:color="auto"/>
                          <w:right w:val="single" w:sz="4" w:space="0" w:color="auto"/>
                        </w:tcBorders>
                        <w:shd w:val="clear" w:color="auto" w:fill="D9D9D9"/>
                      </w:tcPr>
                      <w:p w:rsidR="00DA41BC" w:rsidRDefault="00DA41BC">
                        <w:pPr>
                          <w:spacing w:line="240" w:lineRule="exact"/>
                          <w:rPr>
                            <w:color w:val="000000"/>
                            <w:sz w:val="18"/>
                            <w:szCs w:val="18"/>
                          </w:rPr>
                        </w:pPr>
                      </w:p>
                      <w:p w:rsidR="00DA41BC" w:rsidRDefault="00DA41BC">
                        <w:pPr>
                          <w:spacing w:line="240" w:lineRule="exact"/>
                          <w:rPr>
                            <w:color w:val="000000"/>
                            <w:sz w:val="18"/>
                            <w:szCs w:val="18"/>
                          </w:rPr>
                        </w:pPr>
                      </w:p>
                    </w:tc>
                    <w:tc>
                      <w:tcPr>
                        <w:tcW w:w="1222" w:type="dxa"/>
                        <w:tcBorders>
                          <w:top w:val="single" w:sz="4" w:space="0" w:color="auto"/>
                          <w:left w:val="single" w:sz="4" w:space="0" w:color="auto"/>
                          <w:bottom w:val="single" w:sz="4" w:space="0" w:color="auto"/>
                          <w:right w:val="single" w:sz="4" w:space="0" w:color="auto"/>
                        </w:tcBorders>
                        <w:shd w:val="clear" w:color="auto" w:fill="D9D9D9"/>
                      </w:tcPr>
                      <w:p w:rsidR="00DA41BC" w:rsidRDefault="00DA41BC">
                        <w:pPr>
                          <w:spacing w:line="240" w:lineRule="exact"/>
                          <w:rPr>
                            <w:color w:val="000000"/>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D9D9D9"/>
                      </w:tcPr>
                      <w:p w:rsidR="00DA41BC" w:rsidRDefault="00DA41BC">
                        <w:pPr>
                          <w:spacing w:line="240" w:lineRule="exact"/>
                          <w:rPr>
                            <w:color w:val="000000"/>
                            <w:sz w:val="18"/>
                            <w:szCs w:val="18"/>
                          </w:rPr>
                        </w:pPr>
                      </w:p>
                    </w:tc>
                    <w:tc>
                      <w:tcPr>
                        <w:tcW w:w="1428" w:type="dxa"/>
                        <w:tcBorders>
                          <w:top w:val="single" w:sz="4" w:space="0" w:color="auto"/>
                          <w:left w:val="single" w:sz="4" w:space="0" w:color="auto"/>
                          <w:bottom w:val="single" w:sz="4" w:space="0" w:color="auto"/>
                          <w:right w:val="single" w:sz="4" w:space="0" w:color="auto"/>
                        </w:tcBorders>
                        <w:shd w:val="clear" w:color="auto" w:fill="D9D9D9"/>
                      </w:tcPr>
                      <w:p w:rsidR="00DA41BC" w:rsidRDefault="00DA41BC">
                        <w:pPr>
                          <w:spacing w:line="240" w:lineRule="exact"/>
                          <w:rPr>
                            <w:color w:val="000000"/>
                            <w:sz w:val="18"/>
                            <w:szCs w:val="18"/>
                          </w:rPr>
                        </w:pPr>
                      </w:p>
                    </w:tc>
                    <w:tc>
                      <w:tcPr>
                        <w:tcW w:w="1452" w:type="dxa"/>
                        <w:tcBorders>
                          <w:top w:val="single" w:sz="4" w:space="0" w:color="auto"/>
                          <w:left w:val="single" w:sz="4" w:space="0" w:color="auto"/>
                          <w:bottom w:val="single" w:sz="4" w:space="0" w:color="auto"/>
                          <w:right w:val="single" w:sz="4" w:space="0" w:color="auto"/>
                        </w:tcBorders>
                        <w:shd w:val="clear" w:color="auto" w:fill="D9D9D9"/>
                      </w:tcPr>
                      <w:p w:rsidR="00DA41BC" w:rsidRDefault="00DA41BC">
                        <w:pPr>
                          <w:spacing w:line="240" w:lineRule="exact"/>
                          <w:rPr>
                            <w:color w:val="000000"/>
                            <w:sz w:val="18"/>
                            <w:szCs w:val="18"/>
                          </w:rPr>
                        </w:pPr>
                      </w:p>
                    </w:tc>
                  </w:tr>
                  <w:tr w:rsidR="00DA41BC">
                    <w:tc>
                      <w:tcPr>
                        <w:tcW w:w="2577" w:type="dxa"/>
                        <w:tcBorders>
                          <w:top w:val="single" w:sz="4" w:space="0" w:color="auto"/>
                          <w:left w:val="single" w:sz="4" w:space="0" w:color="auto"/>
                          <w:bottom w:val="single" w:sz="4" w:space="0" w:color="auto"/>
                          <w:right w:val="single" w:sz="4" w:space="0" w:color="auto"/>
                        </w:tcBorders>
                        <w:hideMark/>
                      </w:tcPr>
                      <w:p w:rsidR="00DA41BC" w:rsidRDefault="00DA41BC">
                        <w:pPr>
                          <w:spacing w:line="240" w:lineRule="exact"/>
                          <w:rPr>
                            <w:color w:val="000000"/>
                            <w:sz w:val="18"/>
                            <w:szCs w:val="18"/>
                          </w:rPr>
                        </w:pPr>
                        <w:r>
                          <w:rPr>
                            <w:color w:val="000000"/>
                            <w:sz w:val="18"/>
                            <w:szCs w:val="18"/>
                          </w:rPr>
                          <w:t>9. İzleme ve kontrol aletleri</w:t>
                        </w:r>
                      </w:p>
                    </w:tc>
                    <w:tc>
                      <w:tcPr>
                        <w:tcW w:w="1421"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222"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800"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428"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452" w:type="dxa"/>
                        <w:tcBorders>
                          <w:top w:val="single" w:sz="4" w:space="0" w:color="auto"/>
                          <w:left w:val="single" w:sz="4" w:space="0" w:color="auto"/>
                          <w:bottom w:val="single" w:sz="4" w:space="0" w:color="auto"/>
                          <w:right w:val="single" w:sz="4" w:space="0" w:color="auto"/>
                        </w:tcBorders>
                        <w:shd w:val="clear" w:color="auto" w:fill="D9D9D9"/>
                      </w:tcPr>
                      <w:p w:rsidR="00DA41BC" w:rsidRDefault="00DA41BC">
                        <w:pPr>
                          <w:spacing w:line="240" w:lineRule="exact"/>
                          <w:rPr>
                            <w:color w:val="000000"/>
                            <w:sz w:val="18"/>
                            <w:szCs w:val="18"/>
                          </w:rPr>
                        </w:pPr>
                      </w:p>
                    </w:tc>
                  </w:tr>
                  <w:tr w:rsidR="00DA41BC">
                    <w:tc>
                      <w:tcPr>
                        <w:tcW w:w="2577"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r>
                          <w:rPr>
                            <w:color w:val="000000"/>
                            <w:sz w:val="18"/>
                            <w:szCs w:val="18"/>
                          </w:rPr>
                          <w:t>10. Otomatlar</w:t>
                        </w:r>
                      </w:p>
                      <w:p w:rsidR="00DA41BC" w:rsidRDefault="00DA41BC">
                        <w:pPr>
                          <w:spacing w:line="240" w:lineRule="exact"/>
                          <w:rPr>
                            <w:color w:val="000000"/>
                            <w:sz w:val="18"/>
                            <w:szCs w:val="18"/>
                          </w:rPr>
                        </w:pPr>
                      </w:p>
                    </w:tc>
                    <w:tc>
                      <w:tcPr>
                        <w:tcW w:w="1421"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222"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800"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428" w:type="dxa"/>
                        <w:tcBorders>
                          <w:top w:val="single" w:sz="4" w:space="0" w:color="auto"/>
                          <w:left w:val="single" w:sz="4" w:space="0" w:color="auto"/>
                          <w:bottom w:val="single" w:sz="4" w:space="0" w:color="auto"/>
                          <w:right w:val="single" w:sz="4" w:space="0" w:color="auto"/>
                        </w:tcBorders>
                      </w:tcPr>
                      <w:p w:rsidR="00DA41BC" w:rsidRDefault="00DA41BC">
                        <w:pPr>
                          <w:spacing w:line="240" w:lineRule="exact"/>
                          <w:rPr>
                            <w:color w:val="000000"/>
                            <w:sz w:val="18"/>
                            <w:szCs w:val="18"/>
                          </w:rPr>
                        </w:pPr>
                      </w:p>
                    </w:tc>
                    <w:tc>
                      <w:tcPr>
                        <w:tcW w:w="1452" w:type="dxa"/>
                        <w:tcBorders>
                          <w:top w:val="single" w:sz="4" w:space="0" w:color="auto"/>
                          <w:left w:val="single" w:sz="4" w:space="0" w:color="auto"/>
                          <w:bottom w:val="single" w:sz="4" w:space="0" w:color="auto"/>
                          <w:right w:val="single" w:sz="4" w:space="0" w:color="auto"/>
                        </w:tcBorders>
                        <w:shd w:val="clear" w:color="auto" w:fill="D9D9D9"/>
                      </w:tcPr>
                      <w:p w:rsidR="00DA41BC" w:rsidRDefault="00DA41BC">
                        <w:pPr>
                          <w:spacing w:line="240" w:lineRule="exact"/>
                          <w:rPr>
                            <w:color w:val="000000"/>
                            <w:sz w:val="18"/>
                            <w:szCs w:val="18"/>
                          </w:rPr>
                        </w:pPr>
                      </w:p>
                    </w:tc>
                  </w:tr>
                </w:tbl>
                <w:p w:rsidR="00DA41BC" w:rsidRDefault="00DA41BC">
                  <w:pPr>
                    <w:spacing w:line="240" w:lineRule="exact"/>
                    <w:jc w:val="both"/>
                    <w:rPr>
                      <w:color w:val="000000"/>
                      <w:sz w:val="18"/>
                      <w:szCs w:val="18"/>
                    </w:rPr>
                  </w:pPr>
                  <w:r>
                    <w:rPr>
                      <w:color w:val="000000"/>
                      <w:sz w:val="18"/>
                      <w:szCs w:val="18"/>
                    </w:rPr>
                    <w:t xml:space="preserve">(*) Geri kazanım oranı,   Tablo </w:t>
                  </w:r>
                  <w:smartTag w:uri="urn:schemas-microsoft-com:office:smarttags" w:element="metricconverter">
                    <w:smartTagPr>
                      <w:attr w:name="ProductID" w:val="2’"/>
                    </w:smartTagPr>
                    <w:r>
                      <w:rPr>
                        <w:color w:val="000000"/>
                        <w:sz w:val="18"/>
                        <w:szCs w:val="18"/>
                      </w:rPr>
                      <w:t>2’</w:t>
                    </w:r>
                  </w:smartTag>
                  <w:r>
                    <w:rPr>
                      <w:color w:val="000000"/>
                      <w:sz w:val="18"/>
                      <w:szCs w:val="18"/>
                    </w:rPr>
                    <w:t>deki geri kazanım (1) miktarının Tablo 1’deki toplam işlenen miktara ( 5+6+7) oranıdır.</w:t>
                  </w:r>
                </w:p>
                <w:p w:rsidR="00DA41BC" w:rsidRDefault="00DA41BC">
                  <w:pPr>
                    <w:spacing w:line="240" w:lineRule="exact"/>
                    <w:jc w:val="both"/>
                    <w:rPr>
                      <w:color w:val="000000"/>
                      <w:sz w:val="18"/>
                      <w:szCs w:val="18"/>
                    </w:rPr>
                  </w:pPr>
                  <w:r>
                    <w:rPr>
                      <w:color w:val="000000"/>
                      <w:sz w:val="18"/>
                      <w:szCs w:val="18"/>
                    </w:rPr>
                    <w:t>(**)Yeniden kullanım ve geri dönüşüm oranı, Tablo 2’deki yeniden kullanım ve geri dönüşüm (3) miktarının Tablo 1’deki toplam işlenen miktara (5+6+7) oranıdır.</w:t>
                  </w:r>
                </w:p>
                <w:p w:rsidR="00DA41BC" w:rsidRDefault="00DA41BC">
                  <w:pPr>
                    <w:spacing w:line="240" w:lineRule="exact"/>
                    <w:rPr>
                      <w:color w:val="000000"/>
                      <w:sz w:val="18"/>
                      <w:szCs w:val="18"/>
                    </w:rPr>
                  </w:pPr>
                </w:p>
                <w:p w:rsidR="00DA41BC" w:rsidRDefault="00DA41BC">
                  <w:pPr>
                    <w:spacing w:line="240" w:lineRule="exact"/>
                    <w:rPr>
                      <w:color w:val="000000"/>
                      <w:sz w:val="18"/>
                      <w:szCs w:val="18"/>
                    </w:rPr>
                  </w:pPr>
                  <w:r>
                    <w:rPr>
                      <w:color w:val="000000"/>
                      <w:sz w:val="18"/>
                      <w:szCs w:val="18"/>
                    </w:rPr>
                    <w:t>Not: Tabloda gri ile boyanmış alanlar isteğe bağlı olarak doldurulacaktır.</w:t>
                  </w:r>
                </w:p>
                <w:p w:rsidR="00DA41BC" w:rsidRDefault="00DA41BC">
                  <w:pPr>
                    <w:spacing w:line="240" w:lineRule="exact"/>
                    <w:rPr>
                      <w:color w:val="000000"/>
                      <w:sz w:val="18"/>
                      <w:szCs w:val="18"/>
                    </w:rPr>
                  </w:pPr>
                </w:p>
                <w:p w:rsidR="00DA41BC" w:rsidRDefault="00DA41BC">
                  <w:pPr>
                    <w:spacing w:line="240" w:lineRule="exact"/>
                    <w:rPr>
                      <w:color w:val="000000"/>
                      <w:sz w:val="18"/>
                      <w:szCs w:val="18"/>
                    </w:rPr>
                  </w:pPr>
                </w:p>
                <w:p w:rsidR="00DA41BC" w:rsidRDefault="00DA41BC">
                  <w:pPr>
                    <w:spacing w:line="240" w:lineRule="exact"/>
                    <w:jc w:val="center"/>
                    <w:rPr>
                      <w:b/>
                      <w:color w:val="000000"/>
                      <w:sz w:val="18"/>
                      <w:szCs w:val="18"/>
                    </w:rPr>
                  </w:pPr>
                  <w:r>
                    <w:rPr>
                      <w:b/>
                      <w:color w:val="000000"/>
                      <w:sz w:val="18"/>
                      <w:szCs w:val="18"/>
                    </w:rPr>
                    <w:t>Ek-6</w:t>
                  </w:r>
                </w:p>
                <w:p w:rsidR="00DA41BC" w:rsidRDefault="00DA41BC">
                  <w:pPr>
                    <w:spacing w:line="240" w:lineRule="exact"/>
                    <w:jc w:val="center"/>
                    <w:rPr>
                      <w:b/>
                      <w:color w:val="000000"/>
                      <w:sz w:val="18"/>
                      <w:szCs w:val="18"/>
                    </w:rPr>
                  </w:pPr>
                </w:p>
                <w:p w:rsidR="00DA41BC" w:rsidRDefault="00DA41BC">
                  <w:pPr>
                    <w:spacing w:line="240" w:lineRule="exact"/>
                    <w:jc w:val="center"/>
                    <w:rPr>
                      <w:b/>
                      <w:color w:val="000000"/>
                      <w:sz w:val="18"/>
                      <w:szCs w:val="18"/>
                    </w:rPr>
                  </w:pPr>
                  <w:r>
                    <w:rPr>
                      <w:b/>
                      <w:color w:val="000000"/>
                      <w:sz w:val="18"/>
                      <w:szCs w:val="18"/>
                    </w:rPr>
                    <w:t>ELEKTRİKLİ VE ELEKTRONİK EŞYALARIN İŞARETLENMESİNDE KULLANILACAK SEMBOL</w:t>
                  </w:r>
                </w:p>
                <w:p w:rsidR="00DA41BC" w:rsidRDefault="00DA41BC">
                  <w:pPr>
                    <w:jc w:val="center"/>
                    <w:rPr>
                      <w:color w:val="000000"/>
                      <w:sz w:val="18"/>
                      <w:szCs w:val="18"/>
                    </w:rPr>
                  </w:pPr>
                </w:p>
                <w:p w:rsidR="00DA41BC" w:rsidRDefault="00DA41BC">
                  <w:pPr>
                    <w:jc w:val="center"/>
                    <w:rPr>
                      <w:color w:val="000000"/>
                      <w:sz w:val="18"/>
                      <w:szCs w:val="18"/>
                    </w:rPr>
                  </w:pPr>
                </w:p>
                <w:p w:rsidR="00DA41BC" w:rsidRDefault="00DA41BC">
                  <w:pPr>
                    <w:pStyle w:val="3-NormalYaz"/>
                    <w:jc w:val="center"/>
                    <w:rPr>
                      <w:sz w:val="18"/>
                      <w:szCs w:val="18"/>
                    </w:rPr>
                  </w:pPr>
                  <w:r>
                    <w:rPr>
                      <w:noProof/>
                      <w:color w:val="000000"/>
                      <w:sz w:val="18"/>
                      <w:szCs w:val="18"/>
                      <w:lang w:eastAsia="tr-TR"/>
                    </w:rPr>
                    <w:drawing>
                      <wp:inline distT="0" distB="0" distL="0" distR="0">
                        <wp:extent cx="1581150" cy="2257425"/>
                        <wp:effectExtent l="19050" t="0" r="0" b="0"/>
                        <wp:docPr id="1" name="Resim 1" descr="http://www.oxts.com/client/images/120_WE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xts.com/client/images/120_WEEE.jpg"/>
                                <pic:cNvPicPr>
                                  <a:picLocks noChangeAspect="1" noChangeArrowheads="1"/>
                                </pic:cNvPicPr>
                              </pic:nvPicPr>
                              <pic:blipFill>
                                <a:blip r:embed="rId5" r:link="rId6" cstate="print"/>
                                <a:srcRect/>
                                <a:stretch>
                                  <a:fillRect/>
                                </a:stretch>
                              </pic:blipFill>
                              <pic:spPr bwMode="auto">
                                <a:xfrm>
                                  <a:off x="0" y="0"/>
                                  <a:ext cx="1581150" cy="2257425"/>
                                </a:xfrm>
                                <a:prstGeom prst="rect">
                                  <a:avLst/>
                                </a:prstGeom>
                                <a:noFill/>
                                <a:ln w="9525">
                                  <a:noFill/>
                                  <a:miter lim="800000"/>
                                  <a:headEnd/>
                                  <a:tailEnd/>
                                </a:ln>
                              </pic:spPr>
                            </pic:pic>
                          </a:graphicData>
                        </a:graphic>
                      </wp:inline>
                    </w:drawing>
                  </w:r>
                </w:p>
                <w:p w:rsidR="00DA41BC" w:rsidRDefault="00DA41BC">
                  <w:pPr>
                    <w:pStyle w:val="NormalWeb"/>
                    <w:jc w:val="center"/>
                    <w:rPr>
                      <w:rFonts w:ascii="Arial" w:hAnsi="Arial" w:cs="Arial"/>
                      <w:b/>
                      <w:color w:val="000080"/>
                      <w:sz w:val="18"/>
                      <w:szCs w:val="18"/>
                    </w:rPr>
                  </w:pPr>
                </w:p>
              </w:tc>
            </w:tr>
          </w:tbl>
          <w:p w:rsidR="00DA41BC" w:rsidRDefault="00DA41BC" w:rsidP="00DA41BC">
            <w:pPr>
              <w:jc w:val="center"/>
              <w:rPr>
                <w:sz w:val="20"/>
                <w:szCs w:val="20"/>
              </w:rPr>
            </w:pPr>
          </w:p>
        </w:tc>
      </w:tr>
    </w:tbl>
    <w:p w:rsidR="00DA41BC" w:rsidRDefault="00DA41BC" w:rsidP="00DA41BC">
      <w:pPr>
        <w:jc w:val="center"/>
      </w:pPr>
    </w:p>
    <w:p w:rsidR="00DA41BC" w:rsidRPr="00B72B6D" w:rsidRDefault="00DA41BC" w:rsidP="00EA071A">
      <w:pPr>
        <w:tabs>
          <w:tab w:val="left" w:pos="566"/>
          <w:tab w:val="center" w:pos="3543"/>
        </w:tabs>
        <w:spacing w:after="0" w:line="240" w:lineRule="exact"/>
        <w:rPr>
          <w:rFonts w:ascii="Times New Roman" w:eastAsia="Times New Roman" w:hAnsi="Times New Roman" w:cs="Times New Roman"/>
          <w:b/>
          <w:sz w:val="20"/>
          <w:szCs w:val="20"/>
          <w:lang w:val="en-GB" w:eastAsia="tr-TR"/>
        </w:rPr>
      </w:pPr>
    </w:p>
    <w:sectPr w:rsidR="00DA41BC" w:rsidRPr="00B72B6D"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A240D4"/>
    <w:multiLevelType w:val="hybridMultilevel"/>
    <w:tmpl w:val="4350AA46"/>
    <w:lvl w:ilvl="0" w:tplc="041F0011">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21CF4CC2"/>
    <w:multiLevelType w:val="multilevel"/>
    <w:tmpl w:val="F2380DEC"/>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2706" w:hanging="720"/>
      </w:pPr>
      <w:rPr>
        <w:rFonts w:cs="Times New Roman"/>
      </w:rPr>
    </w:lvl>
    <w:lvl w:ilvl="3">
      <w:start w:val="1"/>
      <w:numFmt w:val="decimal"/>
      <w:lvlText w:val="%1.%2.%3.%4."/>
      <w:lvlJc w:val="left"/>
      <w:pPr>
        <w:ind w:left="3699" w:hanging="720"/>
      </w:pPr>
      <w:rPr>
        <w:rFonts w:cs="Times New Roman"/>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4">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41C9021E"/>
    <w:multiLevelType w:val="hybridMultilevel"/>
    <w:tmpl w:val="1B98F4F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
    <w:nsid w:val="4598178B"/>
    <w:multiLevelType w:val="hybridMultilevel"/>
    <w:tmpl w:val="B2DC2C76"/>
    <w:lvl w:ilvl="0" w:tplc="041F0011">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4DFF7AC6"/>
    <w:multiLevelType w:val="hybridMultilevel"/>
    <w:tmpl w:val="A0BAB1CA"/>
    <w:lvl w:ilvl="0" w:tplc="041F0011">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4F9C6345"/>
    <w:multiLevelType w:val="hybridMultilevel"/>
    <w:tmpl w:val="CDE6A56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E1C31AC"/>
    <w:multiLevelType w:val="hybridMultilevel"/>
    <w:tmpl w:val="3C7A8AD6"/>
    <w:lvl w:ilvl="0" w:tplc="5D24ACFE">
      <w:start w:val="1"/>
      <w:numFmt w:val="decimal"/>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697F7C1E"/>
    <w:multiLevelType w:val="hybridMultilevel"/>
    <w:tmpl w:val="B0345C22"/>
    <w:lvl w:ilvl="0" w:tplc="041F0011">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725B63D0"/>
    <w:multiLevelType w:val="hybridMultilevel"/>
    <w:tmpl w:val="ED405E1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2">
    <w:nsid w:val="77B82DB9"/>
    <w:multiLevelType w:val="hybridMultilevel"/>
    <w:tmpl w:val="AFD03A3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3">
    <w:nsid w:val="793A6F2F"/>
    <w:multiLevelType w:val="hybridMultilevel"/>
    <w:tmpl w:val="3C2266F6"/>
    <w:lvl w:ilvl="0" w:tplc="669C030C">
      <w:start w:val="1"/>
      <w:numFmt w:val="upperLetter"/>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594"/>
    <w:rsid w:val="00012281"/>
    <w:rsid w:val="00016DBE"/>
    <w:rsid w:val="000171AD"/>
    <w:rsid w:val="00070B8E"/>
    <w:rsid w:val="00095430"/>
    <w:rsid w:val="000F54C7"/>
    <w:rsid w:val="00107FB0"/>
    <w:rsid w:val="00120093"/>
    <w:rsid w:val="00174AB0"/>
    <w:rsid w:val="001D713E"/>
    <w:rsid w:val="001F486E"/>
    <w:rsid w:val="001F5635"/>
    <w:rsid w:val="00223D87"/>
    <w:rsid w:val="00240D87"/>
    <w:rsid w:val="002759FE"/>
    <w:rsid w:val="002D005B"/>
    <w:rsid w:val="002D270D"/>
    <w:rsid w:val="002E04BF"/>
    <w:rsid w:val="002E5594"/>
    <w:rsid w:val="002F0219"/>
    <w:rsid w:val="00327A1E"/>
    <w:rsid w:val="0036526C"/>
    <w:rsid w:val="003B32F0"/>
    <w:rsid w:val="003F0B86"/>
    <w:rsid w:val="004027D1"/>
    <w:rsid w:val="004135DD"/>
    <w:rsid w:val="00443B47"/>
    <w:rsid w:val="004537CC"/>
    <w:rsid w:val="00461673"/>
    <w:rsid w:val="00476A6C"/>
    <w:rsid w:val="004910C6"/>
    <w:rsid w:val="00546D33"/>
    <w:rsid w:val="00563427"/>
    <w:rsid w:val="005829E0"/>
    <w:rsid w:val="00591FA5"/>
    <w:rsid w:val="005A7AC6"/>
    <w:rsid w:val="005C0734"/>
    <w:rsid w:val="005C073A"/>
    <w:rsid w:val="005C483E"/>
    <w:rsid w:val="00620247"/>
    <w:rsid w:val="0062341E"/>
    <w:rsid w:val="00627628"/>
    <w:rsid w:val="00662288"/>
    <w:rsid w:val="00663462"/>
    <w:rsid w:val="00665A61"/>
    <w:rsid w:val="006B2190"/>
    <w:rsid w:val="006B2A64"/>
    <w:rsid w:val="006D0CC9"/>
    <w:rsid w:val="006D465D"/>
    <w:rsid w:val="007471EC"/>
    <w:rsid w:val="00776937"/>
    <w:rsid w:val="007B43A1"/>
    <w:rsid w:val="007D5C33"/>
    <w:rsid w:val="008528DF"/>
    <w:rsid w:val="008755B6"/>
    <w:rsid w:val="008A7D71"/>
    <w:rsid w:val="008E72B4"/>
    <w:rsid w:val="008E72F7"/>
    <w:rsid w:val="009727FC"/>
    <w:rsid w:val="0099659B"/>
    <w:rsid w:val="00997E74"/>
    <w:rsid w:val="009A7294"/>
    <w:rsid w:val="009E1AED"/>
    <w:rsid w:val="00B022B2"/>
    <w:rsid w:val="00B205BA"/>
    <w:rsid w:val="00B35160"/>
    <w:rsid w:val="00B3700A"/>
    <w:rsid w:val="00B40463"/>
    <w:rsid w:val="00B455B8"/>
    <w:rsid w:val="00B64000"/>
    <w:rsid w:val="00B66A9C"/>
    <w:rsid w:val="00B72B6D"/>
    <w:rsid w:val="00B76B8A"/>
    <w:rsid w:val="00C17CDD"/>
    <w:rsid w:val="00C230B1"/>
    <w:rsid w:val="00C23953"/>
    <w:rsid w:val="00C33E05"/>
    <w:rsid w:val="00C51D2F"/>
    <w:rsid w:val="00C57D60"/>
    <w:rsid w:val="00C763FE"/>
    <w:rsid w:val="00CA4DF3"/>
    <w:rsid w:val="00CF57E4"/>
    <w:rsid w:val="00D368A8"/>
    <w:rsid w:val="00D509B8"/>
    <w:rsid w:val="00D757D2"/>
    <w:rsid w:val="00D8654E"/>
    <w:rsid w:val="00D90778"/>
    <w:rsid w:val="00DA41BC"/>
    <w:rsid w:val="00E13049"/>
    <w:rsid w:val="00E14FBD"/>
    <w:rsid w:val="00E15152"/>
    <w:rsid w:val="00E1731A"/>
    <w:rsid w:val="00E40D4D"/>
    <w:rsid w:val="00E42DD7"/>
    <w:rsid w:val="00E72905"/>
    <w:rsid w:val="00EA071A"/>
    <w:rsid w:val="00EA23C0"/>
    <w:rsid w:val="00ED0C74"/>
    <w:rsid w:val="00F03433"/>
    <w:rsid w:val="00F336E2"/>
    <w:rsid w:val="00F43715"/>
    <w:rsid w:val="00F50A5B"/>
    <w:rsid w:val="00F804E4"/>
    <w:rsid w:val="00F87D93"/>
    <w:rsid w:val="00FE2B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E173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E1731A"/>
    <w:pPr>
      <w:keepNext/>
      <w:keepLines/>
      <w:spacing w:before="200" w:after="0"/>
      <w:outlineLvl w:val="2"/>
    </w:pPr>
    <w:rPr>
      <w:rFonts w:asciiTheme="majorHAnsi" w:eastAsiaTheme="majorEastAsia" w:hAnsiTheme="majorHAnsi" w:cstheme="majorBidi"/>
      <w:b/>
      <w:bCs/>
      <w:color w:val="4F81BD" w:themeColor="accent1"/>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 w:type="paragraph" w:styleId="DipnotMetni">
    <w:name w:val="footnote text"/>
    <w:basedOn w:val="Normal"/>
    <w:link w:val="DipnotMetniChar"/>
    <w:uiPriority w:val="99"/>
    <w:semiHidden/>
    <w:unhideWhenUsed/>
    <w:rsid w:val="004910C6"/>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4910C6"/>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4910C6"/>
    <w:rPr>
      <w:b/>
      <w:bCs/>
    </w:rPr>
  </w:style>
  <w:style w:type="paragraph" w:styleId="BalonMetni">
    <w:name w:val="Balloon Text"/>
    <w:basedOn w:val="Normal"/>
    <w:link w:val="BalonMetniChar"/>
    <w:uiPriority w:val="99"/>
    <w:semiHidden/>
    <w:unhideWhenUsed/>
    <w:rsid w:val="008E72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72B4"/>
    <w:rPr>
      <w:rFonts w:ascii="Tahoma" w:hAnsi="Tahoma" w:cs="Tahoma"/>
      <w:sz w:val="16"/>
      <w:szCs w:val="16"/>
    </w:rPr>
  </w:style>
  <w:style w:type="paragraph" w:customStyle="1" w:styleId="listparagraph">
    <w:name w:val="listparagraph"/>
    <w:basedOn w:val="Normal"/>
    <w:rsid w:val="000F54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5A7A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ipnotMetniChar1">
    <w:name w:val="Dipnot Metni Char1"/>
    <w:uiPriority w:val="99"/>
    <w:semiHidden/>
    <w:locked/>
    <w:rsid w:val="005A7AC6"/>
    <w:rPr>
      <w:rFonts w:ascii="Times New Roman" w:eastAsia="Times New Roman" w:hAnsi="Times New Roman" w:cs="Times New Roman"/>
      <w:sz w:val="20"/>
      <w:szCs w:val="20"/>
      <w:lang w:eastAsia="tr-TR"/>
    </w:rPr>
  </w:style>
  <w:style w:type="paragraph" w:customStyle="1" w:styleId="listparagraphcxspilk">
    <w:name w:val="listparagraphcxspilk"/>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cxspson">
    <w:name w:val="listparagraphcxspson"/>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E1731A"/>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E1731A"/>
    <w:rPr>
      <w:rFonts w:asciiTheme="majorHAnsi" w:eastAsiaTheme="majorEastAsia" w:hAnsiTheme="majorHAnsi" w:cstheme="majorBidi"/>
      <w:b/>
      <w:bCs/>
      <w:color w:val="4F81BD" w:themeColor="accent1"/>
    </w:rPr>
  </w:style>
  <w:style w:type="paragraph" w:customStyle="1" w:styleId="kaln">
    <w:name w:val="kaln"/>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alnchar">
    <w:name w:val="kalnchar"/>
    <w:basedOn w:val="VarsaylanParagrafYazTipi"/>
    <w:rsid w:val="00E1731A"/>
  </w:style>
  <w:style w:type="paragraph" w:customStyle="1" w:styleId="talik">
    <w:name w:val="talik"/>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talikchar">
    <w:name w:val="talikchar"/>
    <w:basedOn w:val="VarsaylanParagrafYazTipi"/>
    <w:rsid w:val="00E1731A"/>
  </w:style>
  <w:style w:type="character" w:customStyle="1" w:styleId="normal100">
    <w:name w:val="normal10"/>
    <w:basedOn w:val="VarsaylanParagrafYazTipi"/>
    <w:rsid w:val="00E1731A"/>
  </w:style>
  <w:style w:type="paragraph" w:customStyle="1" w:styleId="gvdemetni0">
    <w:name w:val="gvdemetni0"/>
    <w:basedOn w:val="Normal"/>
    <w:rsid w:val="00EA23C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10">
    <w:name w:val="gvdemetni10"/>
    <w:basedOn w:val="VarsaylanParagrafYazTipi"/>
    <w:rsid w:val="00EA23C0"/>
  </w:style>
  <w:style w:type="paragraph" w:customStyle="1" w:styleId="biem">
    <w:name w:val="biem"/>
    <w:basedOn w:val="Normal"/>
    <w:rsid w:val="00EA23C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gvdemetni1">
    <w:name w:val="gvdemetni1"/>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kaln">
    <w:name w:val="gvdemetnikaln"/>
    <w:basedOn w:val="VarsaylanParagrafYazTipi"/>
    <w:rsid w:val="00663462"/>
  </w:style>
  <w:style w:type="character" w:customStyle="1" w:styleId="gvdemetni9pt">
    <w:name w:val="gvdemetni9pt"/>
    <w:basedOn w:val="VarsaylanParagrafYazTipi"/>
    <w:rsid w:val="00663462"/>
  </w:style>
  <w:style w:type="character" w:customStyle="1" w:styleId="gvdemetnikaln3">
    <w:name w:val="gvdemetnikaln3"/>
    <w:basedOn w:val="VarsaylanParagrafYazTipi"/>
    <w:rsid w:val="00663462"/>
  </w:style>
  <w:style w:type="paragraph" w:customStyle="1" w:styleId="gvdemetni60">
    <w:name w:val="gvdemetni60"/>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kaln1">
    <w:name w:val="gvdemetnikaln1"/>
    <w:basedOn w:val="VarsaylanParagrafYazTipi"/>
    <w:rsid w:val="00663462"/>
  </w:style>
  <w:style w:type="paragraph" w:customStyle="1" w:styleId="gvdemetni40">
    <w:name w:val="gvdemetni40"/>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4talikdeil">
    <w:name w:val="gvdemetni4talikdeil"/>
    <w:basedOn w:val="VarsaylanParagrafYazTipi"/>
    <w:rsid w:val="00663462"/>
  </w:style>
  <w:style w:type="character" w:customStyle="1" w:styleId="gvdemetni10pt">
    <w:name w:val="gvdemetni10pt"/>
    <w:basedOn w:val="VarsaylanParagrafYazTipi"/>
    <w:rsid w:val="00B72B6D"/>
  </w:style>
  <w:style w:type="paragraph" w:styleId="GvdeMetniGirintisi2">
    <w:name w:val="Body Text Indent 2"/>
    <w:basedOn w:val="Normal"/>
    <w:link w:val="GvdeMetniGirintisi2Char"/>
    <w:uiPriority w:val="99"/>
    <w:semiHidden/>
    <w:unhideWhenUsed/>
    <w:rsid w:val="00DA41BC"/>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DA41BC"/>
  </w:style>
  <w:style w:type="character" w:customStyle="1" w:styleId="KonuBalChar1">
    <w:name w:val="Konu Başlığı Char1"/>
    <w:locked/>
    <w:rsid w:val="00DA41BC"/>
    <w:rPr>
      <w:b/>
      <w:sz w:val="24"/>
      <w:szCs w:val="24"/>
      <w:lang w:val="de-DE"/>
    </w:rPr>
  </w:style>
  <w:style w:type="paragraph" w:customStyle="1" w:styleId="msottle">
    <w:name w:val="msotıtle"/>
    <w:basedOn w:val="Normal"/>
    <w:rsid w:val="00DA41BC"/>
    <w:pPr>
      <w:spacing w:after="0" w:line="240" w:lineRule="auto"/>
      <w:jc w:val="center"/>
    </w:pPr>
    <w:rPr>
      <w:rFonts w:ascii="Times New Roman" w:eastAsia="Times New Roman" w:hAnsi="Times New Roman" w:cs="Times New Roman"/>
      <w:b/>
      <w:sz w:val="24"/>
      <w:szCs w:val="24"/>
      <w:lang w:val="de-DE"/>
    </w:rPr>
  </w:style>
  <w:style w:type="paragraph" w:styleId="GvdeMetni2">
    <w:name w:val="Body Text 2"/>
    <w:basedOn w:val="Normal"/>
    <w:link w:val="GvdeMetni2Char"/>
    <w:uiPriority w:val="99"/>
    <w:semiHidden/>
    <w:unhideWhenUsed/>
    <w:rsid w:val="00DA41BC"/>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DA41BC"/>
    <w:rPr>
      <w:rFonts w:ascii="Times New Roman" w:eastAsia="Times New Roman" w:hAnsi="Times New Roman" w:cs="Times New Roman"/>
      <w:sz w:val="24"/>
      <w:szCs w:val="24"/>
      <w:lang w:eastAsia="tr-TR"/>
    </w:rPr>
  </w:style>
  <w:style w:type="paragraph" w:customStyle="1" w:styleId="z-TopofForm1">
    <w:name w:val="z-Top of Form1"/>
    <w:basedOn w:val="Normal"/>
    <w:next w:val="Normal"/>
    <w:rsid w:val="00DA41BC"/>
    <w:pPr>
      <w:pBdr>
        <w:bottom w:val="single" w:sz="6" w:space="1" w:color="auto"/>
      </w:pBdr>
      <w:spacing w:after="0" w:line="240" w:lineRule="auto"/>
      <w:jc w:val="center"/>
    </w:pPr>
    <w:rPr>
      <w:rFonts w:ascii="Arial" w:eastAsia="Arial Unicode MS" w:hAnsi="Arial" w:cs="Arial"/>
      <w:vanish/>
      <w:sz w:val="16"/>
      <w:szCs w:val="16"/>
      <w:lang w:val="en-US"/>
    </w:rPr>
  </w:style>
  <w:style w:type="paragraph" w:styleId="ListeParagraf">
    <w:name w:val="List Paragraph"/>
    <w:basedOn w:val="Normal"/>
    <w:uiPriority w:val="34"/>
    <w:qFormat/>
    <w:rsid w:val="00DA41BC"/>
    <w:pPr>
      <w:ind w:left="720"/>
      <w:contextualSpacing/>
    </w:pPr>
    <w:rPr>
      <w:rFonts w:ascii="Calibri" w:eastAsia="Calibri" w:hAnsi="Calibri" w:cs="Times New Roman"/>
    </w:rPr>
  </w:style>
  <w:style w:type="paragraph" w:customStyle="1" w:styleId="msonormalcxsporta">
    <w:name w:val="msonormalcxsporta"/>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son">
    <w:name w:val="msonormalcxsportacxspson"/>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0">
    <w:name w:val="listeparagraf"/>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79192182">
      <w:bodyDiv w:val="1"/>
      <w:marLeft w:val="0"/>
      <w:marRight w:val="0"/>
      <w:marTop w:val="0"/>
      <w:marBottom w:val="0"/>
      <w:divBdr>
        <w:top w:val="none" w:sz="0" w:space="0" w:color="auto"/>
        <w:left w:val="none" w:sz="0" w:space="0" w:color="auto"/>
        <w:bottom w:val="none" w:sz="0" w:space="0" w:color="auto"/>
        <w:right w:val="none" w:sz="0" w:space="0" w:color="auto"/>
      </w:divBdr>
      <w:divsChild>
        <w:div w:id="1451707755">
          <w:marLeft w:val="0"/>
          <w:marRight w:val="0"/>
          <w:marTop w:val="0"/>
          <w:marBottom w:val="0"/>
          <w:divBdr>
            <w:top w:val="none" w:sz="0" w:space="0" w:color="auto"/>
            <w:left w:val="none" w:sz="0" w:space="0" w:color="auto"/>
            <w:bottom w:val="none" w:sz="0" w:space="0" w:color="auto"/>
            <w:right w:val="none" w:sz="0" w:space="0" w:color="auto"/>
          </w:divBdr>
          <w:divsChild>
            <w:div w:id="1602375187">
              <w:marLeft w:val="0"/>
              <w:marRight w:val="0"/>
              <w:marTop w:val="0"/>
              <w:marBottom w:val="0"/>
              <w:divBdr>
                <w:top w:val="none" w:sz="0" w:space="0" w:color="auto"/>
                <w:left w:val="none" w:sz="0" w:space="0" w:color="auto"/>
                <w:bottom w:val="none" w:sz="0" w:space="0" w:color="auto"/>
                <w:right w:val="none" w:sz="0" w:space="0" w:color="auto"/>
              </w:divBdr>
              <w:divsChild>
                <w:div w:id="214299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oxts.com/client/images/120_WEEE.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8008</Words>
  <Characters>45649</Characters>
  <Application>Microsoft Office Word</Application>
  <DocSecurity>0</DocSecurity>
  <Lines>380</Lines>
  <Paragraphs>107</Paragraphs>
  <ScaleCrop>false</ScaleCrop>
  <Company>TURMOB</Company>
  <LinksUpToDate>false</LinksUpToDate>
  <CharactersWithSpaces>53550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105</cp:revision>
  <dcterms:created xsi:type="dcterms:W3CDTF">2012-04-03T05:36:00Z</dcterms:created>
  <dcterms:modified xsi:type="dcterms:W3CDTF">2012-05-22T05:30:00Z</dcterms:modified>
</cp:coreProperties>
</file>