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639B3" w:rsidRDefault="00627628" w:rsidP="005639B3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2E5594" w:rsidRPr="005639B3" w:rsidRDefault="00571B7C" w:rsidP="005639B3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0F54C7" w:rsidRPr="005639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97E74" w:rsidRPr="005639B3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5639B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5639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5639B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E5594" w:rsidRPr="005639B3">
        <w:rPr>
          <w:rFonts w:ascii="Times New Roman" w:hAnsi="Times New Roman" w:cs="Times New Roman"/>
          <w:b/>
          <w:sz w:val="20"/>
          <w:szCs w:val="20"/>
          <w:u w:val="single"/>
        </w:rPr>
        <w:t>Sayı : 28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307</w:t>
      </w:r>
    </w:p>
    <w:p w:rsidR="00D757D2" w:rsidRDefault="00776937" w:rsidP="005639B3">
      <w:pPr>
        <w:tabs>
          <w:tab w:val="left" w:pos="566"/>
          <w:tab w:val="center" w:pos="3543"/>
        </w:tabs>
        <w:spacing w:after="0" w:line="280" w:lineRule="atLeas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  <w:r w:rsidRPr="005639B3"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  <w:tab/>
      </w:r>
    </w:p>
    <w:p w:rsidR="00571B7C" w:rsidRDefault="00571B7C" w:rsidP="00571B7C">
      <w:pPr>
        <w:tabs>
          <w:tab w:val="left" w:pos="566"/>
        </w:tabs>
        <w:spacing w:after="0" w:line="240" w:lineRule="exact"/>
        <w:ind w:firstLine="566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571B7C">
        <w:rPr>
          <w:rFonts w:ascii="Times New Roman" w:eastAsia="Times New Roman" w:hAnsi="Times New Roman" w:cs="Times New Roman"/>
          <w:sz w:val="18"/>
          <w:szCs w:val="18"/>
          <w:u w:val="single"/>
        </w:rPr>
        <w:t>Sosyal Güvenlik Kurumu Başkanlığından:</w:t>
      </w:r>
    </w:p>
    <w:p w:rsidR="00571B7C" w:rsidRPr="00571B7C" w:rsidRDefault="00571B7C" w:rsidP="00571B7C">
      <w:pPr>
        <w:tabs>
          <w:tab w:val="left" w:pos="566"/>
        </w:tabs>
        <w:spacing w:after="0" w:line="240" w:lineRule="exact"/>
        <w:ind w:firstLine="566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:rsidR="00571B7C" w:rsidRPr="00571B7C" w:rsidRDefault="00571B7C" w:rsidP="00571B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71B7C">
        <w:rPr>
          <w:rFonts w:ascii="Times New Roman" w:eastAsia="Times New Roman" w:hAnsi="Times New Roman" w:cs="Times New Roman"/>
          <w:b/>
          <w:sz w:val="18"/>
          <w:szCs w:val="18"/>
        </w:rPr>
        <w:t xml:space="preserve">TÜRK SİLAHLI KUVVETLERİNDE GÖREV YAPAN ASKERİ VE SİVİL </w:t>
      </w:r>
    </w:p>
    <w:p w:rsidR="00571B7C" w:rsidRPr="00571B7C" w:rsidRDefault="00571B7C" w:rsidP="00571B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71B7C">
        <w:rPr>
          <w:rFonts w:ascii="Times New Roman" w:eastAsia="Times New Roman" w:hAnsi="Times New Roman" w:cs="Times New Roman"/>
          <w:b/>
          <w:sz w:val="18"/>
          <w:szCs w:val="18"/>
        </w:rPr>
        <w:t xml:space="preserve">PERSONELİN GENEL SAĞLIK SİGORTASI KAPSAMINA </w:t>
      </w:r>
    </w:p>
    <w:p w:rsidR="00571B7C" w:rsidRPr="00571B7C" w:rsidRDefault="00571B7C" w:rsidP="00571B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71B7C">
        <w:rPr>
          <w:rFonts w:ascii="Times New Roman" w:eastAsia="Times New Roman" w:hAnsi="Times New Roman" w:cs="Times New Roman"/>
          <w:b/>
          <w:sz w:val="18"/>
          <w:szCs w:val="18"/>
        </w:rPr>
        <w:t xml:space="preserve">ALINMASI HAKKINDA TEBLİĞDE DEĞİŞİKLİK </w:t>
      </w:r>
    </w:p>
    <w:p w:rsidR="00571B7C" w:rsidRDefault="00571B7C" w:rsidP="00571B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71B7C">
        <w:rPr>
          <w:rFonts w:ascii="Times New Roman" w:eastAsia="Times New Roman" w:hAnsi="Times New Roman" w:cs="Times New Roman"/>
          <w:b/>
          <w:sz w:val="18"/>
          <w:szCs w:val="18"/>
        </w:rPr>
        <w:t>YAPILMASINA DAİR TEBLİĞ</w:t>
      </w:r>
    </w:p>
    <w:p w:rsidR="00571B7C" w:rsidRPr="00571B7C" w:rsidRDefault="00571B7C" w:rsidP="00571B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71B7C" w:rsidRPr="00571B7C" w:rsidRDefault="00571B7C" w:rsidP="00571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71B7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MADDE 1 – </w:t>
      </w:r>
      <w:r w:rsidRPr="00571B7C">
        <w:rPr>
          <w:rFonts w:ascii="Times New Roman" w:eastAsia="Times New Roman" w:hAnsi="Times New Roman" w:cs="Times New Roman"/>
          <w:sz w:val="18"/>
          <w:szCs w:val="18"/>
        </w:rPr>
        <w:t xml:space="preserve">9/10/2010 tarihli ve 27724 sayılı Resmî Gazete’de yayımlanan Türk Silahlı Kuvvetlerinde Görev Yapan Askeri ve Sivil Personelin Genel Sağlık Sigortası Kapsamına Alınması Hakkında Tebliğin 6 ncı maddesinin ikinci fıkrası aşağıdaki şekilde değiştirilmiştir. </w:t>
      </w:r>
    </w:p>
    <w:p w:rsidR="00571B7C" w:rsidRDefault="00571B7C" w:rsidP="00571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71B7C">
        <w:rPr>
          <w:rFonts w:ascii="Times New Roman" w:eastAsia="Times New Roman" w:hAnsi="Times New Roman" w:cs="Times New Roman"/>
          <w:sz w:val="18"/>
          <w:szCs w:val="18"/>
        </w:rPr>
        <w:t xml:space="preserve">“(2) Devralınan kamu idarelerinde 15/10/2010 tarihinden sonra yeniden göreve başlayan ve 5510 sayılı Kanunun geçici 4 üncü maddesi kapsamında sayılanlar ile bunların bakmakla yükümlü olduğu kişilerin sağlık aktivasyon işlemleri elektronik ortamda yapılanlar hariç sosyal güvenlik il müdürlükleri/sosyal güvenlik merkezleri tarafından yapılır.” </w:t>
      </w:r>
    </w:p>
    <w:p w:rsidR="00571B7C" w:rsidRDefault="00571B7C" w:rsidP="00571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71B7C" w:rsidRPr="00571B7C" w:rsidRDefault="00571B7C" w:rsidP="00571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71B7C" w:rsidRDefault="00571B7C" w:rsidP="00571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71B7C">
        <w:rPr>
          <w:rFonts w:ascii="Times New Roman" w:eastAsia="Times New Roman" w:hAnsi="Times New Roman" w:cs="Times New Roman"/>
          <w:b/>
          <w:sz w:val="18"/>
          <w:szCs w:val="18"/>
        </w:rPr>
        <w:t xml:space="preserve">MADDE 2 – </w:t>
      </w:r>
      <w:r w:rsidRPr="00571B7C">
        <w:rPr>
          <w:rFonts w:ascii="Times New Roman" w:eastAsia="Times New Roman" w:hAnsi="Times New Roman" w:cs="Times New Roman"/>
          <w:sz w:val="18"/>
          <w:szCs w:val="18"/>
        </w:rPr>
        <w:t>Bu Tebliğ yayımı tarihinde yürürlüğe girer.</w:t>
      </w:r>
    </w:p>
    <w:p w:rsidR="00571B7C" w:rsidRPr="00571B7C" w:rsidRDefault="00571B7C" w:rsidP="00571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71B7C" w:rsidRPr="00571B7C" w:rsidRDefault="00571B7C" w:rsidP="00571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  <w:r w:rsidRPr="00571B7C">
        <w:rPr>
          <w:rFonts w:ascii="Times New Roman" w:eastAsia="Times New Roman" w:hAnsi="Times New Roman" w:cs="Times New Roman"/>
          <w:b/>
          <w:sz w:val="18"/>
          <w:szCs w:val="18"/>
        </w:rPr>
        <w:t xml:space="preserve">MADDE 3 – </w:t>
      </w:r>
      <w:r w:rsidRPr="00571B7C">
        <w:rPr>
          <w:rFonts w:ascii="Times New Roman" w:eastAsia="Times New Roman" w:hAnsi="Times New Roman" w:cs="Times New Roman"/>
          <w:sz w:val="18"/>
          <w:szCs w:val="18"/>
        </w:rPr>
        <w:t>Bu Tebliğ hükümlerini Sosyal Güvenlik Kurumu Başkanı yürütür.</w:t>
      </w:r>
    </w:p>
    <w:p w:rsidR="00571B7C" w:rsidRPr="005639B3" w:rsidRDefault="00571B7C" w:rsidP="005639B3">
      <w:pPr>
        <w:tabs>
          <w:tab w:val="left" w:pos="566"/>
          <w:tab w:val="center" w:pos="3543"/>
        </w:tabs>
        <w:spacing w:after="0" w:line="280" w:lineRule="atLeas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571B7C" w:rsidRPr="005639B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A240D4"/>
    <w:multiLevelType w:val="hybridMultilevel"/>
    <w:tmpl w:val="4350AA4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4CC2"/>
    <w:multiLevelType w:val="multilevel"/>
    <w:tmpl w:val="F2380D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/>
      </w:rPr>
    </w:lvl>
  </w:abstractNum>
  <w:abstractNum w:abstractNumId="4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9021E"/>
    <w:multiLevelType w:val="hybridMultilevel"/>
    <w:tmpl w:val="1B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8178B"/>
    <w:multiLevelType w:val="hybridMultilevel"/>
    <w:tmpl w:val="B2DC2C7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F7AC6"/>
    <w:multiLevelType w:val="hybridMultilevel"/>
    <w:tmpl w:val="A0BAB1C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C6345"/>
    <w:multiLevelType w:val="hybridMultilevel"/>
    <w:tmpl w:val="CDE6A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1C31AC"/>
    <w:multiLevelType w:val="hybridMultilevel"/>
    <w:tmpl w:val="3C7A8AD6"/>
    <w:lvl w:ilvl="0" w:tplc="5D24AC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7F7C1E"/>
    <w:multiLevelType w:val="hybridMultilevel"/>
    <w:tmpl w:val="B0345C22"/>
    <w:lvl w:ilvl="0" w:tplc="041F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5B63D0"/>
    <w:multiLevelType w:val="hybridMultilevel"/>
    <w:tmpl w:val="ED405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B82DB9"/>
    <w:multiLevelType w:val="hybridMultilevel"/>
    <w:tmpl w:val="AFD03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A6F2F"/>
    <w:multiLevelType w:val="hybridMultilevel"/>
    <w:tmpl w:val="3C2266F6"/>
    <w:lvl w:ilvl="0" w:tplc="669C030C">
      <w:start w:val="1"/>
      <w:numFmt w:val="upp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5594"/>
    <w:rsid w:val="00012281"/>
    <w:rsid w:val="00016DBE"/>
    <w:rsid w:val="000171AD"/>
    <w:rsid w:val="00070B8E"/>
    <w:rsid w:val="00095430"/>
    <w:rsid w:val="000C6E76"/>
    <w:rsid w:val="000D59B4"/>
    <w:rsid w:val="000F54C7"/>
    <w:rsid w:val="00107FB0"/>
    <w:rsid w:val="00120093"/>
    <w:rsid w:val="00174AB0"/>
    <w:rsid w:val="001D713E"/>
    <w:rsid w:val="001F486E"/>
    <w:rsid w:val="001F5635"/>
    <w:rsid w:val="00223D87"/>
    <w:rsid w:val="00240D87"/>
    <w:rsid w:val="002759FE"/>
    <w:rsid w:val="002959F4"/>
    <w:rsid w:val="002D005B"/>
    <w:rsid w:val="002D270D"/>
    <w:rsid w:val="002E04BF"/>
    <w:rsid w:val="002E5594"/>
    <w:rsid w:val="002F0219"/>
    <w:rsid w:val="00327A1E"/>
    <w:rsid w:val="0036526C"/>
    <w:rsid w:val="003B32F0"/>
    <w:rsid w:val="003F0B86"/>
    <w:rsid w:val="004027D1"/>
    <w:rsid w:val="004135DD"/>
    <w:rsid w:val="00443B47"/>
    <w:rsid w:val="004537CC"/>
    <w:rsid w:val="00461673"/>
    <w:rsid w:val="00472F1F"/>
    <w:rsid w:val="00476A6C"/>
    <w:rsid w:val="004910C6"/>
    <w:rsid w:val="00546D33"/>
    <w:rsid w:val="00563427"/>
    <w:rsid w:val="005639B3"/>
    <w:rsid w:val="00571B7C"/>
    <w:rsid w:val="005829E0"/>
    <w:rsid w:val="00591FA5"/>
    <w:rsid w:val="005A7AC6"/>
    <w:rsid w:val="005C0734"/>
    <w:rsid w:val="005C073A"/>
    <w:rsid w:val="005C483E"/>
    <w:rsid w:val="00620247"/>
    <w:rsid w:val="0062341E"/>
    <w:rsid w:val="00627628"/>
    <w:rsid w:val="00662288"/>
    <w:rsid w:val="00663462"/>
    <w:rsid w:val="00665A61"/>
    <w:rsid w:val="006B2190"/>
    <w:rsid w:val="006B2A64"/>
    <w:rsid w:val="006D0CC9"/>
    <w:rsid w:val="006D465D"/>
    <w:rsid w:val="007471EC"/>
    <w:rsid w:val="00776937"/>
    <w:rsid w:val="007B43A1"/>
    <w:rsid w:val="007D5C33"/>
    <w:rsid w:val="007D63A0"/>
    <w:rsid w:val="008528DF"/>
    <w:rsid w:val="008755B6"/>
    <w:rsid w:val="008A7D71"/>
    <w:rsid w:val="008E72B4"/>
    <w:rsid w:val="008E72F7"/>
    <w:rsid w:val="009727FC"/>
    <w:rsid w:val="0099659B"/>
    <w:rsid w:val="00997E74"/>
    <w:rsid w:val="009A7294"/>
    <w:rsid w:val="009E1AED"/>
    <w:rsid w:val="00B022B2"/>
    <w:rsid w:val="00B205BA"/>
    <w:rsid w:val="00B35160"/>
    <w:rsid w:val="00B3700A"/>
    <w:rsid w:val="00B40463"/>
    <w:rsid w:val="00B455B8"/>
    <w:rsid w:val="00B64000"/>
    <w:rsid w:val="00B669AA"/>
    <w:rsid w:val="00B66A9C"/>
    <w:rsid w:val="00B72B6D"/>
    <w:rsid w:val="00B76B8A"/>
    <w:rsid w:val="00B81C89"/>
    <w:rsid w:val="00C17CDD"/>
    <w:rsid w:val="00C230B1"/>
    <w:rsid w:val="00C23953"/>
    <w:rsid w:val="00C33E05"/>
    <w:rsid w:val="00C51D2F"/>
    <w:rsid w:val="00C57D60"/>
    <w:rsid w:val="00C763FE"/>
    <w:rsid w:val="00CA4DF3"/>
    <w:rsid w:val="00CF57E4"/>
    <w:rsid w:val="00D20B65"/>
    <w:rsid w:val="00D368A8"/>
    <w:rsid w:val="00D509B8"/>
    <w:rsid w:val="00D757D2"/>
    <w:rsid w:val="00D8654E"/>
    <w:rsid w:val="00D90778"/>
    <w:rsid w:val="00DA41BC"/>
    <w:rsid w:val="00E13049"/>
    <w:rsid w:val="00E14FBD"/>
    <w:rsid w:val="00E15152"/>
    <w:rsid w:val="00E1731A"/>
    <w:rsid w:val="00E31DD7"/>
    <w:rsid w:val="00E40D4D"/>
    <w:rsid w:val="00E42DD7"/>
    <w:rsid w:val="00E72905"/>
    <w:rsid w:val="00EA071A"/>
    <w:rsid w:val="00EA23C0"/>
    <w:rsid w:val="00ED0C74"/>
    <w:rsid w:val="00F03433"/>
    <w:rsid w:val="00F336E2"/>
    <w:rsid w:val="00F43715"/>
    <w:rsid w:val="00F50A5B"/>
    <w:rsid w:val="00F804E4"/>
    <w:rsid w:val="00F87D93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7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73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  <w:style w:type="paragraph" w:styleId="DipnotMetni">
    <w:name w:val="footnote text"/>
    <w:basedOn w:val="Normal"/>
    <w:link w:val="DipnotMetniChar"/>
    <w:uiPriority w:val="99"/>
    <w:semiHidden/>
    <w:unhideWhenUsed/>
    <w:rsid w:val="0049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1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910C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2B4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Normal"/>
    <w:rsid w:val="000F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A7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ipnotMetniChar1">
    <w:name w:val="Dipnot Metni Char1"/>
    <w:uiPriority w:val="99"/>
    <w:semiHidden/>
    <w:locked/>
    <w:rsid w:val="005A7AC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paragraphcxspilk">
    <w:name w:val="listparagraphcxspilk"/>
    <w:basedOn w:val="Normal"/>
    <w:rsid w:val="005A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cxspson">
    <w:name w:val="listparagraphcxspson"/>
    <w:basedOn w:val="Normal"/>
    <w:rsid w:val="005A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7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173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kaln">
    <w:name w:val="kaln"/>
    <w:basedOn w:val="Normal"/>
    <w:rsid w:val="00E1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alnchar">
    <w:name w:val="kalnchar"/>
    <w:basedOn w:val="VarsaylanParagrafYazTipi"/>
    <w:rsid w:val="00E1731A"/>
  </w:style>
  <w:style w:type="paragraph" w:customStyle="1" w:styleId="talik">
    <w:name w:val="talik"/>
    <w:basedOn w:val="Normal"/>
    <w:rsid w:val="00E1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talikchar">
    <w:name w:val="talikchar"/>
    <w:basedOn w:val="VarsaylanParagrafYazTipi"/>
    <w:rsid w:val="00E1731A"/>
  </w:style>
  <w:style w:type="character" w:customStyle="1" w:styleId="normal100">
    <w:name w:val="normal10"/>
    <w:basedOn w:val="VarsaylanParagrafYazTipi"/>
    <w:rsid w:val="00E1731A"/>
  </w:style>
  <w:style w:type="paragraph" w:customStyle="1" w:styleId="gvdemetni0">
    <w:name w:val="gvdemetni0"/>
    <w:basedOn w:val="Normal"/>
    <w:rsid w:val="00EA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EA23C0"/>
  </w:style>
  <w:style w:type="paragraph" w:customStyle="1" w:styleId="biem">
    <w:name w:val="biem"/>
    <w:basedOn w:val="Normal"/>
    <w:rsid w:val="00EA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1">
    <w:name w:val="gvdemetni1"/>
    <w:basedOn w:val="Normal"/>
    <w:rsid w:val="0066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663462"/>
  </w:style>
  <w:style w:type="character" w:customStyle="1" w:styleId="gvdemetni9pt">
    <w:name w:val="gvdemetni9pt"/>
    <w:basedOn w:val="VarsaylanParagrafYazTipi"/>
    <w:rsid w:val="00663462"/>
  </w:style>
  <w:style w:type="character" w:customStyle="1" w:styleId="gvdemetnikaln3">
    <w:name w:val="gvdemetnikaln3"/>
    <w:basedOn w:val="VarsaylanParagrafYazTipi"/>
    <w:rsid w:val="00663462"/>
  </w:style>
  <w:style w:type="paragraph" w:customStyle="1" w:styleId="gvdemetni60">
    <w:name w:val="gvdemetni60"/>
    <w:basedOn w:val="Normal"/>
    <w:rsid w:val="0066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kaln1">
    <w:name w:val="gvdemetnikaln1"/>
    <w:basedOn w:val="VarsaylanParagrafYazTipi"/>
    <w:rsid w:val="00663462"/>
  </w:style>
  <w:style w:type="paragraph" w:customStyle="1" w:styleId="gvdemetni40">
    <w:name w:val="gvdemetni40"/>
    <w:basedOn w:val="Normal"/>
    <w:rsid w:val="0066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4talikdeil">
    <w:name w:val="gvdemetni4talikdeil"/>
    <w:basedOn w:val="VarsaylanParagrafYazTipi"/>
    <w:rsid w:val="00663462"/>
  </w:style>
  <w:style w:type="character" w:customStyle="1" w:styleId="gvdemetni10pt">
    <w:name w:val="gvdemetni10pt"/>
    <w:basedOn w:val="VarsaylanParagrafYazTipi"/>
    <w:rsid w:val="00B72B6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A41B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A41BC"/>
  </w:style>
  <w:style w:type="character" w:customStyle="1" w:styleId="KonuBalChar1">
    <w:name w:val="Konu Başlığı Char1"/>
    <w:locked/>
    <w:rsid w:val="00DA41BC"/>
    <w:rPr>
      <w:b/>
      <w:sz w:val="24"/>
      <w:szCs w:val="24"/>
      <w:lang w:val="de-DE"/>
    </w:rPr>
  </w:style>
  <w:style w:type="paragraph" w:customStyle="1" w:styleId="msottle">
    <w:name w:val="msotıtle"/>
    <w:basedOn w:val="Normal"/>
    <w:rsid w:val="00DA41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de-DE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DA41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DA41B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z-TopofForm1">
    <w:name w:val="z-Top of Form1"/>
    <w:basedOn w:val="Normal"/>
    <w:next w:val="Normal"/>
    <w:rsid w:val="00DA41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DA41B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orta">
    <w:name w:val="msonormalcxsporta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0">
    <w:name w:val="listeparagraf"/>
    <w:basedOn w:val="Normal"/>
    <w:rsid w:val="00D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5639B3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850</Characters>
  <Application>Microsoft Office Word</Application>
  <DocSecurity>0</DocSecurity>
  <Lines>7</Lines>
  <Paragraphs>1</Paragraphs>
  <ScaleCrop>false</ScaleCrop>
  <Company>TURMOB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114</cp:revision>
  <dcterms:created xsi:type="dcterms:W3CDTF">2012-04-03T05:36:00Z</dcterms:created>
  <dcterms:modified xsi:type="dcterms:W3CDTF">2012-05-29T05:32:00Z</dcterms:modified>
</cp:coreProperties>
</file>