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639B3" w:rsidRDefault="00627628" w:rsidP="005639B3">
      <w:pPr>
        <w:spacing w:after="0" w:line="280" w:lineRule="atLeast"/>
        <w:rPr>
          <w:rFonts w:ascii="Times New Roman" w:hAnsi="Times New Roman" w:cs="Times New Roman"/>
          <w:sz w:val="20"/>
          <w:szCs w:val="20"/>
        </w:rPr>
      </w:pPr>
    </w:p>
    <w:p w:rsidR="002E5594" w:rsidRPr="005639B3" w:rsidRDefault="00571B7C" w:rsidP="005639B3">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0F54C7" w:rsidRPr="005639B3">
        <w:rPr>
          <w:rFonts w:ascii="Times New Roman" w:hAnsi="Times New Roman" w:cs="Times New Roman"/>
          <w:b/>
          <w:sz w:val="20"/>
          <w:szCs w:val="20"/>
          <w:u w:val="single"/>
        </w:rPr>
        <w:t xml:space="preserve"> </w:t>
      </w:r>
      <w:r w:rsidR="00997E74" w:rsidRPr="005639B3">
        <w:rPr>
          <w:rFonts w:ascii="Times New Roman" w:hAnsi="Times New Roman" w:cs="Times New Roman"/>
          <w:b/>
          <w:sz w:val="20"/>
          <w:szCs w:val="20"/>
          <w:u w:val="single"/>
        </w:rPr>
        <w:t xml:space="preserve"> Mayıs </w:t>
      </w:r>
      <w:r w:rsidR="002E5594" w:rsidRPr="005639B3">
        <w:rPr>
          <w:rFonts w:ascii="Times New Roman" w:hAnsi="Times New Roman" w:cs="Times New Roman"/>
          <w:b/>
          <w:sz w:val="20"/>
          <w:szCs w:val="20"/>
          <w:u w:val="single"/>
        </w:rPr>
        <w:t xml:space="preserve">2012, </w:t>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016DBE" w:rsidRPr="005639B3">
        <w:rPr>
          <w:rFonts w:ascii="Times New Roman" w:hAnsi="Times New Roman" w:cs="Times New Roman"/>
          <w:b/>
          <w:sz w:val="20"/>
          <w:szCs w:val="20"/>
          <w:u w:val="single"/>
        </w:rPr>
        <w:t xml:space="preserve">          </w:t>
      </w:r>
      <w:r w:rsidR="002E04BF" w:rsidRPr="005639B3">
        <w:rPr>
          <w:rFonts w:ascii="Times New Roman" w:hAnsi="Times New Roman" w:cs="Times New Roman"/>
          <w:b/>
          <w:sz w:val="20"/>
          <w:szCs w:val="20"/>
          <w:u w:val="single"/>
        </w:rPr>
        <w:tab/>
      </w:r>
      <w:r w:rsidR="002E04BF" w:rsidRPr="005639B3">
        <w:rPr>
          <w:rFonts w:ascii="Times New Roman" w:hAnsi="Times New Roman" w:cs="Times New Roman"/>
          <w:b/>
          <w:sz w:val="20"/>
          <w:szCs w:val="20"/>
          <w:u w:val="single"/>
        </w:rPr>
        <w:tab/>
      </w:r>
      <w:r w:rsidR="00016DBE" w:rsidRPr="005639B3">
        <w:rPr>
          <w:rFonts w:ascii="Times New Roman" w:hAnsi="Times New Roman" w:cs="Times New Roman"/>
          <w:b/>
          <w:sz w:val="20"/>
          <w:szCs w:val="20"/>
          <w:u w:val="single"/>
        </w:rPr>
        <w:t xml:space="preserve"> </w:t>
      </w:r>
      <w:proofErr w:type="gramStart"/>
      <w:r w:rsidR="002E5594" w:rsidRPr="005639B3">
        <w:rPr>
          <w:rFonts w:ascii="Times New Roman" w:hAnsi="Times New Roman" w:cs="Times New Roman"/>
          <w:b/>
          <w:sz w:val="20"/>
          <w:szCs w:val="20"/>
          <w:u w:val="single"/>
        </w:rPr>
        <w:t>Sayı : 28</w:t>
      </w:r>
      <w:r>
        <w:rPr>
          <w:rFonts w:ascii="Times New Roman" w:hAnsi="Times New Roman" w:cs="Times New Roman"/>
          <w:b/>
          <w:sz w:val="20"/>
          <w:szCs w:val="20"/>
          <w:u w:val="single"/>
        </w:rPr>
        <w:t>307</w:t>
      </w:r>
      <w:proofErr w:type="gramEnd"/>
    </w:p>
    <w:p w:rsidR="00D757D2" w:rsidRDefault="00776937"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5639B3">
        <w:rPr>
          <w:rFonts w:ascii="Times New Roman" w:eastAsia="Times New Roman" w:hAnsi="Times New Roman" w:cs="Times New Roman"/>
          <w:b/>
          <w:sz w:val="20"/>
          <w:szCs w:val="20"/>
          <w:lang w:val="en-GB" w:eastAsia="tr-TR"/>
        </w:rPr>
        <w:tab/>
      </w:r>
    </w:p>
    <w:p w:rsidR="00A267E6" w:rsidRDefault="00A267E6" w:rsidP="00A267E6">
      <w:pPr>
        <w:tabs>
          <w:tab w:val="left" w:pos="566"/>
        </w:tabs>
        <w:spacing w:after="0" w:line="240" w:lineRule="exact"/>
        <w:ind w:firstLine="566"/>
        <w:rPr>
          <w:rFonts w:ascii="Times New Roman" w:eastAsia="Times New Roman" w:hAnsi="Times New Roman" w:cs="Times New Roman"/>
          <w:sz w:val="18"/>
          <w:szCs w:val="18"/>
          <w:u w:val="single"/>
        </w:rPr>
      </w:pPr>
      <w:r w:rsidRPr="00A267E6">
        <w:rPr>
          <w:rFonts w:ascii="Times New Roman" w:eastAsia="Times New Roman" w:hAnsi="Times New Roman" w:cs="Times New Roman"/>
          <w:sz w:val="18"/>
          <w:szCs w:val="18"/>
          <w:u w:val="single"/>
        </w:rPr>
        <w:t>Sosyal Güvenlik Kurumu Başkanlığından:</w:t>
      </w:r>
    </w:p>
    <w:p w:rsidR="00A267E6" w:rsidRPr="00A267E6" w:rsidRDefault="00A267E6" w:rsidP="00A267E6">
      <w:pPr>
        <w:tabs>
          <w:tab w:val="left" w:pos="566"/>
        </w:tabs>
        <w:spacing w:after="0" w:line="240" w:lineRule="exact"/>
        <w:ind w:firstLine="566"/>
        <w:rPr>
          <w:rFonts w:ascii="Times New Roman" w:eastAsia="Times New Roman" w:hAnsi="Times New Roman" w:cs="Times New Roman"/>
          <w:sz w:val="18"/>
          <w:szCs w:val="18"/>
          <w:u w:val="single"/>
        </w:rPr>
      </w:pPr>
    </w:p>
    <w:p w:rsidR="00A267E6" w:rsidRPr="00A267E6" w:rsidRDefault="00A267E6" w:rsidP="00A267E6">
      <w:pPr>
        <w:spacing w:after="0" w:line="240" w:lineRule="exact"/>
        <w:jc w:val="center"/>
        <w:rPr>
          <w:rFonts w:ascii="Times New Roman" w:eastAsia="Times New Roman" w:hAnsi="Times New Roman" w:cs="Times New Roman"/>
          <w:b/>
          <w:sz w:val="18"/>
          <w:szCs w:val="18"/>
        </w:rPr>
      </w:pPr>
      <w:r w:rsidRPr="00A267E6">
        <w:rPr>
          <w:rFonts w:ascii="Times New Roman" w:eastAsia="Times New Roman" w:hAnsi="Times New Roman" w:cs="Times New Roman"/>
          <w:b/>
          <w:sz w:val="18"/>
          <w:szCs w:val="18"/>
        </w:rPr>
        <w:t>KAMU PERSONELİNİN GENEL SAĞLIK SİGORTASI</w:t>
      </w:r>
    </w:p>
    <w:p w:rsidR="00A267E6" w:rsidRPr="00A267E6" w:rsidRDefault="00A267E6" w:rsidP="00A267E6">
      <w:pPr>
        <w:spacing w:after="0" w:line="240" w:lineRule="exact"/>
        <w:jc w:val="center"/>
        <w:rPr>
          <w:rFonts w:ascii="Times New Roman" w:eastAsia="Times New Roman" w:hAnsi="Times New Roman" w:cs="Times New Roman"/>
          <w:b/>
          <w:sz w:val="18"/>
          <w:szCs w:val="18"/>
        </w:rPr>
      </w:pPr>
      <w:r w:rsidRPr="00A267E6">
        <w:rPr>
          <w:rFonts w:ascii="Times New Roman" w:eastAsia="Times New Roman" w:hAnsi="Times New Roman" w:cs="Times New Roman"/>
          <w:b/>
          <w:sz w:val="18"/>
          <w:szCs w:val="18"/>
        </w:rPr>
        <w:t>KAPSAMINA ALINMASI HAKKINDA TEBLİĞDE</w:t>
      </w:r>
    </w:p>
    <w:p w:rsidR="00A267E6" w:rsidRDefault="00A267E6" w:rsidP="00A267E6">
      <w:pPr>
        <w:spacing w:after="0" w:line="240" w:lineRule="exact"/>
        <w:jc w:val="center"/>
        <w:rPr>
          <w:rFonts w:ascii="Times New Roman" w:eastAsia="Times New Roman" w:hAnsi="Times New Roman" w:cs="Times New Roman"/>
          <w:b/>
          <w:sz w:val="18"/>
          <w:szCs w:val="18"/>
        </w:rPr>
      </w:pPr>
      <w:r w:rsidRPr="00A267E6">
        <w:rPr>
          <w:rFonts w:ascii="Times New Roman" w:eastAsia="Times New Roman" w:hAnsi="Times New Roman" w:cs="Times New Roman"/>
          <w:b/>
          <w:sz w:val="18"/>
          <w:szCs w:val="18"/>
        </w:rPr>
        <w:t>DEĞİŞİKLİK YAPILMASINA DAİR TEBLİĞ</w:t>
      </w:r>
    </w:p>
    <w:p w:rsidR="00A267E6" w:rsidRPr="00A267E6" w:rsidRDefault="00A267E6" w:rsidP="00A267E6">
      <w:pPr>
        <w:spacing w:after="0" w:line="240" w:lineRule="exact"/>
        <w:jc w:val="center"/>
        <w:rPr>
          <w:rFonts w:ascii="Times New Roman" w:eastAsia="Times New Roman" w:hAnsi="Times New Roman" w:cs="Times New Roman"/>
          <w:b/>
          <w:sz w:val="18"/>
          <w:szCs w:val="18"/>
        </w:rPr>
      </w:pP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r w:rsidRPr="00A267E6">
        <w:rPr>
          <w:rFonts w:ascii="Times New Roman" w:eastAsia="Times New Roman" w:hAnsi="Times New Roman" w:cs="Times New Roman"/>
          <w:b/>
          <w:bCs/>
          <w:sz w:val="18"/>
          <w:szCs w:val="18"/>
        </w:rPr>
        <w:t>MADDE 1 –</w:t>
      </w:r>
      <w:r w:rsidRPr="00A267E6">
        <w:rPr>
          <w:rFonts w:ascii="Times New Roman" w:eastAsia="Times New Roman" w:hAnsi="Times New Roman" w:cs="Times New Roman"/>
          <w:sz w:val="18"/>
          <w:szCs w:val="18"/>
        </w:rPr>
        <w:t xml:space="preserve"> </w:t>
      </w:r>
      <w:proofErr w:type="gramStart"/>
      <w:r w:rsidRPr="00A267E6">
        <w:rPr>
          <w:rFonts w:ascii="Times New Roman" w:eastAsia="Times New Roman" w:hAnsi="Times New Roman" w:cs="Times New Roman"/>
          <w:sz w:val="18"/>
          <w:szCs w:val="18"/>
        </w:rPr>
        <w:t>18/12/2009</w:t>
      </w:r>
      <w:proofErr w:type="gramEnd"/>
      <w:r w:rsidRPr="00A267E6">
        <w:rPr>
          <w:rFonts w:ascii="Times New Roman" w:eastAsia="Times New Roman" w:hAnsi="Times New Roman" w:cs="Times New Roman"/>
          <w:sz w:val="18"/>
          <w:szCs w:val="18"/>
        </w:rPr>
        <w:t xml:space="preserve"> tarihli ve 27436 sayılı Resmî Gazete’de yayımlanan Kamu Personelinin Genel Sağlık Sigortası Kapsamına Alınması Hakkında Tebliğin 3 üncü maddesinin son fıkrasında yer alan “geçici 12 </w:t>
      </w:r>
      <w:proofErr w:type="spellStart"/>
      <w:r w:rsidRPr="00A267E6">
        <w:rPr>
          <w:rFonts w:ascii="Times New Roman" w:eastAsia="Times New Roman" w:hAnsi="Times New Roman" w:cs="Times New Roman"/>
          <w:sz w:val="18"/>
          <w:szCs w:val="18"/>
        </w:rPr>
        <w:t>nci</w:t>
      </w:r>
      <w:proofErr w:type="spellEnd"/>
      <w:r w:rsidRPr="00A267E6">
        <w:rPr>
          <w:rFonts w:ascii="Times New Roman" w:eastAsia="Times New Roman" w:hAnsi="Times New Roman" w:cs="Times New Roman"/>
          <w:sz w:val="18"/>
          <w:szCs w:val="18"/>
        </w:rPr>
        <w:t xml:space="preserve"> maddesinin dokuzuncu fıkrası kapsamına girenler ile aynı Kanunun”  ifadesi madde metninden çıkarılmıştır.</w:t>
      </w: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r w:rsidRPr="00A267E6">
        <w:rPr>
          <w:rFonts w:ascii="Times New Roman" w:eastAsia="Times New Roman" w:hAnsi="Times New Roman" w:cs="Times New Roman"/>
          <w:b/>
          <w:sz w:val="18"/>
          <w:szCs w:val="18"/>
        </w:rPr>
        <w:t xml:space="preserve">MADDE 2 – </w:t>
      </w:r>
      <w:r w:rsidRPr="00A267E6">
        <w:rPr>
          <w:rFonts w:ascii="Times New Roman" w:eastAsia="Times New Roman" w:hAnsi="Times New Roman" w:cs="Times New Roman"/>
          <w:sz w:val="18"/>
          <w:szCs w:val="18"/>
        </w:rPr>
        <w:t>Aynı</w:t>
      </w:r>
      <w:r w:rsidRPr="00A267E6">
        <w:rPr>
          <w:rFonts w:ascii="Times New Roman" w:eastAsia="Times New Roman" w:hAnsi="Times New Roman" w:cs="Times New Roman"/>
          <w:b/>
          <w:sz w:val="18"/>
          <w:szCs w:val="18"/>
        </w:rPr>
        <w:t xml:space="preserve"> </w:t>
      </w:r>
      <w:r w:rsidRPr="00A267E6">
        <w:rPr>
          <w:rFonts w:ascii="Times New Roman" w:eastAsia="Times New Roman" w:hAnsi="Times New Roman" w:cs="Times New Roman"/>
          <w:sz w:val="18"/>
          <w:szCs w:val="18"/>
        </w:rPr>
        <w:t>Tebliğin 4 üncü maddesinin “2- Devir tarihinden sonra yeniden çalışmaya başlayanların tescili” başlıklı bölümü aşağıdaki şekilde değiştirilmiş,  “3- Durum değişikliği hallerinde yapılacak işlemler” bölümü çerçeve başlığı ile birlikte madde metninden çıkarılmıştır.</w:t>
      </w: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r w:rsidRPr="00A267E6">
        <w:rPr>
          <w:rFonts w:ascii="Times New Roman" w:eastAsia="Times New Roman" w:hAnsi="Times New Roman" w:cs="Times New Roman"/>
          <w:sz w:val="18"/>
          <w:szCs w:val="18"/>
        </w:rPr>
        <w:t xml:space="preserve">“Devralınan kamu idarelerinde </w:t>
      </w:r>
      <w:proofErr w:type="gramStart"/>
      <w:r w:rsidRPr="00A267E6">
        <w:rPr>
          <w:rFonts w:ascii="Times New Roman" w:eastAsia="Times New Roman" w:hAnsi="Times New Roman" w:cs="Times New Roman"/>
          <w:sz w:val="18"/>
          <w:szCs w:val="18"/>
        </w:rPr>
        <w:t>15/1/2010</w:t>
      </w:r>
      <w:proofErr w:type="gramEnd"/>
      <w:r w:rsidRPr="00A267E6">
        <w:rPr>
          <w:rFonts w:ascii="Times New Roman" w:eastAsia="Times New Roman" w:hAnsi="Times New Roman" w:cs="Times New Roman"/>
          <w:sz w:val="18"/>
          <w:szCs w:val="18"/>
        </w:rPr>
        <w:t xml:space="preserve"> tarihinden sonra yeniden göreve başlayan ve 5510 sayılı Kanunun geçici 4 üncü maddesi kapsamında sayılanlar ile bunların bakmakla yükümlü olduğu kişilerin sağlık aktivasyon işlemleri elektronik ortamda yapılanlar hariç sosyal güvenlik il müdürlükleri/sosyal güvenlik merkezleri tarafından yapılır.”</w:t>
      </w: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r w:rsidRPr="00A267E6">
        <w:rPr>
          <w:rFonts w:ascii="Times New Roman" w:eastAsia="Times New Roman" w:hAnsi="Times New Roman" w:cs="Times New Roman"/>
          <w:b/>
          <w:sz w:val="18"/>
          <w:szCs w:val="18"/>
        </w:rPr>
        <w:t xml:space="preserve">MADDE 3 – </w:t>
      </w:r>
      <w:r w:rsidRPr="00A267E6">
        <w:rPr>
          <w:rFonts w:ascii="Times New Roman" w:eastAsia="Times New Roman" w:hAnsi="Times New Roman" w:cs="Times New Roman"/>
          <w:sz w:val="18"/>
          <w:szCs w:val="18"/>
        </w:rPr>
        <w:t xml:space="preserve">Aynı Tebliğin 6 </w:t>
      </w:r>
      <w:proofErr w:type="spellStart"/>
      <w:r w:rsidRPr="00A267E6">
        <w:rPr>
          <w:rFonts w:ascii="Times New Roman" w:eastAsia="Times New Roman" w:hAnsi="Times New Roman" w:cs="Times New Roman"/>
          <w:sz w:val="18"/>
          <w:szCs w:val="18"/>
        </w:rPr>
        <w:t>ncı</w:t>
      </w:r>
      <w:proofErr w:type="spellEnd"/>
      <w:r w:rsidRPr="00A267E6">
        <w:rPr>
          <w:rFonts w:ascii="Times New Roman" w:eastAsia="Times New Roman" w:hAnsi="Times New Roman" w:cs="Times New Roman"/>
          <w:sz w:val="18"/>
          <w:szCs w:val="18"/>
        </w:rPr>
        <w:t xml:space="preserve"> maddesinin  “3- Bakmakla yükümlü olunan kişiler” başlıklı bölümünün “c</w:t>
      </w:r>
      <w:proofErr w:type="gramStart"/>
      <w:r w:rsidRPr="00A267E6">
        <w:rPr>
          <w:rFonts w:ascii="Times New Roman" w:eastAsia="Times New Roman" w:hAnsi="Times New Roman" w:cs="Times New Roman"/>
          <w:sz w:val="18"/>
          <w:szCs w:val="18"/>
        </w:rPr>
        <w:t>)</w:t>
      </w:r>
      <w:proofErr w:type="gramEnd"/>
      <w:r w:rsidRPr="00A267E6">
        <w:rPr>
          <w:rFonts w:ascii="Times New Roman" w:eastAsia="Times New Roman" w:hAnsi="Times New Roman" w:cs="Times New Roman"/>
          <w:sz w:val="18"/>
          <w:szCs w:val="18"/>
        </w:rPr>
        <w:t xml:space="preserve"> Sigortalının kız çocuğu” alt başlıklı bölümüne ikinci cümlesinden sonra gelmek üzere “Kız çocuklarının durum değişikliklerinin ortadan kalkması halinde, bu kişiler tekrar ilgili kanunlarına göre bakmakla yükümlü olunan kişi sayılır.” cümlesi eklenmiştir.</w:t>
      </w: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r w:rsidRPr="00A267E6">
        <w:rPr>
          <w:rFonts w:ascii="Times New Roman" w:eastAsia="Times New Roman" w:hAnsi="Times New Roman" w:cs="Times New Roman"/>
          <w:b/>
          <w:sz w:val="18"/>
          <w:szCs w:val="18"/>
        </w:rPr>
        <w:t xml:space="preserve">MADDE 4 – </w:t>
      </w:r>
      <w:r w:rsidRPr="00A267E6">
        <w:rPr>
          <w:rFonts w:ascii="Times New Roman" w:eastAsia="Times New Roman" w:hAnsi="Times New Roman" w:cs="Times New Roman"/>
          <w:sz w:val="18"/>
          <w:szCs w:val="18"/>
        </w:rPr>
        <w:t>Bu Tebliğin;</w:t>
      </w: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r w:rsidRPr="00A267E6">
        <w:rPr>
          <w:rFonts w:ascii="Times New Roman" w:eastAsia="Times New Roman" w:hAnsi="Times New Roman" w:cs="Times New Roman"/>
          <w:sz w:val="18"/>
          <w:szCs w:val="18"/>
        </w:rPr>
        <w:t xml:space="preserve">a) 3 üncü maddesi </w:t>
      </w:r>
      <w:proofErr w:type="gramStart"/>
      <w:r w:rsidRPr="00A267E6">
        <w:rPr>
          <w:rFonts w:ascii="Times New Roman" w:eastAsia="Times New Roman" w:hAnsi="Times New Roman" w:cs="Times New Roman"/>
          <w:sz w:val="18"/>
          <w:szCs w:val="18"/>
        </w:rPr>
        <w:t>1/3/2011</w:t>
      </w:r>
      <w:proofErr w:type="gramEnd"/>
      <w:r w:rsidRPr="00A267E6">
        <w:rPr>
          <w:rFonts w:ascii="Times New Roman" w:eastAsia="Times New Roman" w:hAnsi="Times New Roman" w:cs="Times New Roman"/>
          <w:sz w:val="18"/>
          <w:szCs w:val="18"/>
        </w:rPr>
        <w:t xml:space="preserve"> tarihinden geçerli olmak üzere,</w:t>
      </w: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r w:rsidRPr="00A267E6">
        <w:rPr>
          <w:rFonts w:ascii="Times New Roman" w:eastAsia="Times New Roman" w:hAnsi="Times New Roman" w:cs="Times New Roman"/>
          <w:sz w:val="18"/>
          <w:szCs w:val="18"/>
        </w:rPr>
        <w:t>b) Diğer maddeleri,</w:t>
      </w: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A267E6">
        <w:rPr>
          <w:rFonts w:ascii="Times New Roman" w:eastAsia="Times New Roman" w:hAnsi="Times New Roman" w:cs="Times New Roman"/>
          <w:sz w:val="18"/>
          <w:szCs w:val="18"/>
        </w:rPr>
        <w:t>yayımı</w:t>
      </w:r>
      <w:proofErr w:type="gramEnd"/>
      <w:r w:rsidRPr="00A267E6">
        <w:rPr>
          <w:rFonts w:ascii="Times New Roman" w:eastAsia="Times New Roman" w:hAnsi="Times New Roman" w:cs="Times New Roman"/>
          <w:sz w:val="18"/>
          <w:szCs w:val="18"/>
        </w:rPr>
        <w:t xml:space="preserve"> tarihinde yürürlüğe girer.</w:t>
      </w:r>
    </w:p>
    <w:p w:rsidR="00A267E6" w:rsidRPr="00A267E6" w:rsidRDefault="00A267E6" w:rsidP="00A267E6">
      <w:pPr>
        <w:tabs>
          <w:tab w:val="left" w:pos="566"/>
        </w:tabs>
        <w:spacing w:after="0" w:line="240" w:lineRule="exact"/>
        <w:ind w:firstLine="566"/>
        <w:jc w:val="both"/>
        <w:rPr>
          <w:rFonts w:ascii="Times New Roman" w:eastAsia="Times New Roman" w:hAnsi="Times New Roman" w:cs="Times New Roman"/>
          <w:sz w:val="18"/>
          <w:szCs w:val="18"/>
        </w:rPr>
      </w:pPr>
      <w:r w:rsidRPr="00A267E6">
        <w:rPr>
          <w:rFonts w:ascii="Times New Roman" w:eastAsia="Times New Roman" w:hAnsi="Times New Roman" w:cs="Times New Roman"/>
          <w:b/>
          <w:sz w:val="18"/>
          <w:szCs w:val="18"/>
        </w:rPr>
        <w:t xml:space="preserve">MADDE 5 – </w:t>
      </w:r>
      <w:r w:rsidRPr="00A267E6">
        <w:rPr>
          <w:rFonts w:ascii="Times New Roman" w:eastAsia="Times New Roman" w:hAnsi="Times New Roman" w:cs="Times New Roman"/>
          <w:sz w:val="18"/>
          <w:szCs w:val="18"/>
        </w:rPr>
        <w:t>Bu Tebliğ hükümlerini Sosyal Güvenlik Kurumu Başkanı yürütür.</w:t>
      </w:r>
    </w:p>
    <w:p w:rsidR="00A267E6" w:rsidRPr="00A267E6" w:rsidRDefault="00A267E6" w:rsidP="00A267E6">
      <w:pPr>
        <w:spacing w:before="100" w:beforeAutospacing="1" w:after="100" w:afterAutospacing="1" w:line="240" w:lineRule="auto"/>
        <w:jc w:val="center"/>
        <w:rPr>
          <w:rFonts w:ascii="Arial" w:eastAsia="Times New Roman" w:hAnsi="Arial" w:cs="Arial"/>
          <w:b/>
          <w:color w:val="000080"/>
          <w:sz w:val="18"/>
          <w:szCs w:val="18"/>
          <w:lang w:eastAsia="tr-TR"/>
        </w:rPr>
      </w:pPr>
    </w:p>
    <w:p w:rsidR="00A267E6" w:rsidRDefault="00A267E6"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A267E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720D2"/>
    <w:rsid w:val="00095430"/>
    <w:rsid w:val="000C6E76"/>
    <w:rsid w:val="000D59B4"/>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639B3"/>
    <w:rsid w:val="00571B7C"/>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E1AED"/>
    <w:rsid w:val="00A267E6"/>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254</Words>
  <Characters>1452</Characters>
  <Application>Microsoft Office Word</Application>
  <DocSecurity>0</DocSecurity>
  <Lines>12</Lines>
  <Paragraphs>3</Paragraphs>
  <ScaleCrop>false</ScaleCrop>
  <Company>TURMOB</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116</cp:revision>
  <dcterms:created xsi:type="dcterms:W3CDTF">2012-04-03T05:36:00Z</dcterms:created>
  <dcterms:modified xsi:type="dcterms:W3CDTF">2012-05-29T05:33:00Z</dcterms:modified>
</cp:coreProperties>
</file>