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E66E35" w:rsidRDefault="00627628" w:rsidP="005639B3">
      <w:pPr>
        <w:spacing w:after="0" w:line="280" w:lineRule="atLeast"/>
        <w:rPr>
          <w:rFonts w:ascii="Times New Roman" w:hAnsi="Times New Roman" w:cs="Times New Roman"/>
          <w:sz w:val="20"/>
          <w:szCs w:val="20"/>
        </w:rPr>
      </w:pPr>
    </w:p>
    <w:p w:rsidR="002E5594" w:rsidRPr="00E66E35" w:rsidRDefault="000F05BA" w:rsidP="005639B3">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31</w:t>
      </w:r>
      <w:r w:rsidR="000F54C7" w:rsidRPr="00E66E35">
        <w:rPr>
          <w:rFonts w:ascii="Times New Roman" w:hAnsi="Times New Roman" w:cs="Times New Roman"/>
          <w:b/>
          <w:sz w:val="20"/>
          <w:szCs w:val="20"/>
          <w:u w:val="single"/>
        </w:rPr>
        <w:t xml:space="preserve"> </w:t>
      </w:r>
      <w:r w:rsidR="00997E74" w:rsidRPr="00E66E35">
        <w:rPr>
          <w:rFonts w:ascii="Times New Roman" w:hAnsi="Times New Roman" w:cs="Times New Roman"/>
          <w:b/>
          <w:sz w:val="20"/>
          <w:szCs w:val="20"/>
          <w:u w:val="single"/>
        </w:rPr>
        <w:t xml:space="preserve"> Mayıs </w:t>
      </w:r>
      <w:r w:rsidR="002E5594" w:rsidRPr="00E66E35">
        <w:rPr>
          <w:rFonts w:ascii="Times New Roman" w:hAnsi="Times New Roman" w:cs="Times New Roman"/>
          <w:b/>
          <w:sz w:val="20"/>
          <w:szCs w:val="20"/>
          <w:u w:val="single"/>
        </w:rPr>
        <w:t xml:space="preserve">2012, </w:t>
      </w:r>
      <w:r w:rsidR="002E5594" w:rsidRPr="00E66E35">
        <w:rPr>
          <w:rFonts w:ascii="Times New Roman" w:hAnsi="Times New Roman" w:cs="Times New Roman"/>
          <w:b/>
          <w:sz w:val="20"/>
          <w:szCs w:val="20"/>
          <w:u w:val="single"/>
        </w:rPr>
        <w:tab/>
      </w:r>
      <w:r w:rsidR="002E5594" w:rsidRPr="00E66E35">
        <w:rPr>
          <w:rFonts w:ascii="Times New Roman" w:hAnsi="Times New Roman" w:cs="Times New Roman"/>
          <w:b/>
          <w:sz w:val="20"/>
          <w:szCs w:val="20"/>
          <w:u w:val="single"/>
        </w:rPr>
        <w:tab/>
      </w:r>
      <w:r w:rsidR="002E5594" w:rsidRPr="00E66E35">
        <w:rPr>
          <w:rFonts w:ascii="Times New Roman" w:hAnsi="Times New Roman" w:cs="Times New Roman"/>
          <w:b/>
          <w:sz w:val="20"/>
          <w:szCs w:val="20"/>
          <w:u w:val="single"/>
        </w:rPr>
        <w:tab/>
      </w:r>
      <w:r w:rsidR="002E5594" w:rsidRPr="00E66E35">
        <w:rPr>
          <w:rFonts w:ascii="Times New Roman" w:hAnsi="Times New Roman" w:cs="Times New Roman"/>
          <w:b/>
          <w:sz w:val="20"/>
          <w:szCs w:val="20"/>
          <w:u w:val="single"/>
        </w:rPr>
        <w:tab/>
      </w:r>
      <w:r w:rsidR="002E5594" w:rsidRPr="00E66E35">
        <w:rPr>
          <w:rFonts w:ascii="Times New Roman" w:hAnsi="Times New Roman" w:cs="Times New Roman"/>
          <w:b/>
          <w:sz w:val="20"/>
          <w:szCs w:val="20"/>
          <w:u w:val="single"/>
        </w:rPr>
        <w:tab/>
      </w:r>
      <w:r w:rsidR="002E5594" w:rsidRPr="00E66E35">
        <w:rPr>
          <w:rFonts w:ascii="Times New Roman" w:hAnsi="Times New Roman" w:cs="Times New Roman"/>
          <w:b/>
          <w:sz w:val="20"/>
          <w:szCs w:val="20"/>
          <w:u w:val="single"/>
        </w:rPr>
        <w:tab/>
      </w:r>
      <w:r w:rsidR="002E5594" w:rsidRPr="00E66E35">
        <w:rPr>
          <w:rFonts w:ascii="Times New Roman" w:hAnsi="Times New Roman" w:cs="Times New Roman"/>
          <w:b/>
          <w:sz w:val="20"/>
          <w:szCs w:val="20"/>
          <w:u w:val="single"/>
        </w:rPr>
        <w:tab/>
      </w:r>
      <w:r w:rsidR="002E5594" w:rsidRPr="00E66E35">
        <w:rPr>
          <w:rFonts w:ascii="Times New Roman" w:hAnsi="Times New Roman" w:cs="Times New Roman"/>
          <w:b/>
          <w:sz w:val="20"/>
          <w:szCs w:val="20"/>
          <w:u w:val="single"/>
        </w:rPr>
        <w:tab/>
      </w:r>
      <w:r w:rsidR="00016DBE" w:rsidRPr="00E66E35">
        <w:rPr>
          <w:rFonts w:ascii="Times New Roman" w:hAnsi="Times New Roman" w:cs="Times New Roman"/>
          <w:b/>
          <w:sz w:val="20"/>
          <w:szCs w:val="20"/>
          <w:u w:val="single"/>
        </w:rPr>
        <w:t xml:space="preserve">          </w:t>
      </w:r>
      <w:r w:rsidR="002E04BF" w:rsidRPr="00E66E35">
        <w:rPr>
          <w:rFonts w:ascii="Times New Roman" w:hAnsi="Times New Roman" w:cs="Times New Roman"/>
          <w:b/>
          <w:sz w:val="20"/>
          <w:szCs w:val="20"/>
          <w:u w:val="single"/>
        </w:rPr>
        <w:tab/>
      </w:r>
      <w:r w:rsidR="002E04BF" w:rsidRPr="00E66E35">
        <w:rPr>
          <w:rFonts w:ascii="Times New Roman" w:hAnsi="Times New Roman" w:cs="Times New Roman"/>
          <w:b/>
          <w:sz w:val="20"/>
          <w:szCs w:val="20"/>
          <w:u w:val="single"/>
        </w:rPr>
        <w:tab/>
      </w:r>
      <w:r w:rsidR="00016DBE" w:rsidRPr="00E66E35">
        <w:rPr>
          <w:rFonts w:ascii="Times New Roman" w:hAnsi="Times New Roman" w:cs="Times New Roman"/>
          <w:b/>
          <w:sz w:val="20"/>
          <w:szCs w:val="20"/>
          <w:u w:val="single"/>
        </w:rPr>
        <w:t xml:space="preserve"> </w:t>
      </w:r>
      <w:proofErr w:type="gramStart"/>
      <w:r w:rsidR="002E5594" w:rsidRPr="00E66E35">
        <w:rPr>
          <w:rFonts w:ascii="Times New Roman" w:hAnsi="Times New Roman" w:cs="Times New Roman"/>
          <w:b/>
          <w:sz w:val="20"/>
          <w:szCs w:val="20"/>
          <w:u w:val="single"/>
        </w:rPr>
        <w:t>Sayı : 28</w:t>
      </w:r>
      <w:r>
        <w:rPr>
          <w:rFonts w:ascii="Times New Roman" w:hAnsi="Times New Roman" w:cs="Times New Roman"/>
          <w:b/>
          <w:sz w:val="20"/>
          <w:szCs w:val="20"/>
          <w:u w:val="single"/>
        </w:rPr>
        <w:t>309</w:t>
      </w:r>
      <w:proofErr w:type="gramEnd"/>
    </w:p>
    <w:p w:rsidR="00D757D2" w:rsidRDefault="00776937" w:rsidP="005639B3">
      <w:pPr>
        <w:tabs>
          <w:tab w:val="left" w:pos="566"/>
          <w:tab w:val="center" w:pos="3543"/>
        </w:tabs>
        <w:spacing w:after="0" w:line="280" w:lineRule="atLeast"/>
        <w:rPr>
          <w:rFonts w:ascii="Times New Roman" w:eastAsia="Times New Roman" w:hAnsi="Times New Roman" w:cs="Times New Roman"/>
          <w:b/>
          <w:sz w:val="20"/>
          <w:szCs w:val="20"/>
          <w:lang w:val="en-GB" w:eastAsia="tr-TR"/>
        </w:rPr>
      </w:pPr>
      <w:r w:rsidRPr="00E66E35">
        <w:rPr>
          <w:rFonts w:ascii="Times New Roman" w:eastAsia="Times New Roman" w:hAnsi="Times New Roman" w:cs="Times New Roman"/>
          <w:b/>
          <w:sz w:val="20"/>
          <w:szCs w:val="20"/>
          <w:lang w:val="en-GB" w:eastAsia="tr-TR"/>
        </w:rPr>
        <w:tab/>
      </w:r>
    </w:p>
    <w:p w:rsidR="00EB74F9" w:rsidRPr="00EB74F9" w:rsidRDefault="00EB74F9" w:rsidP="00EB74F9">
      <w:pPr>
        <w:spacing w:after="0" w:line="240" w:lineRule="exact"/>
        <w:jc w:val="center"/>
        <w:rPr>
          <w:rFonts w:ascii="Times New Roman" w:eastAsia="Times New Roman" w:hAnsi="Times New Roman" w:cs="Times New Roman"/>
          <w:b/>
          <w:sz w:val="18"/>
          <w:szCs w:val="18"/>
          <w:lang w:eastAsia="tr-TR"/>
        </w:rPr>
      </w:pPr>
      <w:r w:rsidRPr="00EB74F9">
        <w:rPr>
          <w:rFonts w:ascii="Times New Roman" w:eastAsia="Times New Roman" w:hAnsi="Times New Roman" w:cs="Times New Roman"/>
          <w:b/>
          <w:sz w:val="18"/>
          <w:szCs w:val="18"/>
          <w:lang w:eastAsia="tr-TR"/>
        </w:rPr>
        <w:t>ECZACILAR VE ECZANELER HAKKINDA KANUN İLE UYUŞTURUCU</w:t>
      </w:r>
    </w:p>
    <w:p w:rsidR="00EB74F9" w:rsidRPr="00EB74F9" w:rsidRDefault="00EB74F9" w:rsidP="00EB74F9">
      <w:pPr>
        <w:spacing w:after="0" w:line="240" w:lineRule="exact"/>
        <w:jc w:val="center"/>
        <w:rPr>
          <w:rFonts w:ascii="Times New Roman" w:eastAsia="Times New Roman" w:hAnsi="Times New Roman" w:cs="Times New Roman"/>
          <w:b/>
          <w:sz w:val="18"/>
          <w:szCs w:val="18"/>
          <w:lang w:eastAsia="tr-TR"/>
        </w:rPr>
      </w:pPr>
      <w:r w:rsidRPr="00EB74F9">
        <w:rPr>
          <w:rFonts w:ascii="Times New Roman" w:eastAsia="Times New Roman" w:hAnsi="Times New Roman" w:cs="Times New Roman"/>
          <w:b/>
          <w:sz w:val="18"/>
          <w:szCs w:val="18"/>
          <w:lang w:eastAsia="tr-TR"/>
        </w:rPr>
        <w:t>MADDELERİN MURAKABESİ HAKKINDA KANUNDA DEĞİŞİKLİK</w:t>
      </w:r>
    </w:p>
    <w:p w:rsidR="00EB74F9" w:rsidRPr="00EB74F9" w:rsidRDefault="00EB74F9" w:rsidP="00EB74F9">
      <w:pPr>
        <w:spacing w:after="0" w:line="240" w:lineRule="exact"/>
        <w:jc w:val="center"/>
        <w:rPr>
          <w:rFonts w:ascii="Times New Roman" w:eastAsia="Times New Roman" w:hAnsi="Times New Roman" w:cs="Times New Roman"/>
          <w:b/>
          <w:sz w:val="18"/>
          <w:szCs w:val="18"/>
          <w:lang w:eastAsia="tr-TR"/>
        </w:rPr>
      </w:pPr>
      <w:r w:rsidRPr="00EB74F9">
        <w:rPr>
          <w:rFonts w:ascii="Times New Roman" w:eastAsia="Times New Roman" w:hAnsi="Times New Roman" w:cs="Times New Roman"/>
          <w:b/>
          <w:sz w:val="18"/>
          <w:szCs w:val="18"/>
          <w:lang w:eastAsia="tr-TR"/>
        </w:rPr>
        <w:t>YAPILMASINA DAİR KANUN</w:t>
      </w:r>
    </w:p>
    <w:p w:rsidR="00EB74F9" w:rsidRPr="00EB74F9" w:rsidRDefault="00EB74F9" w:rsidP="00EB74F9">
      <w:pPr>
        <w:tabs>
          <w:tab w:val="right" w:pos="8211"/>
        </w:tabs>
        <w:spacing w:before="120" w:after="120" w:line="240" w:lineRule="exact"/>
        <w:ind w:firstLine="561"/>
        <w:rPr>
          <w:rFonts w:ascii="Times New Roman" w:eastAsia="Times New Roman" w:hAnsi="Times New Roman" w:cs="Times New Roman"/>
          <w:b/>
          <w:sz w:val="18"/>
          <w:szCs w:val="18"/>
          <w:u w:val="single"/>
          <w:lang w:eastAsia="tr-TR"/>
        </w:rPr>
      </w:pPr>
      <w:r w:rsidRPr="00EB74F9">
        <w:rPr>
          <w:rFonts w:ascii="Times New Roman" w:eastAsia="Times New Roman" w:hAnsi="Times New Roman" w:cs="Times New Roman"/>
          <w:b/>
          <w:sz w:val="18"/>
          <w:szCs w:val="18"/>
          <w:u w:val="single"/>
          <w:lang w:eastAsia="tr-TR"/>
        </w:rPr>
        <w:t>Kanun No. 6308</w:t>
      </w:r>
      <w:r w:rsidRPr="00EB74F9">
        <w:rPr>
          <w:rFonts w:ascii="Times New Roman" w:eastAsia="Times New Roman" w:hAnsi="Times New Roman" w:cs="Times New Roman"/>
          <w:b/>
          <w:sz w:val="18"/>
          <w:szCs w:val="18"/>
          <w:lang w:eastAsia="tr-TR"/>
        </w:rPr>
        <w:tab/>
      </w:r>
      <w:r w:rsidRPr="00EB74F9">
        <w:rPr>
          <w:rFonts w:ascii="Times New Roman" w:eastAsia="Times New Roman" w:hAnsi="Times New Roman" w:cs="Times New Roman"/>
          <w:b/>
          <w:sz w:val="18"/>
          <w:szCs w:val="18"/>
          <w:u w:val="single"/>
          <w:lang w:eastAsia="tr-TR"/>
        </w:rPr>
        <w:t xml:space="preserve">Kabul Tarihi: </w:t>
      </w:r>
      <w:proofErr w:type="gramStart"/>
      <w:r w:rsidRPr="00EB74F9">
        <w:rPr>
          <w:rFonts w:ascii="Times New Roman" w:eastAsia="Times New Roman" w:hAnsi="Times New Roman" w:cs="Times New Roman"/>
          <w:b/>
          <w:sz w:val="18"/>
          <w:szCs w:val="18"/>
          <w:u w:val="single"/>
          <w:lang w:eastAsia="tr-TR"/>
        </w:rPr>
        <w:t>17/5/2012</w:t>
      </w:r>
      <w:proofErr w:type="gramEnd"/>
    </w:p>
    <w:p w:rsidR="00EB74F9" w:rsidRPr="00EB74F9" w:rsidRDefault="00EB74F9" w:rsidP="00EB74F9">
      <w:pPr>
        <w:spacing w:after="0" w:line="240" w:lineRule="exact"/>
        <w:ind w:firstLine="566"/>
        <w:jc w:val="both"/>
        <w:rPr>
          <w:rFonts w:ascii="Times New Roman" w:eastAsia="Times New Roman" w:hAnsi="Times New Roman" w:cs="Times New Roman"/>
          <w:sz w:val="18"/>
          <w:szCs w:val="18"/>
          <w:lang w:eastAsia="tr-TR"/>
        </w:rPr>
      </w:pPr>
      <w:r w:rsidRPr="00EB74F9">
        <w:rPr>
          <w:rFonts w:ascii="Times New Roman" w:eastAsia="Times New Roman" w:hAnsi="Times New Roman" w:cs="Times New Roman"/>
          <w:b/>
          <w:sz w:val="18"/>
          <w:szCs w:val="18"/>
          <w:lang w:eastAsia="tr-TR"/>
        </w:rPr>
        <w:t xml:space="preserve">MADDE 1 – </w:t>
      </w:r>
      <w:proofErr w:type="gramStart"/>
      <w:r w:rsidRPr="00EB74F9">
        <w:rPr>
          <w:rFonts w:ascii="Times New Roman" w:eastAsia="Times New Roman" w:hAnsi="Times New Roman" w:cs="Times New Roman"/>
          <w:sz w:val="18"/>
          <w:szCs w:val="18"/>
          <w:lang w:eastAsia="tr-TR"/>
        </w:rPr>
        <w:t>18/12/1953</w:t>
      </w:r>
      <w:proofErr w:type="gramEnd"/>
      <w:r w:rsidRPr="00EB74F9">
        <w:rPr>
          <w:rFonts w:ascii="Times New Roman" w:eastAsia="Times New Roman" w:hAnsi="Times New Roman" w:cs="Times New Roman"/>
          <w:sz w:val="18"/>
          <w:szCs w:val="18"/>
          <w:lang w:eastAsia="tr-TR"/>
        </w:rPr>
        <w:t xml:space="preserve"> tarihli ve 6197 sayılı Eczacılar ve Eczaneler Hakkında Kanunun 1 inci maddesi aşağıdaki şekilde değiştirilmiştir.</w:t>
      </w:r>
    </w:p>
    <w:p w:rsidR="00EB74F9" w:rsidRPr="00EB74F9" w:rsidRDefault="00EB74F9" w:rsidP="00EB74F9">
      <w:pPr>
        <w:spacing w:after="0" w:line="240" w:lineRule="exact"/>
        <w:ind w:firstLine="566"/>
        <w:jc w:val="both"/>
        <w:rPr>
          <w:rFonts w:ascii="Times New Roman" w:eastAsia="Times New Roman" w:hAnsi="Times New Roman" w:cs="Times New Roman"/>
          <w:sz w:val="18"/>
          <w:szCs w:val="18"/>
          <w:lang w:eastAsia="tr-TR"/>
        </w:rPr>
      </w:pPr>
      <w:proofErr w:type="gramStart"/>
      <w:r w:rsidRPr="00EB74F9">
        <w:rPr>
          <w:rFonts w:ascii="Times New Roman" w:eastAsia="Times New Roman" w:hAnsi="Times New Roman" w:cs="Times New Roman"/>
          <w:sz w:val="18"/>
          <w:szCs w:val="18"/>
          <w:lang w:eastAsia="tr-TR"/>
        </w:rPr>
        <w:t xml:space="preserve">“MADDE 1 - Eczacılık; hastalıkların teşhis ve tedavisi ile hastalıklardan korunmada kullanılan tabii ve sentetik kaynaklı ilaç hammaddelerinden değişik </w:t>
      </w:r>
      <w:proofErr w:type="spellStart"/>
      <w:r w:rsidRPr="00EB74F9">
        <w:rPr>
          <w:rFonts w:ascii="Times New Roman" w:eastAsia="Times New Roman" w:hAnsi="Times New Roman" w:cs="Times New Roman"/>
          <w:sz w:val="18"/>
          <w:szCs w:val="18"/>
          <w:lang w:eastAsia="tr-TR"/>
        </w:rPr>
        <w:t>farmasötik</w:t>
      </w:r>
      <w:proofErr w:type="spellEnd"/>
      <w:r w:rsidRPr="00EB74F9">
        <w:rPr>
          <w:rFonts w:ascii="Times New Roman" w:eastAsia="Times New Roman" w:hAnsi="Times New Roman" w:cs="Times New Roman"/>
          <w:sz w:val="18"/>
          <w:szCs w:val="18"/>
          <w:lang w:eastAsia="tr-TR"/>
        </w:rPr>
        <w:t xml:space="preserve"> tipte ilaçların hazırlanması ve hastaya sunulması; ilacın analizlerinin yapılması, farmakolojik etkisinin devamlılığı, emniyeti, etkinliği ve maliyeti bakımından gözetimi; ilaçla ilgili standardizasyon ve kalite güvenliğinin sağlanması ve ilaç kullanımına bağlı sorunlar hakkında hastaların bilgilendirilmesi ve çıkan sorunların bildiriminin yapılmasına ilişkin faaliyetleri yürüten sağlık hizmetidir.</w:t>
      </w:r>
      <w:proofErr w:type="gramEnd"/>
    </w:p>
    <w:p w:rsidR="00EB74F9" w:rsidRPr="00EB74F9" w:rsidRDefault="00EB74F9" w:rsidP="00EB74F9">
      <w:pPr>
        <w:spacing w:after="0" w:line="240" w:lineRule="exact"/>
        <w:ind w:firstLine="566"/>
        <w:jc w:val="both"/>
        <w:rPr>
          <w:rFonts w:ascii="Times New Roman" w:eastAsia="Times New Roman" w:hAnsi="Times New Roman" w:cs="Times New Roman"/>
          <w:sz w:val="18"/>
          <w:szCs w:val="18"/>
          <w:lang w:eastAsia="tr-TR"/>
        </w:rPr>
      </w:pPr>
      <w:r w:rsidRPr="00EB74F9">
        <w:rPr>
          <w:rFonts w:ascii="Times New Roman" w:eastAsia="Times New Roman" w:hAnsi="Times New Roman" w:cs="Times New Roman"/>
          <w:sz w:val="18"/>
          <w:szCs w:val="18"/>
          <w:lang w:eastAsia="tr-TR"/>
        </w:rPr>
        <w:t>Eczane açmak ve işletmek ile ecza deposu mesul müdürlüğü yapmak için eczacı olmak şarttır. Eczacı; ilaç üretim tesisi, kozmetik imalathanesi, ilaç Ar-</w:t>
      </w:r>
      <w:proofErr w:type="spellStart"/>
      <w:r w:rsidRPr="00EB74F9">
        <w:rPr>
          <w:rFonts w:ascii="Times New Roman" w:eastAsia="Times New Roman" w:hAnsi="Times New Roman" w:cs="Times New Roman"/>
          <w:sz w:val="18"/>
          <w:szCs w:val="18"/>
          <w:lang w:eastAsia="tr-TR"/>
        </w:rPr>
        <w:t>Ge</w:t>
      </w:r>
      <w:proofErr w:type="spellEnd"/>
      <w:r w:rsidRPr="00EB74F9">
        <w:rPr>
          <w:rFonts w:ascii="Times New Roman" w:eastAsia="Times New Roman" w:hAnsi="Times New Roman" w:cs="Times New Roman"/>
          <w:sz w:val="18"/>
          <w:szCs w:val="18"/>
          <w:lang w:eastAsia="tr-TR"/>
        </w:rPr>
        <w:t xml:space="preserve"> merkezi gibi müesseseleri açabilir veya bu tür resmî ya da özel müesseselerde mesul müdürlük yapabilir.”</w:t>
      </w:r>
    </w:p>
    <w:p w:rsidR="00EB74F9" w:rsidRPr="00EB74F9" w:rsidRDefault="00EB74F9" w:rsidP="00EB74F9">
      <w:pPr>
        <w:spacing w:after="0" w:line="240" w:lineRule="exact"/>
        <w:ind w:firstLine="566"/>
        <w:jc w:val="both"/>
        <w:rPr>
          <w:rFonts w:ascii="Times New Roman" w:eastAsia="Times New Roman" w:hAnsi="Times New Roman" w:cs="Times New Roman"/>
          <w:sz w:val="18"/>
          <w:szCs w:val="18"/>
          <w:lang w:eastAsia="tr-TR"/>
        </w:rPr>
      </w:pPr>
      <w:r w:rsidRPr="00EB74F9">
        <w:rPr>
          <w:rFonts w:ascii="Times New Roman" w:eastAsia="Times New Roman" w:hAnsi="Times New Roman" w:cs="Times New Roman"/>
          <w:b/>
          <w:sz w:val="18"/>
          <w:szCs w:val="18"/>
          <w:lang w:eastAsia="tr-TR"/>
        </w:rPr>
        <w:t>MADDE 2 –</w:t>
      </w:r>
      <w:r w:rsidRPr="00EB74F9">
        <w:rPr>
          <w:rFonts w:ascii="Times New Roman" w:eastAsia="Times New Roman" w:hAnsi="Times New Roman" w:cs="Times New Roman"/>
          <w:sz w:val="18"/>
          <w:szCs w:val="18"/>
          <w:lang w:eastAsia="tr-TR"/>
        </w:rPr>
        <w:t xml:space="preserve"> 6197 sayılı Kanunun 5 inci maddesi aşağıdaki şekilde değiştirilmiştir.</w:t>
      </w:r>
    </w:p>
    <w:p w:rsidR="00EB74F9" w:rsidRPr="00EB74F9" w:rsidRDefault="00EB74F9" w:rsidP="00EB74F9">
      <w:pPr>
        <w:spacing w:after="0" w:line="240" w:lineRule="exact"/>
        <w:ind w:firstLine="566"/>
        <w:jc w:val="both"/>
        <w:rPr>
          <w:rFonts w:ascii="Times New Roman" w:eastAsia="Times New Roman" w:hAnsi="Times New Roman" w:cs="Times New Roman"/>
          <w:sz w:val="18"/>
          <w:szCs w:val="18"/>
          <w:lang w:eastAsia="tr-TR"/>
        </w:rPr>
      </w:pPr>
      <w:r w:rsidRPr="00EB74F9">
        <w:rPr>
          <w:rFonts w:ascii="Times New Roman" w:eastAsia="Times New Roman" w:hAnsi="Times New Roman" w:cs="Times New Roman"/>
          <w:sz w:val="18"/>
          <w:szCs w:val="18"/>
          <w:lang w:eastAsia="tr-TR"/>
        </w:rPr>
        <w:t>“MADDE 5 - Serbest eczaneler, eczacılık yapma hakkını haiz bir eczacının sahip ve mesul müdürlüğünde yönetmelikte belirlenen belgelerle il sağlık müdürlüğünce düzenlenmiş ve valilikçe onaylanmış bir ruhsatname ile açılır. Ruhsatname konusunda meydana gelecek sorunların çözüm yeri Türkiye İlaç ve Tıbbî Cihaz Kurumudur.</w:t>
      </w:r>
    </w:p>
    <w:p w:rsidR="00EB74F9" w:rsidRPr="00EB74F9" w:rsidRDefault="00EB74F9" w:rsidP="00EB74F9">
      <w:pPr>
        <w:spacing w:after="0" w:line="240" w:lineRule="exact"/>
        <w:ind w:firstLine="566"/>
        <w:jc w:val="both"/>
        <w:rPr>
          <w:rFonts w:ascii="Times New Roman" w:eastAsia="Times New Roman" w:hAnsi="Times New Roman" w:cs="Times New Roman"/>
          <w:sz w:val="18"/>
          <w:szCs w:val="18"/>
          <w:lang w:eastAsia="tr-TR"/>
        </w:rPr>
      </w:pPr>
      <w:r w:rsidRPr="00EB74F9">
        <w:rPr>
          <w:rFonts w:ascii="Times New Roman" w:eastAsia="Times New Roman" w:hAnsi="Times New Roman" w:cs="Times New Roman"/>
          <w:sz w:val="18"/>
          <w:szCs w:val="18"/>
          <w:lang w:eastAsia="tr-TR"/>
        </w:rPr>
        <w:t>Eczane açmak, devretmek veya başka bir yere nakletmek isteyen eczacılar, bulunduğu ilin sağlık müdürlüğüne dilekçe ile başvurur. Eczane açmak isteyenlerin belgelerinin tam olması hâlinde ruhsatname düzenlenir. Düzenlenen ruhsatnameler Sağlık Bakanlığına, Türkiye İlaç ve Tıbbî Cihaz Kurumuna ve Türk Eczacıları Birliğine bildirilir. Eczaneler için belediyeden ayrıca bir iş yeri ruhsatı alınması ve belediyeye harç ödenmesi gerekmez.</w:t>
      </w:r>
    </w:p>
    <w:p w:rsidR="00EB74F9" w:rsidRPr="00EB74F9" w:rsidRDefault="00EB74F9" w:rsidP="00EB74F9">
      <w:pPr>
        <w:spacing w:after="0" w:line="240" w:lineRule="exact"/>
        <w:ind w:firstLine="566"/>
        <w:jc w:val="both"/>
        <w:rPr>
          <w:rFonts w:ascii="Times New Roman" w:eastAsia="Times New Roman" w:hAnsi="Times New Roman" w:cs="Times New Roman"/>
          <w:sz w:val="18"/>
          <w:szCs w:val="18"/>
          <w:lang w:eastAsia="tr-TR"/>
        </w:rPr>
      </w:pPr>
      <w:r w:rsidRPr="00EB74F9">
        <w:rPr>
          <w:rFonts w:ascii="Times New Roman" w:eastAsia="Times New Roman" w:hAnsi="Times New Roman" w:cs="Times New Roman"/>
          <w:sz w:val="18"/>
          <w:szCs w:val="18"/>
          <w:lang w:eastAsia="tr-TR"/>
        </w:rPr>
        <w:t xml:space="preserve">Serbest eczane sayıları, ilçe sınırları içindeki nüfusa göre en az üç bin beş yüz kişiye bir eczane olacak şekilde düzenlenir. Hiç eczanesi olmayan yerleşim birimlerinde nüfus </w:t>
      </w:r>
      <w:proofErr w:type="gramStart"/>
      <w:r w:rsidRPr="00EB74F9">
        <w:rPr>
          <w:rFonts w:ascii="Times New Roman" w:eastAsia="Times New Roman" w:hAnsi="Times New Roman" w:cs="Times New Roman"/>
          <w:sz w:val="18"/>
          <w:szCs w:val="18"/>
          <w:lang w:eastAsia="tr-TR"/>
        </w:rPr>
        <w:t>kriterine</w:t>
      </w:r>
      <w:proofErr w:type="gramEnd"/>
      <w:r w:rsidRPr="00EB74F9">
        <w:rPr>
          <w:rFonts w:ascii="Times New Roman" w:eastAsia="Times New Roman" w:hAnsi="Times New Roman" w:cs="Times New Roman"/>
          <w:sz w:val="18"/>
          <w:szCs w:val="18"/>
          <w:lang w:eastAsia="tr-TR"/>
        </w:rPr>
        <w:t xml:space="preserve"> bakılmaksızın bir eczanenin açılmasına müsaade edilir. Ancak bu şekilde açılan eczanelerin başka yerlere naklinde nüfus </w:t>
      </w:r>
      <w:proofErr w:type="gramStart"/>
      <w:r w:rsidRPr="00EB74F9">
        <w:rPr>
          <w:rFonts w:ascii="Times New Roman" w:eastAsia="Times New Roman" w:hAnsi="Times New Roman" w:cs="Times New Roman"/>
          <w:sz w:val="18"/>
          <w:szCs w:val="18"/>
          <w:lang w:eastAsia="tr-TR"/>
        </w:rPr>
        <w:t>kriteri</w:t>
      </w:r>
      <w:proofErr w:type="gramEnd"/>
      <w:r w:rsidRPr="00EB74F9">
        <w:rPr>
          <w:rFonts w:ascii="Times New Roman" w:eastAsia="Times New Roman" w:hAnsi="Times New Roman" w:cs="Times New Roman"/>
          <w:sz w:val="18"/>
          <w:szCs w:val="18"/>
          <w:lang w:eastAsia="tr-TR"/>
        </w:rPr>
        <w:t xml:space="preserve"> işletilir. Eczanelerin aynı ilçe içerisindeki nakillerinde nüfusa göre eczane açılması </w:t>
      </w:r>
      <w:proofErr w:type="gramStart"/>
      <w:r w:rsidRPr="00EB74F9">
        <w:rPr>
          <w:rFonts w:ascii="Times New Roman" w:eastAsia="Times New Roman" w:hAnsi="Times New Roman" w:cs="Times New Roman"/>
          <w:sz w:val="18"/>
          <w:szCs w:val="18"/>
          <w:lang w:eastAsia="tr-TR"/>
        </w:rPr>
        <w:t>kriteri</w:t>
      </w:r>
      <w:proofErr w:type="gramEnd"/>
      <w:r w:rsidRPr="00EB74F9">
        <w:rPr>
          <w:rFonts w:ascii="Times New Roman" w:eastAsia="Times New Roman" w:hAnsi="Times New Roman" w:cs="Times New Roman"/>
          <w:sz w:val="18"/>
          <w:szCs w:val="18"/>
          <w:lang w:eastAsia="tr-TR"/>
        </w:rPr>
        <w:t xml:space="preserve"> uygulanmaz.</w:t>
      </w:r>
    </w:p>
    <w:p w:rsidR="00EB74F9" w:rsidRPr="00EB74F9" w:rsidRDefault="00EB74F9" w:rsidP="00EB74F9">
      <w:pPr>
        <w:spacing w:after="0" w:line="240" w:lineRule="exact"/>
        <w:ind w:firstLine="566"/>
        <w:jc w:val="both"/>
        <w:rPr>
          <w:rFonts w:ascii="Times New Roman" w:eastAsia="Times New Roman" w:hAnsi="Times New Roman" w:cs="Times New Roman"/>
          <w:sz w:val="18"/>
          <w:szCs w:val="18"/>
          <w:lang w:eastAsia="tr-TR"/>
        </w:rPr>
      </w:pPr>
      <w:r w:rsidRPr="00EB74F9">
        <w:rPr>
          <w:rFonts w:ascii="Times New Roman" w:eastAsia="Times New Roman" w:hAnsi="Times New Roman" w:cs="Times New Roman"/>
          <w:sz w:val="18"/>
          <w:szCs w:val="18"/>
          <w:lang w:eastAsia="tr-TR"/>
        </w:rPr>
        <w:t xml:space="preserve">Doğal afet ve mücbir sebep nedeniyle nüfus azalması hâlinde o yerleşim yerinde bulunan eczanelerin naklinde nüfusa göre eczane açılması </w:t>
      </w:r>
      <w:proofErr w:type="gramStart"/>
      <w:r w:rsidRPr="00EB74F9">
        <w:rPr>
          <w:rFonts w:ascii="Times New Roman" w:eastAsia="Times New Roman" w:hAnsi="Times New Roman" w:cs="Times New Roman"/>
          <w:sz w:val="18"/>
          <w:szCs w:val="18"/>
          <w:lang w:eastAsia="tr-TR"/>
        </w:rPr>
        <w:t>kriteri</w:t>
      </w:r>
      <w:proofErr w:type="gramEnd"/>
      <w:r w:rsidRPr="00EB74F9">
        <w:rPr>
          <w:rFonts w:ascii="Times New Roman" w:eastAsia="Times New Roman" w:hAnsi="Times New Roman" w:cs="Times New Roman"/>
          <w:sz w:val="18"/>
          <w:szCs w:val="18"/>
          <w:lang w:eastAsia="tr-TR"/>
        </w:rPr>
        <w:t xml:space="preserve"> uygulanmaz. Bu hâlin tespit ve ilanı Sağlık Bakanlığınca yapılır.</w:t>
      </w:r>
    </w:p>
    <w:p w:rsidR="00EB74F9" w:rsidRPr="00EB74F9" w:rsidRDefault="00EB74F9" w:rsidP="00EB74F9">
      <w:pPr>
        <w:spacing w:after="0" w:line="240" w:lineRule="exact"/>
        <w:ind w:firstLine="566"/>
        <w:jc w:val="both"/>
        <w:rPr>
          <w:rFonts w:ascii="Times New Roman" w:eastAsia="Times New Roman" w:hAnsi="Times New Roman" w:cs="Times New Roman"/>
          <w:sz w:val="18"/>
          <w:szCs w:val="18"/>
          <w:lang w:eastAsia="tr-TR"/>
        </w:rPr>
      </w:pPr>
      <w:r w:rsidRPr="00EB74F9">
        <w:rPr>
          <w:rFonts w:ascii="Times New Roman" w:eastAsia="Times New Roman" w:hAnsi="Times New Roman" w:cs="Times New Roman"/>
          <w:sz w:val="18"/>
          <w:szCs w:val="18"/>
          <w:lang w:eastAsia="tr-TR"/>
        </w:rPr>
        <w:t xml:space="preserve">Eczane açılmasına ilişkin </w:t>
      </w:r>
      <w:proofErr w:type="gramStart"/>
      <w:r w:rsidRPr="00EB74F9">
        <w:rPr>
          <w:rFonts w:ascii="Times New Roman" w:eastAsia="Times New Roman" w:hAnsi="Times New Roman" w:cs="Times New Roman"/>
          <w:sz w:val="18"/>
          <w:szCs w:val="18"/>
          <w:lang w:eastAsia="tr-TR"/>
        </w:rPr>
        <w:t>kriterler</w:t>
      </w:r>
      <w:proofErr w:type="gramEnd"/>
      <w:r w:rsidRPr="00EB74F9">
        <w:rPr>
          <w:rFonts w:ascii="Times New Roman" w:eastAsia="Times New Roman" w:hAnsi="Times New Roman" w:cs="Times New Roman"/>
          <w:sz w:val="18"/>
          <w:szCs w:val="18"/>
          <w:lang w:eastAsia="tr-TR"/>
        </w:rPr>
        <w:t xml:space="preserve"> belirlenirken ilçelerin sosyoekonomik gelişmişlik sıralamasına göre sınıflandırma yapılır. Bu sınıflandırmaya göre ilçelere ilçe katsayısı verilir. Eczacılara, o ilçede mesleki faaliyetlerini sürdürdükleri yıl sayısı ile ilçe katsayısının çarpımı kadar hizmet puanı verilir. Eczacı birden fazla ilçede çalışmış ise hizmet puanları toplanır. Hizmet puanı hesaplanırken ilçe katsayısı, doktora yapmış olanlar için dörtte bir oranında artırılarak uygulanır. Eczacılara, meslekte geçirilen toplam yıl sayısı ile eczacının hizmet puanı çarpımı sonucu tespit edilen yerleştirme puanı verilir.</w:t>
      </w:r>
    </w:p>
    <w:p w:rsidR="00EB74F9" w:rsidRPr="00EB74F9" w:rsidRDefault="00EB74F9" w:rsidP="00EB74F9">
      <w:pPr>
        <w:spacing w:after="0" w:line="240" w:lineRule="exact"/>
        <w:ind w:firstLine="566"/>
        <w:jc w:val="both"/>
        <w:rPr>
          <w:rFonts w:ascii="Times New Roman" w:eastAsia="Times New Roman" w:hAnsi="Times New Roman" w:cs="Times New Roman"/>
          <w:sz w:val="18"/>
          <w:szCs w:val="18"/>
          <w:lang w:eastAsia="tr-TR"/>
        </w:rPr>
      </w:pPr>
      <w:r w:rsidRPr="00EB74F9">
        <w:rPr>
          <w:rFonts w:ascii="Times New Roman" w:eastAsia="Times New Roman" w:hAnsi="Times New Roman" w:cs="Times New Roman"/>
          <w:sz w:val="18"/>
          <w:szCs w:val="18"/>
          <w:lang w:eastAsia="tr-TR"/>
        </w:rPr>
        <w:t xml:space="preserve">Nüfus </w:t>
      </w:r>
      <w:proofErr w:type="gramStart"/>
      <w:r w:rsidRPr="00EB74F9">
        <w:rPr>
          <w:rFonts w:ascii="Times New Roman" w:eastAsia="Times New Roman" w:hAnsi="Times New Roman" w:cs="Times New Roman"/>
          <w:sz w:val="18"/>
          <w:szCs w:val="18"/>
          <w:lang w:eastAsia="tr-TR"/>
        </w:rPr>
        <w:t>kriterlerine</w:t>
      </w:r>
      <w:proofErr w:type="gramEnd"/>
      <w:r w:rsidRPr="00EB74F9">
        <w:rPr>
          <w:rFonts w:ascii="Times New Roman" w:eastAsia="Times New Roman" w:hAnsi="Times New Roman" w:cs="Times New Roman"/>
          <w:sz w:val="18"/>
          <w:szCs w:val="18"/>
          <w:lang w:eastAsia="tr-TR"/>
        </w:rPr>
        <w:t xml:space="preserve"> göre eczane açılabilecek yerler, her yıl en az iki kez olmak üzere Sağlık Bakanlığınca ilan edilir. İlan edilen yerlere müracaat eden adaylardan yerleştirme puanı en yüksek olanlar eczane açma hakkı kazanır. Yerleştirme puanının eşit olması hâlinde kura çekilir.</w:t>
      </w:r>
    </w:p>
    <w:p w:rsidR="00EB74F9" w:rsidRPr="00EB74F9" w:rsidRDefault="00EB74F9" w:rsidP="00EB74F9">
      <w:pPr>
        <w:spacing w:after="0" w:line="240" w:lineRule="exact"/>
        <w:ind w:firstLine="566"/>
        <w:jc w:val="both"/>
        <w:rPr>
          <w:rFonts w:ascii="Times New Roman" w:eastAsia="Times New Roman" w:hAnsi="Times New Roman" w:cs="Times New Roman"/>
          <w:sz w:val="18"/>
          <w:szCs w:val="18"/>
          <w:lang w:eastAsia="tr-TR"/>
        </w:rPr>
      </w:pPr>
      <w:r w:rsidRPr="00EB74F9">
        <w:rPr>
          <w:rFonts w:ascii="Times New Roman" w:eastAsia="Times New Roman" w:hAnsi="Times New Roman" w:cs="Times New Roman"/>
          <w:sz w:val="18"/>
          <w:szCs w:val="18"/>
          <w:lang w:eastAsia="tr-TR"/>
        </w:rPr>
        <w:t>Eczanesini devretmiş bir eczacı yeni bir eczane açmak istediğinde yerleştirme puanı yarı oranında düşürülür.</w:t>
      </w:r>
    </w:p>
    <w:p w:rsidR="00EB74F9" w:rsidRPr="00EB74F9" w:rsidRDefault="00EB74F9" w:rsidP="00EB74F9">
      <w:pPr>
        <w:spacing w:after="0" w:line="240" w:lineRule="exact"/>
        <w:ind w:firstLine="566"/>
        <w:jc w:val="both"/>
        <w:rPr>
          <w:rFonts w:ascii="Times New Roman" w:eastAsia="Times New Roman" w:hAnsi="Times New Roman" w:cs="Times New Roman"/>
          <w:sz w:val="18"/>
          <w:szCs w:val="18"/>
          <w:lang w:eastAsia="tr-TR"/>
        </w:rPr>
      </w:pPr>
      <w:r w:rsidRPr="00EB74F9">
        <w:rPr>
          <w:rFonts w:ascii="Times New Roman" w:eastAsia="Times New Roman" w:hAnsi="Times New Roman" w:cs="Times New Roman"/>
          <w:sz w:val="18"/>
          <w:szCs w:val="18"/>
          <w:lang w:eastAsia="tr-TR"/>
        </w:rPr>
        <w:t xml:space="preserve">Serbest eczanelerde, reçete sayısı ve/veya ciro gibi </w:t>
      </w:r>
      <w:proofErr w:type="gramStart"/>
      <w:r w:rsidRPr="00EB74F9">
        <w:rPr>
          <w:rFonts w:ascii="Times New Roman" w:eastAsia="Times New Roman" w:hAnsi="Times New Roman" w:cs="Times New Roman"/>
          <w:sz w:val="18"/>
          <w:szCs w:val="18"/>
          <w:lang w:eastAsia="tr-TR"/>
        </w:rPr>
        <w:t>kriterlere</w:t>
      </w:r>
      <w:proofErr w:type="gramEnd"/>
      <w:r w:rsidRPr="00EB74F9">
        <w:rPr>
          <w:rFonts w:ascii="Times New Roman" w:eastAsia="Times New Roman" w:hAnsi="Times New Roman" w:cs="Times New Roman"/>
          <w:sz w:val="18"/>
          <w:szCs w:val="18"/>
          <w:lang w:eastAsia="tr-TR"/>
        </w:rPr>
        <w:t xml:space="preserve"> göre belirlenen sayıda ikinci eczacı çalıştırılması zorunludur.</w:t>
      </w:r>
    </w:p>
    <w:p w:rsidR="00EB74F9" w:rsidRPr="00EB74F9" w:rsidRDefault="00EB74F9" w:rsidP="00EB74F9">
      <w:pPr>
        <w:spacing w:after="0" w:line="240" w:lineRule="exact"/>
        <w:ind w:firstLine="566"/>
        <w:jc w:val="both"/>
        <w:rPr>
          <w:rFonts w:ascii="Times New Roman" w:eastAsia="Times New Roman" w:hAnsi="Times New Roman" w:cs="Times New Roman"/>
          <w:sz w:val="18"/>
          <w:szCs w:val="18"/>
          <w:lang w:eastAsia="tr-TR"/>
        </w:rPr>
      </w:pPr>
      <w:r w:rsidRPr="00EB74F9">
        <w:rPr>
          <w:rFonts w:ascii="Times New Roman" w:eastAsia="Times New Roman" w:hAnsi="Times New Roman" w:cs="Times New Roman"/>
          <w:sz w:val="18"/>
          <w:szCs w:val="18"/>
          <w:lang w:eastAsia="tr-TR"/>
        </w:rPr>
        <w:t>Serbest eczane açmak veya serbest eczanelerde mesul müdür olarak çalışmak isteyen bir eczacı, en az bir yıl müddetle hizmet sözleşmesine bağlı olarak mesul müdür eczacı ile birlikte serbest eczanelerde yardımcı eczacı olarak çalışmak zorundadır. Hastane eczanelerinde veya ikinci eczacı olarak serbest eczanelerde en az bir yıl süre ile çalışanlar, yardımcı eczacı olarak çalışma şartını yerine getirmiş sayılır. Yardımcı eczacıların, il sağlık müdürlüğü ve/veya bölge eczacı odalarının denetimlerinde üç kez eczanede görevi başında mazeretsiz olarak bulunmadığının tespiti hâlinde çalışma süresi kabul edilmez.</w:t>
      </w:r>
    </w:p>
    <w:p w:rsidR="00EB74F9" w:rsidRPr="00EB74F9" w:rsidRDefault="00EB74F9" w:rsidP="00EB74F9">
      <w:pPr>
        <w:spacing w:after="0" w:line="240" w:lineRule="exact"/>
        <w:ind w:firstLine="566"/>
        <w:jc w:val="both"/>
        <w:rPr>
          <w:rFonts w:ascii="Times New Roman" w:eastAsia="Times New Roman" w:hAnsi="Times New Roman" w:cs="Times New Roman"/>
          <w:sz w:val="18"/>
          <w:szCs w:val="18"/>
          <w:lang w:eastAsia="tr-TR"/>
        </w:rPr>
      </w:pPr>
      <w:r w:rsidRPr="00EB74F9">
        <w:rPr>
          <w:rFonts w:ascii="Times New Roman" w:eastAsia="Times New Roman" w:hAnsi="Times New Roman" w:cs="Times New Roman"/>
          <w:sz w:val="18"/>
          <w:szCs w:val="18"/>
          <w:lang w:eastAsia="tr-TR"/>
        </w:rPr>
        <w:t>Yardımcı eczacılara asgari ücretin bir buçuk katından, ikinci eczacılara da asgari ücretin üç katından aşağı olmamak üzere taraflarca belirlenecek ücret ödenir. Yardımcı eczacı ve ikinci eczacı çalıştırılması ile ilgili usul ve esaslar Türk Eczacıları Birliğinin görüşü alınarak Sağlık Bakanlığınca belirlenir.”</w:t>
      </w:r>
    </w:p>
    <w:p w:rsidR="00EB74F9" w:rsidRPr="00EB74F9" w:rsidRDefault="00EB74F9" w:rsidP="00EB74F9">
      <w:pPr>
        <w:spacing w:after="0" w:line="240" w:lineRule="exact"/>
        <w:ind w:firstLine="566"/>
        <w:jc w:val="both"/>
        <w:rPr>
          <w:rFonts w:ascii="Times New Roman" w:eastAsia="Times New Roman" w:hAnsi="Times New Roman" w:cs="Times New Roman"/>
          <w:sz w:val="18"/>
          <w:szCs w:val="18"/>
          <w:lang w:eastAsia="tr-TR"/>
        </w:rPr>
      </w:pPr>
      <w:r w:rsidRPr="00EB74F9">
        <w:rPr>
          <w:rFonts w:ascii="Times New Roman" w:eastAsia="Times New Roman" w:hAnsi="Times New Roman" w:cs="Times New Roman"/>
          <w:b/>
          <w:sz w:val="18"/>
          <w:szCs w:val="18"/>
          <w:lang w:eastAsia="tr-TR"/>
        </w:rPr>
        <w:t>MADDE 3 –</w:t>
      </w:r>
      <w:r w:rsidRPr="00EB74F9">
        <w:rPr>
          <w:rFonts w:ascii="Times New Roman" w:eastAsia="Times New Roman" w:hAnsi="Times New Roman" w:cs="Times New Roman"/>
          <w:sz w:val="18"/>
          <w:szCs w:val="18"/>
          <w:lang w:eastAsia="tr-TR"/>
        </w:rPr>
        <w:t xml:space="preserve"> 6197 sayılı Kanunun 6 </w:t>
      </w:r>
      <w:proofErr w:type="spellStart"/>
      <w:r w:rsidRPr="00EB74F9">
        <w:rPr>
          <w:rFonts w:ascii="Times New Roman" w:eastAsia="Times New Roman" w:hAnsi="Times New Roman" w:cs="Times New Roman"/>
          <w:sz w:val="18"/>
          <w:szCs w:val="18"/>
          <w:lang w:eastAsia="tr-TR"/>
        </w:rPr>
        <w:t>ncı</w:t>
      </w:r>
      <w:proofErr w:type="spellEnd"/>
      <w:r w:rsidRPr="00EB74F9">
        <w:rPr>
          <w:rFonts w:ascii="Times New Roman" w:eastAsia="Times New Roman" w:hAnsi="Times New Roman" w:cs="Times New Roman"/>
          <w:sz w:val="18"/>
          <w:szCs w:val="18"/>
          <w:lang w:eastAsia="tr-TR"/>
        </w:rPr>
        <w:t xml:space="preserve"> maddesine aşağıdaki fıkra eklenmiştir.</w:t>
      </w:r>
    </w:p>
    <w:p w:rsidR="00EB74F9" w:rsidRPr="00EB74F9" w:rsidRDefault="00EB74F9" w:rsidP="00EB74F9">
      <w:pPr>
        <w:spacing w:after="0" w:line="240" w:lineRule="exact"/>
        <w:ind w:firstLine="566"/>
        <w:jc w:val="both"/>
        <w:rPr>
          <w:rFonts w:ascii="Times New Roman" w:eastAsia="Times New Roman" w:hAnsi="Times New Roman" w:cs="Times New Roman"/>
          <w:sz w:val="18"/>
          <w:szCs w:val="18"/>
          <w:lang w:eastAsia="tr-TR"/>
        </w:rPr>
      </w:pPr>
      <w:r w:rsidRPr="00EB74F9">
        <w:rPr>
          <w:rFonts w:ascii="Times New Roman" w:eastAsia="Times New Roman" w:hAnsi="Times New Roman" w:cs="Times New Roman"/>
          <w:sz w:val="18"/>
          <w:szCs w:val="18"/>
          <w:lang w:eastAsia="tr-TR"/>
        </w:rPr>
        <w:t>“Muvazaalı olarak eczane açıldığının tespiti hâlinde, ruhsatname iptal edilir ve eczacı beş yıl süreyle eczane açamaz. Muvazaanın eczacılar arasında yapılmış olması hâlinde, eczane açma yasağı hepsi hakkında uygulanır.”</w:t>
      </w:r>
    </w:p>
    <w:p w:rsidR="00EB74F9" w:rsidRPr="00EB74F9" w:rsidRDefault="00EB74F9" w:rsidP="00EB74F9">
      <w:pPr>
        <w:spacing w:after="0" w:line="240" w:lineRule="exact"/>
        <w:ind w:firstLine="566"/>
        <w:jc w:val="both"/>
        <w:rPr>
          <w:rFonts w:ascii="Times New Roman" w:eastAsia="Times New Roman" w:hAnsi="Times New Roman" w:cs="Times New Roman"/>
          <w:sz w:val="18"/>
          <w:szCs w:val="18"/>
          <w:lang w:eastAsia="tr-TR"/>
        </w:rPr>
      </w:pPr>
      <w:r w:rsidRPr="00EB74F9">
        <w:rPr>
          <w:rFonts w:ascii="Times New Roman" w:eastAsia="Times New Roman" w:hAnsi="Times New Roman" w:cs="Times New Roman"/>
          <w:b/>
          <w:sz w:val="18"/>
          <w:szCs w:val="18"/>
          <w:lang w:eastAsia="tr-TR"/>
        </w:rPr>
        <w:t>MADDE 4 –</w:t>
      </w:r>
      <w:r w:rsidRPr="00EB74F9">
        <w:rPr>
          <w:rFonts w:ascii="Times New Roman" w:eastAsia="Times New Roman" w:hAnsi="Times New Roman" w:cs="Times New Roman"/>
          <w:sz w:val="18"/>
          <w:szCs w:val="18"/>
          <w:lang w:eastAsia="tr-TR"/>
        </w:rPr>
        <w:t xml:space="preserve"> 6197 sayılı Kanunun 17 </w:t>
      </w:r>
      <w:proofErr w:type="spellStart"/>
      <w:r w:rsidRPr="00EB74F9">
        <w:rPr>
          <w:rFonts w:ascii="Times New Roman" w:eastAsia="Times New Roman" w:hAnsi="Times New Roman" w:cs="Times New Roman"/>
          <w:sz w:val="18"/>
          <w:szCs w:val="18"/>
          <w:lang w:eastAsia="tr-TR"/>
        </w:rPr>
        <w:t>nci</w:t>
      </w:r>
      <w:proofErr w:type="spellEnd"/>
      <w:r w:rsidRPr="00EB74F9">
        <w:rPr>
          <w:rFonts w:ascii="Times New Roman" w:eastAsia="Times New Roman" w:hAnsi="Times New Roman" w:cs="Times New Roman"/>
          <w:sz w:val="18"/>
          <w:szCs w:val="18"/>
          <w:lang w:eastAsia="tr-TR"/>
        </w:rPr>
        <w:t xml:space="preserve"> maddesi aşağıdaki şekilde değiştirilmiştir.</w:t>
      </w:r>
    </w:p>
    <w:p w:rsidR="00EB74F9" w:rsidRPr="00EB74F9" w:rsidRDefault="00EB74F9" w:rsidP="00EB74F9">
      <w:pPr>
        <w:spacing w:after="0" w:line="240" w:lineRule="exact"/>
        <w:ind w:firstLine="566"/>
        <w:jc w:val="both"/>
        <w:rPr>
          <w:rFonts w:ascii="Times New Roman" w:eastAsia="Times New Roman" w:hAnsi="Times New Roman" w:cs="Times New Roman"/>
          <w:sz w:val="18"/>
          <w:szCs w:val="18"/>
          <w:lang w:eastAsia="tr-TR"/>
        </w:rPr>
      </w:pPr>
      <w:r w:rsidRPr="00EB74F9">
        <w:rPr>
          <w:rFonts w:ascii="Times New Roman" w:eastAsia="Times New Roman" w:hAnsi="Times New Roman" w:cs="Times New Roman"/>
          <w:sz w:val="18"/>
          <w:szCs w:val="18"/>
          <w:lang w:eastAsia="tr-TR"/>
        </w:rPr>
        <w:lastRenderedPageBreak/>
        <w:t xml:space="preserve">“MADDE 17 - Eczane sahip ve mesul müdürü iken askerlik hizmetini yapmak üzere </w:t>
      </w:r>
      <w:proofErr w:type="gramStart"/>
      <w:r w:rsidRPr="00EB74F9">
        <w:rPr>
          <w:rFonts w:ascii="Times New Roman" w:eastAsia="Times New Roman" w:hAnsi="Times New Roman" w:cs="Times New Roman"/>
          <w:sz w:val="18"/>
          <w:szCs w:val="18"/>
          <w:lang w:eastAsia="tr-TR"/>
        </w:rPr>
        <w:t>silah altına</w:t>
      </w:r>
      <w:proofErr w:type="gramEnd"/>
      <w:r w:rsidRPr="00EB74F9">
        <w:rPr>
          <w:rFonts w:ascii="Times New Roman" w:eastAsia="Times New Roman" w:hAnsi="Times New Roman" w:cs="Times New Roman"/>
          <w:sz w:val="18"/>
          <w:szCs w:val="18"/>
          <w:lang w:eastAsia="tr-TR"/>
        </w:rPr>
        <w:t xml:space="preserve"> alınanlar askerlik hizmeti süresince; yüksek lisans veya doktora eğitimi alacaklar bu eğitim süresince; milletvekili, belediye başkanı, Türk Eczacıları Birliği Başkanlık Divanı üyeleri bu görevleri devam ettiği müddetçe eczaneye bir mesul müdür atar.</w:t>
      </w:r>
    </w:p>
    <w:p w:rsidR="00EB74F9" w:rsidRPr="00EB74F9" w:rsidRDefault="00EB74F9" w:rsidP="00EB74F9">
      <w:pPr>
        <w:spacing w:after="0" w:line="240" w:lineRule="exact"/>
        <w:ind w:firstLine="566"/>
        <w:jc w:val="both"/>
        <w:rPr>
          <w:rFonts w:ascii="Times New Roman" w:eastAsia="Times New Roman" w:hAnsi="Times New Roman" w:cs="Times New Roman"/>
          <w:sz w:val="18"/>
          <w:szCs w:val="18"/>
          <w:lang w:eastAsia="tr-TR"/>
        </w:rPr>
      </w:pPr>
      <w:r w:rsidRPr="00EB74F9">
        <w:rPr>
          <w:rFonts w:ascii="Times New Roman" w:eastAsia="Times New Roman" w:hAnsi="Times New Roman" w:cs="Times New Roman"/>
          <w:sz w:val="18"/>
          <w:szCs w:val="18"/>
          <w:lang w:eastAsia="tr-TR"/>
        </w:rPr>
        <w:t>Türk Eczacıları Birliği Başkanlık Divanı üyelerinin eczanelerine atanacak mesul müdürün maaş ve kanuni giderleri, Türk Eczacıları Birliği bütçesinden ödenir.”</w:t>
      </w:r>
    </w:p>
    <w:p w:rsidR="00EB74F9" w:rsidRPr="00EB74F9" w:rsidRDefault="00EB74F9" w:rsidP="00EB74F9">
      <w:pPr>
        <w:spacing w:after="0" w:line="240" w:lineRule="exact"/>
        <w:ind w:firstLine="566"/>
        <w:jc w:val="both"/>
        <w:rPr>
          <w:rFonts w:ascii="Times New Roman" w:eastAsia="Times New Roman" w:hAnsi="Times New Roman" w:cs="Times New Roman"/>
          <w:sz w:val="18"/>
          <w:szCs w:val="18"/>
          <w:lang w:eastAsia="tr-TR"/>
        </w:rPr>
      </w:pPr>
      <w:r w:rsidRPr="00EB74F9">
        <w:rPr>
          <w:rFonts w:ascii="Times New Roman" w:eastAsia="Times New Roman" w:hAnsi="Times New Roman" w:cs="Times New Roman"/>
          <w:b/>
          <w:sz w:val="18"/>
          <w:szCs w:val="18"/>
          <w:lang w:eastAsia="tr-TR"/>
        </w:rPr>
        <w:t>MADDE 5 –</w:t>
      </w:r>
      <w:r w:rsidRPr="00EB74F9">
        <w:rPr>
          <w:rFonts w:ascii="Times New Roman" w:eastAsia="Times New Roman" w:hAnsi="Times New Roman" w:cs="Times New Roman"/>
          <w:sz w:val="18"/>
          <w:szCs w:val="18"/>
          <w:lang w:eastAsia="tr-TR"/>
        </w:rPr>
        <w:t xml:space="preserve"> 6197 sayılı Kanunun 26 </w:t>
      </w:r>
      <w:proofErr w:type="spellStart"/>
      <w:r w:rsidRPr="00EB74F9">
        <w:rPr>
          <w:rFonts w:ascii="Times New Roman" w:eastAsia="Times New Roman" w:hAnsi="Times New Roman" w:cs="Times New Roman"/>
          <w:sz w:val="18"/>
          <w:szCs w:val="18"/>
          <w:lang w:eastAsia="tr-TR"/>
        </w:rPr>
        <w:t>ncı</w:t>
      </w:r>
      <w:proofErr w:type="spellEnd"/>
      <w:r w:rsidRPr="00EB74F9">
        <w:rPr>
          <w:rFonts w:ascii="Times New Roman" w:eastAsia="Times New Roman" w:hAnsi="Times New Roman" w:cs="Times New Roman"/>
          <w:sz w:val="18"/>
          <w:szCs w:val="18"/>
          <w:lang w:eastAsia="tr-TR"/>
        </w:rPr>
        <w:t xml:space="preserve"> maddesi aşağıdaki şekilde değiştirilmiştir.</w:t>
      </w:r>
    </w:p>
    <w:p w:rsidR="00EB74F9" w:rsidRPr="00EB74F9" w:rsidRDefault="00EB74F9" w:rsidP="00EB74F9">
      <w:pPr>
        <w:spacing w:after="0" w:line="240" w:lineRule="exact"/>
        <w:ind w:firstLine="566"/>
        <w:jc w:val="both"/>
        <w:rPr>
          <w:rFonts w:ascii="Times New Roman" w:eastAsia="Times New Roman" w:hAnsi="Times New Roman" w:cs="Times New Roman"/>
          <w:sz w:val="18"/>
          <w:szCs w:val="18"/>
          <w:lang w:eastAsia="tr-TR"/>
        </w:rPr>
      </w:pPr>
      <w:r w:rsidRPr="00EB74F9">
        <w:rPr>
          <w:rFonts w:ascii="Times New Roman" w:eastAsia="Times New Roman" w:hAnsi="Times New Roman" w:cs="Times New Roman"/>
          <w:sz w:val="18"/>
          <w:szCs w:val="18"/>
          <w:lang w:eastAsia="tr-TR"/>
        </w:rPr>
        <w:t>“MADDE 26 - Eczanelerde günlük reçetelerin kaydı, Sağlık Bakanlığınca belirlenen usullere göre tutulur.”</w:t>
      </w:r>
    </w:p>
    <w:p w:rsidR="00EB74F9" w:rsidRPr="00EB74F9" w:rsidRDefault="00EB74F9" w:rsidP="00EB74F9">
      <w:pPr>
        <w:spacing w:after="0" w:line="240" w:lineRule="exact"/>
        <w:ind w:firstLine="566"/>
        <w:jc w:val="both"/>
        <w:rPr>
          <w:rFonts w:ascii="Times New Roman" w:eastAsia="Times New Roman" w:hAnsi="Times New Roman" w:cs="Times New Roman"/>
          <w:sz w:val="18"/>
          <w:szCs w:val="18"/>
          <w:lang w:eastAsia="tr-TR"/>
        </w:rPr>
      </w:pPr>
      <w:r w:rsidRPr="00EB74F9">
        <w:rPr>
          <w:rFonts w:ascii="Times New Roman" w:eastAsia="Times New Roman" w:hAnsi="Times New Roman" w:cs="Times New Roman"/>
          <w:b/>
          <w:sz w:val="18"/>
          <w:szCs w:val="18"/>
          <w:lang w:eastAsia="tr-TR"/>
        </w:rPr>
        <w:t>MADDE 6 –</w:t>
      </w:r>
      <w:r w:rsidRPr="00EB74F9">
        <w:rPr>
          <w:rFonts w:ascii="Times New Roman" w:eastAsia="Times New Roman" w:hAnsi="Times New Roman" w:cs="Times New Roman"/>
          <w:sz w:val="18"/>
          <w:szCs w:val="18"/>
          <w:lang w:eastAsia="tr-TR"/>
        </w:rPr>
        <w:t xml:space="preserve"> 6197 sayılı Kanunun 28 inci maddesi aşağıdaki şekilde değiştirilmiştir.</w:t>
      </w:r>
    </w:p>
    <w:p w:rsidR="00EB74F9" w:rsidRPr="00EB74F9" w:rsidRDefault="00EB74F9" w:rsidP="00EB74F9">
      <w:pPr>
        <w:spacing w:after="0" w:line="240" w:lineRule="exact"/>
        <w:ind w:firstLine="566"/>
        <w:jc w:val="both"/>
        <w:rPr>
          <w:rFonts w:ascii="Times New Roman" w:eastAsia="Times New Roman" w:hAnsi="Times New Roman" w:cs="Times New Roman"/>
          <w:sz w:val="18"/>
          <w:szCs w:val="18"/>
          <w:lang w:eastAsia="tr-TR"/>
        </w:rPr>
      </w:pPr>
      <w:r w:rsidRPr="00EB74F9">
        <w:rPr>
          <w:rFonts w:ascii="Times New Roman" w:eastAsia="Times New Roman" w:hAnsi="Times New Roman" w:cs="Times New Roman"/>
          <w:sz w:val="18"/>
          <w:szCs w:val="18"/>
          <w:lang w:eastAsia="tr-TR"/>
        </w:rPr>
        <w:t xml:space="preserve">“MADDE 28 - Beşerî ilaçlar, Sağlık Bakanlığından ruhsatlı geleneksel bitkisel tıbbi ürünler; Sağlık Bakanlığının iznine tabi olan </w:t>
      </w:r>
      <w:proofErr w:type="spellStart"/>
      <w:r w:rsidRPr="00EB74F9">
        <w:rPr>
          <w:rFonts w:ascii="Times New Roman" w:eastAsia="Times New Roman" w:hAnsi="Times New Roman" w:cs="Times New Roman"/>
          <w:sz w:val="18"/>
          <w:szCs w:val="18"/>
          <w:lang w:eastAsia="tr-TR"/>
        </w:rPr>
        <w:t>homeopatik</w:t>
      </w:r>
      <w:proofErr w:type="spellEnd"/>
      <w:r w:rsidRPr="00EB74F9">
        <w:rPr>
          <w:rFonts w:ascii="Times New Roman" w:eastAsia="Times New Roman" w:hAnsi="Times New Roman" w:cs="Times New Roman"/>
          <w:sz w:val="18"/>
          <w:szCs w:val="18"/>
          <w:lang w:eastAsia="tr-TR"/>
        </w:rPr>
        <w:t xml:space="preserve"> tıbbi ürünler, </w:t>
      </w:r>
      <w:proofErr w:type="spellStart"/>
      <w:r w:rsidRPr="00EB74F9">
        <w:rPr>
          <w:rFonts w:ascii="Times New Roman" w:eastAsia="Times New Roman" w:hAnsi="Times New Roman" w:cs="Times New Roman"/>
          <w:sz w:val="18"/>
          <w:szCs w:val="18"/>
          <w:lang w:eastAsia="tr-TR"/>
        </w:rPr>
        <w:t>enteral</w:t>
      </w:r>
      <w:proofErr w:type="spellEnd"/>
      <w:r w:rsidRPr="00EB74F9">
        <w:rPr>
          <w:rFonts w:ascii="Times New Roman" w:eastAsia="Times New Roman" w:hAnsi="Times New Roman" w:cs="Times New Roman"/>
          <w:sz w:val="18"/>
          <w:szCs w:val="18"/>
          <w:lang w:eastAsia="tr-TR"/>
        </w:rPr>
        <w:t xml:space="preserve"> beslenme ürünleri dâhil özel tıbbi amaçlı diyet gıdalar ve özel tıbbi amaçlı bebek mamaları münhasıran eczanede satılır.</w:t>
      </w:r>
    </w:p>
    <w:p w:rsidR="00EB74F9" w:rsidRPr="00EB74F9" w:rsidRDefault="00EB74F9" w:rsidP="00EB74F9">
      <w:pPr>
        <w:spacing w:after="0" w:line="240" w:lineRule="exact"/>
        <w:ind w:firstLine="566"/>
        <w:jc w:val="both"/>
        <w:rPr>
          <w:rFonts w:ascii="Times New Roman" w:eastAsia="Times New Roman" w:hAnsi="Times New Roman" w:cs="Times New Roman"/>
          <w:sz w:val="18"/>
          <w:szCs w:val="18"/>
          <w:lang w:eastAsia="tr-TR"/>
        </w:rPr>
      </w:pPr>
      <w:proofErr w:type="gramStart"/>
      <w:r w:rsidRPr="00EB74F9">
        <w:rPr>
          <w:rFonts w:ascii="Times New Roman" w:eastAsia="Times New Roman" w:hAnsi="Times New Roman" w:cs="Times New Roman"/>
          <w:sz w:val="18"/>
          <w:szCs w:val="18"/>
          <w:lang w:eastAsia="tr-TR"/>
        </w:rPr>
        <w:t>İlgili bakanlıktan izin, ruhsat veya fiyat alınarak üretilen veya ithal edilen gıda takviyeleri, eczacılık ve ziraatta kullanılan ilaç, kimyevi madde ve diğer sağlık ürünleri, veteriner biyolojik ürünler hariç veteriner tıbbi ürünleri, kozmetik ürünler, kapsamı Sağlık Bakanlığınca belirlenen tıbbi malzemeler, anne sütü ve beslenme yetersizliğinde kullanılan çocuk mamaları ile erişkinlerin metabolizma bozukluklarında kullanılan tüm destekleyici ürünler ve Türk Eczacıları Birliği tarafından çıkarılan bilimsel yayınlar eczanelerde satılabilir.”</w:t>
      </w:r>
      <w:proofErr w:type="gramEnd"/>
    </w:p>
    <w:p w:rsidR="00EB74F9" w:rsidRPr="00EB74F9" w:rsidRDefault="00EB74F9" w:rsidP="00EB74F9">
      <w:pPr>
        <w:spacing w:after="0" w:line="240" w:lineRule="exact"/>
        <w:ind w:firstLine="566"/>
        <w:jc w:val="both"/>
        <w:rPr>
          <w:rFonts w:ascii="Times New Roman" w:eastAsia="Times New Roman" w:hAnsi="Times New Roman" w:cs="Times New Roman"/>
          <w:sz w:val="18"/>
          <w:szCs w:val="18"/>
          <w:lang w:eastAsia="tr-TR"/>
        </w:rPr>
      </w:pPr>
      <w:r w:rsidRPr="00EB74F9">
        <w:rPr>
          <w:rFonts w:ascii="Times New Roman" w:eastAsia="Times New Roman" w:hAnsi="Times New Roman" w:cs="Times New Roman"/>
          <w:b/>
          <w:sz w:val="18"/>
          <w:szCs w:val="18"/>
          <w:lang w:eastAsia="tr-TR"/>
        </w:rPr>
        <w:t>MADDE 7 –</w:t>
      </w:r>
      <w:r w:rsidRPr="00EB74F9">
        <w:rPr>
          <w:rFonts w:ascii="Times New Roman" w:eastAsia="Times New Roman" w:hAnsi="Times New Roman" w:cs="Times New Roman"/>
          <w:sz w:val="18"/>
          <w:szCs w:val="18"/>
          <w:lang w:eastAsia="tr-TR"/>
        </w:rPr>
        <w:t xml:space="preserve"> 6197 sayılı Kanunun 35 inci maddesi aşağıdaki şekilde değiştirilmiştir.</w:t>
      </w:r>
    </w:p>
    <w:p w:rsidR="00EB74F9" w:rsidRPr="00EB74F9" w:rsidRDefault="00EB74F9" w:rsidP="00EB74F9">
      <w:pPr>
        <w:spacing w:after="0" w:line="240" w:lineRule="exact"/>
        <w:ind w:firstLine="566"/>
        <w:jc w:val="both"/>
        <w:rPr>
          <w:rFonts w:ascii="Times New Roman" w:eastAsia="Times New Roman" w:hAnsi="Times New Roman" w:cs="Times New Roman"/>
          <w:sz w:val="18"/>
          <w:szCs w:val="18"/>
          <w:lang w:eastAsia="tr-TR"/>
        </w:rPr>
      </w:pPr>
      <w:r w:rsidRPr="00EB74F9">
        <w:rPr>
          <w:rFonts w:ascii="Times New Roman" w:eastAsia="Times New Roman" w:hAnsi="Times New Roman" w:cs="Times New Roman"/>
          <w:sz w:val="18"/>
          <w:szCs w:val="18"/>
          <w:lang w:eastAsia="tr-TR"/>
        </w:rPr>
        <w:t>“MADDE 35 - Eczanenin hizmet verdiği saatlerde mesul müdür eczacı, varsa ikinci eczacı ve yardımcı eczacılar, görevi başında bilfiil bulunmak mecburiyetindedir.</w:t>
      </w:r>
    </w:p>
    <w:p w:rsidR="00EB74F9" w:rsidRPr="00EB74F9" w:rsidRDefault="00EB74F9" w:rsidP="00EB74F9">
      <w:pPr>
        <w:spacing w:after="0" w:line="240" w:lineRule="exact"/>
        <w:ind w:firstLine="566"/>
        <w:jc w:val="both"/>
        <w:rPr>
          <w:rFonts w:ascii="Times New Roman" w:eastAsia="Times New Roman" w:hAnsi="Times New Roman" w:cs="Times New Roman"/>
          <w:sz w:val="18"/>
          <w:szCs w:val="18"/>
          <w:lang w:eastAsia="tr-TR"/>
        </w:rPr>
      </w:pPr>
      <w:r w:rsidRPr="00EB74F9">
        <w:rPr>
          <w:rFonts w:ascii="Times New Roman" w:eastAsia="Times New Roman" w:hAnsi="Times New Roman" w:cs="Times New Roman"/>
          <w:sz w:val="18"/>
          <w:szCs w:val="18"/>
          <w:lang w:eastAsia="tr-TR"/>
        </w:rPr>
        <w:t>Hastalık ve sair mazeretlerle eczanesinden yirmi dört saatten fazla süreyle ayrılmak zorunda kalan eczacı veya mesul müdür keyfiyeti il sağlık müdürlüğüne bir yazı ile bildirir. Ayrılış müddeti on beş güne kadar devam edecekse eczaneye varsa ikinci eczacı, yoksa il sağlık müdürlüğüne bildirilmek koşulu ile eczanesi bulunmayan bir eczacı, yoksa mahallin serbest tabibi muvafakatleri alınarak nezaret eder. Ayrılış müddeti on beş günü aştığı takdirde eczaneye mesul müdür tayini zorunludur. Aksi takdirde eczane kapatılır. Şu kadar ki, birden fazla sayıda eczane bulunan yerlerde eczacının talebi ile iki yılı geçmemek üzere eczane kapalı tutulabilir.”</w:t>
      </w:r>
    </w:p>
    <w:p w:rsidR="00EB74F9" w:rsidRPr="00EB74F9" w:rsidRDefault="00EB74F9" w:rsidP="00EB74F9">
      <w:pPr>
        <w:spacing w:after="0" w:line="240" w:lineRule="exact"/>
        <w:ind w:firstLine="566"/>
        <w:jc w:val="both"/>
        <w:rPr>
          <w:rFonts w:ascii="Times New Roman" w:eastAsia="Times New Roman" w:hAnsi="Times New Roman" w:cs="Times New Roman"/>
          <w:sz w:val="18"/>
          <w:szCs w:val="18"/>
          <w:lang w:eastAsia="tr-TR"/>
        </w:rPr>
      </w:pPr>
      <w:r w:rsidRPr="00EB74F9">
        <w:rPr>
          <w:rFonts w:ascii="Times New Roman" w:eastAsia="Times New Roman" w:hAnsi="Times New Roman" w:cs="Times New Roman"/>
          <w:b/>
          <w:sz w:val="18"/>
          <w:szCs w:val="18"/>
          <w:lang w:eastAsia="tr-TR"/>
        </w:rPr>
        <w:t>MADDE 8 –</w:t>
      </w:r>
      <w:r w:rsidRPr="00EB74F9">
        <w:rPr>
          <w:rFonts w:ascii="Times New Roman" w:eastAsia="Times New Roman" w:hAnsi="Times New Roman" w:cs="Times New Roman"/>
          <w:sz w:val="18"/>
          <w:szCs w:val="18"/>
          <w:lang w:eastAsia="tr-TR"/>
        </w:rPr>
        <w:t xml:space="preserve"> 6197 sayılı Kanunun 38 inci maddesi ile </w:t>
      </w:r>
      <w:proofErr w:type="gramStart"/>
      <w:r w:rsidRPr="00EB74F9">
        <w:rPr>
          <w:rFonts w:ascii="Times New Roman" w:eastAsia="Times New Roman" w:hAnsi="Times New Roman" w:cs="Times New Roman"/>
          <w:sz w:val="18"/>
          <w:szCs w:val="18"/>
          <w:lang w:eastAsia="tr-TR"/>
        </w:rPr>
        <w:t>12/6/1933</w:t>
      </w:r>
      <w:proofErr w:type="gramEnd"/>
      <w:r w:rsidRPr="00EB74F9">
        <w:rPr>
          <w:rFonts w:ascii="Times New Roman" w:eastAsia="Times New Roman" w:hAnsi="Times New Roman" w:cs="Times New Roman"/>
          <w:sz w:val="18"/>
          <w:szCs w:val="18"/>
          <w:lang w:eastAsia="tr-TR"/>
        </w:rPr>
        <w:t xml:space="preserve"> tarihli ve 2313 sayılı Uyuşturucu Maddelerin Murakabesi Hakkında Kanunun 18 inci maddesi yürürlükten kaldırılmıştır.</w:t>
      </w:r>
    </w:p>
    <w:p w:rsidR="00EB74F9" w:rsidRPr="00EB74F9" w:rsidRDefault="00EB74F9" w:rsidP="00EB74F9">
      <w:pPr>
        <w:spacing w:after="0" w:line="240" w:lineRule="exact"/>
        <w:ind w:firstLine="566"/>
        <w:jc w:val="both"/>
        <w:rPr>
          <w:rFonts w:ascii="Times New Roman" w:eastAsia="Times New Roman" w:hAnsi="Times New Roman" w:cs="Times New Roman"/>
          <w:sz w:val="18"/>
          <w:szCs w:val="18"/>
          <w:lang w:eastAsia="tr-TR"/>
        </w:rPr>
      </w:pPr>
      <w:r w:rsidRPr="00EB74F9">
        <w:rPr>
          <w:rFonts w:ascii="Times New Roman" w:eastAsia="Times New Roman" w:hAnsi="Times New Roman" w:cs="Times New Roman"/>
          <w:sz w:val="18"/>
          <w:szCs w:val="18"/>
          <w:lang w:eastAsia="tr-TR"/>
        </w:rPr>
        <w:t xml:space="preserve">6197 sayılı Kanunun 40 </w:t>
      </w:r>
      <w:proofErr w:type="spellStart"/>
      <w:r w:rsidRPr="00EB74F9">
        <w:rPr>
          <w:rFonts w:ascii="Times New Roman" w:eastAsia="Times New Roman" w:hAnsi="Times New Roman" w:cs="Times New Roman"/>
          <w:sz w:val="18"/>
          <w:szCs w:val="18"/>
          <w:lang w:eastAsia="tr-TR"/>
        </w:rPr>
        <w:t>ıncı</w:t>
      </w:r>
      <w:proofErr w:type="spellEnd"/>
      <w:r w:rsidRPr="00EB74F9">
        <w:rPr>
          <w:rFonts w:ascii="Times New Roman" w:eastAsia="Times New Roman" w:hAnsi="Times New Roman" w:cs="Times New Roman"/>
          <w:sz w:val="18"/>
          <w:szCs w:val="18"/>
          <w:lang w:eastAsia="tr-TR"/>
        </w:rPr>
        <w:t xml:space="preserve"> maddesinin birinci fıkrasındaki “1 inci maddede sayılı yerleri” ibaresi “eczane” olarak değiştirilmiştir.</w:t>
      </w:r>
    </w:p>
    <w:p w:rsidR="00EB74F9" w:rsidRPr="00EB74F9" w:rsidRDefault="00EB74F9" w:rsidP="00EB74F9">
      <w:pPr>
        <w:spacing w:after="0" w:line="240" w:lineRule="exact"/>
        <w:ind w:firstLine="566"/>
        <w:jc w:val="both"/>
        <w:rPr>
          <w:rFonts w:ascii="Times New Roman" w:eastAsia="Times New Roman" w:hAnsi="Times New Roman" w:cs="Times New Roman"/>
          <w:sz w:val="18"/>
          <w:szCs w:val="18"/>
          <w:lang w:eastAsia="tr-TR"/>
        </w:rPr>
      </w:pPr>
      <w:r w:rsidRPr="00EB74F9">
        <w:rPr>
          <w:rFonts w:ascii="Times New Roman" w:eastAsia="Times New Roman" w:hAnsi="Times New Roman" w:cs="Times New Roman"/>
          <w:b/>
          <w:sz w:val="18"/>
          <w:szCs w:val="18"/>
          <w:lang w:eastAsia="tr-TR"/>
        </w:rPr>
        <w:t>MADDE 9 –</w:t>
      </w:r>
      <w:r w:rsidRPr="00EB74F9">
        <w:rPr>
          <w:rFonts w:ascii="Times New Roman" w:eastAsia="Times New Roman" w:hAnsi="Times New Roman" w:cs="Times New Roman"/>
          <w:sz w:val="18"/>
          <w:szCs w:val="18"/>
          <w:lang w:eastAsia="tr-TR"/>
        </w:rPr>
        <w:t xml:space="preserve"> 6197 sayılı Kanuna aşağıdaki geçici maddeler eklenmiştir.</w:t>
      </w:r>
    </w:p>
    <w:p w:rsidR="00EB74F9" w:rsidRPr="00EB74F9" w:rsidRDefault="00EB74F9" w:rsidP="00EB74F9">
      <w:pPr>
        <w:spacing w:after="0" w:line="240" w:lineRule="exact"/>
        <w:ind w:firstLine="566"/>
        <w:jc w:val="both"/>
        <w:rPr>
          <w:rFonts w:ascii="Times New Roman" w:eastAsia="Times New Roman" w:hAnsi="Times New Roman" w:cs="Times New Roman"/>
          <w:sz w:val="18"/>
          <w:szCs w:val="18"/>
          <w:lang w:eastAsia="tr-TR"/>
        </w:rPr>
      </w:pPr>
      <w:r w:rsidRPr="00EB74F9">
        <w:rPr>
          <w:rFonts w:ascii="Times New Roman" w:eastAsia="Times New Roman" w:hAnsi="Times New Roman" w:cs="Times New Roman"/>
          <w:sz w:val="18"/>
          <w:szCs w:val="18"/>
          <w:lang w:eastAsia="tr-TR"/>
        </w:rPr>
        <w:t>“GEÇİCİ MADDE 3 - Bu maddenin yürürlüğe girdiği takvim yılında eczacılık yapma hakkını haiz eczacılar ile eczacılık fakültelerinde okumakta olan ve okumaya hak kazanmış bulunanlar hakkında, bir defaya mahsus olmak üzere nüfusa göre eczane açılmasına ve nakline dair sınırlamalara ve yardımcı eczacı olarak çalışma zorunluluğuna ilişkin hükümler uygulanmaz. Bu kimseler, sahip ve mesul müdürlüğünü yaptıkları eczaneleri bir sefere mahsus olmak üzere devredebilirler.</w:t>
      </w:r>
    </w:p>
    <w:p w:rsidR="00EB74F9" w:rsidRPr="00EB74F9" w:rsidRDefault="00EB74F9" w:rsidP="00EB74F9">
      <w:pPr>
        <w:spacing w:after="0" w:line="240" w:lineRule="exact"/>
        <w:ind w:firstLine="566"/>
        <w:jc w:val="both"/>
        <w:rPr>
          <w:rFonts w:ascii="Times New Roman" w:eastAsia="Times New Roman" w:hAnsi="Times New Roman" w:cs="Times New Roman"/>
          <w:sz w:val="18"/>
          <w:szCs w:val="18"/>
          <w:lang w:eastAsia="tr-TR"/>
        </w:rPr>
      </w:pPr>
      <w:r w:rsidRPr="00EB74F9">
        <w:rPr>
          <w:rFonts w:ascii="Times New Roman" w:eastAsia="Times New Roman" w:hAnsi="Times New Roman" w:cs="Times New Roman"/>
          <w:sz w:val="18"/>
          <w:szCs w:val="18"/>
          <w:lang w:eastAsia="tr-TR"/>
        </w:rPr>
        <w:t>Bu maddenin yürürlüğe girdiği tarihte serbest eczanesi bulunan eczacılar, bir defaya mahsus olmak üzere herhangi bir kısıtlamaya tabi olmaksızın eczanesini bulunduğu ilçe dışına nakledebilir ve devredebilir.</w:t>
      </w:r>
    </w:p>
    <w:p w:rsidR="00EB74F9" w:rsidRPr="00EB74F9" w:rsidRDefault="00EB74F9" w:rsidP="00EB74F9">
      <w:pPr>
        <w:spacing w:after="0" w:line="240" w:lineRule="exact"/>
        <w:ind w:firstLine="566"/>
        <w:jc w:val="both"/>
        <w:rPr>
          <w:rFonts w:ascii="Times New Roman" w:eastAsia="Times New Roman" w:hAnsi="Times New Roman" w:cs="Times New Roman"/>
          <w:sz w:val="18"/>
          <w:szCs w:val="18"/>
          <w:lang w:eastAsia="tr-TR"/>
        </w:rPr>
      </w:pPr>
      <w:r w:rsidRPr="00EB74F9">
        <w:rPr>
          <w:rFonts w:ascii="Times New Roman" w:eastAsia="Times New Roman" w:hAnsi="Times New Roman" w:cs="Times New Roman"/>
          <w:sz w:val="18"/>
          <w:szCs w:val="18"/>
          <w:lang w:eastAsia="tr-TR"/>
        </w:rPr>
        <w:t>GEÇİCİ MADDE 4 - Bu Kanunun uygulanmasına ilişkin yönetmelik, Kanunun yürürlüğe girmesinden itibaren altı ay içinde Sağlık Bakanlığınca hazırlanarak yürürlüğe konulur.”</w:t>
      </w:r>
    </w:p>
    <w:p w:rsidR="00EB74F9" w:rsidRPr="00EB74F9" w:rsidRDefault="00EB74F9" w:rsidP="00EB74F9">
      <w:pPr>
        <w:spacing w:after="0" w:line="240" w:lineRule="exact"/>
        <w:ind w:firstLine="566"/>
        <w:jc w:val="both"/>
        <w:rPr>
          <w:rFonts w:ascii="Times New Roman" w:eastAsia="Times New Roman" w:hAnsi="Times New Roman" w:cs="Times New Roman"/>
          <w:sz w:val="18"/>
          <w:szCs w:val="18"/>
          <w:lang w:eastAsia="tr-TR"/>
        </w:rPr>
      </w:pPr>
      <w:r w:rsidRPr="00EB74F9">
        <w:rPr>
          <w:rFonts w:ascii="Times New Roman" w:eastAsia="Times New Roman" w:hAnsi="Times New Roman" w:cs="Times New Roman"/>
          <w:b/>
          <w:sz w:val="18"/>
          <w:szCs w:val="18"/>
          <w:lang w:eastAsia="tr-TR"/>
        </w:rPr>
        <w:t>MADDE 10 –</w:t>
      </w:r>
      <w:r w:rsidRPr="00EB74F9">
        <w:rPr>
          <w:rFonts w:ascii="Times New Roman" w:eastAsia="Times New Roman" w:hAnsi="Times New Roman" w:cs="Times New Roman"/>
          <w:sz w:val="18"/>
          <w:szCs w:val="18"/>
          <w:lang w:eastAsia="tr-TR"/>
        </w:rPr>
        <w:t xml:space="preserve"> Bu Kanun yayımı tarihinde yürürlüğe girer.</w:t>
      </w:r>
    </w:p>
    <w:p w:rsidR="00EB74F9" w:rsidRPr="00EB74F9" w:rsidRDefault="00EB74F9" w:rsidP="00EB74F9">
      <w:pPr>
        <w:spacing w:after="0" w:line="240" w:lineRule="exact"/>
        <w:ind w:firstLine="566"/>
        <w:jc w:val="both"/>
        <w:rPr>
          <w:rFonts w:ascii="Times New Roman" w:eastAsia="Times New Roman" w:hAnsi="Times New Roman" w:cs="Times New Roman"/>
          <w:sz w:val="18"/>
          <w:szCs w:val="18"/>
          <w:lang w:eastAsia="tr-TR"/>
        </w:rPr>
      </w:pPr>
      <w:r w:rsidRPr="00EB74F9">
        <w:rPr>
          <w:rFonts w:ascii="Times New Roman" w:eastAsia="Times New Roman" w:hAnsi="Times New Roman" w:cs="Times New Roman"/>
          <w:b/>
          <w:sz w:val="18"/>
          <w:szCs w:val="18"/>
          <w:lang w:eastAsia="tr-TR"/>
        </w:rPr>
        <w:t>MADDE 11 –</w:t>
      </w:r>
      <w:r w:rsidRPr="00EB74F9">
        <w:rPr>
          <w:rFonts w:ascii="Times New Roman" w:eastAsia="Times New Roman" w:hAnsi="Times New Roman" w:cs="Times New Roman"/>
          <w:sz w:val="18"/>
          <w:szCs w:val="18"/>
          <w:lang w:eastAsia="tr-TR"/>
        </w:rPr>
        <w:t xml:space="preserve"> Bu Kanun hükümlerini Bakanlar Kurulu yürütür.</w:t>
      </w:r>
    </w:p>
    <w:p w:rsidR="00EB74F9" w:rsidRPr="00EB74F9" w:rsidRDefault="00EB74F9" w:rsidP="00EB74F9">
      <w:pPr>
        <w:spacing w:after="0" w:line="240" w:lineRule="exact"/>
        <w:jc w:val="center"/>
        <w:rPr>
          <w:rFonts w:ascii="Times New Roman" w:eastAsia="Times New Roman" w:hAnsi="Times New Roman" w:cs="Times New Roman"/>
          <w:sz w:val="18"/>
          <w:szCs w:val="18"/>
          <w:lang w:eastAsia="tr-TR"/>
        </w:rPr>
      </w:pPr>
      <w:proofErr w:type="gramStart"/>
      <w:r w:rsidRPr="00EB74F9">
        <w:rPr>
          <w:rFonts w:ascii="Times New Roman" w:eastAsia="Times New Roman" w:hAnsi="Times New Roman" w:cs="Times New Roman"/>
          <w:sz w:val="18"/>
          <w:szCs w:val="18"/>
          <w:lang w:eastAsia="tr-TR"/>
        </w:rPr>
        <w:t>30/5/2012</w:t>
      </w:r>
      <w:proofErr w:type="gramEnd"/>
    </w:p>
    <w:p w:rsidR="00EB74F9" w:rsidRDefault="00EB74F9" w:rsidP="005639B3">
      <w:pPr>
        <w:tabs>
          <w:tab w:val="left" w:pos="566"/>
          <w:tab w:val="center" w:pos="3543"/>
        </w:tabs>
        <w:spacing w:after="0" w:line="280" w:lineRule="atLeast"/>
        <w:rPr>
          <w:rFonts w:ascii="Times New Roman" w:eastAsia="Times New Roman" w:hAnsi="Times New Roman" w:cs="Times New Roman"/>
          <w:b/>
          <w:sz w:val="20"/>
          <w:szCs w:val="20"/>
          <w:lang w:val="en-GB" w:eastAsia="tr-TR"/>
        </w:rPr>
      </w:pPr>
    </w:p>
    <w:sectPr w:rsidR="00EB74F9"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A240D4"/>
    <w:multiLevelType w:val="hybridMultilevel"/>
    <w:tmpl w:val="4350AA46"/>
    <w:lvl w:ilvl="0" w:tplc="041F0011">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18BB7C97"/>
    <w:multiLevelType w:val="hybridMultilevel"/>
    <w:tmpl w:val="7B88856A"/>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nsid w:val="21CF4CC2"/>
    <w:multiLevelType w:val="multilevel"/>
    <w:tmpl w:val="F2380DEC"/>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2706" w:hanging="720"/>
      </w:pPr>
      <w:rPr>
        <w:rFonts w:cs="Times New Roman"/>
      </w:rPr>
    </w:lvl>
    <w:lvl w:ilvl="3">
      <w:start w:val="1"/>
      <w:numFmt w:val="decimal"/>
      <w:lvlText w:val="%1.%2.%3.%4."/>
      <w:lvlJc w:val="left"/>
      <w:pPr>
        <w:ind w:left="3699" w:hanging="720"/>
      </w:pPr>
      <w:rPr>
        <w:rFonts w:cs="Times New Roman"/>
      </w:rPr>
    </w:lvl>
    <w:lvl w:ilvl="4">
      <w:start w:val="1"/>
      <w:numFmt w:val="decimal"/>
      <w:lvlText w:val="%1.%2.%3.%4.%5."/>
      <w:lvlJc w:val="left"/>
      <w:pPr>
        <w:ind w:left="5052" w:hanging="1080"/>
      </w:pPr>
      <w:rPr>
        <w:rFonts w:cs="Times New Roman"/>
      </w:rPr>
    </w:lvl>
    <w:lvl w:ilvl="5">
      <w:start w:val="1"/>
      <w:numFmt w:val="decimal"/>
      <w:lvlText w:val="%1.%2.%3.%4.%5.%6."/>
      <w:lvlJc w:val="left"/>
      <w:pPr>
        <w:ind w:left="6045" w:hanging="1080"/>
      </w:pPr>
      <w:rPr>
        <w:rFonts w:cs="Times New Roman"/>
      </w:rPr>
    </w:lvl>
    <w:lvl w:ilvl="6">
      <w:start w:val="1"/>
      <w:numFmt w:val="decimal"/>
      <w:lvlText w:val="%1.%2.%3.%4.%5.%6.%7."/>
      <w:lvlJc w:val="left"/>
      <w:pPr>
        <w:ind w:left="7398" w:hanging="1440"/>
      </w:pPr>
      <w:rPr>
        <w:rFonts w:cs="Times New Roman"/>
      </w:rPr>
    </w:lvl>
    <w:lvl w:ilvl="7">
      <w:start w:val="1"/>
      <w:numFmt w:val="decimal"/>
      <w:lvlText w:val="%1.%2.%3.%4.%5.%6.%7.%8."/>
      <w:lvlJc w:val="left"/>
      <w:pPr>
        <w:ind w:left="8391" w:hanging="1440"/>
      </w:pPr>
      <w:rPr>
        <w:rFonts w:cs="Times New Roman"/>
      </w:rPr>
    </w:lvl>
    <w:lvl w:ilvl="8">
      <w:start w:val="1"/>
      <w:numFmt w:val="decimal"/>
      <w:lvlText w:val="%1.%2.%3.%4.%5.%6.%7.%8.%9."/>
      <w:lvlJc w:val="left"/>
      <w:pPr>
        <w:ind w:left="9744" w:hanging="1800"/>
      </w:pPr>
      <w:rPr>
        <w:rFonts w:cs="Times New Roman"/>
      </w:rPr>
    </w:lvl>
  </w:abstractNum>
  <w:abstractNum w:abstractNumId="4">
    <w:nsid w:val="40715F90"/>
    <w:multiLevelType w:val="hybridMultilevel"/>
    <w:tmpl w:val="7B88856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nsid w:val="41C9021E"/>
    <w:multiLevelType w:val="hybridMultilevel"/>
    <w:tmpl w:val="1B98F4F6"/>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6">
    <w:nsid w:val="4598178B"/>
    <w:multiLevelType w:val="hybridMultilevel"/>
    <w:tmpl w:val="B2DC2C76"/>
    <w:lvl w:ilvl="0" w:tplc="041F0011">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4DFF7AC6"/>
    <w:multiLevelType w:val="hybridMultilevel"/>
    <w:tmpl w:val="A0BAB1CA"/>
    <w:lvl w:ilvl="0" w:tplc="041F0011">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nsid w:val="4F9C6345"/>
    <w:multiLevelType w:val="hybridMultilevel"/>
    <w:tmpl w:val="CDE6A56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5E1C31AC"/>
    <w:multiLevelType w:val="hybridMultilevel"/>
    <w:tmpl w:val="3C7A8AD6"/>
    <w:lvl w:ilvl="0" w:tplc="5D24ACFE">
      <w:start w:val="1"/>
      <w:numFmt w:val="decimal"/>
      <w:lvlText w:val="%1."/>
      <w:lvlJc w:val="left"/>
      <w:pPr>
        <w:ind w:left="1068" w:hanging="360"/>
      </w:pPr>
      <w:rPr>
        <w:rFonts w:cs="Times New Roman"/>
      </w:rPr>
    </w:lvl>
    <w:lvl w:ilvl="1" w:tplc="041F0019">
      <w:start w:val="1"/>
      <w:numFmt w:val="lowerLetter"/>
      <w:lvlText w:val="%2."/>
      <w:lvlJc w:val="left"/>
      <w:pPr>
        <w:ind w:left="1788" w:hanging="360"/>
      </w:pPr>
      <w:rPr>
        <w:rFonts w:cs="Times New Roman"/>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nsid w:val="697F7C1E"/>
    <w:multiLevelType w:val="hybridMultilevel"/>
    <w:tmpl w:val="B0345C22"/>
    <w:lvl w:ilvl="0" w:tplc="041F0011">
      <w:start w:val="1"/>
      <w:numFmt w:val="decimal"/>
      <w:lvlText w:val="%1)"/>
      <w:lvlJc w:val="left"/>
      <w:pPr>
        <w:ind w:left="720" w:hanging="360"/>
      </w:pPr>
      <w:rPr>
        <w:b w:val="0"/>
      </w:rPr>
    </w:lvl>
    <w:lvl w:ilvl="1" w:tplc="041F0019">
      <w:start w:val="1"/>
      <w:numFmt w:val="lowerLetter"/>
      <w:lvlText w:val="%2."/>
      <w:lvlJc w:val="left"/>
      <w:pPr>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nsid w:val="725B63D0"/>
    <w:multiLevelType w:val="hybridMultilevel"/>
    <w:tmpl w:val="ED405E1A"/>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2">
    <w:nsid w:val="77B82DB9"/>
    <w:multiLevelType w:val="hybridMultilevel"/>
    <w:tmpl w:val="AFD03A3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3">
    <w:nsid w:val="793A6F2F"/>
    <w:multiLevelType w:val="hybridMultilevel"/>
    <w:tmpl w:val="3C2266F6"/>
    <w:lvl w:ilvl="0" w:tplc="669C030C">
      <w:start w:val="1"/>
      <w:numFmt w:val="upperLetter"/>
      <w:lvlText w:val="%1)"/>
      <w:lvlJc w:val="left"/>
      <w:pPr>
        <w:ind w:left="1068" w:hanging="360"/>
      </w:pPr>
      <w:rPr>
        <w:rFonts w:cs="Times New Roman"/>
      </w:rPr>
    </w:lvl>
    <w:lvl w:ilvl="1" w:tplc="041F0019">
      <w:start w:val="1"/>
      <w:numFmt w:val="lowerLetter"/>
      <w:lvlText w:val="%2."/>
      <w:lvlJc w:val="left"/>
      <w:pPr>
        <w:ind w:left="1788" w:hanging="360"/>
      </w:pPr>
      <w:rPr>
        <w:rFonts w:cs="Times New Roman"/>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E5594"/>
    <w:rsid w:val="00012281"/>
    <w:rsid w:val="00016DBE"/>
    <w:rsid w:val="000171AD"/>
    <w:rsid w:val="000306C7"/>
    <w:rsid w:val="00070B8E"/>
    <w:rsid w:val="000720D2"/>
    <w:rsid w:val="00095430"/>
    <w:rsid w:val="000C6E76"/>
    <w:rsid w:val="000D59B4"/>
    <w:rsid w:val="000F05BA"/>
    <w:rsid w:val="000F54C7"/>
    <w:rsid w:val="00107FB0"/>
    <w:rsid w:val="00120093"/>
    <w:rsid w:val="00174AB0"/>
    <w:rsid w:val="001D713E"/>
    <w:rsid w:val="001F486E"/>
    <w:rsid w:val="001F5635"/>
    <w:rsid w:val="00223D87"/>
    <w:rsid w:val="00240D87"/>
    <w:rsid w:val="002759FE"/>
    <w:rsid w:val="002959F4"/>
    <w:rsid w:val="002D005B"/>
    <w:rsid w:val="002D270D"/>
    <w:rsid w:val="002E04BF"/>
    <w:rsid w:val="002E3F66"/>
    <w:rsid w:val="002E5594"/>
    <w:rsid w:val="002F0219"/>
    <w:rsid w:val="00327A1E"/>
    <w:rsid w:val="0036526C"/>
    <w:rsid w:val="003B32F0"/>
    <w:rsid w:val="003F0B86"/>
    <w:rsid w:val="004027D1"/>
    <w:rsid w:val="004135DD"/>
    <w:rsid w:val="00443B47"/>
    <w:rsid w:val="004537CC"/>
    <w:rsid w:val="00461673"/>
    <w:rsid w:val="00472F1F"/>
    <w:rsid w:val="00476A6C"/>
    <w:rsid w:val="004910C6"/>
    <w:rsid w:val="004E232F"/>
    <w:rsid w:val="0051066F"/>
    <w:rsid w:val="00546D33"/>
    <w:rsid w:val="00563427"/>
    <w:rsid w:val="005639B3"/>
    <w:rsid w:val="00571B7C"/>
    <w:rsid w:val="005829E0"/>
    <w:rsid w:val="00591FA5"/>
    <w:rsid w:val="005A7AC6"/>
    <w:rsid w:val="005C0734"/>
    <w:rsid w:val="005C073A"/>
    <w:rsid w:val="005C483E"/>
    <w:rsid w:val="00620247"/>
    <w:rsid w:val="0062341E"/>
    <w:rsid w:val="00627628"/>
    <w:rsid w:val="00662288"/>
    <w:rsid w:val="00663462"/>
    <w:rsid w:val="00665A61"/>
    <w:rsid w:val="006B2190"/>
    <w:rsid w:val="006B2A64"/>
    <w:rsid w:val="006D0CC9"/>
    <w:rsid w:val="006D465D"/>
    <w:rsid w:val="007471EC"/>
    <w:rsid w:val="00776937"/>
    <w:rsid w:val="007B43A1"/>
    <w:rsid w:val="007D5C33"/>
    <w:rsid w:val="007D63A0"/>
    <w:rsid w:val="008528DF"/>
    <w:rsid w:val="008755B6"/>
    <w:rsid w:val="008A7D71"/>
    <w:rsid w:val="008E72B4"/>
    <w:rsid w:val="008E72F7"/>
    <w:rsid w:val="009727FC"/>
    <w:rsid w:val="0099659B"/>
    <w:rsid w:val="00997E74"/>
    <w:rsid w:val="009A7294"/>
    <w:rsid w:val="009B30B9"/>
    <w:rsid w:val="009E1AED"/>
    <w:rsid w:val="00A267E6"/>
    <w:rsid w:val="00AD4972"/>
    <w:rsid w:val="00B022B2"/>
    <w:rsid w:val="00B205BA"/>
    <w:rsid w:val="00B35160"/>
    <w:rsid w:val="00B3700A"/>
    <w:rsid w:val="00B40463"/>
    <w:rsid w:val="00B455B8"/>
    <w:rsid w:val="00B64000"/>
    <w:rsid w:val="00B669AA"/>
    <w:rsid w:val="00B66A9C"/>
    <w:rsid w:val="00B72B6D"/>
    <w:rsid w:val="00B76B8A"/>
    <w:rsid w:val="00B81C89"/>
    <w:rsid w:val="00C17CDD"/>
    <w:rsid w:val="00C230B1"/>
    <w:rsid w:val="00C23953"/>
    <w:rsid w:val="00C33E05"/>
    <w:rsid w:val="00C51D2F"/>
    <w:rsid w:val="00C57D60"/>
    <w:rsid w:val="00C763FE"/>
    <w:rsid w:val="00CA4DF3"/>
    <w:rsid w:val="00CF57E4"/>
    <w:rsid w:val="00D20B65"/>
    <w:rsid w:val="00D368A8"/>
    <w:rsid w:val="00D509B8"/>
    <w:rsid w:val="00D757D2"/>
    <w:rsid w:val="00D8654E"/>
    <w:rsid w:val="00D90778"/>
    <w:rsid w:val="00DA41BC"/>
    <w:rsid w:val="00E13049"/>
    <w:rsid w:val="00E14FBD"/>
    <w:rsid w:val="00E15152"/>
    <w:rsid w:val="00E1731A"/>
    <w:rsid w:val="00E31DD7"/>
    <w:rsid w:val="00E40D4D"/>
    <w:rsid w:val="00E42DD7"/>
    <w:rsid w:val="00E66E35"/>
    <w:rsid w:val="00E72905"/>
    <w:rsid w:val="00EA071A"/>
    <w:rsid w:val="00EA23C0"/>
    <w:rsid w:val="00EB74F9"/>
    <w:rsid w:val="00ED0C74"/>
    <w:rsid w:val="00F03433"/>
    <w:rsid w:val="00F336E2"/>
    <w:rsid w:val="00F43715"/>
    <w:rsid w:val="00F50A5B"/>
    <w:rsid w:val="00F77957"/>
    <w:rsid w:val="00F804E4"/>
    <w:rsid w:val="00F87D93"/>
    <w:rsid w:val="00FE2B5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9E1AED"/>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E173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E1731A"/>
    <w:pPr>
      <w:keepNext/>
      <w:keepLines/>
      <w:spacing w:before="200" w:after="0"/>
      <w:outlineLvl w:val="2"/>
    </w:pPr>
    <w:rPr>
      <w:rFonts w:asciiTheme="majorHAnsi" w:eastAsiaTheme="majorEastAsia" w:hAnsiTheme="majorHAnsi" w:cstheme="majorBidi"/>
      <w:b/>
      <w:bCs/>
      <w:color w:val="4F81BD" w:themeColor="accent1"/>
    </w:rPr>
  </w:style>
  <w:style w:type="paragraph" w:styleId="Balk7">
    <w:name w:val="heading 7"/>
    <w:basedOn w:val="Normal"/>
    <w:next w:val="Normal"/>
    <w:link w:val="Balk7Char"/>
    <w:uiPriority w:val="9"/>
    <w:semiHidden/>
    <w:unhideWhenUsed/>
    <w:qFormat/>
    <w:rsid w:val="00174A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E559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2E5594"/>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2E5594"/>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E13049"/>
    <w:rPr>
      <w:rFonts w:ascii="Times New Roman" w:eastAsia="Times New Roman" w:hAnsi="Times New Roman" w:cs="Times New Roman" w:hint="default"/>
      <w:noProof w:val="0"/>
      <w:sz w:val="24"/>
      <w:lang w:val="en-GB"/>
    </w:rPr>
  </w:style>
  <w:style w:type="paragraph" w:customStyle="1" w:styleId="1-Baslk">
    <w:name w:val="1-Baslık"/>
    <w:rsid w:val="0036526C"/>
    <w:pPr>
      <w:tabs>
        <w:tab w:val="left" w:pos="566"/>
      </w:tabs>
      <w:spacing w:after="0" w:line="240" w:lineRule="auto"/>
    </w:pPr>
    <w:rPr>
      <w:rFonts w:ascii="Times New Roman" w:eastAsia="ヒラギノ明朝 Pro W3" w:hAnsi="Times" w:cs="Times New Roman"/>
      <w:szCs w:val="20"/>
      <w:u w:val="single"/>
    </w:rPr>
  </w:style>
  <w:style w:type="paragraph" w:customStyle="1" w:styleId="listeparagrafcxspilk">
    <w:name w:val="listeparagrafcxspilk"/>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orta">
    <w:name w:val="listeparagrafcxsporta"/>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son">
    <w:name w:val="listeparagrafcxspson"/>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9E1AED"/>
    <w:rPr>
      <w:rFonts w:ascii="Arial" w:eastAsiaTheme="minorEastAsia" w:hAnsi="Arial" w:cs="Arial"/>
      <w:b/>
      <w:bCs/>
      <w:kern w:val="32"/>
      <w:sz w:val="32"/>
      <w:szCs w:val="32"/>
      <w:lang w:eastAsia="tr-TR"/>
    </w:rPr>
  </w:style>
  <w:style w:type="paragraph" w:styleId="GvdeMetni">
    <w:name w:val="Body Text"/>
    <w:basedOn w:val="Normal"/>
    <w:link w:val="GvdeMetniChar"/>
    <w:uiPriority w:val="99"/>
    <w:unhideWhenUsed/>
    <w:rsid w:val="009E1AED"/>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9E1AED"/>
    <w:rPr>
      <w:rFonts w:ascii="Tahoma" w:eastAsia="Times New Roman" w:hAnsi="Tahoma" w:cs="Times New Roman"/>
      <w:szCs w:val="20"/>
      <w:lang w:eastAsia="tr-TR"/>
    </w:rPr>
  </w:style>
  <w:style w:type="paragraph" w:customStyle="1" w:styleId="msoplantext">
    <w:name w:val="msoplaıntext"/>
    <w:basedOn w:val="Normal"/>
    <w:rsid w:val="009E1AED"/>
    <w:pPr>
      <w:spacing w:after="0" w:line="240" w:lineRule="auto"/>
    </w:pPr>
    <w:rPr>
      <w:rFonts w:ascii="Courier New" w:eastAsia="Times New Roman" w:hAnsi="Courier New" w:cs="Times New Roman"/>
      <w:sz w:val="20"/>
      <w:szCs w:val="20"/>
      <w:lang w:eastAsia="tr-TR"/>
    </w:rPr>
  </w:style>
  <w:style w:type="character" w:customStyle="1" w:styleId="Balk7Char">
    <w:name w:val="Başlık 7 Char"/>
    <w:basedOn w:val="VarsaylanParagrafYazTipi"/>
    <w:link w:val="Balk7"/>
    <w:uiPriority w:val="9"/>
    <w:semiHidden/>
    <w:rsid w:val="00174AB0"/>
    <w:rPr>
      <w:rFonts w:asciiTheme="majorHAnsi" w:eastAsiaTheme="majorEastAsia" w:hAnsiTheme="majorHAnsi" w:cstheme="majorBidi"/>
      <w:i/>
      <w:iCs/>
      <w:color w:val="404040" w:themeColor="text1" w:themeTint="BF"/>
    </w:rPr>
  </w:style>
  <w:style w:type="paragraph" w:styleId="KonuBal">
    <w:name w:val="Title"/>
    <w:basedOn w:val="Normal"/>
    <w:link w:val="KonuBalChar"/>
    <w:uiPriority w:val="10"/>
    <w:qFormat/>
    <w:rsid w:val="00174A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174AB0"/>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B32F0"/>
    <w:rPr>
      <w:strike w:val="0"/>
      <w:dstrike w:val="0"/>
      <w:color w:val="0000FF"/>
      <w:u w:val="none"/>
      <w:effect w:val="none"/>
    </w:rPr>
  </w:style>
  <w:style w:type="character" w:customStyle="1" w:styleId="normal10">
    <w:name w:val="normal1"/>
    <w:basedOn w:val="VarsaylanParagrafYazTipi"/>
    <w:rsid w:val="003B32F0"/>
  </w:style>
  <w:style w:type="character" w:customStyle="1" w:styleId="grame">
    <w:name w:val="grame"/>
    <w:basedOn w:val="VarsaylanParagrafYazTipi"/>
    <w:rsid w:val="003B32F0"/>
  </w:style>
  <w:style w:type="paragraph" w:customStyle="1" w:styleId="3-normalyaz0">
    <w:name w:val="3-normalyaz"/>
    <w:basedOn w:val="Normal"/>
    <w:rsid w:val="003B32F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1F486E"/>
    <w:rPr>
      <w:color w:val="800080"/>
      <w:u w:val="single"/>
    </w:rPr>
  </w:style>
  <w:style w:type="character" w:customStyle="1" w:styleId="msohyperlnk">
    <w:name w:val="msohyperlınk"/>
    <w:basedOn w:val="VarsaylanParagrafYazTipi"/>
    <w:rsid w:val="001F486E"/>
    <w:rPr>
      <w:color w:val="0000FF"/>
      <w:u w:val="single"/>
    </w:rPr>
  </w:style>
  <w:style w:type="character" w:customStyle="1" w:styleId="msohyperlnkfollowed">
    <w:name w:val="msohyperlınkfollowed"/>
    <w:basedOn w:val="VarsaylanParagrafYazTipi"/>
    <w:rsid w:val="001F486E"/>
    <w:rPr>
      <w:color w:val="800080"/>
      <w:u w:val="single"/>
    </w:rPr>
  </w:style>
  <w:style w:type="paragraph" w:customStyle="1" w:styleId="2-ortabaslk0">
    <w:name w:val="2-ortabaslk"/>
    <w:basedOn w:val="Normal"/>
    <w:rsid w:val="00070B8E"/>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070B8E"/>
  </w:style>
  <w:style w:type="paragraph" w:styleId="DipnotMetni">
    <w:name w:val="footnote text"/>
    <w:basedOn w:val="Normal"/>
    <w:link w:val="DipnotMetniChar"/>
    <w:uiPriority w:val="99"/>
    <w:semiHidden/>
    <w:unhideWhenUsed/>
    <w:rsid w:val="004910C6"/>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4910C6"/>
    <w:rPr>
      <w:rFonts w:ascii="Times New Roman" w:eastAsia="Times New Roman" w:hAnsi="Times New Roman" w:cs="Times New Roman"/>
      <w:sz w:val="20"/>
      <w:szCs w:val="20"/>
      <w:lang w:eastAsia="tr-TR"/>
    </w:rPr>
  </w:style>
  <w:style w:type="character" w:styleId="Gl">
    <w:name w:val="Strong"/>
    <w:basedOn w:val="VarsaylanParagrafYazTipi"/>
    <w:uiPriority w:val="22"/>
    <w:qFormat/>
    <w:rsid w:val="004910C6"/>
    <w:rPr>
      <w:b/>
      <w:bCs/>
    </w:rPr>
  </w:style>
  <w:style w:type="paragraph" w:styleId="BalonMetni">
    <w:name w:val="Balloon Text"/>
    <w:basedOn w:val="Normal"/>
    <w:link w:val="BalonMetniChar"/>
    <w:uiPriority w:val="99"/>
    <w:semiHidden/>
    <w:unhideWhenUsed/>
    <w:rsid w:val="008E72B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E72B4"/>
    <w:rPr>
      <w:rFonts w:ascii="Tahoma" w:hAnsi="Tahoma" w:cs="Tahoma"/>
      <w:sz w:val="16"/>
      <w:szCs w:val="16"/>
    </w:rPr>
  </w:style>
  <w:style w:type="paragraph" w:customStyle="1" w:styleId="listparagraph">
    <w:name w:val="listparagraph"/>
    <w:basedOn w:val="Normal"/>
    <w:rsid w:val="000F54C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5A7AC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ipnotMetniChar1">
    <w:name w:val="Dipnot Metni Char1"/>
    <w:uiPriority w:val="99"/>
    <w:semiHidden/>
    <w:locked/>
    <w:rsid w:val="005A7AC6"/>
    <w:rPr>
      <w:rFonts w:ascii="Times New Roman" w:eastAsia="Times New Roman" w:hAnsi="Times New Roman" w:cs="Times New Roman"/>
      <w:sz w:val="20"/>
      <w:szCs w:val="20"/>
      <w:lang w:eastAsia="tr-TR"/>
    </w:rPr>
  </w:style>
  <w:style w:type="paragraph" w:customStyle="1" w:styleId="listparagraphcxspilk">
    <w:name w:val="listparagraphcxspilk"/>
    <w:basedOn w:val="Normal"/>
    <w:rsid w:val="005A7AC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cxspson">
    <w:name w:val="listparagraphcxspson"/>
    <w:basedOn w:val="Normal"/>
    <w:rsid w:val="005A7AC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E1731A"/>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E1731A"/>
    <w:rPr>
      <w:rFonts w:asciiTheme="majorHAnsi" w:eastAsiaTheme="majorEastAsia" w:hAnsiTheme="majorHAnsi" w:cstheme="majorBidi"/>
      <w:b/>
      <w:bCs/>
      <w:color w:val="4F81BD" w:themeColor="accent1"/>
    </w:rPr>
  </w:style>
  <w:style w:type="paragraph" w:customStyle="1" w:styleId="kaln">
    <w:name w:val="kaln"/>
    <w:basedOn w:val="Normal"/>
    <w:rsid w:val="00E1731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alnchar">
    <w:name w:val="kalnchar"/>
    <w:basedOn w:val="VarsaylanParagrafYazTipi"/>
    <w:rsid w:val="00E1731A"/>
  </w:style>
  <w:style w:type="paragraph" w:customStyle="1" w:styleId="talik">
    <w:name w:val="talik"/>
    <w:basedOn w:val="Normal"/>
    <w:rsid w:val="00E1731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talikchar">
    <w:name w:val="talikchar"/>
    <w:basedOn w:val="VarsaylanParagrafYazTipi"/>
    <w:rsid w:val="00E1731A"/>
  </w:style>
  <w:style w:type="character" w:customStyle="1" w:styleId="normal100">
    <w:name w:val="normal10"/>
    <w:basedOn w:val="VarsaylanParagrafYazTipi"/>
    <w:rsid w:val="00E1731A"/>
  </w:style>
  <w:style w:type="paragraph" w:customStyle="1" w:styleId="gvdemetni0">
    <w:name w:val="gvdemetni0"/>
    <w:basedOn w:val="Normal"/>
    <w:rsid w:val="00EA23C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10">
    <w:name w:val="gvdemetni10"/>
    <w:basedOn w:val="VarsaylanParagrafYazTipi"/>
    <w:rsid w:val="00EA23C0"/>
  </w:style>
  <w:style w:type="paragraph" w:customStyle="1" w:styleId="biem">
    <w:name w:val="biem"/>
    <w:basedOn w:val="Normal"/>
    <w:rsid w:val="00EA23C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gvdemetni1">
    <w:name w:val="gvdemetni1"/>
    <w:basedOn w:val="Normal"/>
    <w:rsid w:val="0066346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kaln">
    <w:name w:val="gvdemetnikaln"/>
    <w:basedOn w:val="VarsaylanParagrafYazTipi"/>
    <w:rsid w:val="00663462"/>
  </w:style>
  <w:style w:type="character" w:customStyle="1" w:styleId="gvdemetni9pt">
    <w:name w:val="gvdemetni9pt"/>
    <w:basedOn w:val="VarsaylanParagrafYazTipi"/>
    <w:rsid w:val="00663462"/>
  </w:style>
  <w:style w:type="character" w:customStyle="1" w:styleId="gvdemetnikaln3">
    <w:name w:val="gvdemetnikaln3"/>
    <w:basedOn w:val="VarsaylanParagrafYazTipi"/>
    <w:rsid w:val="00663462"/>
  </w:style>
  <w:style w:type="paragraph" w:customStyle="1" w:styleId="gvdemetni60">
    <w:name w:val="gvdemetni60"/>
    <w:basedOn w:val="Normal"/>
    <w:rsid w:val="0066346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kaln1">
    <w:name w:val="gvdemetnikaln1"/>
    <w:basedOn w:val="VarsaylanParagrafYazTipi"/>
    <w:rsid w:val="00663462"/>
  </w:style>
  <w:style w:type="paragraph" w:customStyle="1" w:styleId="gvdemetni40">
    <w:name w:val="gvdemetni40"/>
    <w:basedOn w:val="Normal"/>
    <w:rsid w:val="0066346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4talikdeil">
    <w:name w:val="gvdemetni4talikdeil"/>
    <w:basedOn w:val="VarsaylanParagrafYazTipi"/>
    <w:rsid w:val="00663462"/>
  </w:style>
  <w:style w:type="character" w:customStyle="1" w:styleId="gvdemetni10pt">
    <w:name w:val="gvdemetni10pt"/>
    <w:basedOn w:val="VarsaylanParagrafYazTipi"/>
    <w:rsid w:val="00B72B6D"/>
  </w:style>
  <w:style w:type="paragraph" w:styleId="GvdeMetniGirintisi2">
    <w:name w:val="Body Text Indent 2"/>
    <w:basedOn w:val="Normal"/>
    <w:link w:val="GvdeMetniGirintisi2Char"/>
    <w:uiPriority w:val="99"/>
    <w:semiHidden/>
    <w:unhideWhenUsed/>
    <w:rsid w:val="00DA41BC"/>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DA41BC"/>
  </w:style>
  <w:style w:type="character" w:customStyle="1" w:styleId="KonuBalChar1">
    <w:name w:val="Konu Başlığı Char1"/>
    <w:locked/>
    <w:rsid w:val="00DA41BC"/>
    <w:rPr>
      <w:b/>
      <w:sz w:val="24"/>
      <w:szCs w:val="24"/>
      <w:lang w:val="de-DE"/>
    </w:rPr>
  </w:style>
  <w:style w:type="paragraph" w:customStyle="1" w:styleId="msottle">
    <w:name w:val="msotıtle"/>
    <w:basedOn w:val="Normal"/>
    <w:rsid w:val="00DA41BC"/>
    <w:pPr>
      <w:spacing w:after="0" w:line="240" w:lineRule="auto"/>
      <w:jc w:val="center"/>
    </w:pPr>
    <w:rPr>
      <w:rFonts w:ascii="Times New Roman" w:eastAsia="Times New Roman" w:hAnsi="Times New Roman" w:cs="Times New Roman"/>
      <w:b/>
      <w:sz w:val="24"/>
      <w:szCs w:val="24"/>
      <w:lang w:val="de-DE"/>
    </w:rPr>
  </w:style>
  <w:style w:type="paragraph" w:styleId="GvdeMetni2">
    <w:name w:val="Body Text 2"/>
    <w:basedOn w:val="Normal"/>
    <w:link w:val="GvdeMetni2Char"/>
    <w:uiPriority w:val="99"/>
    <w:semiHidden/>
    <w:unhideWhenUsed/>
    <w:rsid w:val="00DA41BC"/>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DA41BC"/>
    <w:rPr>
      <w:rFonts w:ascii="Times New Roman" w:eastAsia="Times New Roman" w:hAnsi="Times New Roman" w:cs="Times New Roman"/>
      <w:sz w:val="24"/>
      <w:szCs w:val="24"/>
      <w:lang w:eastAsia="tr-TR"/>
    </w:rPr>
  </w:style>
  <w:style w:type="paragraph" w:customStyle="1" w:styleId="z-TopofForm1">
    <w:name w:val="z-Top of Form1"/>
    <w:basedOn w:val="Normal"/>
    <w:next w:val="Normal"/>
    <w:rsid w:val="00DA41BC"/>
    <w:pPr>
      <w:pBdr>
        <w:bottom w:val="single" w:sz="6" w:space="1" w:color="auto"/>
      </w:pBdr>
      <w:spacing w:after="0" w:line="240" w:lineRule="auto"/>
      <w:jc w:val="center"/>
    </w:pPr>
    <w:rPr>
      <w:rFonts w:ascii="Arial" w:eastAsia="Arial Unicode MS" w:hAnsi="Arial" w:cs="Arial"/>
      <w:vanish/>
      <w:sz w:val="16"/>
      <w:szCs w:val="16"/>
      <w:lang w:val="en-US"/>
    </w:rPr>
  </w:style>
  <w:style w:type="paragraph" w:styleId="ListeParagraf">
    <w:name w:val="List Paragraph"/>
    <w:basedOn w:val="Normal"/>
    <w:uiPriority w:val="34"/>
    <w:qFormat/>
    <w:rsid w:val="00DA41BC"/>
    <w:pPr>
      <w:ind w:left="720"/>
      <w:contextualSpacing/>
    </w:pPr>
    <w:rPr>
      <w:rFonts w:ascii="Calibri" w:eastAsia="Calibri" w:hAnsi="Calibri" w:cs="Times New Roman"/>
    </w:rPr>
  </w:style>
  <w:style w:type="paragraph" w:customStyle="1" w:styleId="msonormalcxsporta">
    <w:name w:val="msonormalcxsporta"/>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son">
    <w:name w:val="msonormalcxsportacxspson"/>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0">
    <w:name w:val="listeparagraf"/>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5639B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bilgiChar">
    <w:name w:val="Altbilgi Char"/>
    <w:basedOn w:val="VarsaylanParagrafYazTipi"/>
    <w:link w:val="Altbilgi"/>
    <w:uiPriority w:val="99"/>
    <w:rsid w:val="005639B3"/>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E66E35"/>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E66E35"/>
    <w:rPr>
      <w:rFonts w:ascii="Times New Roman" w:eastAsia="Times New Roman" w:hAnsi="Times New Roman" w:cs="Times New Roman"/>
      <w:sz w:val="24"/>
      <w:szCs w:val="24"/>
      <w:lang w:eastAsia="tr-TR"/>
    </w:rPr>
  </w:style>
  <w:style w:type="paragraph" w:customStyle="1" w:styleId="nor">
    <w:name w:val="nor"/>
    <w:basedOn w:val="Normal"/>
    <w:rsid w:val="00E66E3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9B30B9"/>
  </w:style>
</w:styles>
</file>

<file path=word/webSettings.xml><?xml version="1.0" encoding="utf-8"?>
<w:webSettings xmlns:r="http://schemas.openxmlformats.org/officeDocument/2006/relationships" xmlns:w="http://schemas.openxmlformats.org/wordprocessingml/2006/main">
  <w:divs>
    <w:div w:id="279192182">
      <w:bodyDiv w:val="1"/>
      <w:marLeft w:val="0"/>
      <w:marRight w:val="0"/>
      <w:marTop w:val="0"/>
      <w:marBottom w:val="0"/>
      <w:divBdr>
        <w:top w:val="none" w:sz="0" w:space="0" w:color="auto"/>
        <w:left w:val="none" w:sz="0" w:space="0" w:color="auto"/>
        <w:bottom w:val="none" w:sz="0" w:space="0" w:color="auto"/>
        <w:right w:val="none" w:sz="0" w:space="0" w:color="auto"/>
      </w:divBdr>
      <w:divsChild>
        <w:div w:id="1451707755">
          <w:marLeft w:val="0"/>
          <w:marRight w:val="0"/>
          <w:marTop w:val="0"/>
          <w:marBottom w:val="0"/>
          <w:divBdr>
            <w:top w:val="none" w:sz="0" w:space="0" w:color="auto"/>
            <w:left w:val="none" w:sz="0" w:space="0" w:color="auto"/>
            <w:bottom w:val="none" w:sz="0" w:space="0" w:color="auto"/>
            <w:right w:val="none" w:sz="0" w:space="0" w:color="auto"/>
          </w:divBdr>
          <w:divsChild>
            <w:div w:id="1602375187">
              <w:marLeft w:val="0"/>
              <w:marRight w:val="0"/>
              <w:marTop w:val="0"/>
              <w:marBottom w:val="0"/>
              <w:divBdr>
                <w:top w:val="none" w:sz="0" w:space="0" w:color="auto"/>
                <w:left w:val="none" w:sz="0" w:space="0" w:color="auto"/>
                <w:bottom w:val="none" w:sz="0" w:space="0" w:color="auto"/>
                <w:right w:val="none" w:sz="0" w:space="0" w:color="auto"/>
              </w:divBdr>
              <w:divsChild>
                <w:div w:id="214299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08461">
      <w:bodyDiv w:val="1"/>
      <w:marLeft w:val="0"/>
      <w:marRight w:val="0"/>
      <w:marTop w:val="0"/>
      <w:marBottom w:val="0"/>
      <w:divBdr>
        <w:top w:val="none" w:sz="0" w:space="0" w:color="auto"/>
        <w:left w:val="none" w:sz="0" w:space="0" w:color="auto"/>
        <w:bottom w:val="none" w:sz="0" w:space="0" w:color="auto"/>
        <w:right w:val="none" w:sz="0" w:space="0" w:color="auto"/>
      </w:divBdr>
      <w:divsChild>
        <w:div w:id="1934505723">
          <w:marLeft w:val="0"/>
          <w:marRight w:val="0"/>
          <w:marTop w:val="0"/>
          <w:marBottom w:val="0"/>
          <w:divBdr>
            <w:top w:val="none" w:sz="0" w:space="0" w:color="auto"/>
            <w:left w:val="none" w:sz="0" w:space="0" w:color="auto"/>
            <w:bottom w:val="none" w:sz="0" w:space="0" w:color="auto"/>
            <w:right w:val="none" w:sz="0" w:space="0" w:color="auto"/>
          </w:divBdr>
          <w:divsChild>
            <w:div w:id="1870605578">
              <w:marLeft w:val="0"/>
              <w:marRight w:val="0"/>
              <w:marTop w:val="0"/>
              <w:marBottom w:val="0"/>
              <w:divBdr>
                <w:top w:val="none" w:sz="0" w:space="0" w:color="auto"/>
                <w:left w:val="none" w:sz="0" w:space="0" w:color="auto"/>
                <w:bottom w:val="none" w:sz="0" w:space="0" w:color="auto"/>
                <w:right w:val="none" w:sz="0" w:space="0" w:color="auto"/>
              </w:divBdr>
              <w:divsChild>
                <w:div w:id="2102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1332</Words>
  <Characters>7594</Characters>
  <Application>Microsoft Office Word</Application>
  <DocSecurity>0</DocSecurity>
  <Lines>63</Lines>
  <Paragraphs>17</Paragraphs>
  <ScaleCrop>false</ScaleCrop>
  <Company>TURMOB</Company>
  <LinksUpToDate>false</LinksUpToDate>
  <CharactersWithSpaces>8909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126</cp:revision>
  <dcterms:created xsi:type="dcterms:W3CDTF">2012-04-03T05:36:00Z</dcterms:created>
  <dcterms:modified xsi:type="dcterms:W3CDTF">2012-05-31T05:51:00Z</dcterms:modified>
</cp:coreProperties>
</file>