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19363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28342</w:t>
      </w:r>
      <w:proofErr w:type="gramEnd"/>
    </w:p>
    <w:p w:rsidR="00D736B6" w:rsidRDefault="00D736B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93638" w:rsidRDefault="0019363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3420F" w:rsidRDefault="0073420F" w:rsidP="0073420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3420F">
        <w:rPr>
          <w:rFonts w:ascii="Times New Roman" w:eastAsia="ヒラギノ明朝 Pro W3" w:hAnsi="Times" w:cs="Times New Roman"/>
          <w:sz w:val="18"/>
          <w:szCs w:val="18"/>
          <w:u w:val="single"/>
        </w:rPr>
        <w:t>Enerji ve Tabii Kaynaklar Bakanl</w:t>
      </w:r>
      <w:r w:rsidRPr="0073420F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73420F" w:rsidRPr="0073420F" w:rsidRDefault="0073420F" w:rsidP="0073420F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ENERJ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VER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DESTEKLER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TEBL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73420F" w:rsidRPr="0073420F" w:rsidRDefault="0073420F" w:rsidP="0073420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(SIRA NO: 2012/3)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 mevcut sistemlerinde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dair proje ve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desteklenmesi ile ilgili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73420F">
        <w:rPr>
          <w:rFonts w:ascii="Times New Roman" w:eastAsia="ヒラギノ明朝 Pro W3" w:hAnsi="Times" w:cs="Times"/>
          <w:sz w:val="18"/>
          <w:szCs w:val="18"/>
        </w:rPr>
        <w:t>û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esaslar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belirlenmesini ama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27/10/2011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tarihli ve 28097 say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3420F">
        <w:rPr>
          <w:rFonts w:ascii="Times New Roman" w:eastAsia="ヒラギノ明朝 Pro W3" w:hAnsi="Times" w:cs="Times"/>
          <w:sz w:val="18"/>
          <w:szCs w:val="18"/>
        </w:rPr>
        <w:t>î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mlanan Enerji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 Enerjinin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9 uncu maddesinin alt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(a) bendi uyar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hesaplamalar neticesinde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ketimleri bin Ton 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 Petrol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 olan, ticaret ve sanayi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ticaret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sanayi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faaliyet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ve her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mal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retimi yapan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nelik destek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ilgili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73420F">
        <w:rPr>
          <w:rFonts w:ascii="Times New Roman" w:eastAsia="ヒラギノ明朝 Pro W3" w:hAnsi="Times" w:cs="Times"/>
          <w:sz w:val="18"/>
          <w:szCs w:val="18"/>
        </w:rPr>
        <w:t>û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esaslar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faaliyet alan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retimi olan,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lisans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sahibi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Enerji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 Enerjinin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ii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), (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kk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ve (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ss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bentlerine, 15 inci maddesinin birinci ve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na, 16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(a) ve (c) bentleri ile </w:t>
      </w:r>
      <w:r w:rsidRPr="0073420F">
        <w:rPr>
          <w:rFonts w:ascii="Times New Roman" w:eastAsia="ヒラギノ明朝 Pro W3" w:hAnsi="Times" w:cs="Times"/>
          <w:sz w:val="18"/>
          <w:szCs w:val="18"/>
        </w:rPr>
        <w:t>üçü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na, 17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(a) bendine ikinci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na, 19 uncu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na ve 34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maddesine dayanarak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k: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evre ve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ehircilik Bakanl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yak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olarak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lastikler, boya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amurlar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solventler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, plastikler,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ya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 ve 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k: Enerji ve Tabii Kaynaklar Bakanl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Proje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birlikte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bu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ekindeki belgelerden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an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kapal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zarf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sunulan dosyay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(BEK):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olarak,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birim enerji tasarrufu veya sistem birim enerji tasarrufu ile birim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 geri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ndan elde edilen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enerji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d)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elektrik enerjisi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(BEEK):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erisindeki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elektrik enerjisi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e)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 (BY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S):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toplam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resinden fazla olmayacak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ekilde, proje sahibi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beyan edilen saat cinsinden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ortalama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relerini,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f)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BY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S ile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elde edilen enerji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g)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mali tasarrufu: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eninde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enerjinin birim fiyat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elde edilen,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tasarrufu,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Birim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 geri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 geri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nlemi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nde ve rejim halinde bir saatte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enerjisi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h)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k: Projelerin uygun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tirilmesini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verilen hizmetleri,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Destek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(D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):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esine, proje destekleri ve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konulan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i) Ekipman: Elektrik motoru, kazan,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n, so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utucu, klima, pompa, fan, kompres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r, asans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r, bantl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ayd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nlatma apareyleri ve 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proses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imalat ekipmanlar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gibi yak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t, elektrik enerjisi veya ak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kan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enerjisi kullanan ve her biri bir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eninin konusunu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turan cihazlar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j) Ekipman birim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ketimi: Ekipman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nde ve rejim halinde bir saatte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enerji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k) Ekipman birim enerji tasarrufu: Ekipman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n, proje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uygulamas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birim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ketimleri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fark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l) Elektrikli ev aleti: Elektrik enerjisi kullanan buzdolab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dondurucu, klima,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makinas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, kurutmal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makinas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,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n, bula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makinas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termosifon, elektrikli 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ampul ve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floresan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televizyon, bilgisayar,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zik aleti gibi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lastRenderedPageBreak/>
        <w:t>m)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letme: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faaliyeti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lisans sahibi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ketimleri bin TEP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 olan ticaret ve sanayi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ticaret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sanayi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faaliyet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ve her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mal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retimi yapan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n)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i: Binalarda ya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 standard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hizmet kalitesinin,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letmelerde ise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kalitesi ve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üşüşü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 yol 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madan birim hizmet veya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ketiminin azalt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o)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hizmetleri: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itimi,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ve verimlilik artt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proje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rlama, proje uygulama ve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hizmetlerini,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u: Bir birim ekonomik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retebilmek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ketilen enerji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p)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neticisi: Kanun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giren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letmelerde veya binalarda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 ile ilgili faaliyetlerin yerine getirilmesinden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 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sorumlu,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 sertifikas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sahip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r)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netimi: Enerji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 enerjinin verimli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itim,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t,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m, izleme, planlama ve uygulama faaliyetlerini,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s)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 birimi: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neticisinin sorumlulu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unda,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veya organize sanayi b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lgesinin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netimine do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rudan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faaliyet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birimi,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t: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inin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imkanlar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ortaya 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ve bilgi toplama,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m,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 ve raporlama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an; enerji tasarruf potansiyellerini ve bu potansiyellerin geri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nlemleri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m, hesap ve piyasa ara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belirleyen ve Bakanl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mlanan usul ve esaslara uygun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t)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t-proje sertifikas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Bina ve/veya sanayi sekt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rlerinde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itim,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t,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 verimlilik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proje hizmetlerini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tebilmeleri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veya yetkilendirilmi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kurumlar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verilen belgeyi,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u)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r: Yenilenebilir Enerji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k: Yenilenebilir Enerji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v) Geri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resi: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bedelinin (PVBB) proje mali tasarrufuna b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nmesinden elde edilen ay cinsinden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y) Hizmet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ve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hizmetlerinin verilmesinde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irketleri ile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 veya binalar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netimleri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z) </w:t>
      </w:r>
      <w:r w:rsidRPr="0073420F">
        <w:rPr>
          <w:rFonts w:ascii="Times New Roman" w:eastAsia="ヒラギノ明朝 Pro W3" w:hAnsi="Times" w:cs="Times"/>
          <w:sz w:val="18"/>
          <w:szCs w:val="18"/>
        </w:rPr>
        <w:t>İş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Ekipman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cinsinden,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letmede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kapasitesini,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aa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Kamu kesimi: Kamu kurum ve kurulu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kamu kurumu niteli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niversiteleri ve mahalli idareleri,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bb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Kanun: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18/4/2007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tarihli ve 5627 say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Kanununu,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cc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Kojenerasyon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: Is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elektrik ve/veya mekanik enerjinin ayn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tesiste 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çç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Kurul: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Koordinasyon Kurulunu,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dd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Meslek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hendis ve Mimar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Elektrik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hendisleri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ve/veya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hendis ve Mimar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Birli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Makina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hendisleri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ee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Proje: Enerji verimli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sistem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onar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m, yal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m, modifikasyon, rehabilitasyon ve proses 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zenleme gibi yollarla; gereksiz enerji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n,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enerjinin, enerji kay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p ve ka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nlenmesi veya en aza indirilmesi ile birlikte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enerjinin geri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gibi konulardaki </w:t>
      </w:r>
      <w:r w:rsidRPr="0073420F">
        <w:rPr>
          <w:rFonts w:ascii="Times New Roman" w:eastAsia="ヒラギノ明朝 Pro W3" w:hAnsi="Times" w:cs="Times"/>
          <w:sz w:val="18"/>
          <w:szCs w:val="18"/>
        </w:rPr>
        <w:t>çö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alan ve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belirlenen usul ve esaslara uygun olarak,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 baz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rlanan verimlilik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projeyi,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ff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bedeli (PB): Projenin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ve uygulanmas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ihtiya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duyulan harcamalar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projede belirtilen, Katma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Vergisi hari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toplam bedelini,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gg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: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belirlenen usul ve esaslara uygun olarak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 baz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rlanan ve desteklenmesi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sunulan dosyay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ğğ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elektrik enerjisi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(PEEK):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enlerinin elektrik enerjisi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toplam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hh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elektrik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(PEKP): Proje elektrik enerjisi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nmesinden elde edilen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ıı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(PEK):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enlerinin enerji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toplam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ii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mali tasarrufu: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mali tasarruflar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toplam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jj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maliyet etkinlik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(PMEP): Proje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bedeline (PVBB) b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nmesinden elde edilen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kk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eni: Projeyi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turan her bir ekipman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zelliklerdeki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grubunu veya sistemi,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 verimlilik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enleri bedeli (PVBB): Proje bedelinden proje yerinden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(PY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B) bedelinin 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elde edilen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mm) Proje yerinde inceleme: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ndaki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personeli veya tayin etti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mlanan usul ve esaslara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yerinde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incelemeyi,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lastRenderedPageBreak/>
        <w:t>nn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Proje yerinden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(PY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B):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enerji ihtiyac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bir b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lamak maksad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yla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tesislerine en fazla on kilometre mesafe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erisinde kurulan, yenilenebilir enerji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retim sistemlerini veya toplam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evrim verimi en az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zde seksen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zeri olan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kojenerasyon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mikrokojenerasyon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sistemlerini,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oo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Proje yerinden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bedeli (PY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BB): Proje yerinden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bedelini,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öö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Referans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u: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 son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ldaki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pp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Sistem: Enerji da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kontrolu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rr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Sistem birim enerji tasarrufu: Sistemin, proje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uygulamas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birim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ketimleri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kWh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 fark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ss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irket: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veya yetkilendirilmi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kurumlar ile yapt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yetkilendirme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evesinde,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hizmetlerini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yetki belgesi verilen enerji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irketlerini,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şş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TEP: Ton 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Petrol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tt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TSE: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Standartlar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Enstit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uu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Uygulama raporu: Proje uygulamas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tamamlanmas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sonra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rlanan ve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bilgi ve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leri ihtiva eden raporu,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"/>
          <w:sz w:val="18"/>
          <w:szCs w:val="18"/>
        </w:rPr>
        <w:t>üü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Yetki belgesi: 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zenlenen yetkilendirme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evesinde,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niversitelere ve meslek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itim, yetkilendirme ve izleme faaliyetlerini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irketlere ise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itim, et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t, dan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 proje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rlama ve uygulama faaliyetlerini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k, meslek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niversiteler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verilen belgeyi,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vv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Yetkilendirilmi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kurumlar: 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zenlenen yetkilendirme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evesinde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itim, yetkilendirme ve izleme faaliyetlerini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yetkilendirilen meslek odalar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niversiteleri,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yy)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netim: Malik, varsa intifa hakk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sahibi veya bunlar 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netimden sorumlu olan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zz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netmelik: Enerji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 Enerjinin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Verimlili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Projelerin haz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Proje, enerji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n, kay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plar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 verimsizliklerin giderilmesi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gerekli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nlemlerin uygulanmas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nda; projenin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tirilmesini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nlendirecek yeterlilikteki teknik bilgi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izimler, projede sat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nacak mallar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teknik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zellikleri ve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lavuzlar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tedarik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bilgiler, proje bitiminde ortaya konulan yeniliklerin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ndan en iyi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kolayla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rabilecek 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prosed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rleri, bak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m/onar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ve yedek par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a bilgileri,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ntemleri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cihazlar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garantilerine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kin bilgiler, proje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termin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proje maliyet kalemleri projelerin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erlendirilebilmesini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yer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Bunlardan verilemeyenler hakk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Proje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Ek-1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de, proje ise Ek-2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 yer alan formata uygun olarak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ve sunulur. Ek-2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 yer alan formlar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 doldurulduktan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kaydedildikten sonra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ve proje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sunulur. Proje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her bir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ve projeyi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rlayan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irketin ka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esi ve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neticilerinin imzas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yer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letmeler, 5 inci maddede tan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mlanan usul ve esaslara uygun olarak,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irketlere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projelerini her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sunar.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yer almas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istenen hususlar ve bu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ekinde istenen belgeler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1)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yer almas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istenen hususlar: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73420F">
        <w:rPr>
          <w:rFonts w:ascii="Times New Roman" w:eastAsia="ヒラギノ明朝 Pro W3" w:hAnsi="Times" w:cs="Times"/>
          <w:sz w:val="18"/>
          <w:szCs w:val="18"/>
        </w:rPr>
        <w:t>İş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ve sahibinin veya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neticisinin kimlik ve adres bilgileri,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faaliyet konular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ii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73420F">
        <w:rPr>
          <w:rFonts w:ascii="Times New Roman" w:eastAsia="ヒラギノ明朝 Pro W3" w:hAnsi="Times" w:cs="Times"/>
          <w:sz w:val="18"/>
          <w:szCs w:val="18"/>
        </w:rPr>
        <w:t>üç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itibariyle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iii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) Projenin teknik ve mali bilgilerini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alan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sa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zeti.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Herhangi bir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3420F">
        <w:rPr>
          <w:rFonts w:ascii="Times New Roman" w:eastAsia="ヒラギノ明朝 Pro W3" w:hAnsi="Times" w:cs="Times"/>
          <w:sz w:val="18"/>
          <w:szCs w:val="18"/>
        </w:rPr>
        <w:t>üç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erisinde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 ortalama olarak en az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zde on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azaltmay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ederek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yapmak isteyen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iler, Ek-5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te yer alan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nlanan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formu ile birlikte her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Ekim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ekinde istenen belgeler;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Ticaret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ve/veya sanayi odas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belgeler,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73420F">
        <w:rPr>
          <w:rFonts w:ascii="Times New Roman" w:eastAsia="ヒラギノ明朝 Pro W3" w:hAnsi="Times" w:cs="Times"/>
          <w:sz w:val="18"/>
          <w:szCs w:val="18"/>
        </w:rPr>
        <w:t>İş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Kanun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neticisi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revlendirilmesi veya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 birimi kurulmas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bildirimde bulunulmas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ilgili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klerini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tarihi itibariyle yerine getirmi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steren belgeler,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Desteklere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kteki mevzuat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neminde Bakanl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konulacak mevzuat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veya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lacak mevzuat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inin kabul edildi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 beyan eden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tname.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(4) En az otuz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ncesinden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 ilan edilmek suretiyle, birinci ve ikinci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krada belirtilen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nemlerinde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nmayabilece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gibi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 ertelenebilir, uzat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labilir veya farkl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nemlerde ilave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"/>
          <w:b/>
          <w:sz w:val="18"/>
          <w:szCs w:val="18"/>
        </w:rPr>
        <w:lastRenderedPageBreak/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nceleme ve de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erlendirme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dosyalar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incelenmesi neticesinde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ve/veya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tarihini takip eden otuz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tarihi itibariyle,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veri taban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kay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olunmas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9 uncu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32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klerin yerine getirilmi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TS EN ISO 50001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 Sistemi-Kullan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lavuzu ve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artlar Standard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belgesine sahip olunmas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incelemede, projenin 5 inci maddede tan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mlanan usul ve esaslara uygun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rlanmad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tespit edilmesi halinde, projenin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 konusu madde 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mlerine uygun hale getirilmesi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tespit edilen eksiklikler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ilgili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letmeye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bildirilir ve en fazla otuz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 konusu eksikliklerin giderilmesi istenir.</w:t>
      </w:r>
      <w:proofErr w:type="gramEnd"/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nda, Ek-5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te yer alan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formunda istenen bilgilerden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 komisyonu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eksik oldu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tespit edilenler,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neminin bitimini takip eden on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ilgili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iye bildirilir ve en fazla otuz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 konusu eksikliklerin giderilmesi istenir.</w:t>
      </w:r>
      <w:proofErr w:type="gramEnd"/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(4)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durumlarda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krada belirtilen eksikliklerin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giderilmemesi,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ile daha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 yapt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tlerin yerine getirilmi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men, daha sonraki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llarda daha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letmede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unun artm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cbir sebep hallerinin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ile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tlerin yerine getirilmemi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kusurdan dolay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nemi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ile,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(c) bendi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kusurdan dolay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nmama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ile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(b) bendi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kusurdan dolay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nmama ise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resizdir.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(6) Projeler, her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kurulan ve en az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an bir komisyon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tan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mlanan usul ve esaslar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evesinde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a) Projede yer alan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metotlar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aletleri, hesap metotlar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lleri, hesaplarda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verileri 5 inci madde 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mlerine uygun olan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komisyon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belirlenir. Bunlar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Komisyonun uygun buldu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enleri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 yerinde inceleme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Yerinde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inceleme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nda, projede belirtilen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ekipman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sistemlerden mevcut olmayanlar inceleme raporunda belirtilir ve bunlara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de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Yerinde inceleme raporu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yerinde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projedeki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erlerinden farkl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bildirilir. Yerinde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sonu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bu bildirim tarihinden itibaren on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projesine yans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sahibinin bu bildirim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erlendirmeye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Komisyon,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yaparak,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na sunulmak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ve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lerindeki geli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meleri de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alan bir rapor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1) Proje maliyet etkinlik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(PMEP), proje elektrik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(PEKP) ve proje geri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resini hesaplar. Proforma fatura bilgilerine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re, Katma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Vergisi hari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toplam bedeli en fazla bir milyon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geri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ldan az olan projeleri aday projeler olarak belirler.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2) Aday projeleri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ile hesaplanan toplam puanlar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puanl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layarak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ralamak suretiyle desteklenebilecek projeleri belirler.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 = 0,6 x MEP + 0,4 x EP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P: Toplam puan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MEP: 100 puan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zerinden,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proje maliyet etkinlik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(PMEP)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normalize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EP: 100 puan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zerinden,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proje elektrik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(PEKP)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normalize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3) Projelere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lanabilecek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belirler: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 = 0,3 x DP x [PVBB + 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BB]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D: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DP: Projenin toplam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(P), aday projelerin toplam puanlar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ortalamas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(POR) 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it veya bundan fazla olan projede 1,0 ve 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erlerinde ise (P/POR) kabul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Proje bedelinin en fazla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zde ellisini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turan proje yerinden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 bedeline enerji depolama sistemi bedeli ve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letme ile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tesisi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iletim hatt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halinde bu hatt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 bedeli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edilmez. Bu bedeller destek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3420F">
        <w:rPr>
          <w:rFonts w:ascii="Times New Roman" w:eastAsia="ヒラギノ明朝 Pro W3" w:hAnsi="Times" w:cs="Times"/>
          <w:sz w:val="18"/>
          <w:szCs w:val="18"/>
        </w:rPr>
        <w:t>ışı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Bir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ka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ortak olmak suretiyle, ortakla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a kurulan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tesisleri veya destekten yararlanacak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sahip oldu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veya olaca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elektrik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 tesisleri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pay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proje bedelinin en fazla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lastRenderedPageBreak/>
        <w:t>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zde ellisine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gelen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destek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dahildir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BB olarak kabul edilir. PY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B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kurulacak tesisin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letmeye olan uzakl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u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on kilometreden fazla olan tesisler desteklenmez.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d) Desteklenmek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sunulacak projeler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erlendirmek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en az </w:t>
      </w:r>
      <w:r w:rsidRPr="0073420F">
        <w:rPr>
          <w:rFonts w:ascii="Times New Roman" w:eastAsia="ヒラギノ明朝 Pro W3" w:hAnsi="Times" w:cs="Times"/>
          <w:sz w:val="18"/>
          <w:szCs w:val="18"/>
        </w:rPr>
        <w:t>üç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personelinden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 komisyonu kurar.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vurusunda bulunan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vuru tarihinden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llara ait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larak hesaplan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= E/D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 = TEP cinsinden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 = (1/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FE) x </w:t>
      </w:r>
      <w:r w:rsidRPr="0073420F">
        <w:rPr>
          <w:rFonts w:ascii="Times New Roman" w:eastAsia="ヒラギノ明朝 Pro W3" w:hAnsi="Times" w:cs="Times"/>
          <w:sz w:val="18"/>
          <w:szCs w:val="18"/>
        </w:rPr>
        <w:t>∑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(Pi x Fi)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 = 2000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bin (1000)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cinsinden,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mal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retiminin ekonomik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FE = 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lgili sekt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retici fiyat endeksi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Pi =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retilen mal miktarlar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Fi = Bin (1000)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cinsinden,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retilen mallar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fabrika sat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 komisyonu,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yapmaya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olan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referans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erinin ve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edilen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azaltma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kriterlerini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dikkate alarak,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ile hesaplanan toplam puanlar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puandan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lamak suretiyle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ralar.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 = 0,6 x REY + 0,4 x EYA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P: Toplam puan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REY: 100 puan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zerinden,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normalize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referans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EYA: 100 puan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zerinden,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normalize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edilen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azaltma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sunulacak olan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Desteklenecek projelerin ve g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lacak end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letmelerin belirlenmesi, sonu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 duyurulmas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ve 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me yap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desteklenmesi uygun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projeler ve/veya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sunulur.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ve/veya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letmeler 7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belirtilen usul ve esaslara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hesaplamalar neticesinde, toplam puanlar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ralamaya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en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ksek puandan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lamak suretiyle Kurul karar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Kurul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 desteklenmesi ve/veya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verilenler, Kurulun onay tarihinden itibaren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sahibine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bildirilir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 ilan edilir.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bildirimini takip eden yedinci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tarihi olarak kabul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(4)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sahipleri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me yapmak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vurur.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lmayan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 kabul edilmez.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(5)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meler,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ile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b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nyesinde bulundu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nda, projeler ile ilgili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meler ise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ile ilgili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imzalan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inin ilgili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netimini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me imzalamak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yetkili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halinde,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 konusu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ile ilgili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netimi aras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imzalanabilir. Ancak, bu durum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inin sorumlulu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 ortadan kald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(6) Bir olay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cbir sebep hali say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olaydan etkilenen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gerekli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zen ve dikkati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nlemleri alm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nlenemeyecek, ka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lamayacak veya giderilemeyecek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bu durumun etkilenen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klerini yerine getirmesini engellemesi gerekir.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 belirtilen haller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cbir sebepler olarak kabul edilir: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a) Do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 afetler ve salg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Sava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kleer ve kimyasal serpintiler, seferberlik halleri, halk ayaklanmalar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sald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ter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hareketleri ve sabotajlar,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Grev, lokavt veya 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 memur ve i</w:t>
      </w:r>
      <w:r w:rsidRPr="0073420F">
        <w:rPr>
          <w:rFonts w:ascii="Times New Roman" w:eastAsia="ヒラギノ明朝 Pro W3" w:hAnsi="Times" w:cs="Times"/>
          <w:sz w:val="18"/>
          <w:szCs w:val="18"/>
        </w:rPr>
        <w:t>şç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hareketleri,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Genel ekonomik kriz,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d) Taraflar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belirlenen ve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melerde belirtilen 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 veya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cbir sebep halleri,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e) Taraflar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belirlenecek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cbir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sebebler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(7)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 projelerinin desteklenmesi ile ilgili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taslaklar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Ek-3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te de ve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ile ilgili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taslaklar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ise Ek-6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 yer alan formatlara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malar kapsam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nda enerji yo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 izlenmesi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malarla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rmek isteyen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ilerle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tarihi,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vuruyu takip eden mali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olan Ocak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birinci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kabul edilir ve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tlerin yerine getirilmesi bu tarihten itibaren izlenir.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lastRenderedPageBreak/>
        <w:t>(2)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maya konu olan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unu her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Mart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sonuna kadar ilgili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lanan bilgiler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evesinde izler.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k,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maya taraf olanlardan b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nyesinde birden fazla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bulunanlar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yapmad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letmelerindeki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imlerini de izler.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maya taraf olan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inceleme ve izleme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ihtiya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duyaca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bilgileri vermekle ve gerekti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yerinde yapaca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incelemeler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gerekli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 onun 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hareket eden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revlileri bu bilgileri gizli tutmakla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Proje desteklerinin uygulanmas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projelere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desteklerin uygulanmas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usul ve esaslara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hareket edilir: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tarihinden itibaren iki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ndaki projeyi uygulad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bildiren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letmede, bildirim tarihini takip eden altm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inde, 12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maddede belirtilen usul ve esaslar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evesinde,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veya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yetkilendirilmi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temsilcilerinin kat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yerinde inceleme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 konusu yerinde inceleme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her bir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uygulaman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projesine uygunlu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kontrol edilir. Genel olarak projesine uygun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projede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len tasarruflar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p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belirlenmesine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nelik olarak, projede tan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Uygulama ile ilgili bilgileri, yeminli mali m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faturalar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yerinde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ve hesaplamalar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ine alan uygulama raporu proje sahibi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ve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sunulur.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c) Uygulama raporu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incelenir. Uygulama raporunda yer alan hesaplamalarda herhangi bir uygunsuzluk tespit edilmesi halinde, bu uygunsuzluklar proje sahibi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letmeye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bildirilir. Uygunsuzluklar bildirim tarihini takip eden on takvim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giderilir.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Uygulama raporu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nda,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projede belirtilenlerden farkl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uygulama sonundaki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enerji kazanc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projedeki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tespit edilen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desteklenmez. Bu durumda uygulanacak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; kabul edilmeyen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eninin Kurul onay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alan projede yer alan bedelinin proje bedelinden (PB) 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7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) bendindeki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komisyon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yeniden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hesaplamalara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belirlenir.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belirlenmesine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hesaplamalarda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erlendirilmesi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belirlenen DP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 aynen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d) Komisyon, desteklemeden </w:t>
      </w:r>
      <w:r w:rsidRPr="0073420F">
        <w:rPr>
          <w:rFonts w:ascii="Times New Roman" w:eastAsia="ヒラギノ明朝 Pro W3" w:hAnsi="Times" w:cs="Times"/>
          <w:sz w:val="18"/>
          <w:szCs w:val="18"/>
        </w:rPr>
        <w:t>çı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ve desteklenecek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enlerini, hesab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birlikte projelere uygulanacak destek miktarlar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belirten,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dosyas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yerinde inceleme raporunu ekine alan bir rapor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rlar. Bu rapor, uygulaman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tamamland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bildirildi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tarihten itibaren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be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sunulur.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bu raporu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teakip ilk toplant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Kurulun bilgisine sunar.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e) Cari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lacak destek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demelerinde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llarda tamamlanan projelerin destek bedelleri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ncelikle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denir. Mevcut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yetersiz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halinde, mevcut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projelere uygulanacak toplam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nispetinde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herhangi bir hak ve faiz talebinde bulunulamaz.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f) Yerinde inceleme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gerekli ko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lamayan veya uygulama raporu ile ilgili olarak (c) bendi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bildirilen uygunsuzluklar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gidermeyen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letmeye destek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desteklenmesi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sunulan projelerin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ilgili hizmet bedellerinin Ek-2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 yer alan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icmal tablosunda proje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rlama bedeli olarak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sterilebilmesi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in, hizmetin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sahibi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faaliyette bulundu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alt sekt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B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yetki belgesi olan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irketten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nmayan hizmet bedeli Ek-2</w:t>
      </w:r>
      <w:r w:rsidRPr="0073420F">
        <w:rPr>
          <w:rFonts w:ascii="Times New Roman" w:eastAsia="ヒラギノ明朝 Pro W3" w:hAnsi="Times" w:cs="Times"/>
          <w:sz w:val="18"/>
          <w:szCs w:val="18"/>
        </w:rPr>
        <w:t>’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 yer alan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 icmal tablosunda proje haz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rlama bedeli olarak belirtilmi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olsa bile,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erlendirmelerde yok 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nde say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 ve proje bedelinden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Uygulanacak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yeminli mali m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fatura bilgileri esas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proje bedeli hi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bir surette bir milyon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ma desteklerinin uygulanmas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yapan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kettikleri enerjiden; 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modern yakma teknikleri ile 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ve/veya elektrik enerjisine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ren tesislerinde, toplam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evrim verimi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zde seksen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 olan ve yurt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inde imal edilen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kojenerasyon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tesislerinde veya hidrolik,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zgar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>, jeotermal,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biyok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tle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kaynaklar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kullanarak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rettikleri enerji, bu tesislerin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letmeye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halinde, bir defaya mahsus olmak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hesab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Toplam maliyetinin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yetmi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fazlas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turan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yurt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imalatlarla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yeminli mali m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avir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belgelerle ortaya konulan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kojenerasyon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tesisleri, yurt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imal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vurusunda bulunan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 boyunca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daki form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larak hesaplan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= E / D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 = Et </w:t>
      </w:r>
      <w:r w:rsidRPr="0073420F">
        <w:rPr>
          <w:rFonts w:ascii="Times New Roman" w:eastAsia="ヒラギノ明朝 Pro W3" w:hAnsi="Times" w:cs="Times"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Eyk</w:t>
      </w:r>
      <w:proofErr w:type="spellEnd"/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Et = TEP cinsinden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toplam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Eyk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=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TEP cinsinden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retilen enerji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 = (1/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FE) x </w:t>
      </w:r>
      <w:r w:rsidRPr="0073420F">
        <w:rPr>
          <w:rFonts w:ascii="Times New Roman" w:eastAsia="ヒラギノ明朝 Pro W3" w:hAnsi="Times" w:cs="Times"/>
          <w:sz w:val="18"/>
          <w:szCs w:val="18"/>
        </w:rPr>
        <w:t>∑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(Pi x Fi)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D = 2000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ile bin (1000)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cinsinden,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mal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retiminin ekonomik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"/>
          <w:sz w:val="18"/>
          <w:szCs w:val="18"/>
        </w:rPr>
        <w:lastRenderedPageBreak/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FE = 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lgili sekt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retici fiyat endeksi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Pi =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retilen mal miktarlar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Fi = Bin (1000)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cinsinden,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retilen mallar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fabrika sat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undaki azalma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referans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her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 farklar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 Bununla birlikte,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bitti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 ait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de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erinin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 edilen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 azaltma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ndan az olmamak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zere, referans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undan d</w:t>
      </w:r>
      <w:r w:rsidRPr="0073420F">
        <w:rPr>
          <w:rFonts w:ascii="Times New Roman" w:eastAsia="ヒラギノ明朝 Pro W3" w:hAnsi="Times" w:cs="Times"/>
          <w:sz w:val="18"/>
          <w:szCs w:val="18"/>
        </w:rPr>
        <w:t>üşü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(4)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ile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yapan ve taahh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yerine getiren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ilerin ilgili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letmesinin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 ait enerji giderinin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zde yirmisi,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deneklerinin yeterli olmas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durumunda ve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ikiy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zbin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esinden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(5) Uygulanacak deste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 sonunda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denekleri ile 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belirlenir. Ge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ldan kalan desteklerin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denmesine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ncelik verilmek suretiyle, cari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 ait toplam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labilir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o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 ait toplam destek miktar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oran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nispetinde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demeler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demelerdeki gecikmeler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herhangi bir hak veya faiz talebinde bulunulamaz.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 ait ve yeminli mali m</w:t>
      </w:r>
      <w:r w:rsidRPr="0073420F">
        <w:rPr>
          <w:rFonts w:ascii="Times New Roman" w:eastAsia="ヒラギノ明朝 Pro W3" w:hAnsi="Times" w:cs="Times"/>
          <w:sz w:val="18"/>
          <w:szCs w:val="18"/>
        </w:rPr>
        <w:t>üş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avir, defterdarl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k, vergi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gibi kurum veya kurulu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olan enerji giderlerine ait faturalar ve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 belgeleri esas al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 ile enerji yo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unluklar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azaltan ve 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ran end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striyel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letmelere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bilgiler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zerinden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Projelerin yerinde incelenmesi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sahiplerinin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vurusu ile ilgili olarak; proje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ndaki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tespiti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personeli veya tayin etti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ger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yerinde inceleme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3420F">
        <w:rPr>
          <w:rFonts w:ascii="Times New Roman" w:eastAsia="ヒラギノ明朝 Pro W3" w:hAnsi="Times" w:cs="Times"/>
          <w:sz w:val="18"/>
          <w:szCs w:val="18"/>
        </w:rPr>
        <w:t>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73420F">
        <w:rPr>
          <w:rFonts w:ascii="Times New Roman" w:eastAsia="ヒラギノ明朝 Pro W3" w:hAnsi="Times" w:cs="Times"/>
          <w:sz w:val="18"/>
          <w:szCs w:val="18"/>
        </w:rPr>
        <w:t>û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 esaslara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a)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ncesi yerinde inceleme esaslar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1) Uygulama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ncesi yerinde inceleme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, 7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maddenin alt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 kapsam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 komisyon taraf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 uygun bulunan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enleri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73420F">
        <w:rPr>
          <w:rFonts w:ascii="Times New Roman" w:eastAsia="ヒラギノ明朝 Pro W3" w:hAnsi="Times" w:cs="Times"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ncelenen projenin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enlerinde yer alan ara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veya sistemlerin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letmede mevcudiyeti kontrol edilir ve foto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raflar ile tespit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3) Gerekti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enlerinin birim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ketimleri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mlerde, projesinde kabul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metodu ve kalibre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aletleri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b) Uygulama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yerinde inceleme esaslar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1) Uygulama sonras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yerinde inceleme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, 10 uncu maddenin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(a) bendine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destek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mesi tarihinden itibaren iki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erisinde projeyi uygulad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olarak bildiren projeler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2) Her bir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enindeki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projede belirtilenlerden farkl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kontrol edilir ve foto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raflar ile tespit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3) Gerekti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 proje bile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enlerinin birim enerji 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ketimleri ve/veya birim enerji kazan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mlerde, projesinde kabul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metodu ve kalibre edilmi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aletleri 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reler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reler, taraflara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tarihini izleyen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nden itibaren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reler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olarak belirlenmi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ise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hesaba kat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lmaz ve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son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bitiminde biter.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re; hafta, ay veya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olarak belirlenmi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ise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 son hafta, ay veya 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indeki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gelen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bitiminde biter.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renin bitti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ayda,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 kar</w:t>
      </w:r>
      <w:r w:rsidRPr="0073420F">
        <w:rPr>
          <w:rFonts w:ascii="Times New Roman" w:eastAsia="ヒラギノ明朝 Pro W3" w:hAnsi="Times" w:cs="Times"/>
          <w:sz w:val="18"/>
          <w:szCs w:val="18"/>
        </w:rPr>
        <w:t>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 gelen bir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yoksa,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bu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son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bitiminde biter.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sz w:val="18"/>
          <w:szCs w:val="18"/>
        </w:rPr>
        <w:t>(4) Resm</w:t>
      </w:r>
      <w:r w:rsidRPr="0073420F">
        <w:rPr>
          <w:rFonts w:ascii="Times New Roman" w:eastAsia="ヒラギノ明朝 Pro W3" w:hAnsi="Times" w:cs="Times"/>
          <w:sz w:val="18"/>
          <w:szCs w:val="18"/>
        </w:rPr>
        <w:t>î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tatil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nleri,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reye d</w:t>
      </w:r>
      <w:r w:rsidRPr="0073420F">
        <w:rPr>
          <w:rFonts w:ascii="Times New Roman" w:eastAsia="ヒラギノ明朝 Pro W3" w:hAnsi="Times" w:cs="Times"/>
          <w:sz w:val="18"/>
          <w:szCs w:val="18"/>
        </w:rPr>
        <w:t>â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hildir.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renin son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resm</w:t>
      </w:r>
      <w:r w:rsidRPr="0073420F">
        <w:rPr>
          <w:rFonts w:ascii="Times New Roman" w:eastAsia="ヒラギノ明朝 Pro W3" w:hAnsi="Times" w:cs="Times"/>
          <w:sz w:val="18"/>
          <w:szCs w:val="18"/>
        </w:rPr>
        <w:t>î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tatil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 rastlamas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3420F">
        <w:rPr>
          <w:rFonts w:ascii="Times New Roman" w:eastAsia="ヒラギノ明朝 Pro W3" w:hAnsi="Times" w:cs="Times"/>
          <w:sz w:val="18"/>
          <w:szCs w:val="18"/>
        </w:rPr>
        <w:t>â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linde,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tatili takip eden ilk 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bitiminde biter.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lk ba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(1) 6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nca,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teakip </w:t>
      </w:r>
      <w:r w:rsidRPr="0073420F">
        <w:rPr>
          <w:rFonts w:ascii="Times New Roman" w:eastAsia="ヒラギノ明朝 Pro W3" w:hAnsi="Times" w:cs="Times"/>
          <w:sz w:val="18"/>
          <w:szCs w:val="18"/>
        </w:rPr>
        <w:t>üçü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birinci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ndan, son g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73420F">
        <w:rPr>
          <w:rFonts w:ascii="Times New Roman" w:eastAsia="ヒラギノ明朝 Pro W3" w:hAnsi="Times" w:cs="Times"/>
          <w:sz w:val="18"/>
          <w:szCs w:val="18"/>
        </w:rPr>
        <w:t>ış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saati bitimine kadar olan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re, ilk ba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vuru d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nemi olarak kabul edilir.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TS EN ISO 50001 Enerji Y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netim Sistemi-Kullan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m K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lavuzu ve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artlar Standard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(1) 7 </w:t>
      </w:r>
      <w:proofErr w:type="spellStart"/>
      <w:r w:rsidRPr="0073420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(c) bendinde yer alan TS EN ISO 50001 Enerji Y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netim Sistemi-Kullan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lavuzu ve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artlar Standard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belgesine sahip olma 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3420F">
        <w:rPr>
          <w:rFonts w:ascii="Times New Roman" w:eastAsia="ヒラギノ明朝 Pro W3" w:hAnsi="Times" w:cs="Times New Roman"/>
          <w:sz w:val="18"/>
          <w:szCs w:val="18"/>
        </w:rPr>
        <w:t>1/1/2014</w:t>
      </w:r>
      <w:proofErr w:type="gramEnd"/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tarihine kadar aranmaz.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Devam eden destek uygulamalar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nce, proje destekleri ve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 uygulamalar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kin imzalanan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 ve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malar, s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relerinin bitimine kadar aynen ge</w:t>
      </w:r>
      <w:r w:rsidRPr="0073420F">
        <w:rPr>
          <w:rFonts w:ascii="Times New Roman" w:eastAsia="ヒラギノ明朝 Pro W3" w:hAnsi="Times" w:cs="Times"/>
          <w:sz w:val="18"/>
          <w:szCs w:val="18"/>
        </w:rPr>
        <w:t>ç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erlidir. Bunlara ili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kin destek 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demeleri ve uygulamalar s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menin veya anla</w:t>
      </w:r>
      <w:r w:rsidRPr="0073420F">
        <w:rPr>
          <w:rFonts w:ascii="Times New Roman" w:eastAsia="ヒラギノ明朝 Pro W3" w:hAnsi="Times" w:cs="Times"/>
          <w:sz w:val="18"/>
          <w:szCs w:val="18"/>
        </w:rPr>
        <w:t>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n imzaland</w:t>
      </w:r>
      <w:r w:rsidRPr="0073420F">
        <w:rPr>
          <w:rFonts w:ascii="Times New Roman" w:eastAsia="ヒラギノ明朝 Pro W3" w:hAnsi="Times" w:cs="Times"/>
          <w:sz w:val="18"/>
          <w:szCs w:val="18"/>
        </w:rPr>
        <w:t>ığı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kte olan mevzuata g</w:t>
      </w:r>
      <w:r w:rsidRPr="0073420F">
        <w:rPr>
          <w:rFonts w:ascii="Times New Roman" w:eastAsia="ヒラギノ明朝 Pro W3" w:hAnsi="Times" w:cs="Times"/>
          <w:sz w:val="18"/>
          <w:szCs w:val="18"/>
        </w:rPr>
        <w:t>ö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3420F">
        <w:rPr>
          <w:rFonts w:ascii="Times New Roman" w:eastAsia="ヒラギノ明朝 Pro W3" w:hAnsi="Times" w:cs="Times"/>
          <w:sz w:val="18"/>
          <w:szCs w:val="18"/>
        </w:rPr>
        <w:t>ı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3420F">
        <w:rPr>
          <w:rFonts w:ascii="Times New Roman" w:eastAsia="ヒラギノ明朝 Pro W3" w:hAnsi="Times" w:cs="Times"/>
          <w:sz w:val="18"/>
          <w:szCs w:val="18"/>
        </w:rPr>
        <w:t>üğ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Y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3420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73420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73420F">
        <w:rPr>
          <w:rFonts w:ascii="Times New Roman" w:eastAsia="ヒラギノ明朝 Pro W3" w:hAnsi="Times" w:cs="Times"/>
          <w:sz w:val="18"/>
          <w:szCs w:val="18"/>
        </w:rPr>
        <w:t>ğ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mlerini Bakan y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3420F">
        <w:rPr>
          <w:rFonts w:ascii="Times New Roman" w:eastAsia="ヒラギノ明朝 Pro W3" w:hAnsi="Times" w:cs="Times"/>
          <w:sz w:val="18"/>
          <w:szCs w:val="18"/>
        </w:rPr>
        <w:t>ü</w:t>
      </w:r>
      <w:r w:rsidRPr="0073420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3420F" w:rsidRPr="0073420F" w:rsidRDefault="0073420F" w:rsidP="0073420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1222"/>
        <w:gridCol w:w="1222"/>
        <w:gridCol w:w="1222"/>
        <w:gridCol w:w="1223"/>
        <w:gridCol w:w="1223"/>
        <w:gridCol w:w="1223"/>
        <w:gridCol w:w="1223"/>
      </w:tblGrid>
      <w:tr w:rsidR="0073420F" w:rsidRPr="0073420F">
        <w:tc>
          <w:tcPr>
            <w:tcW w:w="8558" w:type="dxa"/>
            <w:gridSpan w:val="7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18"/>
                <w:szCs w:val="18"/>
                <w:lang w:eastAsia="tr-TR"/>
              </w:rPr>
            </w:pPr>
            <w:r w:rsidRPr="0073420F">
              <w:rPr>
                <w:rFonts w:ascii="Times New Roman" w:eastAsia="Times New Roman" w:hAnsi="Times New Roman" w:cs="Times New Roman"/>
                <w:b/>
                <w:color w:val="800000"/>
                <w:sz w:val="18"/>
                <w:szCs w:val="18"/>
                <w:lang w:eastAsia="tr-TR"/>
              </w:rPr>
              <w:t>E K L E R</w:t>
            </w:r>
          </w:p>
        </w:tc>
      </w:tr>
      <w:tr w:rsidR="0073420F" w:rsidRPr="0073420F">
        <w:tc>
          <w:tcPr>
            <w:tcW w:w="122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5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Ek-1</w:t>
              </w:r>
            </w:hyperlink>
          </w:p>
        </w:tc>
        <w:tc>
          <w:tcPr>
            <w:tcW w:w="122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6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Ek-2</w:t>
              </w:r>
            </w:hyperlink>
          </w:p>
        </w:tc>
        <w:tc>
          <w:tcPr>
            <w:tcW w:w="122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7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Ek-3</w:t>
              </w:r>
            </w:hyperlink>
          </w:p>
        </w:tc>
        <w:tc>
          <w:tcPr>
            <w:tcW w:w="122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8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Ek-4</w:t>
              </w:r>
            </w:hyperlink>
          </w:p>
        </w:tc>
        <w:tc>
          <w:tcPr>
            <w:tcW w:w="122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9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Ek-5</w:t>
              </w:r>
            </w:hyperlink>
          </w:p>
        </w:tc>
        <w:tc>
          <w:tcPr>
            <w:tcW w:w="122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10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Ek-6</w:t>
              </w:r>
            </w:hyperlink>
          </w:p>
        </w:tc>
        <w:tc>
          <w:tcPr>
            <w:tcW w:w="1223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3420F" w:rsidRPr="0073420F" w:rsidRDefault="0073420F" w:rsidP="00734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hyperlink r:id="rId11" w:history="1">
              <w:r w:rsidRPr="0073420F">
                <w:rPr>
                  <w:rFonts w:ascii="Times New Roman" w:eastAsiaTheme="minorEastAsia" w:hAnsi="Times New Roman" w:cs="Times New Roman"/>
                  <w:b/>
                  <w:color w:val="0000FF"/>
                  <w:sz w:val="18"/>
                  <w:u w:val="single"/>
                  <w:lang w:eastAsia="tr-TR"/>
                </w:rPr>
                <w:t>Ek-7</w:t>
              </w:r>
            </w:hyperlink>
          </w:p>
        </w:tc>
      </w:tr>
    </w:tbl>
    <w:p w:rsidR="0073420F" w:rsidRDefault="0073420F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3420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3420F"/>
    <w:rsid w:val="00756AE6"/>
    <w:rsid w:val="007616B2"/>
    <w:rsid w:val="007D3A13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46B44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07/20120703-17-4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07/20120703-17-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7/20120703-17-2.doc" TargetMode="External"/><Relationship Id="rId11" Type="http://schemas.openxmlformats.org/officeDocument/2006/relationships/hyperlink" Target="http://www.resmigazete.gov.tr/eskiler/2012/07/20120703-17-7.docx" TargetMode="External"/><Relationship Id="rId5" Type="http://schemas.openxmlformats.org/officeDocument/2006/relationships/hyperlink" Target="http://www.resmigazete.gov.tr/eskiler/2012/07/20120703-17-1.doc" TargetMode="External"/><Relationship Id="rId10" Type="http://schemas.openxmlformats.org/officeDocument/2006/relationships/hyperlink" Target="http://www.resmigazete.gov.tr/eskiler/2012/07/20120703-17-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2/07/20120703-17-5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5344</Words>
  <Characters>30465</Characters>
  <Application>Microsoft Office Word</Application>
  <DocSecurity>0</DocSecurity>
  <Lines>253</Lines>
  <Paragraphs>71</Paragraphs>
  <ScaleCrop>false</ScaleCrop>
  <Company>TURMOB</Company>
  <LinksUpToDate>false</LinksUpToDate>
  <CharactersWithSpaces>35738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91</cp:revision>
  <dcterms:created xsi:type="dcterms:W3CDTF">2012-06-01T06:02:00Z</dcterms:created>
  <dcterms:modified xsi:type="dcterms:W3CDTF">2012-07-03T05:35:00Z</dcterms:modified>
</cp:coreProperties>
</file>