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C907F5" w:rsidRDefault="00C907F5" w:rsidP="00193638">
      <w:pPr>
        <w:spacing w:after="0" w:line="300" w:lineRule="atLeast"/>
        <w:rPr>
          <w:rFonts w:ascii="Times New Roman" w:eastAsia="Times New Roman" w:hAnsi="Times New Roman" w:cs="Times New Roman"/>
          <w:sz w:val="20"/>
          <w:szCs w:val="20"/>
          <w:lang w:eastAsia="tr-TR"/>
        </w:rPr>
      </w:pPr>
      <w:r w:rsidRPr="00C907F5">
        <w:rPr>
          <w:rFonts w:ascii="Times New Roman" w:hAnsi="Times New Roman" w:cs="Times New Roman"/>
          <w:b/>
          <w:sz w:val="20"/>
          <w:szCs w:val="20"/>
          <w:u w:val="single"/>
        </w:rPr>
        <w:t>25</w:t>
      </w:r>
      <w:r w:rsidR="002E291B" w:rsidRPr="00C907F5">
        <w:rPr>
          <w:rFonts w:ascii="Times New Roman" w:hAnsi="Times New Roman" w:cs="Times New Roman"/>
          <w:b/>
          <w:sz w:val="20"/>
          <w:szCs w:val="20"/>
          <w:u w:val="single"/>
        </w:rPr>
        <w:t xml:space="preserve"> </w:t>
      </w:r>
      <w:r w:rsidR="00DB4F85" w:rsidRPr="00C907F5">
        <w:rPr>
          <w:rFonts w:ascii="Times New Roman" w:hAnsi="Times New Roman" w:cs="Times New Roman"/>
          <w:b/>
          <w:sz w:val="20"/>
          <w:szCs w:val="20"/>
          <w:u w:val="single"/>
        </w:rPr>
        <w:t xml:space="preserve"> Eylül</w:t>
      </w:r>
      <w:r w:rsidR="00553DD2" w:rsidRPr="00C907F5">
        <w:rPr>
          <w:rFonts w:ascii="Times New Roman" w:hAnsi="Times New Roman" w:cs="Times New Roman"/>
          <w:b/>
          <w:sz w:val="20"/>
          <w:szCs w:val="20"/>
          <w:u w:val="single"/>
        </w:rPr>
        <w:t xml:space="preserve"> 2012</w:t>
      </w:r>
      <w:r w:rsidR="00ED523B" w:rsidRPr="00C907F5">
        <w:rPr>
          <w:rFonts w:ascii="Times New Roman" w:hAnsi="Times New Roman" w:cs="Times New Roman"/>
          <w:b/>
          <w:sz w:val="20"/>
          <w:szCs w:val="20"/>
          <w:u w:val="single"/>
        </w:rPr>
        <w:tab/>
      </w:r>
      <w:r w:rsidR="00F77306" w:rsidRPr="00C907F5">
        <w:rPr>
          <w:rFonts w:ascii="Times New Roman" w:hAnsi="Times New Roman" w:cs="Times New Roman"/>
          <w:b/>
          <w:sz w:val="20"/>
          <w:szCs w:val="20"/>
          <w:u w:val="single"/>
        </w:rPr>
        <w:tab/>
      </w:r>
      <w:r w:rsidR="00F77306" w:rsidRPr="00C907F5">
        <w:rPr>
          <w:rFonts w:ascii="Times New Roman" w:hAnsi="Times New Roman" w:cs="Times New Roman"/>
          <w:b/>
          <w:sz w:val="20"/>
          <w:szCs w:val="20"/>
          <w:u w:val="single"/>
        </w:rPr>
        <w:tab/>
      </w:r>
      <w:r w:rsidR="00F77306" w:rsidRPr="00C907F5">
        <w:rPr>
          <w:rFonts w:ascii="Times New Roman" w:hAnsi="Times New Roman" w:cs="Times New Roman"/>
          <w:b/>
          <w:sz w:val="20"/>
          <w:szCs w:val="20"/>
          <w:u w:val="single"/>
        </w:rPr>
        <w:tab/>
      </w:r>
      <w:r w:rsidR="00F77306" w:rsidRPr="00C907F5">
        <w:rPr>
          <w:rFonts w:ascii="Times New Roman" w:hAnsi="Times New Roman" w:cs="Times New Roman"/>
          <w:b/>
          <w:sz w:val="20"/>
          <w:szCs w:val="20"/>
          <w:u w:val="single"/>
        </w:rPr>
        <w:tab/>
      </w:r>
      <w:r w:rsidR="00F77306" w:rsidRPr="00C907F5">
        <w:rPr>
          <w:rFonts w:ascii="Times New Roman" w:hAnsi="Times New Roman" w:cs="Times New Roman"/>
          <w:b/>
          <w:sz w:val="20"/>
          <w:szCs w:val="20"/>
          <w:u w:val="single"/>
        </w:rPr>
        <w:tab/>
      </w:r>
      <w:r w:rsidR="00F77306" w:rsidRPr="00C907F5">
        <w:rPr>
          <w:rFonts w:ascii="Times New Roman" w:hAnsi="Times New Roman" w:cs="Times New Roman"/>
          <w:b/>
          <w:sz w:val="20"/>
          <w:szCs w:val="20"/>
          <w:u w:val="single"/>
        </w:rPr>
        <w:tab/>
      </w:r>
      <w:r w:rsidR="00F77306" w:rsidRPr="00C907F5">
        <w:rPr>
          <w:rFonts w:ascii="Times New Roman" w:hAnsi="Times New Roman" w:cs="Times New Roman"/>
          <w:b/>
          <w:sz w:val="20"/>
          <w:szCs w:val="20"/>
          <w:u w:val="single"/>
        </w:rPr>
        <w:tab/>
        <w:t xml:space="preserve">    </w:t>
      </w:r>
      <w:r w:rsidR="001E3552" w:rsidRPr="00C907F5">
        <w:rPr>
          <w:rFonts w:ascii="Times New Roman" w:hAnsi="Times New Roman" w:cs="Times New Roman"/>
          <w:b/>
          <w:sz w:val="20"/>
          <w:szCs w:val="20"/>
          <w:u w:val="single"/>
        </w:rPr>
        <w:t xml:space="preserve">   </w:t>
      </w:r>
      <w:r w:rsidR="00F77306" w:rsidRPr="00C907F5">
        <w:rPr>
          <w:rFonts w:ascii="Times New Roman" w:hAnsi="Times New Roman" w:cs="Times New Roman"/>
          <w:b/>
          <w:sz w:val="20"/>
          <w:szCs w:val="20"/>
          <w:u w:val="single"/>
        </w:rPr>
        <w:t xml:space="preserve">   </w:t>
      </w:r>
      <w:r w:rsidR="00583EB9" w:rsidRPr="00C907F5">
        <w:rPr>
          <w:rFonts w:ascii="Times New Roman" w:hAnsi="Times New Roman" w:cs="Times New Roman"/>
          <w:b/>
          <w:sz w:val="20"/>
          <w:szCs w:val="20"/>
          <w:u w:val="single"/>
        </w:rPr>
        <w:tab/>
      </w:r>
      <w:r w:rsidR="00583EB9" w:rsidRPr="00C907F5">
        <w:rPr>
          <w:rFonts w:ascii="Times New Roman" w:hAnsi="Times New Roman" w:cs="Times New Roman"/>
          <w:b/>
          <w:sz w:val="20"/>
          <w:szCs w:val="20"/>
          <w:u w:val="single"/>
        </w:rPr>
        <w:tab/>
      </w:r>
      <w:proofErr w:type="gramStart"/>
      <w:r w:rsidR="00F77306" w:rsidRPr="00C907F5">
        <w:rPr>
          <w:rFonts w:ascii="Times New Roman" w:hAnsi="Times New Roman" w:cs="Times New Roman"/>
          <w:b/>
          <w:sz w:val="20"/>
          <w:szCs w:val="20"/>
          <w:u w:val="single"/>
        </w:rPr>
        <w:t xml:space="preserve">Sayı : </w:t>
      </w:r>
      <w:r w:rsidR="00193638" w:rsidRPr="00C907F5">
        <w:rPr>
          <w:rFonts w:ascii="Times New Roman" w:hAnsi="Times New Roman" w:cs="Times New Roman"/>
          <w:b/>
          <w:sz w:val="20"/>
          <w:szCs w:val="20"/>
          <w:u w:val="single"/>
        </w:rPr>
        <w:t>28</w:t>
      </w:r>
      <w:r w:rsidR="00367DC3" w:rsidRPr="00C907F5">
        <w:rPr>
          <w:rFonts w:ascii="Times New Roman" w:hAnsi="Times New Roman" w:cs="Times New Roman"/>
          <w:b/>
          <w:sz w:val="20"/>
          <w:szCs w:val="20"/>
          <w:u w:val="single"/>
        </w:rPr>
        <w:t>4</w:t>
      </w:r>
      <w:r w:rsidRPr="00C907F5">
        <w:rPr>
          <w:rFonts w:ascii="Times New Roman" w:hAnsi="Times New Roman" w:cs="Times New Roman"/>
          <w:b/>
          <w:sz w:val="20"/>
          <w:szCs w:val="20"/>
          <w:u w:val="single"/>
        </w:rPr>
        <w:t>22</w:t>
      </w:r>
      <w:proofErr w:type="gramEnd"/>
    </w:p>
    <w:p w:rsidR="005204A6" w:rsidRPr="00C907F5" w:rsidRDefault="005204A6" w:rsidP="00F17BB7">
      <w:pPr>
        <w:spacing w:after="0" w:line="300" w:lineRule="atLeast"/>
        <w:jc w:val="right"/>
        <w:rPr>
          <w:rFonts w:ascii="Times New Roman" w:eastAsia="ヒラギノ明朝 Pro W3" w:hAnsi="Times New Roman" w:cs="Times New Roman"/>
          <w:sz w:val="20"/>
          <w:szCs w:val="20"/>
          <w:u w:val="single"/>
        </w:rPr>
      </w:pPr>
    </w:p>
    <w:p w:rsidR="00FF407C" w:rsidRPr="00C907F5" w:rsidRDefault="00FF407C" w:rsidP="00F17BB7">
      <w:pPr>
        <w:spacing w:after="0" w:line="300" w:lineRule="atLeast"/>
        <w:jc w:val="right"/>
        <w:rPr>
          <w:rFonts w:ascii="Times New Roman" w:eastAsia="Times New Roman" w:hAnsi="Times New Roman" w:cs="Times New Roman"/>
          <w:sz w:val="20"/>
          <w:szCs w:val="20"/>
          <w:lang w:eastAsia="tr-TR"/>
        </w:rPr>
      </w:pPr>
    </w:p>
    <w:p w:rsidR="00C907F5" w:rsidRPr="00C907F5" w:rsidRDefault="00C907F5" w:rsidP="00C907F5">
      <w:pPr>
        <w:pStyle w:val="NormalWeb"/>
        <w:spacing w:before="0" w:beforeAutospacing="0" w:after="0" w:afterAutospacing="0" w:line="276" w:lineRule="auto"/>
        <w:rPr>
          <w:b/>
          <w:sz w:val="20"/>
          <w:szCs w:val="20"/>
        </w:rPr>
      </w:pPr>
      <w:r w:rsidRPr="00C907F5">
        <w:rPr>
          <w:b/>
          <w:sz w:val="20"/>
          <w:szCs w:val="20"/>
        </w:rPr>
        <w:t>Maliye Bakanlığından:</w:t>
      </w:r>
    </w:p>
    <w:p w:rsidR="00C907F5" w:rsidRPr="00C907F5" w:rsidRDefault="00C907F5" w:rsidP="00C907F5">
      <w:pPr>
        <w:pStyle w:val="NormalWeb"/>
        <w:spacing w:before="0" w:beforeAutospacing="0" w:after="0" w:afterAutospacing="0" w:line="276" w:lineRule="auto"/>
        <w:rPr>
          <w:sz w:val="20"/>
          <w:szCs w:val="20"/>
        </w:rPr>
      </w:pPr>
      <w:r w:rsidRPr="00C907F5">
        <w:rPr>
          <w:sz w:val="20"/>
          <w:szCs w:val="20"/>
        </w:rPr>
        <w:t> </w:t>
      </w:r>
    </w:p>
    <w:p w:rsidR="00C907F5" w:rsidRPr="00C907F5" w:rsidRDefault="00C907F5" w:rsidP="00C907F5">
      <w:pPr>
        <w:pStyle w:val="NormalWeb"/>
        <w:spacing w:before="0" w:beforeAutospacing="0" w:after="0" w:afterAutospacing="0" w:line="276" w:lineRule="auto"/>
        <w:jc w:val="center"/>
        <w:rPr>
          <w:sz w:val="20"/>
          <w:szCs w:val="20"/>
        </w:rPr>
      </w:pPr>
      <w:r w:rsidRPr="00C907F5">
        <w:rPr>
          <w:b/>
          <w:bCs/>
          <w:sz w:val="20"/>
          <w:szCs w:val="20"/>
        </w:rPr>
        <w:t>HARÇLAR KANUNU GENEL TEBLİĞİ (SERİ NO: 68)</w:t>
      </w:r>
    </w:p>
    <w:p w:rsidR="00C907F5" w:rsidRPr="00C907F5" w:rsidRDefault="00C907F5" w:rsidP="00C907F5">
      <w:pPr>
        <w:pStyle w:val="NormalWeb"/>
        <w:spacing w:before="0" w:beforeAutospacing="0" w:after="0" w:afterAutospacing="0" w:line="276" w:lineRule="auto"/>
        <w:rPr>
          <w:sz w:val="20"/>
          <w:szCs w:val="20"/>
        </w:rPr>
      </w:pPr>
      <w:r w:rsidRPr="00C907F5">
        <w:rPr>
          <w:sz w:val="20"/>
          <w:szCs w:val="20"/>
        </w:rPr>
        <w:t> </w:t>
      </w:r>
    </w:p>
    <w:p w:rsidR="00C907F5" w:rsidRPr="00C907F5" w:rsidRDefault="00C907F5" w:rsidP="00C907F5">
      <w:pPr>
        <w:jc w:val="both"/>
        <w:rPr>
          <w:rFonts w:ascii="Times New Roman" w:hAnsi="Times New Roman" w:cs="Times New Roman"/>
          <w:sz w:val="20"/>
          <w:szCs w:val="20"/>
        </w:rPr>
      </w:pPr>
      <w:proofErr w:type="gramStart"/>
      <w:r w:rsidRPr="00C907F5">
        <w:rPr>
          <w:rFonts w:ascii="Times New Roman" w:hAnsi="Times New Roman" w:cs="Times New Roman"/>
          <w:sz w:val="20"/>
          <w:szCs w:val="20"/>
        </w:rPr>
        <w:t>30/3/2011</w:t>
      </w:r>
      <w:proofErr w:type="gramEnd"/>
      <w:r w:rsidRPr="00C907F5">
        <w:rPr>
          <w:rFonts w:ascii="Times New Roman" w:hAnsi="Times New Roman" w:cs="Times New Roman"/>
          <w:sz w:val="20"/>
          <w:szCs w:val="20"/>
        </w:rPr>
        <w:t xml:space="preserve"> tarihli ve 6216 sayılı Anayasa Mahkemesinin Kuruluş ve Yargılama Usulleri Hakkında Kanunun 75 inci maddesi ile 2/7/1964 tarihli ve 492 sayılı Harçlar Kanununa bağlı (1) sayılı tarifenin “A) Mahkeme harçları” bölümünün “I- Başvurma harcı” maddesine eklenen 4 üncü fıkra ile Anayasa Mahkemesine yapılacak olan bireysel başvurular harç kapsamına alınmıştır. 6216 sayılı Kanunun 47 </w:t>
      </w:r>
      <w:proofErr w:type="spellStart"/>
      <w:r w:rsidRPr="00C907F5">
        <w:rPr>
          <w:rFonts w:ascii="Times New Roman" w:hAnsi="Times New Roman" w:cs="Times New Roman"/>
          <w:sz w:val="20"/>
          <w:szCs w:val="20"/>
        </w:rPr>
        <w:t>nci</w:t>
      </w:r>
      <w:proofErr w:type="spellEnd"/>
      <w:r w:rsidRPr="00C907F5">
        <w:rPr>
          <w:rFonts w:ascii="Times New Roman" w:hAnsi="Times New Roman" w:cs="Times New Roman"/>
          <w:sz w:val="20"/>
          <w:szCs w:val="20"/>
        </w:rPr>
        <w:t xml:space="preserve"> maddesinde ise bireysel başvuruların, 6216 sayılı Kanunda ve İçtüzükte belirtilen şartlara uygun olarak doğrudan ya da mahkemeler veya yurt dışı temsilcilikler vasıtasıyla yapılabileceği, başvurunun diğer yollarla kabulüne ilişkin usul ve esasların İçtüzükle düzenleneceği hüküm altına alınmıştır.</w:t>
      </w:r>
    </w:p>
    <w:p w:rsidR="00C907F5" w:rsidRPr="00C907F5" w:rsidRDefault="00C907F5" w:rsidP="00C907F5">
      <w:pPr>
        <w:jc w:val="both"/>
        <w:rPr>
          <w:rFonts w:ascii="Times New Roman" w:hAnsi="Times New Roman" w:cs="Times New Roman"/>
          <w:sz w:val="20"/>
          <w:szCs w:val="20"/>
        </w:rPr>
      </w:pPr>
      <w:r w:rsidRPr="00C907F5">
        <w:rPr>
          <w:rFonts w:ascii="Times New Roman" w:hAnsi="Times New Roman" w:cs="Times New Roman"/>
          <w:sz w:val="20"/>
          <w:szCs w:val="20"/>
        </w:rPr>
        <w:t> </w:t>
      </w:r>
    </w:p>
    <w:p w:rsidR="00C907F5" w:rsidRPr="00C907F5" w:rsidRDefault="00C907F5" w:rsidP="00C907F5">
      <w:pPr>
        <w:jc w:val="both"/>
        <w:rPr>
          <w:rFonts w:ascii="Times New Roman" w:hAnsi="Times New Roman" w:cs="Times New Roman"/>
          <w:sz w:val="20"/>
          <w:szCs w:val="20"/>
        </w:rPr>
      </w:pPr>
      <w:r w:rsidRPr="00C907F5">
        <w:rPr>
          <w:rFonts w:ascii="Times New Roman" w:hAnsi="Times New Roman" w:cs="Times New Roman"/>
          <w:sz w:val="20"/>
          <w:szCs w:val="20"/>
        </w:rPr>
        <w:t xml:space="preserve">Ayrıca </w:t>
      </w:r>
      <w:proofErr w:type="gramStart"/>
      <w:r w:rsidRPr="00C907F5">
        <w:rPr>
          <w:rFonts w:ascii="Times New Roman" w:hAnsi="Times New Roman" w:cs="Times New Roman"/>
          <w:sz w:val="20"/>
          <w:szCs w:val="20"/>
        </w:rPr>
        <w:t>12/7/2012</w:t>
      </w:r>
      <w:proofErr w:type="gramEnd"/>
      <w:r w:rsidRPr="00C907F5">
        <w:rPr>
          <w:rFonts w:ascii="Times New Roman" w:hAnsi="Times New Roman" w:cs="Times New Roman"/>
          <w:sz w:val="20"/>
          <w:szCs w:val="20"/>
        </w:rPr>
        <w:t xml:space="preserve"> tarihli ve 28351 sayılı Resmî Gazete’de yayımlanan Anayasa Mahkemesi İçtüzüğünün 63 üncü maddesinde, bireysel başvuruların mahkemeye şahsen yapılabileceği gibi diğer mahkemeler ya da yurt dışı temsilcilikler vasıtasıyla da yapılabileceği belirtilmiştir.</w:t>
      </w:r>
    </w:p>
    <w:p w:rsidR="00C907F5" w:rsidRPr="00C907F5" w:rsidRDefault="00C907F5" w:rsidP="00C907F5">
      <w:pPr>
        <w:jc w:val="both"/>
        <w:rPr>
          <w:rFonts w:ascii="Times New Roman" w:hAnsi="Times New Roman" w:cs="Times New Roman"/>
          <w:sz w:val="20"/>
          <w:szCs w:val="20"/>
        </w:rPr>
      </w:pPr>
      <w:r w:rsidRPr="00C907F5">
        <w:rPr>
          <w:rFonts w:ascii="Times New Roman" w:hAnsi="Times New Roman" w:cs="Times New Roman"/>
          <w:sz w:val="20"/>
          <w:szCs w:val="20"/>
        </w:rPr>
        <w:t> </w:t>
      </w:r>
    </w:p>
    <w:p w:rsidR="00C907F5" w:rsidRPr="00C907F5" w:rsidRDefault="00C907F5" w:rsidP="00C907F5">
      <w:pPr>
        <w:jc w:val="both"/>
        <w:rPr>
          <w:rFonts w:ascii="Times New Roman" w:hAnsi="Times New Roman" w:cs="Times New Roman"/>
          <w:sz w:val="20"/>
          <w:szCs w:val="20"/>
        </w:rPr>
      </w:pPr>
      <w:r w:rsidRPr="00C907F5">
        <w:rPr>
          <w:rFonts w:ascii="Times New Roman" w:hAnsi="Times New Roman" w:cs="Times New Roman"/>
          <w:sz w:val="20"/>
          <w:szCs w:val="20"/>
        </w:rPr>
        <w:t>Bu itibarla, bireysel başvuru harcının başvurudan önce başvuru yapılabilecek yerlerden birine makbuz karşılığı ödenmesi gerekmektedir. Diğer taraftan, söz konusu başvuru harcının Gelir İdaresi Başkanlığıyla anlaşmalı bankalar aracılığıyla ödenmesi de mümkün bulunmaktadır.</w:t>
      </w:r>
    </w:p>
    <w:p w:rsidR="00C907F5" w:rsidRPr="00C907F5" w:rsidRDefault="00C907F5" w:rsidP="00C907F5">
      <w:pPr>
        <w:pStyle w:val="NormalWeb"/>
        <w:spacing w:before="0" w:beforeAutospacing="0" w:after="0" w:afterAutospacing="0" w:line="276" w:lineRule="auto"/>
        <w:rPr>
          <w:sz w:val="20"/>
          <w:szCs w:val="20"/>
        </w:rPr>
      </w:pPr>
      <w:r w:rsidRPr="00C907F5">
        <w:rPr>
          <w:sz w:val="20"/>
          <w:szCs w:val="20"/>
        </w:rPr>
        <w:t> </w:t>
      </w:r>
    </w:p>
    <w:p w:rsidR="00C907F5" w:rsidRPr="00C907F5" w:rsidRDefault="00C907F5" w:rsidP="00C907F5">
      <w:pPr>
        <w:pStyle w:val="NormalWeb"/>
        <w:spacing w:before="0" w:beforeAutospacing="0" w:after="0" w:afterAutospacing="0" w:line="276" w:lineRule="auto"/>
        <w:rPr>
          <w:sz w:val="20"/>
          <w:szCs w:val="20"/>
        </w:rPr>
      </w:pPr>
      <w:r w:rsidRPr="00C907F5">
        <w:rPr>
          <w:sz w:val="20"/>
          <w:szCs w:val="20"/>
        </w:rPr>
        <w:t>Tebliğ olunur.</w:t>
      </w:r>
    </w:p>
    <w:p w:rsidR="00C907F5" w:rsidRPr="00C907F5" w:rsidRDefault="00C907F5" w:rsidP="00C907F5">
      <w:pPr>
        <w:pStyle w:val="NormalWeb"/>
        <w:spacing w:before="0" w:beforeAutospacing="0" w:after="0" w:afterAutospacing="0" w:line="252" w:lineRule="auto"/>
        <w:rPr>
          <w:sz w:val="20"/>
          <w:szCs w:val="20"/>
        </w:rPr>
      </w:pPr>
      <w:r w:rsidRPr="00C907F5">
        <w:rPr>
          <w:sz w:val="20"/>
          <w:szCs w:val="20"/>
        </w:rPr>
        <w:t> </w:t>
      </w:r>
    </w:p>
    <w:p w:rsidR="00C907F5" w:rsidRPr="00C907F5" w:rsidRDefault="00C907F5" w:rsidP="00F17BB7">
      <w:pPr>
        <w:spacing w:after="0" w:line="300" w:lineRule="atLeast"/>
        <w:jc w:val="right"/>
        <w:rPr>
          <w:rFonts w:ascii="Times New Roman" w:eastAsia="Times New Roman" w:hAnsi="Times New Roman" w:cs="Times New Roman"/>
          <w:sz w:val="20"/>
          <w:szCs w:val="20"/>
          <w:lang w:eastAsia="tr-TR"/>
        </w:rPr>
      </w:pPr>
    </w:p>
    <w:sectPr w:rsidR="00C907F5" w:rsidRPr="00C907F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27AB8"/>
    <w:rsid w:val="00227D8A"/>
    <w:rsid w:val="00265949"/>
    <w:rsid w:val="002673F0"/>
    <w:rsid w:val="00276593"/>
    <w:rsid w:val="00287F1D"/>
    <w:rsid w:val="002E291B"/>
    <w:rsid w:val="002E3193"/>
    <w:rsid w:val="00301E05"/>
    <w:rsid w:val="003061B0"/>
    <w:rsid w:val="00321F59"/>
    <w:rsid w:val="00347E76"/>
    <w:rsid w:val="003604BD"/>
    <w:rsid w:val="00360556"/>
    <w:rsid w:val="00367DC3"/>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D05A8"/>
    <w:rsid w:val="007D3A13"/>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B4354"/>
    <w:rsid w:val="009C7909"/>
    <w:rsid w:val="009E07FA"/>
    <w:rsid w:val="009F4A7B"/>
    <w:rsid w:val="00A34026"/>
    <w:rsid w:val="00A36600"/>
    <w:rsid w:val="00A402CF"/>
    <w:rsid w:val="00A724C5"/>
    <w:rsid w:val="00A73CD3"/>
    <w:rsid w:val="00A77DDB"/>
    <w:rsid w:val="00A8408E"/>
    <w:rsid w:val="00A924C1"/>
    <w:rsid w:val="00AC66E2"/>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907F5"/>
    <w:rsid w:val="00CA33F0"/>
    <w:rsid w:val="00CA5EAC"/>
    <w:rsid w:val="00CB2A21"/>
    <w:rsid w:val="00CB5187"/>
    <w:rsid w:val="00CD1C13"/>
    <w:rsid w:val="00CD3904"/>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4371"/>
    <w:rsid w:val="00E15B50"/>
    <w:rsid w:val="00E27B2A"/>
    <w:rsid w:val="00E30BEE"/>
    <w:rsid w:val="00E43105"/>
    <w:rsid w:val="00E471B6"/>
    <w:rsid w:val="00E55223"/>
    <w:rsid w:val="00E618AB"/>
    <w:rsid w:val="00ED35F8"/>
    <w:rsid w:val="00ED3CF3"/>
    <w:rsid w:val="00ED523B"/>
    <w:rsid w:val="00EE7054"/>
    <w:rsid w:val="00F01175"/>
    <w:rsid w:val="00F02AC3"/>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205</Words>
  <Characters>1171</Characters>
  <Application>Microsoft Office Word</Application>
  <DocSecurity>0</DocSecurity>
  <Lines>9</Lines>
  <Paragraphs>2</Paragraphs>
  <ScaleCrop>false</ScaleCrop>
  <Company>TURMOB</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201</cp:revision>
  <cp:lastPrinted>2012-08-29T06:03:00Z</cp:lastPrinted>
  <dcterms:created xsi:type="dcterms:W3CDTF">2012-06-01T06:02:00Z</dcterms:created>
  <dcterms:modified xsi:type="dcterms:W3CDTF">2012-09-25T05:18:00Z</dcterms:modified>
</cp:coreProperties>
</file>