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E0054F" w:rsidRDefault="00960BDA" w:rsidP="00BE7426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17</w:t>
      </w:r>
      <w:r w:rsidR="001D415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="001D4159">
        <w:rPr>
          <w:rFonts w:ascii="Times New Roman" w:hAnsi="Times New Roman" w:cs="Times New Roman"/>
          <w:b/>
          <w:sz w:val="20"/>
          <w:szCs w:val="20"/>
          <w:u w:val="single"/>
        </w:rPr>
        <w:t>Ekim</w:t>
      </w:r>
      <w:r w:rsidR="00DB4F85" w:rsidRPr="00E0054F">
        <w:rPr>
          <w:rFonts w:ascii="Times New Roman" w:hAnsi="Times New Roman" w:cs="Times New Roman"/>
          <w:b/>
          <w:sz w:val="20"/>
          <w:szCs w:val="20"/>
          <w:u w:val="single"/>
        </w:rPr>
        <w:t>l</w:t>
      </w:r>
      <w:proofErr w:type="spellEnd"/>
      <w:r w:rsidR="00553DD2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83EB9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72B43">
        <w:rPr>
          <w:rFonts w:ascii="Times New Roman" w:hAnsi="Times New Roman" w:cs="Times New Roman"/>
          <w:b/>
          <w:sz w:val="20"/>
          <w:szCs w:val="20"/>
          <w:u w:val="single"/>
        </w:rPr>
        <w:t xml:space="preserve">(Mükerrer) </w:t>
      </w:r>
      <w:proofErr w:type="gramStart"/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E0054F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E0054F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4F0B37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proofErr w:type="gramEnd"/>
    </w:p>
    <w:p w:rsidR="00984D22" w:rsidRDefault="00984D22" w:rsidP="00984D22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2E3D4D" w:rsidRDefault="002E3D4D" w:rsidP="00BE7426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D6879" w:rsidRDefault="000D6879" w:rsidP="000D6879">
      <w:pPr>
        <w:pStyle w:val="NormalWeb"/>
        <w:spacing w:before="0" w:beforeAutospacing="0" w:after="0" w:afterAutospacing="0" w:line="276" w:lineRule="auto"/>
      </w:pPr>
      <w:r>
        <w:rPr>
          <w:rFonts w:ascii="Verdana" w:hAnsi="Verdana"/>
          <w:sz w:val="15"/>
          <w:szCs w:val="15"/>
        </w:rPr>
        <w:t>Yüksek Planlama Kurulundan:</w:t>
      </w:r>
    </w:p>
    <w:p w:rsidR="000D6879" w:rsidRDefault="000D6879" w:rsidP="000D6879">
      <w:pPr>
        <w:pStyle w:val="NormalWeb"/>
        <w:spacing w:before="0" w:beforeAutospacing="0" w:after="0" w:afterAutospacing="0" w:line="276" w:lineRule="auto"/>
      </w:pPr>
      <w:r>
        <w:rPr>
          <w:rFonts w:ascii="Verdana" w:hAnsi="Verdana"/>
          <w:sz w:val="15"/>
          <w:szCs w:val="15"/>
        </w:rPr>
        <w:t> </w:t>
      </w:r>
    </w:p>
    <w:p w:rsidR="000D6879" w:rsidRDefault="000D6879" w:rsidP="000D6879">
      <w:pPr>
        <w:pStyle w:val="NormalWeb"/>
        <w:spacing w:before="0" w:beforeAutospacing="0" w:after="0" w:afterAutospacing="0" w:line="276" w:lineRule="auto"/>
      </w:pPr>
      <w:r>
        <w:rPr>
          <w:rFonts w:ascii="Verdana" w:hAnsi="Verdana"/>
          <w:sz w:val="15"/>
          <w:szCs w:val="15"/>
        </w:rPr>
        <w:t>YÜKSEK PLANLAMA KURULU KARARI</w:t>
      </w:r>
    </w:p>
    <w:p w:rsidR="000D6879" w:rsidRDefault="000D6879" w:rsidP="000D6879">
      <w:pPr>
        <w:pStyle w:val="NormalWeb"/>
        <w:spacing w:before="0" w:beforeAutospacing="0" w:after="0" w:afterAutospacing="0" w:line="276" w:lineRule="auto"/>
      </w:pPr>
      <w:r>
        <w:rPr>
          <w:rFonts w:ascii="Verdana" w:hAnsi="Verdana"/>
          <w:sz w:val="15"/>
          <w:szCs w:val="15"/>
        </w:rPr>
        <w:t> </w:t>
      </w:r>
    </w:p>
    <w:p w:rsidR="000D6879" w:rsidRDefault="000D6879" w:rsidP="000D6879">
      <w:pPr>
        <w:pStyle w:val="NormalWeb"/>
        <w:spacing w:before="0" w:beforeAutospacing="0" w:after="0" w:afterAutospacing="0" w:line="276" w:lineRule="auto"/>
      </w:pPr>
      <w:proofErr w:type="gramStart"/>
      <w:r>
        <w:rPr>
          <w:rStyle w:val="Gl"/>
          <w:rFonts w:ascii="Verdana" w:hAnsi="Verdana"/>
          <w:sz w:val="15"/>
          <w:szCs w:val="15"/>
        </w:rPr>
        <w:t>Tarih :</w:t>
      </w:r>
      <w:r>
        <w:rPr>
          <w:rFonts w:ascii="Verdana" w:hAnsi="Verdana"/>
          <w:sz w:val="15"/>
          <w:szCs w:val="15"/>
        </w:rPr>
        <w:t xml:space="preserve"> 31</w:t>
      </w:r>
      <w:proofErr w:type="gramEnd"/>
      <w:r>
        <w:rPr>
          <w:rFonts w:ascii="Verdana" w:hAnsi="Verdana"/>
          <w:sz w:val="15"/>
          <w:szCs w:val="15"/>
        </w:rPr>
        <w:t>/7/2012</w:t>
      </w:r>
    </w:p>
    <w:p w:rsidR="000D6879" w:rsidRDefault="000D6879" w:rsidP="000D6879">
      <w:pPr>
        <w:pStyle w:val="NormalWeb"/>
        <w:spacing w:before="0" w:beforeAutospacing="0" w:after="0" w:afterAutospacing="0" w:line="276" w:lineRule="auto"/>
      </w:pPr>
      <w:r>
        <w:rPr>
          <w:rStyle w:val="Gl"/>
          <w:rFonts w:ascii="Verdana" w:hAnsi="Verdana"/>
          <w:sz w:val="15"/>
          <w:szCs w:val="15"/>
        </w:rPr>
        <w:t xml:space="preserve">Karar </w:t>
      </w:r>
      <w:proofErr w:type="gramStart"/>
      <w:r>
        <w:rPr>
          <w:rStyle w:val="Gl"/>
          <w:rFonts w:ascii="Verdana" w:hAnsi="Verdana"/>
          <w:sz w:val="15"/>
          <w:szCs w:val="15"/>
        </w:rPr>
        <w:t>No :</w:t>
      </w:r>
      <w:r>
        <w:rPr>
          <w:rFonts w:ascii="Verdana" w:hAnsi="Verdana"/>
          <w:sz w:val="15"/>
          <w:szCs w:val="15"/>
        </w:rPr>
        <w:t xml:space="preserve"> 2012</w:t>
      </w:r>
      <w:proofErr w:type="gramEnd"/>
      <w:r>
        <w:rPr>
          <w:rFonts w:ascii="Verdana" w:hAnsi="Verdana"/>
          <w:sz w:val="15"/>
          <w:szCs w:val="15"/>
        </w:rPr>
        <w:t>/14</w:t>
      </w:r>
    </w:p>
    <w:p w:rsidR="000D6879" w:rsidRDefault="000D6879" w:rsidP="000D6879">
      <w:pPr>
        <w:pStyle w:val="NormalWeb"/>
        <w:spacing w:before="0" w:beforeAutospacing="0" w:after="0" w:afterAutospacing="0" w:line="276" w:lineRule="auto"/>
      </w:pPr>
      <w:r>
        <w:rPr>
          <w:rFonts w:ascii="Verdana" w:hAnsi="Verdana"/>
          <w:sz w:val="15"/>
          <w:szCs w:val="15"/>
        </w:rPr>
        <w:t> </w:t>
      </w:r>
    </w:p>
    <w:p w:rsidR="000D6879" w:rsidRDefault="000D6879" w:rsidP="000D6879">
      <w:pPr>
        <w:pStyle w:val="NormalWeb"/>
        <w:spacing w:before="0" w:beforeAutospacing="0" w:after="0" w:afterAutospacing="0" w:line="276" w:lineRule="auto"/>
      </w:pPr>
      <w:proofErr w:type="gramStart"/>
      <w:r>
        <w:rPr>
          <w:rStyle w:val="Gl"/>
          <w:rFonts w:ascii="Verdana" w:hAnsi="Verdana"/>
          <w:sz w:val="15"/>
          <w:szCs w:val="15"/>
        </w:rPr>
        <w:t xml:space="preserve">Konu : </w:t>
      </w:r>
      <w:r>
        <w:rPr>
          <w:rFonts w:ascii="Verdana" w:hAnsi="Verdana"/>
          <w:sz w:val="15"/>
          <w:szCs w:val="15"/>
        </w:rPr>
        <w:t>Türkiye</w:t>
      </w:r>
      <w:proofErr w:type="gramEnd"/>
      <w:r>
        <w:rPr>
          <w:rFonts w:ascii="Verdana" w:hAnsi="Verdana"/>
          <w:sz w:val="15"/>
          <w:szCs w:val="15"/>
        </w:rPr>
        <w:t xml:space="preserve"> Kooperatifçilik Stratejisi ve Eylem Planı 2012-2016</w:t>
      </w:r>
    </w:p>
    <w:p w:rsidR="000D6879" w:rsidRDefault="000D6879" w:rsidP="000D6879">
      <w:pPr>
        <w:pStyle w:val="NormalWeb"/>
        <w:spacing w:before="0" w:beforeAutospacing="0" w:after="0" w:afterAutospacing="0" w:line="276" w:lineRule="auto"/>
      </w:pPr>
      <w:r>
        <w:rPr>
          <w:rFonts w:ascii="Verdana" w:hAnsi="Verdana"/>
          <w:sz w:val="15"/>
          <w:szCs w:val="15"/>
        </w:rPr>
        <w:t> </w:t>
      </w:r>
    </w:p>
    <w:p w:rsidR="000D6879" w:rsidRDefault="000D6879" w:rsidP="000D6879">
      <w:pPr>
        <w:pStyle w:val="NormalWeb"/>
        <w:spacing w:before="0" w:beforeAutospacing="0" w:after="0" w:afterAutospacing="0" w:line="276" w:lineRule="auto"/>
      </w:pPr>
      <w:r>
        <w:rPr>
          <w:rFonts w:ascii="Verdana" w:hAnsi="Verdana"/>
          <w:sz w:val="15"/>
          <w:szCs w:val="15"/>
        </w:rPr>
        <w:t>Yüksek Planlama Kurulunca;</w:t>
      </w:r>
    </w:p>
    <w:p w:rsidR="000D6879" w:rsidRDefault="000D6879" w:rsidP="000D6879">
      <w:pPr>
        <w:pStyle w:val="NormalWeb"/>
        <w:spacing w:before="0" w:beforeAutospacing="0" w:after="0" w:afterAutospacing="0" w:line="276" w:lineRule="auto"/>
      </w:pPr>
      <w:r>
        <w:rPr>
          <w:rFonts w:ascii="Verdana" w:hAnsi="Verdana"/>
          <w:sz w:val="15"/>
          <w:szCs w:val="15"/>
        </w:rPr>
        <w:t> </w:t>
      </w:r>
    </w:p>
    <w:p w:rsidR="000D6879" w:rsidRDefault="000D6879" w:rsidP="000D6879">
      <w:pPr>
        <w:jc w:val="both"/>
      </w:pPr>
      <w:r>
        <w:rPr>
          <w:rFonts w:ascii="Verdana" w:hAnsi="Verdana"/>
          <w:sz w:val="15"/>
          <w:szCs w:val="15"/>
        </w:rPr>
        <w:t xml:space="preserve">Gümrük ve Ticaret Bakanlığının </w:t>
      </w:r>
      <w:proofErr w:type="gramStart"/>
      <w:r>
        <w:rPr>
          <w:rFonts w:ascii="Verdana" w:hAnsi="Verdana"/>
          <w:sz w:val="15"/>
          <w:szCs w:val="15"/>
        </w:rPr>
        <w:t>21/12/2011</w:t>
      </w:r>
      <w:proofErr w:type="gramEnd"/>
      <w:r>
        <w:rPr>
          <w:rFonts w:ascii="Verdana" w:hAnsi="Verdana"/>
          <w:sz w:val="15"/>
          <w:szCs w:val="15"/>
        </w:rPr>
        <w:t xml:space="preserve"> tarih ve 1579 sayılı, 16/3/2012 tarih ve 856 sayılı yazıları dikkate alınarak; Gümrük ve Ticaret Bakanlığının koordinasyonunda ilgili kurum ve kuruluşların katılımıyla hazırlanan ekli “Türkiye Kooperatifçilik Stratejisi ve Eylem Planı 2012-2016”nın kabulüne, karar verilmiştir.</w:t>
      </w:r>
    </w:p>
    <w:p w:rsidR="000D6879" w:rsidRDefault="000D6879" w:rsidP="000D6879">
      <w:pPr>
        <w:pStyle w:val="NormalWeb"/>
        <w:spacing w:before="0" w:beforeAutospacing="0" w:after="0" w:afterAutospacing="0" w:line="276" w:lineRule="auto"/>
      </w:pPr>
      <w:r>
        <w:rPr>
          <w:rFonts w:ascii="Verdana" w:hAnsi="Verdana"/>
          <w:sz w:val="15"/>
          <w:szCs w:val="15"/>
        </w:rPr>
        <w:t> </w:t>
      </w:r>
    </w:p>
    <w:p w:rsidR="000D6879" w:rsidRDefault="000D6879" w:rsidP="000D6879">
      <w:pPr>
        <w:pStyle w:val="NormalWeb"/>
        <w:spacing w:before="0" w:beforeAutospacing="0" w:after="0" w:afterAutospacing="0" w:line="276" w:lineRule="auto"/>
      </w:pPr>
      <w:r>
        <w:rPr>
          <w:rFonts w:ascii="Verdana" w:hAnsi="Verdana"/>
          <w:sz w:val="15"/>
          <w:szCs w:val="15"/>
        </w:rPr>
        <w:t> </w:t>
      </w:r>
    </w:p>
    <w:p w:rsidR="000D6879" w:rsidRDefault="000D6879" w:rsidP="000D6879">
      <w:pPr>
        <w:pStyle w:val="NormalWeb"/>
        <w:spacing w:before="0" w:beforeAutospacing="0" w:after="0" w:afterAutospacing="0" w:line="276" w:lineRule="auto"/>
      </w:pPr>
      <w:r w:rsidRPr="000D6879">
        <w:rPr>
          <w:rStyle w:val="Gl"/>
          <w:rFonts w:ascii="Verdana" w:hAnsi="Verdana"/>
          <w:sz w:val="15"/>
          <w:szCs w:val="15"/>
        </w:rPr>
        <w:t>Türkiye Kooperatifçilik Stratejisi ve Eylem Planı 2012-2016</w:t>
      </w:r>
    </w:p>
    <w:p w:rsidR="000D6879" w:rsidRDefault="000D6879" w:rsidP="00BE7426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D6879" w:rsidRDefault="000D6879" w:rsidP="000D6879">
      <w:pPr>
        <w:pStyle w:val="3-NormalYaz"/>
        <w:spacing w:line="240" w:lineRule="exact"/>
        <w:rPr>
          <w:b/>
          <w:bCs/>
          <w:sz w:val="18"/>
          <w:szCs w:val="18"/>
        </w:rPr>
      </w:pPr>
      <w:hyperlink r:id="rId5" w:history="1">
        <w:r>
          <w:rPr>
            <w:rStyle w:val="Kpr"/>
            <w:b/>
            <w:bCs/>
            <w:sz w:val="18"/>
            <w:szCs w:val="18"/>
          </w:rPr>
          <w:t>T</w:t>
        </w:r>
        <w:r>
          <w:rPr>
            <w:rStyle w:val="Kpr"/>
            <w:rFonts w:cs="Times"/>
            <w:b/>
            <w:bCs/>
            <w:sz w:val="18"/>
            <w:szCs w:val="18"/>
          </w:rPr>
          <w:t>ü</w:t>
        </w:r>
        <w:r>
          <w:rPr>
            <w:rStyle w:val="Kpr"/>
            <w:b/>
            <w:bCs/>
            <w:sz w:val="18"/>
            <w:szCs w:val="18"/>
          </w:rPr>
          <w:t>rkiye Kooperatif</w:t>
        </w:r>
        <w:r>
          <w:rPr>
            <w:rStyle w:val="Kpr"/>
            <w:rFonts w:cs="Times"/>
            <w:b/>
            <w:bCs/>
            <w:sz w:val="18"/>
            <w:szCs w:val="18"/>
          </w:rPr>
          <w:t>ç</w:t>
        </w:r>
        <w:r>
          <w:rPr>
            <w:rStyle w:val="Kpr"/>
            <w:b/>
            <w:bCs/>
            <w:sz w:val="18"/>
            <w:szCs w:val="18"/>
          </w:rPr>
          <w:t>ilik Stratejisi ve Eylem Plan</w:t>
        </w:r>
        <w:r>
          <w:rPr>
            <w:rStyle w:val="Kpr"/>
            <w:rFonts w:cs="Times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 xml:space="preserve"> 2012-2016</w:t>
        </w:r>
      </w:hyperlink>
    </w:p>
    <w:p w:rsidR="000D6879" w:rsidRDefault="000D6879" w:rsidP="00BE7426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0D6879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5E2C"/>
    <w:rsid w:val="000125E0"/>
    <w:rsid w:val="00016B90"/>
    <w:rsid w:val="00027FCC"/>
    <w:rsid w:val="000369A2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D6879"/>
    <w:rsid w:val="000E29B2"/>
    <w:rsid w:val="000E7387"/>
    <w:rsid w:val="000F4B5F"/>
    <w:rsid w:val="000F4D1C"/>
    <w:rsid w:val="000F59E0"/>
    <w:rsid w:val="00107244"/>
    <w:rsid w:val="001320F3"/>
    <w:rsid w:val="00140F37"/>
    <w:rsid w:val="00171D07"/>
    <w:rsid w:val="00193638"/>
    <w:rsid w:val="00193B5D"/>
    <w:rsid w:val="001C67A3"/>
    <w:rsid w:val="001D4159"/>
    <w:rsid w:val="001E2606"/>
    <w:rsid w:val="001E3552"/>
    <w:rsid w:val="001E4BA4"/>
    <w:rsid w:val="001F58A4"/>
    <w:rsid w:val="0020778F"/>
    <w:rsid w:val="00214DE6"/>
    <w:rsid w:val="00227AB8"/>
    <w:rsid w:val="00227D8A"/>
    <w:rsid w:val="00265949"/>
    <w:rsid w:val="002673F0"/>
    <w:rsid w:val="00276593"/>
    <w:rsid w:val="00287F1D"/>
    <w:rsid w:val="002B0ACC"/>
    <w:rsid w:val="002E291B"/>
    <w:rsid w:val="002E3193"/>
    <w:rsid w:val="002E3D4D"/>
    <w:rsid w:val="00301E05"/>
    <w:rsid w:val="003061B0"/>
    <w:rsid w:val="003108D2"/>
    <w:rsid w:val="00321F59"/>
    <w:rsid w:val="00347E76"/>
    <w:rsid w:val="003604BD"/>
    <w:rsid w:val="00360556"/>
    <w:rsid w:val="00367DC3"/>
    <w:rsid w:val="003706E5"/>
    <w:rsid w:val="003802F6"/>
    <w:rsid w:val="003C0428"/>
    <w:rsid w:val="003D5847"/>
    <w:rsid w:val="003D78AE"/>
    <w:rsid w:val="003E7516"/>
    <w:rsid w:val="00430027"/>
    <w:rsid w:val="00433266"/>
    <w:rsid w:val="0044301A"/>
    <w:rsid w:val="00464C00"/>
    <w:rsid w:val="00470FC3"/>
    <w:rsid w:val="004756C6"/>
    <w:rsid w:val="0048152B"/>
    <w:rsid w:val="004A0E72"/>
    <w:rsid w:val="004C4E87"/>
    <w:rsid w:val="004D205D"/>
    <w:rsid w:val="004E34EC"/>
    <w:rsid w:val="004F0B37"/>
    <w:rsid w:val="005048DF"/>
    <w:rsid w:val="005204A6"/>
    <w:rsid w:val="00543B62"/>
    <w:rsid w:val="00553DD2"/>
    <w:rsid w:val="00560B90"/>
    <w:rsid w:val="00562290"/>
    <w:rsid w:val="005659EC"/>
    <w:rsid w:val="00583EB9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77EE"/>
    <w:rsid w:val="00653C6B"/>
    <w:rsid w:val="00654B58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6ACD"/>
    <w:rsid w:val="00746DB5"/>
    <w:rsid w:val="00756AE6"/>
    <w:rsid w:val="00757B0B"/>
    <w:rsid w:val="007616B2"/>
    <w:rsid w:val="007735F2"/>
    <w:rsid w:val="00780E1E"/>
    <w:rsid w:val="00786031"/>
    <w:rsid w:val="007B2A83"/>
    <w:rsid w:val="007D05A8"/>
    <w:rsid w:val="007D3A13"/>
    <w:rsid w:val="007D49FC"/>
    <w:rsid w:val="007D5AEE"/>
    <w:rsid w:val="007F3656"/>
    <w:rsid w:val="00801527"/>
    <w:rsid w:val="008323BF"/>
    <w:rsid w:val="008339D6"/>
    <w:rsid w:val="008459A1"/>
    <w:rsid w:val="008628D5"/>
    <w:rsid w:val="00871579"/>
    <w:rsid w:val="008A02E9"/>
    <w:rsid w:val="008A2F1C"/>
    <w:rsid w:val="008A355A"/>
    <w:rsid w:val="008B1207"/>
    <w:rsid w:val="008C1EF5"/>
    <w:rsid w:val="008D5F14"/>
    <w:rsid w:val="008F147E"/>
    <w:rsid w:val="00910531"/>
    <w:rsid w:val="00910ABC"/>
    <w:rsid w:val="00913002"/>
    <w:rsid w:val="00921161"/>
    <w:rsid w:val="00935012"/>
    <w:rsid w:val="009357F0"/>
    <w:rsid w:val="00946D0D"/>
    <w:rsid w:val="00951574"/>
    <w:rsid w:val="00960BDA"/>
    <w:rsid w:val="009729EE"/>
    <w:rsid w:val="00973BD5"/>
    <w:rsid w:val="00984D22"/>
    <w:rsid w:val="00985F05"/>
    <w:rsid w:val="009A3F85"/>
    <w:rsid w:val="009A6044"/>
    <w:rsid w:val="009B11DF"/>
    <w:rsid w:val="009B4354"/>
    <w:rsid w:val="009C7909"/>
    <w:rsid w:val="009E07FA"/>
    <w:rsid w:val="009F4A7B"/>
    <w:rsid w:val="00A34026"/>
    <w:rsid w:val="00A36600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E44C4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11232"/>
    <w:rsid w:val="00C21E41"/>
    <w:rsid w:val="00C32A52"/>
    <w:rsid w:val="00C907F5"/>
    <w:rsid w:val="00CA33F0"/>
    <w:rsid w:val="00CA5EAC"/>
    <w:rsid w:val="00CB2A21"/>
    <w:rsid w:val="00CB5187"/>
    <w:rsid w:val="00CD1C13"/>
    <w:rsid w:val="00CD3904"/>
    <w:rsid w:val="00CE21BA"/>
    <w:rsid w:val="00CF07CA"/>
    <w:rsid w:val="00CF2D7A"/>
    <w:rsid w:val="00D13A87"/>
    <w:rsid w:val="00D20AC6"/>
    <w:rsid w:val="00D20FC8"/>
    <w:rsid w:val="00D31912"/>
    <w:rsid w:val="00D439D6"/>
    <w:rsid w:val="00D60BF5"/>
    <w:rsid w:val="00D65D15"/>
    <w:rsid w:val="00D736B6"/>
    <w:rsid w:val="00D8137C"/>
    <w:rsid w:val="00D81860"/>
    <w:rsid w:val="00D81C58"/>
    <w:rsid w:val="00D83281"/>
    <w:rsid w:val="00D97A3C"/>
    <w:rsid w:val="00DB4F85"/>
    <w:rsid w:val="00DB51D0"/>
    <w:rsid w:val="00DB6A3C"/>
    <w:rsid w:val="00DC00AC"/>
    <w:rsid w:val="00DC33CA"/>
    <w:rsid w:val="00DD3631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4607"/>
    <w:rsid w:val="00F17BB7"/>
    <w:rsid w:val="00F43558"/>
    <w:rsid w:val="00F51D60"/>
    <w:rsid w:val="00F60837"/>
    <w:rsid w:val="00F77306"/>
    <w:rsid w:val="00F840B6"/>
    <w:rsid w:val="00F91DDC"/>
    <w:rsid w:val="00F966C0"/>
    <w:rsid w:val="00FB4A80"/>
    <w:rsid w:val="00FB6AA4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eskiler/2012/10/20121017M1-1-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117</Words>
  <Characters>670</Characters>
  <Application>Microsoft Office Word</Application>
  <DocSecurity>0</DocSecurity>
  <Lines>5</Lines>
  <Paragraphs>1</Paragraphs>
  <ScaleCrop>false</ScaleCrop>
  <Company>TURMOB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259</cp:revision>
  <cp:lastPrinted>2012-08-29T06:03:00Z</cp:lastPrinted>
  <dcterms:created xsi:type="dcterms:W3CDTF">2012-06-01T06:02:00Z</dcterms:created>
  <dcterms:modified xsi:type="dcterms:W3CDTF">2012-10-18T05:33:00Z</dcterms:modified>
</cp:coreProperties>
</file>