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Default="00FD68CE" w:rsidP="00580B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25</w:t>
      </w:r>
      <w:r w:rsidR="002572C3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553DD2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80B0A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1E3552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174AD4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174AD4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336A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804BC2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28508</w:t>
      </w:r>
      <w:proofErr w:type="gramEnd"/>
    </w:p>
    <w:p w:rsidR="00F0284D" w:rsidRDefault="00F0284D" w:rsidP="00F0284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p w:rsidR="00F94BC6" w:rsidRPr="00F94BC6" w:rsidRDefault="00F94BC6" w:rsidP="00F94BC6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F94BC6">
        <w:rPr>
          <w:rFonts w:ascii="Times New Roman" w:eastAsia="ヒラギノ明朝 Pro W3" w:hAnsi="Times" w:cs="Times New Roman"/>
          <w:sz w:val="18"/>
          <w:szCs w:val="18"/>
          <w:u w:val="single"/>
        </w:rPr>
        <w:t>Adalet Bakanl</w:t>
      </w:r>
      <w:r w:rsidRPr="00F94BC6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F94BC6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F94BC6" w:rsidRPr="00F94BC6" w:rsidRDefault="00F94BC6" w:rsidP="00F94BC6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94BC6">
        <w:rPr>
          <w:rFonts w:ascii="Times New Roman" w:eastAsia="ヒラギノ明朝 Pro W3" w:hAnsi="Times" w:cs="Times New Roman"/>
          <w:b/>
          <w:sz w:val="18"/>
          <w:szCs w:val="18"/>
        </w:rPr>
        <w:t>YURT DI</w:t>
      </w:r>
      <w:r w:rsidRPr="00F94BC6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F94BC6">
        <w:rPr>
          <w:rFonts w:ascii="Times New Roman" w:eastAsia="ヒラギノ明朝 Pro W3" w:hAnsi="Times" w:cs="Times New Roman"/>
          <w:b/>
          <w:sz w:val="18"/>
          <w:szCs w:val="18"/>
        </w:rPr>
        <w:t>I TEBL</w:t>
      </w:r>
      <w:r w:rsidRPr="00F94BC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94BC6">
        <w:rPr>
          <w:rFonts w:ascii="Times New Roman" w:eastAsia="ヒラギノ明朝 Pro W3" w:hAnsi="Times" w:cs="Times New Roman"/>
          <w:b/>
          <w:sz w:val="18"/>
          <w:szCs w:val="18"/>
        </w:rPr>
        <w:t xml:space="preserve">GAT VE </w:t>
      </w:r>
      <w:r w:rsidRPr="00F94BC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94BC6">
        <w:rPr>
          <w:rFonts w:ascii="Times New Roman" w:eastAsia="ヒラギノ明朝 Pro W3" w:hAnsi="Times" w:cs="Times New Roman"/>
          <w:b/>
          <w:sz w:val="18"/>
          <w:szCs w:val="18"/>
        </w:rPr>
        <w:t>ST</w:t>
      </w:r>
      <w:r w:rsidRPr="00F94BC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94BC6">
        <w:rPr>
          <w:rFonts w:ascii="Times New Roman" w:eastAsia="ヒラギノ明朝 Pro W3" w:hAnsi="Times" w:cs="Times New Roman"/>
          <w:b/>
          <w:sz w:val="18"/>
          <w:szCs w:val="18"/>
        </w:rPr>
        <w:t>NABE TALEPLER</w:t>
      </w:r>
      <w:r w:rsidRPr="00F94BC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94BC6">
        <w:rPr>
          <w:rFonts w:ascii="Times New Roman" w:eastAsia="ヒラギノ明朝 Pro W3" w:hAnsi="Times" w:cs="Times New Roman"/>
          <w:b/>
          <w:sz w:val="18"/>
          <w:szCs w:val="18"/>
        </w:rPr>
        <w:t>NDE UYULMASI</w:t>
      </w:r>
    </w:p>
    <w:p w:rsidR="00F94BC6" w:rsidRPr="00F94BC6" w:rsidRDefault="00F94BC6" w:rsidP="00F94BC6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94BC6">
        <w:rPr>
          <w:rFonts w:ascii="Times New Roman" w:eastAsia="ヒラギノ明朝 Pro W3" w:hAnsi="Times" w:cs="Times New Roman"/>
          <w:b/>
          <w:sz w:val="18"/>
          <w:szCs w:val="18"/>
        </w:rPr>
        <w:t>GEREKEN USUL VE ESASLARA DA</w:t>
      </w:r>
      <w:r w:rsidRPr="00F94BC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94BC6">
        <w:rPr>
          <w:rFonts w:ascii="Times New Roman" w:eastAsia="ヒラギノ明朝 Pro W3" w:hAnsi="Times" w:cs="Times New Roman"/>
          <w:b/>
          <w:sz w:val="18"/>
          <w:szCs w:val="18"/>
        </w:rPr>
        <w:t>R TEBL</w:t>
      </w:r>
      <w:r w:rsidRPr="00F94BC6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</w:p>
    <w:p w:rsidR="00F94BC6" w:rsidRPr="00F94BC6" w:rsidRDefault="00F94BC6" w:rsidP="00F94BC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94BC6">
        <w:rPr>
          <w:rFonts w:ascii="Times New Roman" w:eastAsia="ヒラギノ明朝 Pro W3" w:hAnsi="Times" w:cs="Times New Roman"/>
          <w:sz w:val="18"/>
          <w:szCs w:val="18"/>
        </w:rPr>
        <w:t>Yabanc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lkelerden tebli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ve istinabe istemi ile ilgili olarak 2013 y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lacak uygulamada:</w:t>
      </w:r>
    </w:p>
    <w:p w:rsidR="00F94BC6" w:rsidRPr="00F94BC6" w:rsidRDefault="00F94BC6" w:rsidP="00F94BC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94BC6">
        <w:rPr>
          <w:rFonts w:ascii="Times New Roman" w:eastAsia="ヒラギノ明朝 Pro W3" w:hAnsi="Times" w:cs="Times New Roman"/>
          <w:sz w:val="18"/>
          <w:szCs w:val="18"/>
        </w:rPr>
        <w:t>I. Yurt d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tebligat ve istinabe i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lemlerinde, Bakanl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zca bu konuda 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kart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lan ve </w:t>
      </w:r>
      <w:proofErr w:type="gramStart"/>
      <w:r w:rsidRPr="00F94BC6">
        <w:rPr>
          <w:rFonts w:ascii="Times New Roman" w:eastAsia="ヒラギノ明朝 Pro W3" w:hAnsi="Times" w:cs="Times New Roman"/>
          <w:sz w:val="18"/>
          <w:szCs w:val="18"/>
        </w:rPr>
        <w:t>16/11/2011</w:t>
      </w:r>
      <w:proofErr w:type="gramEnd"/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e giren 63/2 ve 63/3 say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Genelgelerde belirtilen esaslar ve a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klanan hususlar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nde tutulmas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94BC6" w:rsidRPr="00F94BC6" w:rsidRDefault="00F94BC6" w:rsidP="00F94BC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94BC6">
        <w:rPr>
          <w:rFonts w:ascii="Times New Roman" w:eastAsia="ヒラギノ明朝 Pro W3" w:hAnsi="Times" w:cs="Times New Roman"/>
          <w:sz w:val="18"/>
          <w:szCs w:val="18"/>
        </w:rPr>
        <w:t>II. Yurt d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tebligat ve istinabe taleplerinde tebligat mevzuat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z uyar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nca her tebligat ve istinabe talebi i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in:</w:t>
      </w:r>
    </w:p>
    <w:p w:rsidR="00F94BC6" w:rsidRPr="00F94BC6" w:rsidRDefault="00F94BC6" w:rsidP="00F94BC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94BC6">
        <w:rPr>
          <w:rFonts w:ascii="Times New Roman" w:eastAsia="ヒラギノ明朝 Pro W3" w:hAnsi="Times" w:cs="Times New Roman"/>
          <w:b/>
          <w:sz w:val="18"/>
          <w:szCs w:val="18"/>
        </w:rPr>
        <w:t>A. Tebligat talebinde:</w:t>
      </w:r>
    </w:p>
    <w:p w:rsidR="00F94BC6" w:rsidRPr="00F94BC6" w:rsidRDefault="00F94BC6" w:rsidP="00F94BC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94BC6">
        <w:rPr>
          <w:rFonts w:ascii="Times New Roman" w:eastAsia="ヒラギノ明朝 Pro W3" w:hAnsi="Times" w:cs="Times New Roman"/>
          <w:sz w:val="18"/>
          <w:szCs w:val="18"/>
        </w:rPr>
        <w:t>1) Kuzey K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br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s T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rk Cumhuriyeti i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in 20.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–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TL posta gideri al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;</w:t>
      </w:r>
    </w:p>
    <w:p w:rsidR="00F94BC6" w:rsidRPr="00F94BC6" w:rsidRDefault="00F94BC6" w:rsidP="00F94BC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94BC6">
        <w:rPr>
          <w:rFonts w:ascii="Times New Roman" w:eastAsia="ヒラギノ明朝 Pro W3" w:hAnsi="Times" w:cs="Times New Roman"/>
          <w:sz w:val="18"/>
          <w:szCs w:val="18"/>
        </w:rPr>
        <w:t>a) Tebligat Kanunu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nun 25/a maddesi gere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ince tebli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talebinde bulunulmas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halinde, ilgilisince Maliye Bakanl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ığı’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Muhtelif Gelirler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hesab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na yat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ve buna dair makbuz 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inin Lefko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a B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kel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imize g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nderilmesi veya tarih ve say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 yaz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lan sevk yaz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nda belirtilmesi,</w:t>
      </w:r>
    </w:p>
    <w:p w:rsidR="00F94BC6" w:rsidRPr="00F94BC6" w:rsidRDefault="00F94BC6" w:rsidP="00F94BC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94BC6">
        <w:rPr>
          <w:rFonts w:ascii="Times New Roman" w:eastAsia="ヒラギノ明朝 Pro W3" w:hAnsi="Times" w:cs="Times New Roman"/>
          <w:sz w:val="18"/>
          <w:szCs w:val="18"/>
        </w:rPr>
        <w:t>b) Bunun d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ndaki tebli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taleplerinin KKTC Y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ksek Mahkemesi Ba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na do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rudan iletilmesi,</w:t>
      </w:r>
    </w:p>
    <w:p w:rsidR="00F94BC6" w:rsidRPr="00F94BC6" w:rsidRDefault="00F94BC6" w:rsidP="00F94BC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94BC6">
        <w:rPr>
          <w:rFonts w:ascii="Times New Roman" w:eastAsia="ヒラギノ明朝 Pro W3" w:hAnsi="Times" w:cs="Times New Roman"/>
          <w:sz w:val="18"/>
          <w:szCs w:val="18"/>
        </w:rPr>
        <w:t>c) Tebligat evrak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na pul yap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lmamas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veya eklenmemesi,</w:t>
      </w:r>
    </w:p>
    <w:p w:rsidR="00F94BC6" w:rsidRPr="00F94BC6" w:rsidRDefault="00F94BC6" w:rsidP="00F94BC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94BC6">
        <w:rPr>
          <w:rFonts w:ascii="Times New Roman" w:eastAsia="ヒラギノ明朝 Pro W3" w:hAnsi="Times" w:cs="Times New Roman"/>
          <w:sz w:val="18"/>
          <w:szCs w:val="18"/>
        </w:rPr>
        <w:t>2) Di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lkeler i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in ise 38.- TL posta gideri al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94BC6" w:rsidRPr="00F94BC6" w:rsidRDefault="00F94BC6" w:rsidP="00F94BC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lgilisince Maliye Bakanl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ığı’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Muhtelif Gelirler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hesab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na yat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ve buna dair makbuz 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inin, Tebligat Kanunu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nun 25/a maddesi gere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ince tebli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talebinde bulunulmas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halinde ilgili 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lkede bulunan d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temsilcili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imize g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nderilen evraka eklenmesi veya tarih ve say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 yaz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lan sevk yaz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nda belirtilmesi,</w:t>
      </w:r>
    </w:p>
    <w:p w:rsidR="00F94BC6" w:rsidRPr="00F94BC6" w:rsidRDefault="00F94BC6" w:rsidP="00F94BC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94BC6">
        <w:rPr>
          <w:rFonts w:ascii="Times New Roman" w:eastAsia="ヒラギノ明朝 Pro W3" w:hAnsi="Times" w:cs="Times New Roman"/>
          <w:sz w:val="18"/>
          <w:szCs w:val="18"/>
        </w:rPr>
        <w:t>b) Bunun d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ndaki tebli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taleplerinin ilgili 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lke yetkili makamlar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na do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rudan g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nderilmesi,</w:t>
      </w:r>
    </w:p>
    <w:p w:rsidR="00F94BC6" w:rsidRPr="00F94BC6" w:rsidRDefault="00F94BC6" w:rsidP="00F94BC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94BC6">
        <w:rPr>
          <w:rFonts w:ascii="Times New Roman" w:eastAsia="ヒラギノ明朝 Pro W3" w:hAnsi="Times" w:cs="Times New Roman"/>
          <w:sz w:val="18"/>
          <w:szCs w:val="18"/>
        </w:rPr>
        <w:t>c) Tebligat evrak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na pul yap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lmamas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veya eklenmemesi,</w:t>
      </w:r>
    </w:p>
    <w:p w:rsidR="00F94BC6" w:rsidRPr="00F94BC6" w:rsidRDefault="00F94BC6" w:rsidP="00F94BC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94BC6">
        <w:rPr>
          <w:rFonts w:ascii="Times New Roman" w:eastAsia="ヒラギノ明朝 Pro W3" w:hAnsi="Times" w:cs="Times New Roman"/>
          <w:sz w:val="18"/>
          <w:szCs w:val="18"/>
        </w:rPr>
        <w:t>3) Tebligat Kanunu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nun 25/a maddesi d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ndaki tebligat taleplerinde a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da belirtilen 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lke uygulamalar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esas al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narak;</w:t>
      </w:r>
    </w:p>
    <w:p w:rsidR="00F94BC6" w:rsidRPr="00F94BC6" w:rsidRDefault="00F94BC6" w:rsidP="00F94BC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94BC6">
        <w:rPr>
          <w:rFonts w:ascii="Times New Roman" w:eastAsia="ヒラギノ明朝 Pro W3" w:hAnsi="Times" w:cs="Times New Roman"/>
          <w:sz w:val="18"/>
          <w:szCs w:val="18"/>
        </w:rPr>
        <w:t>a) Kanada adl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makamlar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arac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yla yap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lacak tebligatlarda masraf talep edildi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inden, d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zenlenecek 50 Kanada Dolar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tutar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ekin (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eklerin al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“</w:t>
      </w:r>
      <w:proofErr w:type="spellStart"/>
      <w:r w:rsidRPr="00F94BC6">
        <w:rPr>
          <w:rFonts w:ascii="Times New Roman" w:eastAsia="ヒラギノ明朝 Pro W3" w:hAnsi="Times" w:cs="Times New Roman"/>
          <w:sz w:val="18"/>
          <w:szCs w:val="18"/>
        </w:rPr>
        <w:t>Ministry</w:t>
      </w:r>
      <w:proofErr w:type="spellEnd"/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of </w:t>
      </w:r>
      <w:proofErr w:type="spellStart"/>
      <w:r w:rsidRPr="00F94BC6">
        <w:rPr>
          <w:rFonts w:ascii="Times New Roman" w:eastAsia="ヒラギノ明朝 Pro W3" w:hAnsi="Times" w:cs="Times New Roman"/>
          <w:sz w:val="18"/>
          <w:szCs w:val="18"/>
        </w:rPr>
        <w:t>Finance</w:t>
      </w:r>
      <w:proofErr w:type="spellEnd"/>
      <w:r w:rsidRPr="00F94BC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, ayr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ca 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“</w:t>
      </w:r>
      <w:proofErr w:type="spellStart"/>
      <w:r w:rsidRPr="00F94BC6">
        <w:rPr>
          <w:rFonts w:ascii="Times New Roman" w:eastAsia="ヒラギノ明朝 Pro W3" w:hAnsi="Times" w:cs="Times New Roman"/>
          <w:sz w:val="18"/>
          <w:szCs w:val="18"/>
        </w:rPr>
        <w:t>Canada</w:t>
      </w:r>
      <w:proofErr w:type="spellEnd"/>
      <w:r w:rsidRPr="00F94BC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ifadesinin eklenmemesi) evrak ile birlikte ilgili d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temsilcili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imize g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nderilmesi,</w:t>
      </w:r>
    </w:p>
    <w:p w:rsidR="00F94BC6" w:rsidRPr="00F94BC6" w:rsidRDefault="00F94BC6" w:rsidP="00F94BC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94BC6">
        <w:rPr>
          <w:rFonts w:ascii="Times New Roman" w:eastAsia="ヒラギノ明朝 Pro W3" w:hAnsi="Times" w:cs="Times New Roman"/>
          <w:sz w:val="18"/>
          <w:szCs w:val="18"/>
        </w:rPr>
        <w:t>b) Amerika Birle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ik Devletleri adl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makamlar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arac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ile yap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lacak tebligatlarda masraf talep edildi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inden 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“</w:t>
      </w:r>
      <w:proofErr w:type="spellStart"/>
      <w:r w:rsidRPr="00F94BC6">
        <w:rPr>
          <w:rFonts w:ascii="Times New Roman" w:eastAsia="ヒラギノ明朝 Pro W3" w:hAnsi="Times" w:cs="Times New Roman"/>
          <w:sz w:val="18"/>
          <w:szCs w:val="18"/>
        </w:rPr>
        <w:t>Process</w:t>
      </w:r>
      <w:proofErr w:type="spellEnd"/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F94BC6">
        <w:rPr>
          <w:rFonts w:ascii="Times New Roman" w:eastAsia="ヒラギノ明朝 Pro W3" w:hAnsi="Times" w:cs="Times New Roman"/>
          <w:sz w:val="18"/>
          <w:szCs w:val="18"/>
        </w:rPr>
        <w:t>Forwarding</w:t>
      </w:r>
      <w:proofErr w:type="spellEnd"/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F94BC6">
        <w:rPr>
          <w:rFonts w:ascii="Times New Roman" w:eastAsia="ヒラギノ明朝 Pro W3" w:hAnsi="Times" w:cs="Times New Roman"/>
          <w:sz w:val="18"/>
          <w:szCs w:val="18"/>
        </w:rPr>
        <w:t>International</w:t>
      </w:r>
      <w:proofErr w:type="spellEnd"/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F94BC6">
        <w:rPr>
          <w:rFonts w:ascii="Times New Roman" w:eastAsia="ヒラギノ明朝 Pro W3" w:hAnsi="Times" w:cs="Times New Roman"/>
          <w:sz w:val="18"/>
          <w:szCs w:val="18"/>
        </w:rPr>
        <w:t>Wells</w:t>
      </w:r>
      <w:proofErr w:type="spellEnd"/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F94BC6">
        <w:rPr>
          <w:rFonts w:ascii="Times New Roman" w:eastAsia="ヒラギノ明朝 Pro W3" w:hAnsi="Times" w:cs="Times New Roman"/>
          <w:sz w:val="18"/>
          <w:szCs w:val="18"/>
        </w:rPr>
        <w:t>Fargo</w:t>
      </w:r>
      <w:proofErr w:type="spellEnd"/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Bank, S.W.I.F.T. No: WFBIUS6S </w:t>
      </w:r>
      <w:proofErr w:type="spellStart"/>
      <w:r w:rsidRPr="00F94BC6">
        <w:rPr>
          <w:rFonts w:ascii="Times New Roman" w:eastAsia="ヒラギノ明朝 Pro W3" w:hAnsi="Times" w:cs="Times New Roman"/>
          <w:sz w:val="18"/>
          <w:szCs w:val="18"/>
        </w:rPr>
        <w:t>account</w:t>
      </w:r>
      <w:proofErr w:type="spellEnd"/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no: </w:t>
      </w:r>
      <w:proofErr w:type="gramStart"/>
      <w:r w:rsidRPr="00F94BC6">
        <w:rPr>
          <w:rFonts w:ascii="Times New Roman" w:eastAsia="ヒラギノ明朝 Pro W3" w:hAnsi="Times" w:cs="Times New Roman"/>
          <w:sz w:val="18"/>
          <w:szCs w:val="18"/>
        </w:rPr>
        <w:t>2007107119</w:t>
      </w:r>
      <w:proofErr w:type="gramEnd"/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USA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ad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na (ABA </w:t>
      </w:r>
      <w:proofErr w:type="spellStart"/>
      <w:r w:rsidRPr="00F94BC6">
        <w:rPr>
          <w:rFonts w:ascii="Times New Roman" w:eastAsia="ヒラギノ明朝 Pro W3" w:hAnsi="Times" w:cs="Times New Roman"/>
          <w:sz w:val="18"/>
          <w:szCs w:val="18"/>
        </w:rPr>
        <w:t>routing</w:t>
      </w:r>
      <w:proofErr w:type="spellEnd"/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no: 12l000248 belirtilmek suretiyle) 95.- ABD Dolar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tutar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ndaki masraf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 tebligat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inin ad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ve soyad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irket ise ismi belirtilmek suretiyle 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demesinin yap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p makbuz 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inin evrak ile birlikte 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PROCESS FORWARDING INTERNATIONAL, 633 YESLER WAY, SEATTLE, WA 98104, USA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adresine g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nderilmesi,</w:t>
      </w:r>
    </w:p>
    <w:p w:rsidR="00F94BC6" w:rsidRPr="00F94BC6" w:rsidRDefault="00F94BC6" w:rsidP="00F94BC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94BC6">
        <w:rPr>
          <w:rFonts w:ascii="Times New Roman" w:eastAsia="ヒラギノ明朝 Pro W3" w:hAnsi="Times" w:cs="Times New Roman"/>
          <w:sz w:val="18"/>
          <w:szCs w:val="18"/>
        </w:rPr>
        <w:t>c) Fransa adl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makamlar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arac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ile yap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lacak tebligatlarda masraf talep edildi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inden Fransa i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“</w:t>
      </w:r>
      <w:proofErr w:type="spellStart"/>
      <w:r w:rsidRPr="00F94BC6">
        <w:rPr>
          <w:rFonts w:ascii="Times New Roman" w:eastAsia="ヒラギノ明朝 Pro W3" w:hAnsi="Times" w:cs="Times New Roman"/>
          <w:sz w:val="18"/>
          <w:szCs w:val="18"/>
        </w:rPr>
        <w:t>Chambre</w:t>
      </w:r>
      <w:proofErr w:type="spellEnd"/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F94BC6">
        <w:rPr>
          <w:rFonts w:ascii="Times New Roman" w:eastAsia="ヒラギノ明朝 Pro W3" w:hAnsi="Times" w:cs="Times New Roman"/>
          <w:sz w:val="18"/>
          <w:szCs w:val="18"/>
        </w:rPr>
        <w:t>Nationale</w:t>
      </w:r>
      <w:proofErr w:type="spellEnd"/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F94BC6">
        <w:rPr>
          <w:rFonts w:ascii="Times New Roman" w:eastAsia="ヒラギノ明朝 Pro W3" w:hAnsi="Times" w:cs="Times New Roman"/>
          <w:sz w:val="18"/>
          <w:szCs w:val="18"/>
        </w:rPr>
        <w:t>des</w:t>
      </w:r>
      <w:proofErr w:type="spellEnd"/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F94BC6">
        <w:rPr>
          <w:rFonts w:ascii="Times New Roman" w:eastAsia="ヒラギノ明朝 Pro W3" w:hAnsi="Times" w:cs="Times New Roman"/>
          <w:sz w:val="18"/>
          <w:szCs w:val="18"/>
        </w:rPr>
        <w:t>Huissiers</w:t>
      </w:r>
      <w:proofErr w:type="spellEnd"/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de </w:t>
      </w:r>
      <w:proofErr w:type="spellStart"/>
      <w:r w:rsidRPr="00F94BC6">
        <w:rPr>
          <w:rFonts w:ascii="Times New Roman" w:eastAsia="ヒラギノ明朝 Pro W3" w:hAnsi="Times" w:cs="Times New Roman"/>
          <w:sz w:val="18"/>
          <w:szCs w:val="18"/>
        </w:rPr>
        <w:t>Justice</w:t>
      </w:r>
      <w:proofErr w:type="spellEnd"/>
      <w:r w:rsidRPr="00F94BC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ad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na ve muhatab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 ismi ile birlikte dosya numaras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lmak suretiyle 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BNP PARIBAS MAINE MONTPARNASSE </w:t>
      </w:r>
      <w:proofErr w:type="spellStart"/>
      <w:r w:rsidRPr="00F94BC6">
        <w:rPr>
          <w:rFonts w:ascii="Times New Roman" w:eastAsia="ヒラギノ明朝 Pro W3" w:hAnsi="Times" w:cs="Times New Roman"/>
          <w:sz w:val="18"/>
          <w:szCs w:val="18"/>
        </w:rPr>
        <w:t>Agence</w:t>
      </w:r>
      <w:proofErr w:type="spellEnd"/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PARIS MAINE MONT (00274) RIB: 30004 00274 000 10225371 58 IBAN:FR76 3000 4002 7400 0102 2537 158 </w:t>
      </w:r>
      <w:proofErr w:type="gramStart"/>
      <w:r w:rsidRPr="00F94BC6">
        <w:rPr>
          <w:rFonts w:ascii="Times New Roman" w:eastAsia="ヒラギノ明朝 Pro W3" w:hAnsi="Times" w:cs="Times New Roman"/>
          <w:sz w:val="18"/>
          <w:szCs w:val="18"/>
        </w:rPr>
        <w:t>BIC:BNPAFRPPPXV</w:t>
      </w:r>
      <w:proofErr w:type="gramEnd"/>
      <w:r w:rsidRPr="00F94BC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hesab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na, 50.- Euro yat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larak makbuzun evrak ile birlikte 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“</w:t>
      </w:r>
      <w:proofErr w:type="spellStart"/>
      <w:r w:rsidRPr="00F94BC6">
        <w:rPr>
          <w:rFonts w:ascii="Times New Roman" w:eastAsia="ヒラギノ明朝 Pro W3" w:hAnsi="Times" w:cs="Times New Roman"/>
          <w:sz w:val="18"/>
          <w:szCs w:val="18"/>
        </w:rPr>
        <w:t>Minist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è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re</w:t>
      </w:r>
      <w:proofErr w:type="spellEnd"/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de la </w:t>
      </w:r>
      <w:proofErr w:type="spellStart"/>
      <w:r w:rsidRPr="00F94BC6">
        <w:rPr>
          <w:rFonts w:ascii="Times New Roman" w:eastAsia="ヒラギノ明朝 Pro W3" w:hAnsi="Times" w:cs="Times New Roman"/>
          <w:sz w:val="18"/>
          <w:szCs w:val="18"/>
        </w:rPr>
        <w:t>Justice</w:t>
      </w:r>
      <w:proofErr w:type="spellEnd"/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Service </w:t>
      </w:r>
      <w:proofErr w:type="spellStart"/>
      <w:r w:rsidRPr="00F94BC6">
        <w:rPr>
          <w:rFonts w:ascii="Times New Roman" w:eastAsia="ヒラギノ明朝 Pro W3" w:hAnsi="Times" w:cs="Times New Roman"/>
          <w:sz w:val="18"/>
          <w:szCs w:val="18"/>
        </w:rPr>
        <w:t>Civil</w:t>
      </w:r>
      <w:proofErr w:type="spellEnd"/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de </w:t>
      </w:r>
      <w:proofErr w:type="spellStart"/>
      <w:r w:rsidRPr="00F94BC6">
        <w:rPr>
          <w:rFonts w:ascii="Times New Roman" w:eastAsia="ヒラギノ明朝 Pro W3" w:hAnsi="Times" w:cs="Times New Roman"/>
          <w:sz w:val="18"/>
          <w:szCs w:val="18"/>
        </w:rPr>
        <w:t>l'Entraide</w:t>
      </w:r>
      <w:proofErr w:type="spellEnd"/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F94BC6">
        <w:rPr>
          <w:rFonts w:ascii="Times New Roman" w:eastAsia="ヒラギノ明朝 Pro W3" w:hAnsi="Times" w:cs="Times New Roman"/>
          <w:sz w:val="18"/>
          <w:szCs w:val="18"/>
        </w:rPr>
        <w:t>Judiciaire</w:t>
      </w:r>
      <w:proofErr w:type="spellEnd"/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F94BC6">
        <w:rPr>
          <w:rFonts w:ascii="Times New Roman" w:eastAsia="ヒラギノ明朝 Pro W3" w:hAnsi="Times" w:cs="Times New Roman"/>
          <w:sz w:val="18"/>
          <w:szCs w:val="18"/>
        </w:rPr>
        <w:t>Internationale</w:t>
      </w:r>
      <w:proofErr w:type="spellEnd"/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, 13 </w:t>
      </w:r>
      <w:proofErr w:type="spellStart"/>
      <w:r w:rsidRPr="00F94BC6">
        <w:rPr>
          <w:rFonts w:ascii="Times New Roman" w:eastAsia="ヒラギノ明朝 Pro W3" w:hAnsi="Times" w:cs="Times New Roman"/>
          <w:sz w:val="18"/>
          <w:szCs w:val="18"/>
        </w:rPr>
        <w:t>Place</w:t>
      </w:r>
      <w:proofErr w:type="spellEnd"/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F94BC6">
        <w:rPr>
          <w:rFonts w:ascii="Times New Roman" w:eastAsia="ヒラギノ明朝 Pro W3" w:hAnsi="Times" w:cs="Times New Roman"/>
          <w:sz w:val="18"/>
          <w:szCs w:val="18"/>
        </w:rPr>
        <w:t>Vend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ô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me</w:t>
      </w:r>
      <w:proofErr w:type="spellEnd"/>
      <w:r w:rsidRPr="00F94BC6">
        <w:rPr>
          <w:rFonts w:ascii="Times New Roman" w:eastAsia="ヒラギノ明朝 Pro W3" w:hAnsi="Times" w:cs="Times New Roman"/>
          <w:sz w:val="18"/>
          <w:szCs w:val="18"/>
        </w:rPr>
        <w:t>, Paris/</w:t>
      </w:r>
      <w:proofErr w:type="spellStart"/>
      <w:r w:rsidRPr="00F94BC6">
        <w:rPr>
          <w:rFonts w:ascii="Times New Roman" w:eastAsia="ヒラギノ明朝 Pro W3" w:hAnsi="Times" w:cs="Times New Roman"/>
          <w:sz w:val="18"/>
          <w:szCs w:val="18"/>
        </w:rPr>
        <w:t>France</w:t>
      </w:r>
      <w:proofErr w:type="spellEnd"/>
      <w:r w:rsidRPr="00F94BC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adresine g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nderilmesi,</w:t>
      </w:r>
    </w:p>
    <w:p w:rsidR="00F94BC6" w:rsidRPr="00F94BC6" w:rsidRDefault="00F94BC6" w:rsidP="00F94BC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94BC6">
        <w:rPr>
          <w:rFonts w:ascii="Times New Roman" w:eastAsia="ヒラギノ明朝 Pro W3" w:hAnsi="Times" w:cs="Times New Roman"/>
          <w:sz w:val="18"/>
          <w:szCs w:val="18"/>
        </w:rPr>
        <w:t>d) Avustralya adl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makamlar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arac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ile yap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lacak tebligatlarda masraf talep edildi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inden tebli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lacak adresteki posta kodu 2 (NSW) ile ba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yorsa 59,00 Avustralya Dolar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, 4 (</w:t>
      </w:r>
      <w:proofErr w:type="spellStart"/>
      <w:r w:rsidRPr="00F94BC6">
        <w:rPr>
          <w:rFonts w:ascii="Times New Roman" w:eastAsia="ヒラギノ明朝 Pro W3" w:hAnsi="Times" w:cs="Times New Roman"/>
          <w:sz w:val="18"/>
          <w:szCs w:val="18"/>
        </w:rPr>
        <w:t>Queensland</w:t>
      </w:r>
      <w:proofErr w:type="spellEnd"/>
      <w:r w:rsidRPr="00F94BC6">
        <w:rPr>
          <w:rFonts w:ascii="Times New Roman" w:eastAsia="ヒラギノ明朝 Pro W3" w:hAnsi="Times" w:cs="Times New Roman"/>
          <w:sz w:val="18"/>
          <w:szCs w:val="18"/>
        </w:rPr>
        <w:t>) ile ba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yorsa 86.00 </w:t>
      </w:r>
      <w:proofErr w:type="gramStart"/>
      <w:r w:rsidRPr="00F94BC6">
        <w:rPr>
          <w:rFonts w:ascii="Times New Roman" w:eastAsia="ヒラギノ明朝 Pro W3" w:hAnsi="Times" w:cs="Times New Roman"/>
          <w:sz w:val="18"/>
          <w:szCs w:val="18"/>
        </w:rPr>
        <w:t>Avustralya  Dolar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gramEnd"/>
      <w:r w:rsidRPr="00F94BC6">
        <w:rPr>
          <w:rFonts w:ascii="Times New Roman" w:eastAsia="ヒラギノ明朝 Pro W3" w:hAnsi="Times" w:cs="Times New Roman"/>
          <w:sz w:val="18"/>
          <w:szCs w:val="18"/>
        </w:rPr>
        <w:t>, 08 veya 09 (</w:t>
      </w:r>
      <w:proofErr w:type="spellStart"/>
      <w:r w:rsidRPr="00F94BC6">
        <w:rPr>
          <w:rFonts w:ascii="Times New Roman" w:eastAsia="ヒラギノ明朝 Pro W3" w:hAnsi="Times" w:cs="Times New Roman"/>
          <w:sz w:val="18"/>
          <w:szCs w:val="18"/>
        </w:rPr>
        <w:t>Northern</w:t>
      </w:r>
      <w:proofErr w:type="spellEnd"/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F94BC6">
        <w:rPr>
          <w:rFonts w:ascii="Times New Roman" w:eastAsia="ヒラギノ明朝 Pro W3" w:hAnsi="Times" w:cs="Times New Roman"/>
          <w:sz w:val="18"/>
          <w:szCs w:val="18"/>
        </w:rPr>
        <w:t>Territory</w:t>
      </w:r>
      <w:proofErr w:type="spellEnd"/>
      <w:r w:rsidRPr="00F94BC6">
        <w:rPr>
          <w:rFonts w:ascii="Times New Roman" w:eastAsia="ヒラギノ明朝 Pro W3" w:hAnsi="Times" w:cs="Times New Roman"/>
          <w:sz w:val="18"/>
          <w:szCs w:val="18"/>
        </w:rPr>
        <w:t>) ile ba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yorsa 125,00 Avustralya Dolar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tutar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ndaki 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ekin </w:t>
      </w:r>
      <w:proofErr w:type="spellStart"/>
      <w:r w:rsidRPr="00F94BC6">
        <w:rPr>
          <w:rFonts w:ascii="Times New Roman" w:eastAsia="ヒラギノ明朝 Pro W3" w:hAnsi="Times" w:cs="Times New Roman"/>
          <w:sz w:val="18"/>
          <w:szCs w:val="18"/>
        </w:rPr>
        <w:t>Sidney</w:t>
      </w:r>
      <w:proofErr w:type="spellEnd"/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konsoloslu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umuz ad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na, di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er posta kodlar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z konusu oldu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unda ise, </w:t>
      </w:r>
      <w:proofErr w:type="spellStart"/>
      <w:r w:rsidRPr="00F94BC6">
        <w:rPr>
          <w:rFonts w:ascii="Times New Roman" w:eastAsia="ヒラギノ明朝 Pro W3" w:hAnsi="Times" w:cs="Times New Roman"/>
          <w:sz w:val="18"/>
          <w:szCs w:val="18"/>
        </w:rPr>
        <w:t>Melburn</w:t>
      </w:r>
      <w:proofErr w:type="spellEnd"/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konsoloslu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umuz ad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na 90,00 Avustralya Dolar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tutar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ekin evrak ile birlikte ilgili d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temsilcili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imize g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nderilmesi,</w:t>
      </w:r>
    </w:p>
    <w:p w:rsidR="00F94BC6" w:rsidRPr="00F94BC6" w:rsidRDefault="00F94BC6" w:rsidP="00F94BC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94BC6">
        <w:rPr>
          <w:rFonts w:ascii="Times New Roman" w:eastAsia="ヒラギノ明朝 Pro W3" w:hAnsi="Times" w:cs="Times New Roman"/>
          <w:sz w:val="18"/>
          <w:szCs w:val="18"/>
        </w:rPr>
        <w:t>e) Bel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ika adl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makamlar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arac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ile yap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lacak tebligatlarda masraf talep edildi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inden 100.- Euro'nun veya kar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 mahkeme veznesine pe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inen yat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ve evrak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 do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rudan 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MINISTERE DE LA JUST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CE </w:t>
      </w:r>
      <w:proofErr w:type="spellStart"/>
      <w:r w:rsidRPr="00F94BC6">
        <w:rPr>
          <w:rFonts w:ascii="Times New Roman" w:eastAsia="ヒラギノ明朝 Pro W3" w:hAnsi="Times" w:cs="Times New Roman"/>
          <w:sz w:val="18"/>
          <w:szCs w:val="18"/>
        </w:rPr>
        <w:t>Boulevard</w:t>
      </w:r>
      <w:proofErr w:type="spellEnd"/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de </w:t>
      </w:r>
      <w:proofErr w:type="spellStart"/>
      <w:r w:rsidRPr="00F94BC6">
        <w:rPr>
          <w:rFonts w:ascii="Times New Roman" w:eastAsia="ヒラギノ明朝 Pro W3" w:hAnsi="Times" w:cs="Times New Roman"/>
          <w:sz w:val="18"/>
          <w:szCs w:val="18"/>
        </w:rPr>
        <w:t>Waterloo</w:t>
      </w:r>
      <w:proofErr w:type="spellEnd"/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, 115,1000 </w:t>
      </w:r>
      <w:proofErr w:type="spellStart"/>
      <w:r w:rsidRPr="00F94BC6">
        <w:rPr>
          <w:rFonts w:ascii="Times New Roman" w:eastAsia="ヒラギノ明朝 Pro W3" w:hAnsi="Times" w:cs="Times New Roman"/>
          <w:sz w:val="18"/>
          <w:szCs w:val="18"/>
        </w:rPr>
        <w:t>Bruxelles</w:t>
      </w:r>
      <w:proofErr w:type="spellEnd"/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BELG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QUE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adresine g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nderilerek, tebli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lemi sonucunda Bel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ika makamlar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nca istenilen masraf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denmesi.</w:t>
      </w:r>
    </w:p>
    <w:p w:rsidR="00F94BC6" w:rsidRPr="00F94BC6" w:rsidRDefault="00F94BC6" w:rsidP="00F94BC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94BC6">
        <w:rPr>
          <w:rFonts w:ascii="Times New Roman" w:eastAsia="ヒラギノ明朝 Pro W3" w:hAnsi="Times" w:cs="Times New Roman"/>
          <w:b/>
          <w:sz w:val="18"/>
          <w:szCs w:val="18"/>
        </w:rPr>
        <w:t xml:space="preserve">B. </w:t>
      </w:r>
      <w:r w:rsidRPr="00F94BC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94BC6">
        <w:rPr>
          <w:rFonts w:ascii="Times New Roman" w:eastAsia="ヒラギノ明朝 Pro W3" w:hAnsi="Times" w:cs="Times New Roman"/>
          <w:b/>
          <w:sz w:val="18"/>
          <w:szCs w:val="18"/>
        </w:rPr>
        <w:t>stinabe talebinde:</w:t>
      </w:r>
    </w:p>
    <w:p w:rsidR="00F94BC6" w:rsidRPr="00F94BC6" w:rsidRDefault="00F94BC6" w:rsidP="00F94BC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94BC6">
        <w:rPr>
          <w:rFonts w:ascii="Times New Roman" w:eastAsia="ヒラギノ明朝 Pro W3" w:hAnsi="Times" w:cs="Times New Roman"/>
          <w:sz w:val="18"/>
          <w:szCs w:val="18"/>
        </w:rPr>
        <w:t>1) Kuzey K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br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s T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rk Cumhuriyeti i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in 20.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–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TL posta gideri al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, ilgilisince Maliye Bakanl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ığı’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Muhtelif Gelirler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hesab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na yat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, ilgililerin ekonomik </w:t>
      </w:r>
      <w:proofErr w:type="gramStart"/>
      <w:r w:rsidRPr="00F94BC6">
        <w:rPr>
          <w:rFonts w:ascii="Times New Roman" w:eastAsia="ヒラギノ明朝 Pro W3" w:hAnsi="Times" w:cs="Times New Roman"/>
          <w:sz w:val="18"/>
          <w:szCs w:val="18"/>
        </w:rPr>
        <w:t>ve  sosyal</w:t>
      </w:r>
      <w:proofErr w:type="gramEnd"/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durumlar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 ara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nelik adli yard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m taleplerinin, do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rudan Sosyal Hizmetler Dairesinin ba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u K.K.T.C. 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ma Bakanl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ığı’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nderilmesi, istinabe evrak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na pul yap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lmamas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veya eklenmemesi,</w:t>
      </w:r>
    </w:p>
    <w:p w:rsidR="00F94BC6" w:rsidRPr="00F94BC6" w:rsidRDefault="00F94BC6" w:rsidP="00F94BC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94BC6">
        <w:rPr>
          <w:rFonts w:ascii="Times New Roman" w:eastAsia="ヒラギノ明朝 Pro W3" w:hAnsi="Times" w:cs="Times New Roman"/>
          <w:sz w:val="18"/>
          <w:szCs w:val="18"/>
        </w:rPr>
        <w:t>2) Di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lkeler i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in ise 38.- TL posta gideri al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, ilgilisince Maliye Bakanl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ığı’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Muhtelif Gelirler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hesab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na yat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ve buna dair makbuz 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inin, Bakanl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za g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nderilen evraka eklenmesi veya tarih ve say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 Bakanl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za yaz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lan sevk yaz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nda belirtilmesi, istinabe evrak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na pul yap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lmamas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veya eklenmemesi,</w:t>
      </w:r>
    </w:p>
    <w:p w:rsidR="00F94BC6" w:rsidRPr="00F94BC6" w:rsidRDefault="00F94BC6" w:rsidP="00F94BC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94BC6">
        <w:rPr>
          <w:rFonts w:ascii="Times New Roman" w:eastAsia="ヒラギノ明朝 Pro W3" w:hAnsi="Times" w:cs="Times New Roman"/>
          <w:sz w:val="18"/>
          <w:szCs w:val="18"/>
        </w:rPr>
        <w:lastRenderedPageBreak/>
        <w:t>3) Almanya ile Kanada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proofErr w:type="spellStart"/>
      <w:r w:rsidRPr="00F94BC6">
        <w:rPr>
          <w:rFonts w:ascii="Times New Roman" w:eastAsia="ヒラギノ明朝 Pro W3" w:hAnsi="Times" w:cs="Times New Roman"/>
          <w:sz w:val="18"/>
          <w:szCs w:val="18"/>
        </w:rPr>
        <w:t>Quebec</w:t>
      </w:r>
      <w:proofErr w:type="spellEnd"/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Eyaleti makamlar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nca istinabe taleplerimizin yerine getirilmesi i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in masraf talep edildi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inden, dinlenecek her bir tan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in 600.- TL avans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 ilgilisince mahkeme veznesine depo ettirilmesi ve bu hususun Bakanl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za g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nderilecek sevk yaz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nda belirtilmesi,</w:t>
      </w:r>
    </w:p>
    <w:p w:rsidR="00F94BC6" w:rsidRPr="00F94BC6" w:rsidRDefault="00F94BC6" w:rsidP="00F94BC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F94BC6">
        <w:rPr>
          <w:rFonts w:ascii="Times New Roman" w:eastAsia="ヒラギノ明朝 Pro W3" w:hAnsi="Times" w:cs="Times New Roman"/>
          <w:sz w:val="18"/>
          <w:szCs w:val="18"/>
        </w:rPr>
        <w:t>4) Yurt d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nda DNA testi istenen hallerde 3.000.- TL, kan tahlili yap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istenen hallerde 1.500.- TL, T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rkiye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de yap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lacak tahlil ve DNA testi i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lemlerine esas olmak 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zere yurt d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ndan kan ve doku 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inin al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istenen hallerde 500.- TL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nin mahkeme veznesine avans olarak depo ettirilerek yabanc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mahkemece talep edilecek masraf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denmesinden sonra arta kalabilecek mebla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 ilgilisine iade edilmesi,</w:t>
      </w:r>
      <w:proofErr w:type="gramEnd"/>
    </w:p>
    <w:p w:rsidR="00F94BC6" w:rsidRPr="00F94BC6" w:rsidRDefault="00F94BC6" w:rsidP="00F94BC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94BC6">
        <w:rPr>
          <w:rFonts w:ascii="Times New Roman" w:eastAsia="ヒラギノ明朝 Pro W3" w:hAnsi="Times" w:cs="Times New Roman"/>
          <w:sz w:val="18"/>
          <w:szCs w:val="18"/>
        </w:rPr>
        <w:t>5) Bilirki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i tetkikini gerektiren di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er talimat istemlerinde (hesap incelemesi, sa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k raporu al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gibi), istinabe masraf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yabanc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adl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makam taraf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ndan talep edildi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inde 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denmek 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zere, 235.- TL mahkeme veznesine avans olarak depo ettirilmesi,</w:t>
      </w:r>
    </w:p>
    <w:p w:rsidR="00F94BC6" w:rsidRPr="00F94BC6" w:rsidRDefault="00F94BC6" w:rsidP="00F94BC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94BC6">
        <w:rPr>
          <w:rFonts w:ascii="Times New Roman" w:eastAsia="ヒラギノ明朝 Pro W3" w:hAnsi="Times" w:cs="Times New Roman"/>
          <w:sz w:val="18"/>
          <w:szCs w:val="18"/>
        </w:rPr>
        <w:t>6) Almanya d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ndaki devletler, istinabe taleplerimizin yerine getirilmesi ile ilgili olarak nadiren masraf talep ettiklerinden, bu devletlere g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nderilecek taleplerde ilgilisinden posta gideri d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nda avans al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nmamas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, ancak o devlet adl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makam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ndan talep edilmesi halinde 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denmesini </w:t>
      </w:r>
      <w:proofErr w:type="spellStart"/>
      <w:r w:rsidRPr="00F94BC6">
        <w:rPr>
          <w:rFonts w:ascii="Times New Roman" w:eastAsia="ヒラギノ明朝 Pro W3" w:hAnsi="Times" w:cs="Times New Roman"/>
          <w:sz w:val="18"/>
          <w:szCs w:val="18"/>
        </w:rPr>
        <w:t>teminen</w:t>
      </w:r>
      <w:proofErr w:type="spellEnd"/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ilgilisinden masraf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denece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ine dair bir 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Taahh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tname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94BC6" w:rsidRPr="00F94BC6" w:rsidRDefault="00F94BC6" w:rsidP="00F94BC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94BC6">
        <w:rPr>
          <w:rFonts w:ascii="Times New Roman" w:eastAsia="ヒラギノ明朝 Pro W3" w:hAnsi="Times" w:cs="Times New Roman"/>
          <w:sz w:val="18"/>
          <w:szCs w:val="18"/>
        </w:rPr>
        <w:t>III. Uygulamaya 1 Ocak 2013 tarihinden itibaren ba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94BC6" w:rsidRPr="00F94BC6" w:rsidRDefault="00F94BC6" w:rsidP="00F94BC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F94BC6">
        <w:rPr>
          <w:rFonts w:ascii="Times New Roman" w:eastAsia="ヒラギノ明朝 Pro W3" w:hAnsi="Times" w:cs="Times New Roman"/>
          <w:sz w:val="18"/>
          <w:szCs w:val="18"/>
        </w:rPr>
        <w:t>gerekti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i</w:t>
      </w:r>
      <w:proofErr w:type="gramEnd"/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94BC6">
        <w:rPr>
          <w:rFonts w:ascii="Times New Roman" w:eastAsia="ヒラギノ明朝 Pro W3" w:hAnsi="Times" w:cs="Times New Roman"/>
          <w:sz w:val="18"/>
          <w:szCs w:val="18"/>
        </w:rPr>
        <w:t xml:space="preserve"> olunur.</w:t>
      </w:r>
    </w:p>
    <w:p w:rsidR="00F94BC6" w:rsidRDefault="00F94BC6" w:rsidP="00F0284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sectPr w:rsidR="00F94BC6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2675"/>
    <w:rsid w:val="00003E30"/>
    <w:rsid w:val="00005E2C"/>
    <w:rsid w:val="000125E0"/>
    <w:rsid w:val="00016B90"/>
    <w:rsid w:val="00023441"/>
    <w:rsid w:val="00027FCC"/>
    <w:rsid w:val="000369A2"/>
    <w:rsid w:val="00040382"/>
    <w:rsid w:val="000407A8"/>
    <w:rsid w:val="0005083B"/>
    <w:rsid w:val="00060C29"/>
    <w:rsid w:val="00066CA7"/>
    <w:rsid w:val="00070783"/>
    <w:rsid w:val="00072B43"/>
    <w:rsid w:val="000A177A"/>
    <w:rsid w:val="000A58F2"/>
    <w:rsid w:val="000B01CF"/>
    <w:rsid w:val="000B0671"/>
    <w:rsid w:val="000B1599"/>
    <w:rsid w:val="000B3665"/>
    <w:rsid w:val="000B62A2"/>
    <w:rsid w:val="000B6EF9"/>
    <w:rsid w:val="000C0282"/>
    <w:rsid w:val="000C1744"/>
    <w:rsid w:val="000C2CC9"/>
    <w:rsid w:val="000C3900"/>
    <w:rsid w:val="000D551C"/>
    <w:rsid w:val="000E29B2"/>
    <w:rsid w:val="000E7387"/>
    <w:rsid w:val="000F4B5F"/>
    <w:rsid w:val="000F4D1C"/>
    <w:rsid w:val="000F59E0"/>
    <w:rsid w:val="00107244"/>
    <w:rsid w:val="00111C3A"/>
    <w:rsid w:val="00124FD3"/>
    <w:rsid w:val="001320F3"/>
    <w:rsid w:val="00133609"/>
    <w:rsid w:val="00140F37"/>
    <w:rsid w:val="001678F6"/>
    <w:rsid w:val="00171D07"/>
    <w:rsid w:val="00174AD4"/>
    <w:rsid w:val="00191281"/>
    <w:rsid w:val="00193638"/>
    <w:rsid w:val="00193B5D"/>
    <w:rsid w:val="0019654F"/>
    <w:rsid w:val="001A4BE2"/>
    <w:rsid w:val="001C67A3"/>
    <w:rsid w:val="001D4159"/>
    <w:rsid w:val="001E2606"/>
    <w:rsid w:val="001E3552"/>
    <w:rsid w:val="001E4BA4"/>
    <w:rsid w:val="001E7807"/>
    <w:rsid w:val="001F58A4"/>
    <w:rsid w:val="00202274"/>
    <w:rsid w:val="0020778F"/>
    <w:rsid w:val="00214DE6"/>
    <w:rsid w:val="00217F54"/>
    <w:rsid w:val="00227AB8"/>
    <w:rsid w:val="00227D8A"/>
    <w:rsid w:val="00256E0A"/>
    <w:rsid w:val="002572C3"/>
    <w:rsid w:val="00257A16"/>
    <w:rsid w:val="00265949"/>
    <w:rsid w:val="002673F0"/>
    <w:rsid w:val="00267C30"/>
    <w:rsid w:val="00276593"/>
    <w:rsid w:val="00285180"/>
    <w:rsid w:val="002855FF"/>
    <w:rsid w:val="00287F1D"/>
    <w:rsid w:val="002B0ACC"/>
    <w:rsid w:val="002E291B"/>
    <w:rsid w:val="002E3193"/>
    <w:rsid w:val="002E3D4D"/>
    <w:rsid w:val="002E3E5A"/>
    <w:rsid w:val="00301E05"/>
    <w:rsid w:val="003061B0"/>
    <w:rsid w:val="003108D2"/>
    <w:rsid w:val="00312B3B"/>
    <w:rsid w:val="00321F59"/>
    <w:rsid w:val="00332E57"/>
    <w:rsid w:val="00340954"/>
    <w:rsid w:val="00347E76"/>
    <w:rsid w:val="003604BD"/>
    <w:rsid w:val="00360556"/>
    <w:rsid w:val="00367DC3"/>
    <w:rsid w:val="003706E5"/>
    <w:rsid w:val="00372417"/>
    <w:rsid w:val="003802F6"/>
    <w:rsid w:val="00382734"/>
    <w:rsid w:val="003935D7"/>
    <w:rsid w:val="003B1E7B"/>
    <w:rsid w:val="003C0154"/>
    <w:rsid w:val="003C038F"/>
    <w:rsid w:val="003C0428"/>
    <w:rsid w:val="003C3098"/>
    <w:rsid w:val="003D5847"/>
    <w:rsid w:val="003D78AE"/>
    <w:rsid w:val="003D7D78"/>
    <w:rsid w:val="003E7516"/>
    <w:rsid w:val="00400D15"/>
    <w:rsid w:val="00430027"/>
    <w:rsid w:val="00433266"/>
    <w:rsid w:val="0044301A"/>
    <w:rsid w:val="00454390"/>
    <w:rsid w:val="00464788"/>
    <w:rsid w:val="00464C00"/>
    <w:rsid w:val="00470FC3"/>
    <w:rsid w:val="004711F9"/>
    <w:rsid w:val="004756C6"/>
    <w:rsid w:val="0048152B"/>
    <w:rsid w:val="0049074E"/>
    <w:rsid w:val="004A0C9D"/>
    <w:rsid w:val="004A0E72"/>
    <w:rsid w:val="004C4E87"/>
    <w:rsid w:val="004D0609"/>
    <w:rsid w:val="004D205D"/>
    <w:rsid w:val="004E34EC"/>
    <w:rsid w:val="004F0B37"/>
    <w:rsid w:val="005048DF"/>
    <w:rsid w:val="0050771E"/>
    <w:rsid w:val="005204A6"/>
    <w:rsid w:val="00521CB0"/>
    <w:rsid w:val="0053617D"/>
    <w:rsid w:val="00537FB2"/>
    <w:rsid w:val="00540591"/>
    <w:rsid w:val="00543B62"/>
    <w:rsid w:val="00553DD2"/>
    <w:rsid w:val="00560B90"/>
    <w:rsid w:val="00562290"/>
    <w:rsid w:val="005659EC"/>
    <w:rsid w:val="00566C5D"/>
    <w:rsid w:val="00580B0A"/>
    <w:rsid w:val="00583EB9"/>
    <w:rsid w:val="00587D5E"/>
    <w:rsid w:val="005A4F66"/>
    <w:rsid w:val="005A6C63"/>
    <w:rsid w:val="005C221A"/>
    <w:rsid w:val="005C72AF"/>
    <w:rsid w:val="005E2D1F"/>
    <w:rsid w:val="005E3BA2"/>
    <w:rsid w:val="005E4AAD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049E"/>
    <w:rsid w:val="00635DD5"/>
    <w:rsid w:val="006415B4"/>
    <w:rsid w:val="006443CE"/>
    <w:rsid w:val="00646F8C"/>
    <w:rsid w:val="006477EE"/>
    <w:rsid w:val="00653C6B"/>
    <w:rsid w:val="00663DCC"/>
    <w:rsid w:val="0066634F"/>
    <w:rsid w:val="00672267"/>
    <w:rsid w:val="00674E8C"/>
    <w:rsid w:val="00696AEB"/>
    <w:rsid w:val="006A2899"/>
    <w:rsid w:val="006B1197"/>
    <w:rsid w:val="006D1349"/>
    <w:rsid w:val="006D1EF6"/>
    <w:rsid w:val="006D3365"/>
    <w:rsid w:val="006E2913"/>
    <w:rsid w:val="006E69E8"/>
    <w:rsid w:val="006F4FCB"/>
    <w:rsid w:val="007124C5"/>
    <w:rsid w:val="00716CA8"/>
    <w:rsid w:val="00723DE2"/>
    <w:rsid w:val="00732BBD"/>
    <w:rsid w:val="00736ACD"/>
    <w:rsid w:val="00746DB5"/>
    <w:rsid w:val="00756AE6"/>
    <w:rsid w:val="00757B0B"/>
    <w:rsid w:val="007616B2"/>
    <w:rsid w:val="007735F2"/>
    <w:rsid w:val="00776B49"/>
    <w:rsid w:val="00780E1E"/>
    <w:rsid w:val="00782778"/>
    <w:rsid w:val="00786031"/>
    <w:rsid w:val="00792200"/>
    <w:rsid w:val="007A4582"/>
    <w:rsid w:val="007B2A83"/>
    <w:rsid w:val="007B4572"/>
    <w:rsid w:val="007C11EB"/>
    <w:rsid w:val="007C3EE8"/>
    <w:rsid w:val="007D05A8"/>
    <w:rsid w:val="007D3A13"/>
    <w:rsid w:val="007D49FC"/>
    <w:rsid w:val="007D4B7C"/>
    <w:rsid w:val="007D5AEE"/>
    <w:rsid w:val="007E2738"/>
    <w:rsid w:val="007F3656"/>
    <w:rsid w:val="00801527"/>
    <w:rsid w:val="00804BC2"/>
    <w:rsid w:val="008323BF"/>
    <w:rsid w:val="008339D6"/>
    <w:rsid w:val="00837C84"/>
    <w:rsid w:val="008459A1"/>
    <w:rsid w:val="008520FD"/>
    <w:rsid w:val="008628D5"/>
    <w:rsid w:val="00871579"/>
    <w:rsid w:val="0089458E"/>
    <w:rsid w:val="008A02E9"/>
    <w:rsid w:val="008A2F1C"/>
    <w:rsid w:val="008A355A"/>
    <w:rsid w:val="008B1207"/>
    <w:rsid w:val="008C1EF5"/>
    <w:rsid w:val="008D5F14"/>
    <w:rsid w:val="008D6E95"/>
    <w:rsid w:val="008E1AC4"/>
    <w:rsid w:val="008E7BA6"/>
    <w:rsid w:val="008F147E"/>
    <w:rsid w:val="008F3A0D"/>
    <w:rsid w:val="008F5358"/>
    <w:rsid w:val="00905B3B"/>
    <w:rsid w:val="00907DF9"/>
    <w:rsid w:val="00910531"/>
    <w:rsid w:val="00910ABC"/>
    <w:rsid w:val="00913002"/>
    <w:rsid w:val="00915379"/>
    <w:rsid w:val="00921161"/>
    <w:rsid w:val="00935012"/>
    <w:rsid w:val="009357F0"/>
    <w:rsid w:val="00942C39"/>
    <w:rsid w:val="00946D0D"/>
    <w:rsid w:val="00951574"/>
    <w:rsid w:val="00960BDA"/>
    <w:rsid w:val="009713E8"/>
    <w:rsid w:val="009729EE"/>
    <w:rsid w:val="00973BD5"/>
    <w:rsid w:val="00975D1A"/>
    <w:rsid w:val="00984D22"/>
    <w:rsid w:val="00985F05"/>
    <w:rsid w:val="009A3F85"/>
    <w:rsid w:val="009A6044"/>
    <w:rsid w:val="009B11DF"/>
    <w:rsid w:val="009B4354"/>
    <w:rsid w:val="009C7909"/>
    <w:rsid w:val="009D3ED4"/>
    <w:rsid w:val="009E07FA"/>
    <w:rsid w:val="009E1CFC"/>
    <w:rsid w:val="009F4A7B"/>
    <w:rsid w:val="00A32038"/>
    <w:rsid w:val="00A34026"/>
    <w:rsid w:val="00A36600"/>
    <w:rsid w:val="00A3685D"/>
    <w:rsid w:val="00A402CF"/>
    <w:rsid w:val="00A61EC0"/>
    <w:rsid w:val="00A724C5"/>
    <w:rsid w:val="00A739A3"/>
    <w:rsid w:val="00A73CD3"/>
    <w:rsid w:val="00A75799"/>
    <w:rsid w:val="00A77DDB"/>
    <w:rsid w:val="00A8408E"/>
    <w:rsid w:val="00A924C1"/>
    <w:rsid w:val="00AA3AED"/>
    <w:rsid w:val="00AC66E2"/>
    <w:rsid w:val="00AC6EF2"/>
    <w:rsid w:val="00AD42C3"/>
    <w:rsid w:val="00AE44C4"/>
    <w:rsid w:val="00AF0ED2"/>
    <w:rsid w:val="00B0678C"/>
    <w:rsid w:val="00B14E0E"/>
    <w:rsid w:val="00B15A16"/>
    <w:rsid w:val="00B164B0"/>
    <w:rsid w:val="00B336AE"/>
    <w:rsid w:val="00B34093"/>
    <w:rsid w:val="00B35E9D"/>
    <w:rsid w:val="00B3603A"/>
    <w:rsid w:val="00B60D3F"/>
    <w:rsid w:val="00B861C0"/>
    <w:rsid w:val="00B94C4E"/>
    <w:rsid w:val="00B97D0C"/>
    <w:rsid w:val="00BA33FB"/>
    <w:rsid w:val="00BA72A9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E7426"/>
    <w:rsid w:val="00BF0554"/>
    <w:rsid w:val="00BF368F"/>
    <w:rsid w:val="00C06747"/>
    <w:rsid w:val="00C11232"/>
    <w:rsid w:val="00C164BC"/>
    <w:rsid w:val="00C21E41"/>
    <w:rsid w:val="00C30B28"/>
    <w:rsid w:val="00C32A52"/>
    <w:rsid w:val="00C3534D"/>
    <w:rsid w:val="00C5467E"/>
    <w:rsid w:val="00C671A9"/>
    <w:rsid w:val="00C733CD"/>
    <w:rsid w:val="00C7406B"/>
    <w:rsid w:val="00C907F5"/>
    <w:rsid w:val="00C91663"/>
    <w:rsid w:val="00CA33F0"/>
    <w:rsid w:val="00CA5EAC"/>
    <w:rsid w:val="00CB2A21"/>
    <w:rsid w:val="00CB3705"/>
    <w:rsid w:val="00CB5187"/>
    <w:rsid w:val="00CC619E"/>
    <w:rsid w:val="00CD1C13"/>
    <w:rsid w:val="00CD3904"/>
    <w:rsid w:val="00CE21BA"/>
    <w:rsid w:val="00CF07CA"/>
    <w:rsid w:val="00CF2D7A"/>
    <w:rsid w:val="00D10603"/>
    <w:rsid w:val="00D13925"/>
    <w:rsid w:val="00D13A87"/>
    <w:rsid w:val="00D20AC6"/>
    <w:rsid w:val="00D20FC8"/>
    <w:rsid w:val="00D31912"/>
    <w:rsid w:val="00D439D6"/>
    <w:rsid w:val="00D60BF5"/>
    <w:rsid w:val="00D617F7"/>
    <w:rsid w:val="00D65A8B"/>
    <w:rsid w:val="00D65D15"/>
    <w:rsid w:val="00D736B6"/>
    <w:rsid w:val="00D8137C"/>
    <w:rsid w:val="00D81860"/>
    <w:rsid w:val="00D81C58"/>
    <w:rsid w:val="00D83281"/>
    <w:rsid w:val="00D83593"/>
    <w:rsid w:val="00D97A3C"/>
    <w:rsid w:val="00DB0ADB"/>
    <w:rsid w:val="00DB4F85"/>
    <w:rsid w:val="00DB51D0"/>
    <w:rsid w:val="00DB6A3C"/>
    <w:rsid w:val="00DC00AC"/>
    <w:rsid w:val="00DC1FEB"/>
    <w:rsid w:val="00DC33CA"/>
    <w:rsid w:val="00DD3631"/>
    <w:rsid w:val="00DE27AB"/>
    <w:rsid w:val="00DE3E5B"/>
    <w:rsid w:val="00DF2E29"/>
    <w:rsid w:val="00E0054F"/>
    <w:rsid w:val="00E04371"/>
    <w:rsid w:val="00E069E2"/>
    <w:rsid w:val="00E073F0"/>
    <w:rsid w:val="00E15B50"/>
    <w:rsid w:val="00E232A1"/>
    <w:rsid w:val="00E27B2A"/>
    <w:rsid w:val="00E30BEE"/>
    <w:rsid w:val="00E43105"/>
    <w:rsid w:val="00E471B6"/>
    <w:rsid w:val="00E513A9"/>
    <w:rsid w:val="00E52155"/>
    <w:rsid w:val="00E55223"/>
    <w:rsid w:val="00E618AB"/>
    <w:rsid w:val="00E7795B"/>
    <w:rsid w:val="00EA68CC"/>
    <w:rsid w:val="00EB3A44"/>
    <w:rsid w:val="00ED35F8"/>
    <w:rsid w:val="00ED3CF3"/>
    <w:rsid w:val="00ED523B"/>
    <w:rsid w:val="00EE7054"/>
    <w:rsid w:val="00EE77AB"/>
    <w:rsid w:val="00F01175"/>
    <w:rsid w:val="00F0284D"/>
    <w:rsid w:val="00F02AC3"/>
    <w:rsid w:val="00F03A55"/>
    <w:rsid w:val="00F14607"/>
    <w:rsid w:val="00F17BB7"/>
    <w:rsid w:val="00F31680"/>
    <w:rsid w:val="00F43558"/>
    <w:rsid w:val="00F51D60"/>
    <w:rsid w:val="00F52967"/>
    <w:rsid w:val="00F557F1"/>
    <w:rsid w:val="00F60837"/>
    <w:rsid w:val="00F73CD6"/>
    <w:rsid w:val="00F77306"/>
    <w:rsid w:val="00F804AF"/>
    <w:rsid w:val="00F840B6"/>
    <w:rsid w:val="00F91DDC"/>
    <w:rsid w:val="00F92670"/>
    <w:rsid w:val="00F94BC6"/>
    <w:rsid w:val="00F966C0"/>
    <w:rsid w:val="00FA097D"/>
    <w:rsid w:val="00FA2BEB"/>
    <w:rsid w:val="00FA55F7"/>
    <w:rsid w:val="00FB0098"/>
    <w:rsid w:val="00FB4A80"/>
    <w:rsid w:val="00FB5225"/>
    <w:rsid w:val="00FB6AA4"/>
    <w:rsid w:val="00FC3C02"/>
    <w:rsid w:val="00FC502E"/>
    <w:rsid w:val="00FD68CE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  <w:style w:type="paragraph" w:customStyle="1" w:styleId="msobodytextcxspilk">
    <w:name w:val="msobodytextcxspilk"/>
    <w:basedOn w:val="Normal"/>
    <w:rsid w:val="008E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bodytextcxspson">
    <w:name w:val="msobodytextcxspson"/>
    <w:basedOn w:val="Normal"/>
    <w:rsid w:val="008E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zMetinChar">
    <w:name w:val="Düz Metin Char"/>
    <w:basedOn w:val="VarsaylanParagrafYazTipi"/>
    <w:link w:val="DzMetin"/>
    <w:semiHidden/>
    <w:locked/>
    <w:rsid w:val="00804BC2"/>
    <w:rPr>
      <w:rFonts w:ascii="Courier New" w:hAnsi="Courier New" w:cs="Courier New"/>
      <w:lang w:eastAsia="tr-TR"/>
    </w:rPr>
  </w:style>
  <w:style w:type="character" w:customStyle="1" w:styleId="Gvdemetni4">
    <w:name w:val="Gövde metni_"/>
    <w:basedOn w:val="VarsaylanParagrafYazTipi"/>
    <w:link w:val="Gvdemetni5"/>
    <w:locked/>
    <w:rsid w:val="00804BC2"/>
    <w:rPr>
      <w:shd w:val="clear" w:color="auto" w:fill="FFFFFF"/>
    </w:rPr>
  </w:style>
  <w:style w:type="paragraph" w:customStyle="1" w:styleId="Gvdemetni5">
    <w:name w:val="Gövde metni"/>
    <w:basedOn w:val="Normal"/>
    <w:link w:val="Gvdemetni4"/>
    <w:rsid w:val="00804BC2"/>
    <w:pPr>
      <w:shd w:val="clear" w:color="auto" w:fill="FFFFFF"/>
      <w:spacing w:after="240" w:line="240" w:lineRule="auto"/>
      <w:jc w:val="center"/>
    </w:pPr>
  </w:style>
  <w:style w:type="paragraph" w:styleId="DzMetin">
    <w:name w:val="Plain Text"/>
    <w:basedOn w:val="Normal"/>
    <w:link w:val="DzMetinChar"/>
    <w:semiHidden/>
    <w:unhideWhenUsed/>
    <w:rsid w:val="00804BC2"/>
    <w:pPr>
      <w:spacing w:after="0" w:line="240" w:lineRule="auto"/>
    </w:pPr>
    <w:rPr>
      <w:rFonts w:ascii="Courier New" w:hAnsi="Courier New" w:cs="Courier New"/>
      <w:lang w:eastAsia="tr-TR"/>
    </w:rPr>
  </w:style>
  <w:style w:type="character" w:customStyle="1" w:styleId="DzMetinChar1">
    <w:name w:val="Düz Metin Char1"/>
    <w:basedOn w:val="VarsaylanParagrafYazTipi"/>
    <w:link w:val="DzMetin"/>
    <w:uiPriority w:val="99"/>
    <w:semiHidden/>
    <w:rsid w:val="00804BC2"/>
    <w:rPr>
      <w:rFonts w:ascii="Consolas" w:hAnsi="Consolas" w:cs="Consolas"/>
      <w:sz w:val="21"/>
      <w:szCs w:val="21"/>
    </w:rPr>
  </w:style>
  <w:style w:type="paragraph" w:customStyle="1" w:styleId="2-ortabaslk0">
    <w:name w:val="2-ortabaslk"/>
    <w:basedOn w:val="Normal"/>
    <w:rsid w:val="00CC61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ALTBASLIK">
    <w:name w:val="ALTBASLIK"/>
    <w:basedOn w:val="Normal"/>
    <w:rsid w:val="00124FD3"/>
    <w:pPr>
      <w:tabs>
        <w:tab w:val="left" w:pos="567"/>
      </w:tabs>
      <w:spacing w:after="0" w:line="240" w:lineRule="auto"/>
      <w:jc w:val="center"/>
    </w:pPr>
    <w:rPr>
      <w:rFonts w:ascii="New York" w:eastAsia="Calibri" w:hAnsi="New York" w:cs="Times New Roman"/>
      <w:b/>
      <w:sz w:val="18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1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944</Words>
  <Characters>5385</Characters>
  <Application>Microsoft Office Word</Application>
  <DocSecurity>0</DocSecurity>
  <Lines>44</Lines>
  <Paragraphs>12</Paragraphs>
  <ScaleCrop>false</ScaleCrop>
  <Company>TURMOB</Company>
  <LinksUpToDate>false</LinksUpToDate>
  <CharactersWithSpaces>6317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396</cp:revision>
  <cp:lastPrinted>2012-12-19T07:10:00Z</cp:lastPrinted>
  <dcterms:created xsi:type="dcterms:W3CDTF">2012-06-01T06:02:00Z</dcterms:created>
  <dcterms:modified xsi:type="dcterms:W3CDTF">2012-12-25T07:07:00Z</dcterms:modified>
</cp:coreProperties>
</file>