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0DC" w:rsidRDefault="00E920C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31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Aralık 2012 Tarih,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(Mükerrer</w:t>
      </w:r>
      <w:r w:rsidR="00366F2D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 w:rsidR="00A602C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4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)</w:t>
      </w:r>
      <w:r w:rsidR="00F310DC" w:rsidRP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ab/>
      </w:r>
      <w:r w:rsidR="00F310DC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 xml:space="preserve">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  <w:t>Sayı: 28514</w:t>
      </w:r>
    </w:p>
    <w:p w:rsidR="005612FB" w:rsidRDefault="005612F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rPr>
          <w:rFonts w:ascii="Times New Roman" w:eastAsia="ヒラギノ明朝 Pro W3" w:hAnsi="Times" w:cs="Times New Roman"/>
          <w:sz w:val="18"/>
          <w:szCs w:val="18"/>
          <w:u w:val="single"/>
        </w:rPr>
      </w:pPr>
      <w:r w:rsidRPr="00B9550B">
        <w:rPr>
          <w:rFonts w:ascii="Times New Roman" w:eastAsia="ヒラギノ明朝 Pro W3" w:hAnsi="Times" w:cs="Times New Roman"/>
          <w:sz w:val="18"/>
          <w:szCs w:val="18"/>
          <w:u w:val="single"/>
        </w:rPr>
        <w:t>Maliye Bakanl</w:t>
      </w:r>
      <w:r w:rsidRPr="00B9550B">
        <w:rPr>
          <w:rFonts w:ascii="Times New Roman" w:eastAsia="ヒラギノ明朝 Pro W3" w:hAnsi="Times" w:cs="Times New Roman"/>
          <w:sz w:val="18"/>
          <w:szCs w:val="18"/>
          <w:u w:val="single"/>
        </w:rPr>
        <w:t>ığı</w:t>
      </w:r>
      <w:r w:rsidRPr="00B9550B">
        <w:rPr>
          <w:rFonts w:ascii="Times New Roman" w:eastAsia="ヒラギノ明朝 Pro W3" w:hAnsi="Times" w:cs="Times New Roman"/>
          <w:sz w:val="18"/>
          <w:szCs w:val="18"/>
          <w:u w:val="single"/>
        </w:rPr>
        <w:t>ndan:</w:t>
      </w:r>
    </w:p>
    <w:p w:rsidR="00B9550B" w:rsidRPr="00B9550B" w:rsidRDefault="00B9550B" w:rsidP="00B9550B">
      <w:pPr>
        <w:spacing w:before="56" w:after="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MOTORLU TA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ITLAR VERG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S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 xml:space="preserve"> GENEL TEBL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İĞİ</w:t>
      </w:r>
    </w:p>
    <w:p w:rsidR="00B9550B" w:rsidRPr="00B9550B" w:rsidRDefault="00B9550B" w:rsidP="00B9550B">
      <w:pPr>
        <w:spacing w:after="170" w:line="240" w:lineRule="exact"/>
        <w:jc w:val="center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(SER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 xml:space="preserve"> NO: 42)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I - VERG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 xml:space="preserve">LEME 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Ö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ÇÜ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 xml:space="preserve"> VE HADLER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İ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sz w:val="18"/>
          <w:szCs w:val="18"/>
        </w:rPr>
        <w:t>197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Motorlu Ta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tlar Vergisi Kanununun</w:t>
      </w:r>
      <w:r w:rsidRPr="00B9550B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1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Yetki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10 uncu maddesinin;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9550B">
        <w:rPr>
          <w:rFonts w:ascii="Times New Roman" w:eastAsia="ヒラギノ明朝 Pro W3" w:hAnsi="Times" w:cs="Times New Roman"/>
          <w:sz w:val="18"/>
          <w:szCs w:val="18"/>
        </w:rPr>
        <w:t>İ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kinci  f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nda</w:t>
      </w:r>
      <w:proofErr w:type="gramEnd"/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, 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Her takvim 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ba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ndan ge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erli olmak 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zere 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nceki 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lda uygulanan vergi miktarlar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o 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 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in Vergi Usul Kanunu h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mleri uyar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nca tespit ve ilan olunan yeniden de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nda art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r.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ne,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sz w:val="18"/>
          <w:szCs w:val="18"/>
        </w:rPr>
        <w:t>5897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Kanunun</w:t>
      </w:r>
      <w:r w:rsidRPr="00B9550B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2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2 </w:t>
      </w:r>
      <w:proofErr w:type="spellStart"/>
      <w:r w:rsidRPr="00B9550B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 (f) bendiyle de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ik son f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nda ise, 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“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Bu suretle hesaplanan ve 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denmesi gereken vergi miktarlar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nda 1 Yeni T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rk Liras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 alt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ndaki tutarlar dikkate al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nmaz.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”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h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km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ne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9550B">
        <w:rPr>
          <w:rFonts w:ascii="Times New Roman" w:eastAsia="ヒラギノ明朝 Pro W3" w:hAnsi="Times" w:cs="Times New Roman"/>
          <w:sz w:val="18"/>
          <w:szCs w:val="18"/>
        </w:rPr>
        <w:t>yer</w:t>
      </w:r>
      <w:proofErr w:type="gramEnd"/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verilmi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sz w:val="18"/>
          <w:szCs w:val="18"/>
        </w:rPr>
        <w:t>2012 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in yeniden de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erleme oran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% 7,80 (yedi virg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 seksen) olarak tespit edilmi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ve 419 S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ra No.lu Vergi Usul Kanunu Genel Tebli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i</w:t>
      </w:r>
      <w:r w:rsidRPr="00B9550B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3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ile ilan edilmi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tir.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sz w:val="18"/>
          <w:szCs w:val="18"/>
        </w:rPr>
        <w:t>Buna g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re, </w:t>
      </w:r>
      <w:proofErr w:type="gramStart"/>
      <w:r w:rsidRPr="00B9550B">
        <w:rPr>
          <w:rFonts w:ascii="Times New Roman" w:eastAsia="ヒラギノ明朝 Pro W3" w:hAnsi="Times" w:cs="Times New Roman"/>
          <w:sz w:val="18"/>
          <w:szCs w:val="18"/>
        </w:rPr>
        <w:t>1/1/2013</w:t>
      </w:r>
      <w:proofErr w:type="gramEnd"/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tarihinden itibaren, motorlu ta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 vergilendirilmesine ili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kin, 197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Kanunun 5 ve 6 </w:t>
      </w:r>
      <w:proofErr w:type="spellStart"/>
      <w:r w:rsidRPr="00B9550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maddelerinde belirtilen (I), (II) ve (IV)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tarifeler 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daki gibidir.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Motorlu Ta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tlar Vergisi Tarifeleri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A. (I) Say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 xml:space="preserve"> Motorlu Ta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tlar Vergisi Tarifesi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sz w:val="18"/>
          <w:szCs w:val="18"/>
        </w:rPr>
        <w:t>Otomobil, kapt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, arazi ta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ve benzerleri ile motosikletler 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daki (I)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tarifeye g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re vergilendirilir.</w:t>
      </w:r>
    </w:p>
    <w:p w:rsidR="00B9550B" w:rsidRPr="00B9550B" w:rsidRDefault="00B9550B" w:rsidP="00B95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</w:pPr>
      <w:r w:rsidRPr="00B9550B">
        <w:rPr>
          <w:rFonts w:ascii="Times New Roman" w:eastAsia="Times New Roman" w:hAnsi="Times New Roman" w:cs="Times New Roman"/>
          <w:b/>
          <w:sz w:val="19"/>
          <w:szCs w:val="19"/>
          <w:lang w:eastAsia="tr-TR"/>
        </w:rPr>
        <w:t>(I) SAYILI TARİFE</w:t>
      </w:r>
    </w:p>
    <w:p w:rsidR="00B9550B" w:rsidRPr="00B9550B" w:rsidRDefault="00B9550B" w:rsidP="00B955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B9550B">
        <w:rPr>
          <w:rFonts w:ascii="Times New Roman" w:eastAsia="Times New Roman" w:hAnsi="Times New Roman" w:cs="Times New Roman"/>
          <w:sz w:val="18"/>
          <w:szCs w:val="18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26"/>
        <w:gridCol w:w="1243"/>
        <w:gridCol w:w="1243"/>
        <w:gridCol w:w="1220"/>
        <w:gridCol w:w="1220"/>
        <w:gridCol w:w="1153"/>
      </w:tblGrid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Motor Silindir Hacmi  (cm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)</w:t>
            </w:r>
          </w:p>
        </w:tc>
        <w:tc>
          <w:tcPr>
            <w:tcW w:w="5371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Taşıtların Yaşları İle Ödenecek Yıllık Vergi Tutarı (TL)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1 - 3 yaş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4 - 6 yaş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7 - 11 yaş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12 - 15 yaş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 ve</w:t>
            </w:r>
          </w:p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   </w:t>
            </w:r>
            <w:proofErr w:type="gramStart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yukarı</w:t>
            </w:r>
            <w:proofErr w:type="gram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yaş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7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1-Otomobil, kaptıkaçtı, arazi taşıtları ve benzerleri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1300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aşağısı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361,00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203,00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153,00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1301 - 1600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827,00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620,00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361,00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255,00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99,00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1601 - 1800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1.457,00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1.141,00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672,00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410,00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160,00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1801 - 2000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2.295,00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1.770,00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1.040,00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620,00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246,00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2001 - 2500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3.443,00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2.500,00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1.562,00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934,00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371,00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2501 - 3000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4.799,00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4.175,00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2.609,00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1.405,00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3001 - 3500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7.308,00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6.576,00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3.962,00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1.979,00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727,00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3501 - 4000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11.489,00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9.921,00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5.844,00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2.609,00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1.040,00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4001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yukarısı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18.803,00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14.100,00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8.351,00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3.755,00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1.457,00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751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2-Motosikletler 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 100 -   250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99,00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76,00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 251 -   650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203,00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153,00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99,00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  651 -  1200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e kadar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308,00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153,00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99,00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56,00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214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 1201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yukarısı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1.249,00</w:t>
            </w:r>
          </w:p>
        </w:tc>
        <w:tc>
          <w:tcPr>
            <w:tcW w:w="10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827,00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517,00</w:t>
            </w:r>
          </w:p>
        </w:tc>
        <w:tc>
          <w:tcPr>
            <w:tcW w:w="107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410,00</w:t>
            </w:r>
          </w:p>
        </w:tc>
        <w:tc>
          <w:tcPr>
            <w:tcW w:w="101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203,00</w:t>
            </w:r>
          </w:p>
        </w:tc>
      </w:tr>
    </w:tbl>
    <w:p w:rsidR="00B9550B" w:rsidRPr="00B9550B" w:rsidRDefault="00B9550B" w:rsidP="00B9550B">
      <w:pPr>
        <w:spacing w:after="0" w:line="24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tr-TR"/>
        </w:rPr>
      </w:pPr>
      <w:r w:rsidRPr="00B9550B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B. (II) Say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 xml:space="preserve"> Motorlu Ta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tlar Vergisi Tarifesi</w:t>
      </w:r>
    </w:p>
    <w:p w:rsidR="00B9550B" w:rsidRPr="00B9550B" w:rsidRDefault="00B9550B" w:rsidP="00B9550B">
      <w:pPr>
        <w:tabs>
          <w:tab w:val="left" w:pos="566"/>
        </w:tabs>
        <w:spacing w:after="141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sz w:val="18"/>
          <w:szCs w:val="18"/>
        </w:rPr>
        <w:t>(I)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tarifede yaz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ta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tlar d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nda kalan motorlu kara ta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tlar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, 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daki (II)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tarifeye g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re vergilendirilir.</w:t>
      </w:r>
    </w:p>
    <w:p w:rsidR="00B9550B" w:rsidRPr="00B9550B" w:rsidRDefault="00B9550B" w:rsidP="00B95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B955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(II) SAYILI TARİFE</w:t>
      </w:r>
    </w:p>
    <w:p w:rsidR="00B9550B" w:rsidRPr="00B9550B" w:rsidRDefault="00B9550B" w:rsidP="00B955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B9550B">
        <w:rPr>
          <w:rFonts w:ascii="Times New Roman" w:eastAsia="Times New Roman" w:hAnsi="Times New Roman" w:cs="Times New Roman"/>
          <w:sz w:val="18"/>
          <w:szCs w:val="18"/>
          <w:lang w:eastAsia="tr-TR"/>
        </w:rPr>
        <w:t> </w:t>
      </w: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454"/>
        <w:gridCol w:w="1718"/>
        <w:gridCol w:w="1718"/>
        <w:gridCol w:w="1615"/>
      </w:tblGrid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9550B" w:rsidRPr="00B9550B" w:rsidRDefault="00B9550B" w:rsidP="00B9550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Taşıt Cinsi ve Oturma Yeri /</w:t>
            </w:r>
          </w:p>
          <w:p w:rsidR="00B9550B" w:rsidRPr="00B9550B" w:rsidRDefault="00B9550B" w:rsidP="00B9550B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Azami Toplam Ağırlık</w:t>
            </w:r>
          </w:p>
        </w:tc>
        <w:tc>
          <w:tcPr>
            <w:tcW w:w="441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Taşıtların Yaşları ile Ödenecek Yıllık Vergi Tutarı (TL)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1 - 6 yaş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7 - 15 yaş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 ve yukarı yaş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1) Minibüs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620,00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203,00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7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 2) Panel </w:t>
            </w:r>
            <w:proofErr w:type="spellStart"/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van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 xml:space="preserve"> ve motorlu karavanlar (Motor Silindir Hacmi)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 1900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aşağısı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827,00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308,00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 1901 cm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³</w:t>
            </w: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yukarısı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1.249,00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827,00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517,00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7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3) Otobüs ve benzerleri (Oturma Yeri)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 25 kişiye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1.562,00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934,00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410,00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 26 - 35  kişiye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1.874,00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1.562,00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620,00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 36 - 45  kişiye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2.085,00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1.770,00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827,00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lastRenderedPageBreak/>
              <w:t xml:space="preserve">  46 kişi ve yukarısı 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2.500,00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2.085,00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1.249,00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742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 </w:t>
            </w: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4) Kamyonet, kamyon, çekici ve benzerleri (Azami Toplam Ağırlık)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</w:t>
            </w:r>
            <w:smartTag w:uri="urn:schemas-microsoft-com:office:smarttags" w:element="metricconverter">
              <w:smartTagPr>
                <w:attr w:name="ProductID" w:val="1.500 kg"/>
              </w:smartTagPr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1.500 </w:t>
              </w:r>
              <w:proofErr w:type="spellStart"/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kg</w:t>
              </w:r>
            </w:smartTag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371,00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183,00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1.501 -   3.500  </w:t>
            </w:r>
            <w:proofErr w:type="spellStart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kg'a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1.124,00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653,00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371,00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3.501 -   5.000  </w:t>
            </w:r>
            <w:proofErr w:type="spellStart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kg'a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1.687,00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1.405,00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558,00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5.001 - 10.000  </w:t>
            </w:r>
            <w:proofErr w:type="spellStart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kg'a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1.874,00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1.592,00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748,00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10.001 - 20.000  </w:t>
            </w:r>
            <w:proofErr w:type="spellStart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kg'a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2.250,00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1.874,00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1.124,00</w:t>
            </w:r>
          </w:p>
        </w:tc>
      </w:tr>
      <w:tr w:rsidR="00B9550B" w:rsidRPr="00B9550B">
        <w:trPr>
          <w:trHeight w:val="23"/>
          <w:tblCellSpacing w:w="0" w:type="dxa"/>
          <w:jc w:val="center"/>
        </w:trPr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3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</w:t>
            </w:r>
            <w:smartTag w:uri="urn:schemas-microsoft-com:office:smarttags" w:element="metricconverter">
              <w:smartTagPr>
                <w:attr w:name="ProductID" w:val="20.001 kg"/>
              </w:smartTagPr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20.001 kg</w:t>
              </w:r>
            </w:smartTag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ve yukarısı 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2.815,00</w:t>
            </w:r>
          </w:p>
        </w:tc>
        <w:tc>
          <w:tcPr>
            <w:tcW w:w="1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2.250,00</w:t>
            </w:r>
          </w:p>
        </w:tc>
        <w:tc>
          <w:tcPr>
            <w:tcW w:w="14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3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1.309,00</w:t>
            </w:r>
          </w:p>
        </w:tc>
      </w:tr>
    </w:tbl>
    <w:p w:rsidR="00B9550B" w:rsidRPr="00B9550B" w:rsidRDefault="00B9550B" w:rsidP="00B9550B">
      <w:pPr>
        <w:tabs>
          <w:tab w:val="left" w:pos="566"/>
        </w:tabs>
        <w:spacing w:after="0" w:line="240" w:lineRule="exact"/>
        <w:jc w:val="center"/>
        <w:rPr>
          <w:rFonts w:ascii="Times New Roman" w:eastAsia="ヒラギノ明朝 Pro W3" w:hAnsi="Times" w:cs="Times New Roman"/>
          <w:sz w:val="18"/>
          <w:szCs w:val="18"/>
        </w:rPr>
      </w:pP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C. (III) Say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 xml:space="preserve"> Motorlu Ta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tlar Vergisi Tarifesi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sz w:val="18"/>
          <w:szCs w:val="18"/>
        </w:rPr>
        <w:t>5897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Kanunun 2 </w:t>
      </w:r>
      <w:proofErr w:type="spellStart"/>
      <w:r w:rsidRPr="00B9550B">
        <w:rPr>
          <w:rFonts w:ascii="Times New Roman" w:eastAsia="ヒラギノ明朝 Pro W3" w:hAnsi="Times" w:cs="Times New Roman"/>
          <w:sz w:val="18"/>
          <w:szCs w:val="18"/>
        </w:rPr>
        <w:t>nci</w:t>
      </w:r>
      <w:proofErr w:type="spellEnd"/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maddesinin birinci f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n (c) bendiyle </w:t>
      </w:r>
      <w:proofErr w:type="gramStart"/>
      <w:r w:rsidRPr="00B9550B">
        <w:rPr>
          <w:rFonts w:ascii="Times New Roman" w:eastAsia="ヒラギノ明朝 Pro W3" w:hAnsi="Times" w:cs="Times New Roman"/>
          <w:sz w:val="18"/>
          <w:szCs w:val="18"/>
        </w:rPr>
        <w:t>30/6/2009</w:t>
      </w:r>
      <w:proofErr w:type="gramEnd"/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tarihi itibar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yla 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kten kald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lm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r.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b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D. (IV) Say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 xml:space="preserve"> Motorlu Ta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b/>
          <w:sz w:val="18"/>
          <w:szCs w:val="18"/>
        </w:rPr>
        <w:t>tlar Vergisi Tarifesi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sz w:val="18"/>
          <w:szCs w:val="18"/>
        </w:rPr>
        <w:t>U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ak ve helikopterler (</w:t>
      </w:r>
      <w:proofErr w:type="spellStart"/>
      <w:r w:rsidRPr="00B955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rkku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u</w:t>
      </w:r>
      <w:proofErr w:type="spellEnd"/>
      <w:r w:rsidRPr="00B9550B">
        <w:rPr>
          <w:rFonts w:ascii="Times New Roman" w:eastAsia="ヒラギノ明朝 Pro W3" w:hAnsi="Times" w:cs="Times New Roman"/>
          <w:sz w:val="18"/>
          <w:szCs w:val="18"/>
        </w:rPr>
        <w:t>, T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rk Hava Kurumuna ait olanlar hari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) 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daki (IV)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tarifeye g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ö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re vergilendirilir.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</w:p>
    <w:p w:rsidR="00B9550B" w:rsidRPr="00B9550B" w:rsidRDefault="00B9550B" w:rsidP="00B95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  <w:r w:rsidRPr="00B9550B"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  <w:t>(IV) SAYILI TARİFE</w:t>
      </w:r>
    </w:p>
    <w:p w:rsidR="00B9550B" w:rsidRPr="00B9550B" w:rsidRDefault="00B9550B" w:rsidP="00B955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8"/>
          <w:szCs w:val="18"/>
          <w:lang w:eastAsia="tr-TR"/>
        </w:rPr>
      </w:pPr>
    </w:p>
    <w:tbl>
      <w:tblPr>
        <w:tblW w:w="8505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3223"/>
        <w:gridCol w:w="1203"/>
        <w:gridCol w:w="1255"/>
        <w:gridCol w:w="1290"/>
        <w:gridCol w:w="1534"/>
      </w:tblGrid>
      <w:tr w:rsidR="00B9550B" w:rsidRPr="00B9550B">
        <w:trPr>
          <w:trHeight w:val="20"/>
          <w:tblCellSpacing w:w="0" w:type="dxa"/>
          <w:jc w:val="center"/>
        </w:trPr>
        <w:tc>
          <w:tcPr>
            <w:tcW w:w="277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Taşıt Cinsi ve Azami Kalkış Ağırlığı</w:t>
            </w:r>
          </w:p>
        </w:tc>
        <w:tc>
          <w:tcPr>
            <w:tcW w:w="454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Taşıtların Yaşları İle Ödenecek Yıllık Vergi Tutarı (TL)</w:t>
            </w:r>
          </w:p>
        </w:tc>
      </w:tr>
      <w:tr w:rsidR="00B9550B" w:rsidRPr="00B9550B">
        <w:trPr>
          <w:trHeight w:val="20"/>
          <w:tblCellSpacing w:w="0" w:type="dxa"/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1 - 3 yaş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4 - 5 yaş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6 - 10 yaş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 ve yukarı yaş</w:t>
            </w:r>
          </w:p>
        </w:tc>
      </w:tr>
      <w:tr w:rsidR="00B9550B" w:rsidRPr="00B9550B">
        <w:trPr>
          <w:trHeight w:val="20"/>
          <w:tblCellSpacing w:w="0" w:type="dxa"/>
          <w:jc w:val="center"/>
        </w:trPr>
        <w:tc>
          <w:tcPr>
            <w:tcW w:w="7320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tr-TR"/>
              </w:rPr>
              <w:t> Uçak ve helikopterler</w:t>
            </w:r>
          </w:p>
        </w:tc>
      </w:tr>
      <w:tr w:rsidR="00B9550B" w:rsidRPr="00B9550B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</w:t>
            </w:r>
            <w:smartTag w:uri="urn:schemas-microsoft-com:office:smarttags" w:element="metricconverter">
              <w:smartTagPr>
                <w:attr w:name="ProductID" w:val="1.150 kg"/>
              </w:smartTagPr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1.150 </w:t>
              </w:r>
              <w:proofErr w:type="spellStart"/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kg</w:t>
              </w:r>
            </w:smartTag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10.443,00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8.351,00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6.263,00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5.010,00</w:t>
            </w:r>
          </w:p>
        </w:tc>
      </w:tr>
      <w:tr w:rsidR="00B9550B" w:rsidRPr="00B9550B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1.151 -   </w:t>
            </w:r>
            <w:smartTag w:uri="urn:schemas-microsoft-com:office:smarttags" w:element="metricconverter">
              <w:smartTagPr>
                <w:attr w:name="ProductID" w:val="1.800 kg"/>
              </w:smartTagPr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1.800 </w:t>
              </w:r>
              <w:proofErr w:type="spellStart"/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kg</w:t>
              </w:r>
            </w:smartTag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15.668,00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12.531,00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9.399,00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7.519,00</w:t>
            </w:r>
          </w:p>
        </w:tc>
      </w:tr>
      <w:tr w:rsidR="00B9550B" w:rsidRPr="00B9550B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1.801 -   </w:t>
            </w:r>
            <w:smartTag w:uri="urn:schemas-microsoft-com:office:smarttags" w:element="metricconverter">
              <w:smartTagPr>
                <w:attr w:name="ProductID" w:val="3.000 kg"/>
              </w:smartTagPr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3.000 </w:t>
              </w:r>
              <w:proofErr w:type="spellStart"/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kg</w:t>
              </w:r>
            </w:smartTag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20.891,00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16.713,00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12.531,00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10.026,00</w:t>
            </w:r>
          </w:p>
        </w:tc>
      </w:tr>
      <w:tr w:rsidR="00B9550B" w:rsidRPr="00B9550B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3.001 -   </w:t>
            </w:r>
            <w:smartTag w:uri="urn:schemas-microsoft-com:office:smarttags" w:element="metricconverter">
              <w:smartTagPr>
                <w:attr w:name="ProductID" w:val="5.000 kg"/>
              </w:smartTagPr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5.000 </w:t>
              </w:r>
              <w:proofErr w:type="spellStart"/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kg</w:t>
              </w:r>
            </w:smartTag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26.117,00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20.891,00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15.668,00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12.531,00</w:t>
            </w:r>
          </w:p>
        </w:tc>
      </w:tr>
      <w:tr w:rsidR="00B9550B" w:rsidRPr="00B9550B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  5.001 - </w:t>
            </w:r>
            <w:smartTag w:uri="urn:schemas-microsoft-com:office:smarttags" w:element="metricconverter">
              <w:smartTagPr>
                <w:attr w:name="ProductID" w:val="10.000 kg"/>
              </w:smartTagPr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10.000 </w:t>
              </w:r>
              <w:proofErr w:type="spellStart"/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kg</w:t>
              </w:r>
            </w:smartTag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31.341,00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25.072,00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18.803,00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15.040,00</w:t>
            </w:r>
          </w:p>
        </w:tc>
      </w:tr>
      <w:tr w:rsidR="00B9550B" w:rsidRPr="00B9550B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  10.001 - </w:t>
            </w:r>
            <w:smartTag w:uri="urn:schemas-microsoft-com:office:smarttags" w:element="metricconverter">
              <w:smartTagPr>
                <w:attr w:name="ProductID" w:val="20.000 kg"/>
              </w:smartTagPr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 xml:space="preserve">20.000 </w:t>
              </w:r>
              <w:proofErr w:type="spellStart"/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kg</w:t>
              </w:r>
            </w:smartTag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.'a</w:t>
            </w:r>
            <w:proofErr w:type="spellEnd"/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 kadar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36.565,00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29.252,00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21.936,00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17.545,00</w:t>
            </w:r>
          </w:p>
        </w:tc>
      </w:tr>
      <w:tr w:rsidR="00B9550B" w:rsidRPr="00B9550B">
        <w:trPr>
          <w:trHeight w:val="20"/>
          <w:tblCellSpacing w:w="0" w:type="dxa"/>
          <w:jc w:val="center"/>
        </w:trPr>
        <w:tc>
          <w:tcPr>
            <w:tcW w:w="27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9550B" w:rsidRPr="00B9550B" w:rsidRDefault="00B9550B" w:rsidP="00B9550B">
            <w:pPr>
              <w:spacing w:after="0" w:line="20" w:lineRule="atLeas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 xml:space="preserve">   </w:t>
            </w:r>
            <w:smartTag w:uri="urn:schemas-microsoft-com:office:smarttags" w:element="metricconverter">
              <w:smartTagPr>
                <w:attr w:name="ProductID" w:val="20.001 kg"/>
              </w:smartTagPr>
              <w:r w:rsidRPr="00B9550B">
                <w:rPr>
                  <w:rFonts w:ascii="Times New Roman" w:eastAsia="Times New Roman" w:hAnsi="Times New Roman" w:cs="Times New Roman"/>
                  <w:sz w:val="18"/>
                  <w:szCs w:val="18"/>
                  <w:lang w:eastAsia="tr-TR"/>
                </w:rPr>
                <w:t>20.001 kg</w:t>
              </w:r>
            </w:smartTag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. ve yukarısı</w:t>
            </w:r>
          </w:p>
        </w:tc>
        <w:tc>
          <w:tcPr>
            <w:tcW w:w="10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41.789,00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33.429,00</w:t>
            </w:r>
          </w:p>
        </w:tc>
        <w:tc>
          <w:tcPr>
            <w:tcW w:w="111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25.072,00</w:t>
            </w:r>
          </w:p>
        </w:tc>
        <w:tc>
          <w:tcPr>
            <w:tcW w:w="13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bottom"/>
            <w:hideMark/>
          </w:tcPr>
          <w:p w:rsidR="00B9550B" w:rsidRPr="00B9550B" w:rsidRDefault="00B9550B" w:rsidP="00B9550B">
            <w:pPr>
              <w:spacing w:after="0" w:line="20" w:lineRule="atLeast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</w:pPr>
            <w:r w:rsidRPr="00B9550B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20.057,00</w:t>
            </w:r>
          </w:p>
        </w:tc>
      </w:tr>
    </w:tbl>
    <w:p w:rsidR="00B9550B" w:rsidRPr="00B9550B" w:rsidRDefault="00B9550B" w:rsidP="00B9550B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tr-TR"/>
        </w:rPr>
      </w:pPr>
      <w:r w:rsidRPr="00B9550B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proofErr w:type="gramStart"/>
      <w:r w:rsidRPr="00B9550B">
        <w:rPr>
          <w:rFonts w:ascii="Times New Roman" w:eastAsia="ヒラギノ明朝 Pro W3" w:hAnsi="Times" w:cs="Times New Roman"/>
          <w:sz w:val="18"/>
          <w:szCs w:val="18"/>
        </w:rPr>
        <w:t>5766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Kanunun</w:t>
      </w:r>
      <w:r w:rsidRPr="00B9550B">
        <w:rPr>
          <w:rFonts w:ascii="Times New Roman" w:eastAsia="ヒラギノ明朝 Pro W3" w:hAnsi="Times" w:cs="Times New Roman"/>
          <w:sz w:val="18"/>
          <w:szCs w:val="18"/>
          <w:vertAlign w:val="superscript"/>
        </w:rPr>
        <w:t>4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9 uncu maddesinin birinci f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kras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 (c) bendiyle 197 say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Kanunun 6 </w:t>
      </w:r>
      <w:proofErr w:type="spellStart"/>
      <w:r w:rsidRPr="00B9550B">
        <w:rPr>
          <w:rFonts w:ascii="Times New Roman" w:eastAsia="ヒラギノ明朝 Pro W3" w:hAnsi="Times" w:cs="Times New Roman"/>
          <w:sz w:val="18"/>
          <w:szCs w:val="18"/>
        </w:rPr>
        <w:t>nc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proofErr w:type="spellEnd"/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maddesine eklenen f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kra uyar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nca; Ula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rma Bakanl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taraf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ndan tutulan sivil hava vas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talar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siciline zirai ila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lama amac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yla kullan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lmak 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zere kay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 ve tescil edilmi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olan u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aklar 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ç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in, bu tarifede belirtilen motorlu ta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şı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tlar vergisi tutarlar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y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ü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zde 25 oran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nda uygulan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ı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r.</w:t>
      </w:r>
      <w:proofErr w:type="gramEnd"/>
    </w:p>
    <w:p w:rsidR="00B9550B" w:rsidRPr="00B9550B" w:rsidRDefault="00B9550B" w:rsidP="00B9550B">
      <w:pPr>
        <w:tabs>
          <w:tab w:val="left" w:pos="566"/>
        </w:tabs>
        <w:spacing w:after="0" w:line="240" w:lineRule="exact"/>
        <w:ind w:firstLine="566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sz w:val="18"/>
          <w:szCs w:val="18"/>
        </w:rPr>
        <w:t>Tebli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>ğ</w:t>
      </w:r>
      <w:r w:rsidRPr="00B9550B">
        <w:rPr>
          <w:rFonts w:ascii="Times New Roman" w:eastAsia="ヒラギノ明朝 Pro W3" w:hAnsi="Times" w:cs="Times New Roman"/>
          <w:sz w:val="18"/>
          <w:szCs w:val="18"/>
        </w:rPr>
        <w:t xml:space="preserve"> olunur.</w:t>
      </w:r>
    </w:p>
    <w:p w:rsidR="00B9550B" w:rsidRPr="00B9550B" w:rsidRDefault="00B9550B" w:rsidP="00B9550B">
      <w:pPr>
        <w:tabs>
          <w:tab w:val="left" w:pos="566"/>
        </w:tabs>
        <w:spacing w:after="0" w:line="240" w:lineRule="exact"/>
        <w:jc w:val="both"/>
        <w:rPr>
          <w:rFonts w:ascii="Times New Roman" w:eastAsia="ヒラギノ明朝 Pro W3" w:hAnsi="Times" w:cs="Times New Roman"/>
          <w:sz w:val="18"/>
          <w:szCs w:val="18"/>
        </w:rPr>
      </w:pPr>
      <w:r w:rsidRPr="00B9550B">
        <w:rPr>
          <w:rFonts w:ascii="Times New Roman" w:eastAsia="ヒラギノ明朝 Pro W3" w:hAnsi="Times" w:cs="Times New Roman"/>
          <w:sz w:val="18"/>
          <w:szCs w:val="18"/>
        </w:rPr>
        <w:t>——————————</w:t>
      </w:r>
    </w:p>
    <w:p w:rsidR="00B9550B" w:rsidRPr="00B9550B" w:rsidRDefault="00B9550B" w:rsidP="00B9550B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14"/>
          <w:szCs w:val="14"/>
        </w:rPr>
      </w:pPr>
      <w:proofErr w:type="gramStart"/>
      <w:r w:rsidRPr="00B9550B">
        <w:rPr>
          <w:rFonts w:ascii="Times New Roman" w:eastAsia="ヒラギノ明朝 Pro W3" w:hAnsi="Times New Roman" w:cs="Times New Roman"/>
          <w:sz w:val="14"/>
          <w:szCs w:val="14"/>
        </w:rPr>
        <w:t>1  23</w:t>
      </w:r>
      <w:proofErr w:type="gramEnd"/>
      <w:r w:rsidRPr="00B9550B">
        <w:rPr>
          <w:rFonts w:ascii="Times New Roman" w:eastAsia="ヒラギノ明朝 Pro W3" w:hAnsi="Times New Roman" w:cs="Times New Roman"/>
          <w:sz w:val="14"/>
          <w:szCs w:val="14"/>
        </w:rPr>
        <w:t>/2/1963 tarihli ve 11342 sayılı Resmî Gazete’de yayımlanmıştır.</w:t>
      </w:r>
    </w:p>
    <w:p w:rsidR="00B9550B" w:rsidRPr="00B9550B" w:rsidRDefault="00B9550B" w:rsidP="00B9550B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14"/>
          <w:szCs w:val="14"/>
        </w:rPr>
      </w:pPr>
      <w:proofErr w:type="gramStart"/>
      <w:r w:rsidRPr="00B9550B">
        <w:rPr>
          <w:rFonts w:ascii="Times New Roman" w:eastAsia="ヒラギノ明朝 Pro W3" w:hAnsi="Times New Roman" w:cs="Times New Roman"/>
          <w:sz w:val="14"/>
          <w:szCs w:val="14"/>
        </w:rPr>
        <w:t>2  16</w:t>
      </w:r>
      <w:proofErr w:type="gramEnd"/>
      <w:r w:rsidRPr="00B9550B">
        <w:rPr>
          <w:rFonts w:ascii="Times New Roman" w:eastAsia="ヒラギノ明朝 Pro W3" w:hAnsi="Times New Roman" w:cs="Times New Roman"/>
          <w:sz w:val="14"/>
          <w:szCs w:val="14"/>
        </w:rPr>
        <w:t>/5/2009 tarihli ve 27230 sayılı Resmî Gazete’de yayımlanmıştır.</w:t>
      </w:r>
    </w:p>
    <w:p w:rsidR="00B9550B" w:rsidRPr="00B9550B" w:rsidRDefault="00B9550B" w:rsidP="00B9550B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" w:cs="Times New Roman"/>
          <w:sz w:val="14"/>
          <w:szCs w:val="14"/>
        </w:rPr>
      </w:pPr>
      <w:proofErr w:type="gramStart"/>
      <w:r w:rsidRPr="00B9550B">
        <w:rPr>
          <w:rFonts w:ascii="Times New Roman" w:eastAsia="ヒラギノ明朝 Pro W3" w:hAnsi="Times" w:cs="Times New Roman"/>
          <w:sz w:val="14"/>
          <w:szCs w:val="14"/>
        </w:rPr>
        <w:t>3  10</w:t>
      </w:r>
      <w:proofErr w:type="gramEnd"/>
      <w:r w:rsidRPr="00B9550B">
        <w:rPr>
          <w:rFonts w:ascii="Times New Roman" w:eastAsia="ヒラギノ明朝 Pro W3" w:hAnsi="Times" w:cs="Times New Roman"/>
          <w:sz w:val="14"/>
          <w:szCs w:val="14"/>
        </w:rPr>
        <w:t>/11/2012 tarihli ve 28463 say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ı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l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ı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 xml:space="preserve"> Resm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î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 xml:space="preserve"> Gazete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’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de yay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ı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mlanm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ış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t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ı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r.</w:t>
      </w:r>
    </w:p>
    <w:p w:rsidR="00B9550B" w:rsidRPr="00B9550B" w:rsidRDefault="00B9550B" w:rsidP="00B9550B">
      <w:pPr>
        <w:tabs>
          <w:tab w:val="left" w:pos="566"/>
        </w:tabs>
        <w:spacing w:after="0" w:line="240" w:lineRule="auto"/>
        <w:jc w:val="both"/>
        <w:rPr>
          <w:rFonts w:ascii="Times New Roman" w:eastAsia="ヒラギノ明朝 Pro W3" w:hAnsi="Times New Roman" w:cs="Times New Roman"/>
          <w:sz w:val="14"/>
          <w:szCs w:val="14"/>
        </w:rPr>
      </w:pPr>
      <w:proofErr w:type="gramStart"/>
      <w:r w:rsidRPr="00B9550B">
        <w:rPr>
          <w:rFonts w:ascii="Times New Roman" w:eastAsia="ヒラギノ明朝 Pro W3" w:hAnsi="Times" w:cs="Times New Roman"/>
          <w:sz w:val="14"/>
          <w:szCs w:val="14"/>
        </w:rPr>
        <w:t>4  6</w:t>
      </w:r>
      <w:proofErr w:type="gramEnd"/>
      <w:r w:rsidRPr="00B9550B">
        <w:rPr>
          <w:rFonts w:ascii="Times New Roman" w:eastAsia="ヒラギノ明朝 Pro W3" w:hAnsi="Times" w:cs="Times New Roman"/>
          <w:sz w:val="14"/>
          <w:szCs w:val="14"/>
        </w:rPr>
        <w:t>/6/2008 tarihli ve 26898 m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ü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kerrer say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ı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l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ı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 xml:space="preserve"> Resm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î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 xml:space="preserve"> Gazete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’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de yay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ı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mlanm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ış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t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ı</w:t>
      </w:r>
      <w:r w:rsidRPr="00B9550B">
        <w:rPr>
          <w:rFonts w:ascii="Times New Roman" w:eastAsia="ヒラギノ明朝 Pro W3" w:hAnsi="Times" w:cs="Times New Roman"/>
          <w:sz w:val="14"/>
          <w:szCs w:val="14"/>
        </w:rPr>
        <w:t>r.</w:t>
      </w:r>
    </w:p>
    <w:p w:rsidR="00B9550B" w:rsidRDefault="00B9550B" w:rsidP="00F31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tr-TR"/>
        </w:rPr>
      </w:pPr>
    </w:p>
    <w:sectPr w:rsidR="00B9550B" w:rsidSect="006276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2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2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A2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A2"/>
    <w:family w:val="modern"/>
    <w:pitch w:val="fixed"/>
    <w:sig w:usb0="20002A87" w:usb1="80000000" w:usb2="00000008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F310DC"/>
    <w:rsid w:val="000430F9"/>
    <w:rsid w:val="000C44E4"/>
    <w:rsid w:val="00366F2D"/>
    <w:rsid w:val="00373E3A"/>
    <w:rsid w:val="0043191A"/>
    <w:rsid w:val="004342AB"/>
    <w:rsid w:val="00440672"/>
    <w:rsid w:val="00477089"/>
    <w:rsid w:val="005612FB"/>
    <w:rsid w:val="00563967"/>
    <w:rsid w:val="005D212A"/>
    <w:rsid w:val="00627628"/>
    <w:rsid w:val="00700F9F"/>
    <w:rsid w:val="007F4EC0"/>
    <w:rsid w:val="00A602CE"/>
    <w:rsid w:val="00B44A28"/>
    <w:rsid w:val="00B9550B"/>
    <w:rsid w:val="00E320E8"/>
    <w:rsid w:val="00E920CB"/>
    <w:rsid w:val="00EE240D"/>
    <w:rsid w:val="00F310DC"/>
    <w:rsid w:val="00F655D4"/>
    <w:rsid w:val="00FF5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7628"/>
  </w:style>
  <w:style w:type="paragraph" w:styleId="Balk1">
    <w:name w:val="heading 1"/>
    <w:basedOn w:val="Normal"/>
    <w:next w:val="Normal"/>
    <w:link w:val="Balk1Char"/>
    <w:uiPriority w:val="9"/>
    <w:qFormat/>
    <w:rsid w:val="00E920CB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semiHidden/>
    <w:unhideWhenUsed/>
    <w:rsid w:val="00F310DC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31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customStyle="1" w:styleId="Balk1Char">
    <w:name w:val="Başlık 1 Char"/>
    <w:basedOn w:val="VarsaylanParagrafYazTipi"/>
    <w:link w:val="Balk1"/>
    <w:uiPriority w:val="9"/>
    <w:rsid w:val="00E920CB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zlenenKpr">
    <w:name w:val="FollowedHyperlink"/>
    <w:basedOn w:val="VarsaylanParagrafYazTipi"/>
    <w:uiPriority w:val="99"/>
    <w:semiHidden/>
    <w:unhideWhenUsed/>
    <w:rsid w:val="00E920CB"/>
    <w:rPr>
      <w:color w:val="800080"/>
      <w:u w:val="single"/>
    </w:rPr>
  </w:style>
  <w:style w:type="paragraph" w:styleId="GvdeMetni">
    <w:name w:val="Body Text"/>
    <w:basedOn w:val="Normal"/>
    <w:link w:val="GvdeMetniChar"/>
    <w:uiPriority w:val="99"/>
    <w:semiHidden/>
    <w:unhideWhenUsed/>
    <w:rsid w:val="00E920CB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uiPriority w:val="99"/>
    <w:semiHidden/>
    <w:rsid w:val="00E920CB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E920CB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next w:val="Normal"/>
    <w:rsid w:val="00E920CB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next w:val="Normal"/>
    <w:rsid w:val="00E920CB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E920CB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E920CB"/>
    <w:rPr>
      <w:color w:val="800080"/>
      <w:u w:val="single"/>
    </w:rPr>
  </w:style>
  <w:style w:type="character" w:customStyle="1" w:styleId="Normal1">
    <w:name w:val="Normal1"/>
    <w:rsid w:val="00E920CB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paragraph" w:customStyle="1" w:styleId="1-Baslk">
    <w:name w:val="1-Baslık"/>
    <w:rsid w:val="000430F9"/>
    <w:pPr>
      <w:tabs>
        <w:tab w:val="left" w:pos="566"/>
      </w:tabs>
      <w:spacing w:after="0" w:line="240" w:lineRule="auto"/>
    </w:pPr>
    <w:rPr>
      <w:rFonts w:ascii="Times New Roman" w:eastAsia="ヒラギノ明朝 Pro W3" w:hAnsi="Times" w:cs="Times New Roman"/>
      <w:szCs w:val="20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4342AB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tr-TR"/>
    </w:rPr>
  </w:style>
  <w:style w:type="character" w:customStyle="1" w:styleId="stbilgiChar">
    <w:name w:val="Üstbilgi Char"/>
    <w:basedOn w:val="VarsaylanParagrafYazTipi"/>
    <w:link w:val="stbilgi"/>
    <w:uiPriority w:val="99"/>
    <w:semiHidden/>
    <w:rsid w:val="004342AB"/>
    <w:rPr>
      <w:rFonts w:ascii="Times New Roman" w:eastAsia="Times New Roman" w:hAnsi="Times New Roman" w:cs="Times New Roman"/>
      <w:sz w:val="28"/>
      <w:szCs w:val="20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779</Words>
  <Characters>4445</Characters>
  <Application>Microsoft Office Word</Application>
  <DocSecurity>0</DocSecurity>
  <Lines>37</Lines>
  <Paragraphs>10</Paragraphs>
  <ScaleCrop>false</ScaleCrop>
  <Company>TURMOB</Company>
  <LinksUpToDate>false</LinksUpToDate>
  <CharactersWithSpaces>5214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 Ün</dc:creator>
  <cp:keywords/>
  <dc:description/>
  <cp:lastModifiedBy>Ceren Ün</cp:lastModifiedBy>
  <cp:revision>23</cp:revision>
  <dcterms:created xsi:type="dcterms:W3CDTF">2013-01-02T07:10:00Z</dcterms:created>
  <dcterms:modified xsi:type="dcterms:W3CDTF">2013-01-02T07:59:00Z</dcterms:modified>
</cp:coreProperties>
</file>