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855CCD" w:rsidRDefault="00855CCD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855CCD" w:rsidRDefault="00855CCD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55CCD" w:rsidRPr="00855CCD" w:rsidTr="00855CC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855CCD" w:rsidRPr="00855CCD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855CCD" w:rsidRPr="00855CCD" w:rsidRDefault="00855CCD" w:rsidP="00855CCD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ZEL 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LET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İŞİ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VERG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GENEL TEBL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855CCD" w:rsidRPr="00855CCD" w:rsidRDefault="00855CCD" w:rsidP="00855CCD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55CC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9)</w:t>
                  </w:r>
                </w:p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ileti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vergisi uygulamas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a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a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ihtiya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duyulmu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tur.</w:t>
                  </w:r>
                </w:p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13/7/1956</w:t>
                  </w:r>
                  <w:proofErr w:type="gramEnd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6802 say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Gider Vergileri Kanununun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39 uncu maddesinin 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Mobil telefon aboneli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ilk tesisinde (i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hizmetlerin merkezi bir sunucu taraf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uzaktan izlenmesi ve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makineler aras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aktar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mahsus olan ve bunlar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zorunlu olanlar d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sesli, g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rsel ileti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veya genel ama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internet eri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mobil telefon aboneli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ilk tesisi ile operat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de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 hari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yirmimilyon</w:t>
                  </w:r>
                  <w:proofErr w:type="spellEnd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lira ayr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ileti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vergisi al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tutar, her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bir 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213 say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belirlenen yeniden de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uygulan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Hesaplanan tutar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be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kesirler dikkate al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almaktad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h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uyar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nca, mobil telefon aboneli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ilk tesisinde (i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hizmetlerin merkezi bir sunucu taraf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uzaktan izlenmesi ve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makineler aras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aktar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mahsus olan ve bunlar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zorunlu olanlar d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sesli, g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rsel ileti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veya genel ama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internet eri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mobil telefon aboneli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ilk tesisi ile operat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de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 hari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maktu olarak al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 ba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vergi tutar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yirmimilyon</w:t>
                  </w:r>
                  <w:proofErr w:type="spellEnd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lira), 8 Seri No.lu 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Vergisi Genel Tebli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213 say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 h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belirlenen yeniden de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2012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37,00 TL olarak belirlenmi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ti.</w:t>
                  </w:r>
                  <w:proofErr w:type="gramEnd"/>
                </w:p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10/11/2012</w:t>
                  </w:r>
                  <w:proofErr w:type="gramEnd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28463 say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419 S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No.lu Vergi Usul Kanunu Genel Tebli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yeniden de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2012 y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%7,80 olarak tespit edilmi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s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maktu vergi tutar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1/1/2013</w:t>
                  </w:r>
                  <w:proofErr w:type="gramEnd"/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itibaren 39,00-TL olarak uygulanacakt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55CC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——————————</w:t>
                  </w:r>
                </w:p>
                <w:p w:rsidR="00855CCD" w:rsidRPr="00855CCD" w:rsidRDefault="00855CCD" w:rsidP="00855CC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855CCD">
                    <w:rPr>
                      <w:rFonts w:ascii="Times New Roman" w:eastAsia="ヒラギノ明朝 Pro W3" w:hAnsi="Times New Roman" w:cs="Times New Roman"/>
                      <w:sz w:val="14"/>
                      <w:szCs w:val="14"/>
                    </w:rPr>
                    <w:t>1  23</w:t>
                  </w:r>
                  <w:proofErr w:type="gramEnd"/>
                  <w:r w:rsidRPr="00855CCD">
                    <w:rPr>
                      <w:rFonts w:ascii="Times New Roman" w:eastAsia="ヒラギノ明朝 Pro W3" w:hAnsi="Times New Roman" w:cs="Times New Roman"/>
                      <w:sz w:val="14"/>
                      <w:szCs w:val="14"/>
                    </w:rPr>
                    <w:t>/7/1956 tarihli ve 9362 sayılı Resmî Gazete’de yayımlanmıştır.</w:t>
                  </w:r>
                </w:p>
                <w:p w:rsidR="00855CCD" w:rsidRPr="00855CCD" w:rsidRDefault="00855CCD" w:rsidP="00855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855CC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2 </w:t>
                  </w:r>
                  <w:proofErr w:type="gramStart"/>
                  <w:r w:rsidRPr="00855CC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10/1/1961</w:t>
                  </w:r>
                  <w:proofErr w:type="gramEnd"/>
                  <w:r w:rsidRPr="00855CC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 tarihli ve 10703 sayılı Resmî Gazete’de yayımlanmıştır.</w:t>
                  </w:r>
                </w:p>
                <w:p w:rsidR="00855CCD" w:rsidRPr="00855CCD" w:rsidRDefault="00855CCD" w:rsidP="00855C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855CC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3  26</w:t>
                  </w:r>
                  <w:proofErr w:type="gramEnd"/>
                  <w:r w:rsidRPr="00855CC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/12/2011 tarihli ve 28154 sayılı Resmî Gazete’de yayımlanmıştır.</w:t>
                  </w:r>
                </w:p>
              </w:tc>
            </w:tr>
          </w:tbl>
          <w:p w:rsidR="00855CCD" w:rsidRPr="00855CCD" w:rsidRDefault="00855CCD" w:rsidP="0085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55CCD" w:rsidRPr="00855CCD" w:rsidRDefault="00855CCD" w:rsidP="00855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5CCD" w:rsidRDefault="00855CCD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5612FB" w:rsidRDefault="005612F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758D1" w:rsidRPr="002758D1" w:rsidTr="002758D1">
        <w:trPr>
          <w:jc w:val="center"/>
        </w:trPr>
        <w:tc>
          <w:tcPr>
            <w:tcW w:w="9104" w:type="dxa"/>
            <w:hideMark/>
          </w:tcPr>
          <w:p w:rsidR="002758D1" w:rsidRPr="002758D1" w:rsidRDefault="002758D1" w:rsidP="002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758D1" w:rsidRPr="002758D1" w:rsidRDefault="002758D1" w:rsidP="0027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58D1" w:rsidRDefault="002758D1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2758D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2758D1"/>
    <w:rsid w:val="00366F2D"/>
    <w:rsid w:val="00373E3A"/>
    <w:rsid w:val="00426D03"/>
    <w:rsid w:val="0043191A"/>
    <w:rsid w:val="004342AB"/>
    <w:rsid w:val="00440672"/>
    <w:rsid w:val="00477089"/>
    <w:rsid w:val="005612FB"/>
    <w:rsid w:val="00563967"/>
    <w:rsid w:val="005D212A"/>
    <w:rsid w:val="00627628"/>
    <w:rsid w:val="00700F9F"/>
    <w:rsid w:val="007F4EC0"/>
    <w:rsid w:val="00855CCD"/>
    <w:rsid w:val="00881203"/>
    <w:rsid w:val="00A602CE"/>
    <w:rsid w:val="00B44A28"/>
    <w:rsid w:val="00B9550B"/>
    <w:rsid w:val="00E320E8"/>
    <w:rsid w:val="00E920CB"/>
    <w:rsid w:val="00EE240D"/>
    <w:rsid w:val="00F310DC"/>
    <w:rsid w:val="00F655D4"/>
    <w:rsid w:val="00FF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1882</Characters>
  <Application>Microsoft Office Word</Application>
  <DocSecurity>0</DocSecurity>
  <Lines>15</Lines>
  <Paragraphs>4</Paragraphs>
  <ScaleCrop>false</ScaleCrop>
  <Company>TURMOB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</cp:revision>
  <dcterms:created xsi:type="dcterms:W3CDTF">2013-01-02T07:10:00Z</dcterms:created>
  <dcterms:modified xsi:type="dcterms:W3CDTF">2013-01-02T08:00:00Z</dcterms:modified>
</cp:coreProperties>
</file>