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Default="002B4AF0">
      <w:pPr>
        <w:rPr>
          <w:rFonts w:ascii="Times New Roman" w:hAnsi="Times New Roman" w:cs="Times New Roman"/>
          <w:b/>
          <w:sz w:val="20"/>
          <w:szCs w:val="20"/>
          <w:u w:val="single"/>
        </w:rPr>
      </w:pPr>
      <w:r>
        <w:rPr>
          <w:rFonts w:ascii="Times New Roman" w:hAnsi="Times New Roman" w:cs="Times New Roman"/>
          <w:b/>
          <w:sz w:val="20"/>
          <w:szCs w:val="20"/>
          <w:u w:val="single"/>
        </w:rPr>
        <w:t>10</w:t>
      </w:r>
      <w:r w:rsidR="0049683C" w:rsidRPr="0049683C">
        <w:rPr>
          <w:rFonts w:ascii="Times New Roman" w:hAnsi="Times New Roman" w:cs="Times New Roman"/>
          <w:b/>
          <w:sz w:val="20"/>
          <w:szCs w:val="20"/>
          <w:u w:val="single"/>
        </w:rPr>
        <w:t xml:space="preserve"> Aralık 2013,</w:t>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t xml:space="preserve">   </w:t>
      </w:r>
      <w:r w:rsidR="0049683C">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28524</w:t>
      </w:r>
      <w:proofErr w:type="gramEnd"/>
    </w:p>
    <w:p w:rsidR="001A3B7D" w:rsidRDefault="001A3B7D">
      <w:pPr>
        <w:rPr>
          <w:rFonts w:ascii="Times New Roman" w:hAnsi="Times New Roman" w:cs="Times New Roman"/>
          <w:b/>
          <w:sz w:val="20"/>
          <w:szCs w:val="20"/>
          <w:u w:val="single"/>
        </w:rPr>
      </w:pPr>
    </w:p>
    <w:p w:rsidR="001A3B7D" w:rsidRDefault="001A3B7D" w:rsidP="001A3B7D">
      <w:pPr>
        <w:pStyle w:val="1-Baslk"/>
        <w:spacing w:line="240" w:lineRule="exact"/>
        <w:ind w:firstLine="566"/>
        <w:rPr>
          <w:rFonts w:hAnsi="Times New Roman"/>
          <w:sz w:val="18"/>
          <w:szCs w:val="18"/>
        </w:rPr>
      </w:pPr>
      <w:r>
        <w:rPr>
          <w:rFonts w:hAnsi="Times New Roman"/>
          <w:sz w:val="18"/>
          <w:szCs w:val="18"/>
        </w:rPr>
        <w:t>Gıda, Tarım ve Hayvancılık Bakanlığından:</w:t>
      </w:r>
    </w:p>
    <w:p w:rsidR="001A3B7D" w:rsidRDefault="001A3B7D" w:rsidP="001A3B7D">
      <w:pPr>
        <w:pStyle w:val="2-OrtaBaslk"/>
        <w:spacing w:line="240" w:lineRule="exact"/>
        <w:rPr>
          <w:rFonts w:hAnsi="Times New Roman"/>
          <w:sz w:val="18"/>
          <w:szCs w:val="18"/>
        </w:rPr>
      </w:pPr>
      <w:r>
        <w:rPr>
          <w:rFonts w:hAnsi="Times New Roman"/>
          <w:sz w:val="18"/>
          <w:szCs w:val="18"/>
        </w:rPr>
        <w:t>GIDA İŞLETMELERİNİN KAYIT VE ONAY İŞLEMLERİNE</w:t>
      </w:r>
    </w:p>
    <w:p w:rsidR="001A3B7D" w:rsidRDefault="001A3B7D" w:rsidP="001A3B7D">
      <w:pPr>
        <w:pStyle w:val="2-OrtaBaslk"/>
        <w:spacing w:line="240" w:lineRule="exact"/>
        <w:rPr>
          <w:rFonts w:hAnsi="Times New Roman"/>
          <w:sz w:val="18"/>
          <w:szCs w:val="18"/>
        </w:rPr>
      </w:pPr>
      <w:r>
        <w:rPr>
          <w:rFonts w:hAnsi="Times New Roman"/>
          <w:sz w:val="18"/>
          <w:szCs w:val="18"/>
        </w:rPr>
        <w:t>DAİR YÖNETMELİKTE DEĞİŞİKLİK YAPILMASI</w:t>
      </w:r>
    </w:p>
    <w:p w:rsidR="001A3B7D" w:rsidRDefault="001A3B7D" w:rsidP="001A3B7D">
      <w:pPr>
        <w:pStyle w:val="2-OrtaBaslk"/>
        <w:spacing w:line="240" w:lineRule="exact"/>
        <w:rPr>
          <w:rFonts w:hAnsi="Times New Roman"/>
          <w:sz w:val="18"/>
          <w:szCs w:val="18"/>
        </w:rPr>
      </w:pPr>
      <w:r>
        <w:rPr>
          <w:rFonts w:hAnsi="Times New Roman"/>
          <w:sz w:val="18"/>
          <w:szCs w:val="18"/>
        </w:rPr>
        <w:t>HAKKINDA YÖNETMELİK</w:t>
      </w:r>
    </w:p>
    <w:p w:rsidR="001A3B7D" w:rsidRDefault="001A3B7D" w:rsidP="001A3B7D">
      <w:pPr>
        <w:pStyle w:val="3-NormalYaz"/>
        <w:spacing w:line="240" w:lineRule="exact"/>
        <w:ind w:firstLine="566"/>
        <w:rPr>
          <w:rFonts w:hAnsi="Times New Roman"/>
          <w:sz w:val="18"/>
          <w:szCs w:val="18"/>
        </w:rPr>
      </w:pPr>
      <w:r>
        <w:rPr>
          <w:rFonts w:hAnsi="Times New Roman"/>
          <w:b/>
          <w:bCs/>
          <w:sz w:val="18"/>
          <w:szCs w:val="18"/>
        </w:rPr>
        <w:t>MADDE 1 –</w:t>
      </w:r>
      <w:r>
        <w:rPr>
          <w:rFonts w:hAnsi="Times New Roman"/>
          <w:sz w:val="18"/>
          <w:szCs w:val="18"/>
        </w:rPr>
        <w:t xml:space="preserve"> </w:t>
      </w:r>
      <w:proofErr w:type="gramStart"/>
      <w:r>
        <w:rPr>
          <w:rFonts w:hAnsi="Times New Roman"/>
          <w:sz w:val="18"/>
          <w:szCs w:val="18"/>
        </w:rPr>
        <w:t>17/12/2011</w:t>
      </w:r>
      <w:proofErr w:type="gramEnd"/>
      <w:r>
        <w:rPr>
          <w:rFonts w:hAnsi="Times New Roman"/>
          <w:sz w:val="18"/>
          <w:szCs w:val="18"/>
        </w:rPr>
        <w:t xml:space="preserve"> tarihli ve 28145 sayılı Resmî Gazete’de yayımlanan Gıda İşletmelerinin Kayıt ve Onay İşlemlerine Dair Yönetmeliğin 5 inci maddesinin ikinci fıkrası yürürlükten kaldırılmıştır.</w:t>
      </w:r>
    </w:p>
    <w:p w:rsidR="001A3B7D" w:rsidRDefault="001A3B7D" w:rsidP="001A3B7D">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Aynı Yönetmeliğin 6 </w:t>
      </w:r>
      <w:proofErr w:type="spellStart"/>
      <w:r>
        <w:rPr>
          <w:rFonts w:hAnsi="Times New Roman"/>
          <w:sz w:val="18"/>
          <w:szCs w:val="18"/>
        </w:rPr>
        <w:t>ncı</w:t>
      </w:r>
      <w:proofErr w:type="spellEnd"/>
      <w:r>
        <w:rPr>
          <w:rFonts w:hAnsi="Times New Roman"/>
          <w:sz w:val="18"/>
          <w:szCs w:val="18"/>
        </w:rPr>
        <w:t xml:space="preserve"> maddesinin birinci fıkrası aşağıdaki şekilde değiştirilmiştir.</w:t>
      </w:r>
    </w:p>
    <w:p w:rsidR="001A3B7D" w:rsidRDefault="001A3B7D" w:rsidP="001A3B7D">
      <w:pPr>
        <w:pStyle w:val="3-NormalYaz"/>
        <w:spacing w:line="240" w:lineRule="exact"/>
        <w:ind w:firstLine="566"/>
        <w:rPr>
          <w:rFonts w:hAnsi="Times New Roman"/>
          <w:sz w:val="18"/>
          <w:szCs w:val="18"/>
        </w:rPr>
      </w:pPr>
      <w:r>
        <w:rPr>
          <w:rFonts w:hAnsi="Times New Roman"/>
          <w:sz w:val="18"/>
          <w:szCs w:val="18"/>
        </w:rPr>
        <w:t xml:space="preserve">“(1) Depo, perakende, toplu tüketim işletmecileri Ek-2’deki; gıda üreten işletmeciler Ek-3’teki bilgi ve belgeler ile birlikte yetkili </w:t>
      </w:r>
      <w:proofErr w:type="spellStart"/>
      <w:r>
        <w:rPr>
          <w:rFonts w:hAnsi="Times New Roman"/>
          <w:sz w:val="18"/>
          <w:szCs w:val="18"/>
        </w:rPr>
        <w:t>merciye</w:t>
      </w:r>
      <w:proofErr w:type="spellEnd"/>
      <w:r>
        <w:rPr>
          <w:rFonts w:hAnsi="Times New Roman"/>
          <w:sz w:val="18"/>
          <w:szCs w:val="18"/>
        </w:rPr>
        <w:t xml:space="preserve"> başvururlar.”</w:t>
      </w:r>
    </w:p>
    <w:p w:rsidR="001A3B7D" w:rsidRDefault="001A3B7D" w:rsidP="001A3B7D">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Aynı Yönetmeliğin 8 inci maddesinin üçüncü fıkrası aşağıdaki şekilde değiştirilmiştir.</w:t>
      </w:r>
    </w:p>
    <w:p w:rsidR="001A3B7D" w:rsidRDefault="001A3B7D" w:rsidP="001A3B7D">
      <w:pPr>
        <w:pStyle w:val="3-NormalYaz"/>
        <w:spacing w:line="240" w:lineRule="exact"/>
        <w:ind w:firstLine="566"/>
        <w:rPr>
          <w:rFonts w:hAnsi="Times New Roman"/>
          <w:sz w:val="18"/>
          <w:szCs w:val="18"/>
        </w:rPr>
      </w:pPr>
      <w:r>
        <w:rPr>
          <w:rFonts w:hAnsi="Times New Roman"/>
          <w:sz w:val="18"/>
          <w:szCs w:val="18"/>
        </w:rPr>
        <w:t>“(3) Yerinde yapılan resmi kontrol sonucunda;</w:t>
      </w:r>
    </w:p>
    <w:p w:rsidR="001A3B7D" w:rsidRDefault="001A3B7D" w:rsidP="001A3B7D">
      <w:pPr>
        <w:pStyle w:val="3-NormalYaz"/>
        <w:spacing w:line="240" w:lineRule="exact"/>
        <w:ind w:firstLine="566"/>
        <w:rPr>
          <w:rFonts w:hAnsi="Times New Roman"/>
          <w:sz w:val="18"/>
          <w:szCs w:val="18"/>
        </w:rPr>
      </w:pPr>
      <w:r>
        <w:rPr>
          <w:rFonts w:hAnsi="Times New Roman"/>
          <w:sz w:val="18"/>
          <w:szCs w:val="18"/>
        </w:rPr>
        <w:t>a) İşletmenin uygun bulunmaması halinde işletmenin eksiklikleri belirtilerek başvuru dosyası gıda işletmecisine iade edilir.</w:t>
      </w:r>
    </w:p>
    <w:p w:rsidR="001A3B7D" w:rsidRDefault="001A3B7D" w:rsidP="001A3B7D">
      <w:pPr>
        <w:pStyle w:val="3-NormalYaz"/>
        <w:spacing w:line="240" w:lineRule="exact"/>
        <w:ind w:firstLine="566"/>
        <w:rPr>
          <w:rFonts w:hAnsi="Times New Roman"/>
          <w:sz w:val="18"/>
          <w:szCs w:val="18"/>
        </w:rPr>
      </w:pPr>
      <w:r>
        <w:rPr>
          <w:rFonts w:hAnsi="Times New Roman"/>
          <w:sz w:val="18"/>
          <w:szCs w:val="18"/>
        </w:rPr>
        <w:t>b) İşletmenin uygun bulunması halinde gıda işletmesine Ek-8’deki işletme şartlı onay belgesi ve işletme onay numarası verilir.”</w:t>
      </w:r>
    </w:p>
    <w:p w:rsidR="001A3B7D" w:rsidRDefault="001A3B7D" w:rsidP="001A3B7D">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Aynı Yönetmeliğin 13 üncü maddesinin birinci fıkrası yürürlükten kaldırılmış, ikinci fıkrası aşağıdaki şekilde değiştirilmiştir.</w:t>
      </w:r>
    </w:p>
    <w:p w:rsidR="001A3B7D" w:rsidRDefault="001A3B7D" w:rsidP="001A3B7D">
      <w:pPr>
        <w:pStyle w:val="3-NormalYaz"/>
        <w:spacing w:line="240" w:lineRule="exact"/>
        <w:ind w:firstLine="566"/>
        <w:rPr>
          <w:rFonts w:hAnsi="Times New Roman"/>
          <w:sz w:val="18"/>
          <w:szCs w:val="18"/>
        </w:rPr>
      </w:pPr>
      <w:r>
        <w:rPr>
          <w:rFonts w:hAnsi="Times New Roman"/>
          <w:sz w:val="18"/>
          <w:szCs w:val="18"/>
        </w:rPr>
        <w:t xml:space="preserve">“(2) Gıda işletmelerine Kanun kapsamında verilen işletme kayıt ve onay belgeleri </w:t>
      </w:r>
      <w:proofErr w:type="gramStart"/>
      <w:r>
        <w:rPr>
          <w:rFonts w:hAnsi="Times New Roman"/>
          <w:sz w:val="18"/>
          <w:szCs w:val="18"/>
        </w:rPr>
        <w:t>17/12/2011</w:t>
      </w:r>
      <w:proofErr w:type="gramEnd"/>
      <w:r>
        <w:rPr>
          <w:rFonts w:hAnsi="Times New Roman"/>
          <w:sz w:val="18"/>
          <w:szCs w:val="18"/>
        </w:rPr>
        <w:t xml:space="preserve"> tarihli ve 28145 sayılı Resmî Gazete’de yayımlanan Gıda Hijyeni Yönetmeliği, 27/12/2011 tarihli ve 28155 sayılı Resmî Gazete’de yayımlanan Hayvansal Gıdalar İçin Özel Hijyen Kuralları Yönetmeliği, 17/12/2011 tarihli ve 28145 sayılı Resmî Gazete’de yayımlanan Hayvansal Gıdaların Resmi Kontrollerine İlişkin Özel Kuralları Belirleyen Yönetmelik ve 17/12/2011 tarihli ve 28145 sayılı Resmî Gazete’de yayımlanan Gıda ve Yemin Resmi Kontrollerine Dair Yönetmelik kapsamında verilen belgelerdir. Bu belgelerin alınması diğer kamu kurum ve kuruluşları tarafından ilgili mevzuata göre verilen izin veya ruhsatların alınması mükellefiyetini ortadan kaldırmaz.”</w:t>
      </w:r>
    </w:p>
    <w:p w:rsidR="001A3B7D" w:rsidRDefault="001A3B7D" w:rsidP="001A3B7D">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Aynı Yönetmeliğin ekinde yer alan Ek-1, Ek-2, Ek-3, Ek-4, Ek-7, Ek-10, Ek-11 ve Ek-14 </w:t>
      </w:r>
      <w:proofErr w:type="gramStart"/>
      <w:r>
        <w:rPr>
          <w:rFonts w:hAnsi="Times New Roman"/>
          <w:sz w:val="18"/>
          <w:szCs w:val="18"/>
        </w:rPr>
        <w:t>ekteki  şekilde</w:t>
      </w:r>
      <w:proofErr w:type="gramEnd"/>
      <w:r>
        <w:rPr>
          <w:rFonts w:hAnsi="Times New Roman"/>
          <w:sz w:val="18"/>
          <w:szCs w:val="18"/>
        </w:rPr>
        <w:t xml:space="preserve"> değiştirilmiştir.</w:t>
      </w:r>
    </w:p>
    <w:p w:rsidR="001A3B7D" w:rsidRDefault="001A3B7D" w:rsidP="001A3B7D">
      <w:pPr>
        <w:pStyle w:val="3-NormalYaz"/>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Bu Yönetmelik yayımı tarihinde yürürlüğe girer.</w:t>
      </w:r>
    </w:p>
    <w:p w:rsidR="001A3B7D" w:rsidRDefault="001A3B7D" w:rsidP="001A3B7D">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Bu Yönetmelik hükümlerini Gıda, Tarım ve Hayvancılık Bakanı yürütür.</w:t>
      </w:r>
    </w:p>
    <w:p w:rsidR="001A3B7D" w:rsidRDefault="001A3B7D" w:rsidP="001A3B7D">
      <w:pPr>
        <w:pStyle w:val="3-NormalYaz"/>
        <w:spacing w:line="240" w:lineRule="exact"/>
        <w:jc w:val="center"/>
        <w:rPr>
          <w:rFonts w:hAnsi="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1A3B7D">
        <w:trPr>
          <w:jc w:val="center"/>
        </w:trPr>
        <w:tc>
          <w:tcPr>
            <w:tcW w:w="8505" w:type="dxa"/>
            <w:gridSpan w:val="2"/>
            <w:tcBorders>
              <w:top w:val="single" w:sz="4" w:space="0" w:color="auto"/>
              <w:left w:val="single" w:sz="4" w:space="0" w:color="auto"/>
              <w:bottom w:val="nil"/>
              <w:right w:val="single" w:sz="4" w:space="0" w:color="auto"/>
            </w:tcBorders>
            <w:hideMark/>
          </w:tcPr>
          <w:p w:rsidR="001A3B7D" w:rsidRDefault="001A3B7D">
            <w:pPr>
              <w:pStyle w:val="3-NormalYaz"/>
              <w:spacing w:line="240" w:lineRule="exact"/>
              <w:jc w:val="center"/>
              <w:rPr>
                <w:b/>
                <w:sz w:val="18"/>
                <w:szCs w:val="18"/>
              </w:rPr>
            </w:pPr>
            <w:r>
              <w:rPr>
                <w:b/>
                <w:sz w:val="18"/>
                <w:szCs w:val="18"/>
              </w:rPr>
              <w:t>Y</w:t>
            </w:r>
            <w:r>
              <w:rPr>
                <w:rFonts w:cs="Times"/>
                <w:b/>
                <w:sz w:val="18"/>
                <w:szCs w:val="18"/>
              </w:rPr>
              <w:t>ö</w:t>
            </w:r>
            <w:r>
              <w:rPr>
                <w:b/>
                <w:sz w:val="18"/>
                <w:szCs w:val="18"/>
              </w:rPr>
              <w:t>netmeli</w:t>
            </w:r>
            <w:r>
              <w:rPr>
                <w:rFonts w:cs="Times"/>
                <w:b/>
                <w:sz w:val="18"/>
                <w:szCs w:val="18"/>
              </w:rPr>
              <w:t>ğ</w:t>
            </w:r>
            <w:r>
              <w:rPr>
                <w:b/>
                <w:sz w:val="18"/>
                <w:szCs w:val="18"/>
              </w:rPr>
              <w:t>in Yay</w:t>
            </w:r>
            <w:r>
              <w:rPr>
                <w:rFonts w:cs="Times"/>
                <w:b/>
                <w:sz w:val="18"/>
                <w:szCs w:val="18"/>
              </w:rPr>
              <w:t>ı</w:t>
            </w:r>
            <w:r>
              <w:rPr>
                <w:b/>
                <w:sz w:val="18"/>
                <w:szCs w:val="18"/>
              </w:rPr>
              <w:t>mland</w:t>
            </w:r>
            <w:r>
              <w:rPr>
                <w:rFonts w:cs="Times"/>
                <w:b/>
                <w:sz w:val="18"/>
                <w:szCs w:val="18"/>
              </w:rPr>
              <w:t>ığı</w:t>
            </w:r>
            <w:r>
              <w:rPr>
                <w:b/>
                <w:sz w:val="18"/>
                <w:szCs w:val="18"/>
              </w:rPr>
              <w:t xml:space="preserve"> Resm</w:t>
            </w:r>
            <w:r>
              <w:rPr>
                <w:rFonts w:cs="Times"/>
                <w:b/>
                <w:sz w:val="18"/>
                <w:szCs w:val="18"/>
              </w:rPr>
              <w:t>î</w:t>
            </w:r>
            <w:r>
              <w:rPr>
                <w:b/>
                <w:sz w:val="18"/>
                <w:szCs w:val="18"/>
              </w:rPr>
              <w:t xml:space="preserve"> Gazete'nin</w:t>
            </w:r>
          </w:p>
        </w:tc>
      </w:tr>
      <w:tr w:rsidR="001A3B7D">
        <w:trPr>
          <w:jc w:val="center"/>
        </w:trPr>
        <w:tc>
          <w:tcPr>
            <w:tcW w:w="4254" w:type="dxa"/>
            <w:tcBorders>
              <w:top w:val="nil"/>
              <w:left w:val="single" w:sz="4" w:space="0" w:color="auto"/>
              <w:bottom w:val="single" w:sz="4" w:space="0" w:color="auto"/>
              <w:right w:val="nil"/>
            </w:tcBorders>
            <w:hideMark/>
          </w:tcPr>
          <w:p w:rsidR="001A3B7D" w:rsidRDefault="001A3B7D">
            <w:pPr>
              <w:pStyle w:val="3-NormalYaz"/>
              <w:spacing w:line="240" w:lineRule="exact"/>
              <w:jc w:val="center"/>
              <w:rPr>
                <w:b/>
                <w:sz w:val="18"/>
                <w:szCs w:val="18"/>
              </w:rPr>
            </w:pPr>
            <w:r>
              <w:rPr>
                <w:b/>
                <w:sz w:val="18"/>
                <w:szCs w:val="18"/>
              </w:rPr>
              <w:t>Tarihi</w:t>
            </w:r>
          </w:p>
        </w:tc>
        <w:tc>
          <w:tcPr>
            <w:tcW w:w="4251" w:type="dxa"/>
            <w:tcBorders>
              <w:top w:val="nil"/>
              <w:left w:val="nil"/>
              <w:bottom w:val="single" w:sz="4" w:space="0" w:color="auto"/>
              <w:right w:val="single" w:sz="4" w:space="0" w:color="auto"/>
            </w:tcBorders>
            <w:hideMark/>
          </w:tcPr>
          <w:p w:rsidR="001A3B7D" w:rsidRDefault="001A3B7D">
            <w:pPr>
              <w:pStyle w:val="3-NormalYaz"/>
              <w:spacing w:line="240" w:lineRule="exact"/>
              <w:jc w:val="center"/>
              <w:rPr>
                <w:b/>
                <w:sz w:val="18"/>
                <w:szCs w:val="18"/>
              </w:rPr>
            </w:pPr>
            <w:r>
              <w:rPr>
                <w:b/>
                <w:sz w:val="18"/>
                <w:szCs w:val="18"/>
              </w:rPr>
              <w:t>Say</w:t>
            </w:r>
            <w:r>
              <w:rPr>
                <w:rFonts w:cs="Times"/>
                <w:b/>
                <w:sz w:val="18"/>
                <w:szCs w:val="18"/>
              </w:rPr>
              <w:t>ı</w:t>
            </w:r>
            <w:r>
              <w:rPr>
                <w:b/>
                <w:sz w:val="18"/>
                <w:szCs w:val="18"/>
              </w:rPr>
              <w:t>s</w:t>
            </w:r>
            <w:r>
              <w:rPr>
                <w:rFonts w:cs="Times"/>
                <w:b/>
                <w:sz w:val="18"/>
                <w:szCs w:val="18"/>
              </w:rPr>
              <w:t>ı</w:t>
            </w:r>
          </w:p>
        </w:tc>
      </w:tr>
      <w:tr w:rsidR="001A3B7D">
        <w:trPr>
          <w:jc w:val="center"/>
        </w:trPr>
        <w:tc>
          <w:tcPr>
            <w:tcW w:w="4254" w:type="dxa"/>
            <w:tcBorders>
              <w:top w:val="single" w:sz="4" w:space="0" w:color="auto"/>
              <w:left w:val="single" w:sz="4" w:space="0" w:color="auto"/>
              <w:bottom w:val="single" w:sz="4" w:space="0" w:color="auto"/>
              <w:right w:val="single" w:sz="4" w:space="0" w:color="auto"/>
            </w:tcBorders>
            <w:hideMark/>
          </w:tcPr>
          <w:p w:rsidR="001A3B7D" w:rsidRDefault="001A3B7D">
            <w:pPr>
              <w:pStyle w:val="3-NormalYaz"/>
              <w:spacing w:line="240" w:lineRule="exact"/>
              <w:jc w:val="center"/>
              <w:rPr>
                <w:sz w:val="18"/>
                <w:szCs w:val="18"/>
              </w:rPr>
            </w:pPr>
            <w:proofErr w:type="gramStart"/>
            <w:r>
              <w:rPr>
                <w:sz w:val="18"/>
                <w:szCs w:val="18"/>
              </w:rPr>
              <w:t>17/12/2011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1A3B7D" w:rsidRDefault="001A3B7D">
            <w:pPr>
              <w:pStyle w:val="3-NormalYaz"/>
              <w:spacing w:line="240" w:lineRule="exact"/>
              <w:jc w:val="center"/>
              <w:rPr>
                <w:sz w:val="18"/>
                <w:szCs w:val="18"/>
              </w:rPr>
            </w:pPr>
            <w:r>
              <w:rPr>
                <w:sz w:val="18"/>
                <w:szCs w:val="18"/>
              </w:rPr>
              <w:t>28145</w:t>
            </w:r>
          </w:p>
        </w:tc>
      </w:tr>
      <w:tr w:rsidR="001A3B7D">
        <w:trPr>
          <w:jc w:val="center"/>
        </w:trPr>
        <w:tc>
          <w:tcPr>
            <w:tcW w:w="8505" w:type="dxa"/>
            <w:gridSpan w:val="2"/>
            <w:tcBorders>
              <w:top w:val="single" w:sz="4" w:space="0" w:color="auto"/>
              <w:left w:val="single" w:sz="4" w:space="0" w:color="auto"/>
              <w:bottom w:val="nil"/>
              <w:right w:val="single" w:sz="4" w:space="0" w:color="auto"/>
            </w:tcBorders>
            <w:hideMark/>
          </w:tcPr>
          <w:p w:rsidR="001A3B7D" w:rsidRDefault="001A3B7D">
            <w:pPr>
              <w:pStyle w:val="3-NormalYaz"/>
              <w:spacing w:line="240" w:lineRule="exact"/>
              <w:jc w:val="center"/>
              <w:rPr>
                <w:b/>
                <w:sz w:val="18"/>
                <w:szCs w:val="18"/>
              </w:rPr>
            </w:pPr>
            <w:r>
              <w:rPr>
                <w:b/>
                <w:sz w:val="18"/>
                <w:szCs w:val="18"/>
              </w:rPr>
              <w:t>Y</w:t>
            </w:r>
            <w:r>
              <w:rPr>
                <w:rFonts w:cs="Times"/>
                <w:b/>
                <w:sz w:val="18"/>
                <w:szCs w:val="18"/>
              </w:rPr>
              <w:t>ö</w:t>
            </w:r>
            <w:r>
              <w:rPr>
                <w:b/>
                <w:sz w:val="18"/>
                <w:szCs w:val="18"/>
              </w:rPr>
              <w:t>netmelikte De</w:t>
            </w:r>
            <w:r>
              <w:rPr>
                <w:rFonts w:cs="Times"/>
                <w:b/>
                <w:sz w:val="18"/>
                <w:szCs w:val="18"/>
              </w:rPr>
              <w:t>ğ</w:t>
            </w:r>
            <w:r>
              <w:rPr>
                <w:b/>
                <w:sz w:val="18"/>
                <w:szCs w:val="18"/>
              </w:rPr>
              <w:t>i</w:t>
            </w:r>
            <w:r>
              <w:rPr>
                <w:rFonts w:cs="Times"/>
                <w:b/>
                <w:sz w:val="18"/>
                <w:szCs w:val="18"/>
              </w:rPr>
              <w:t>ş</w:t>
            </w:r>
            <w:r>
              <w:rPr>
                <w:b/>
                <w:sz w:val="18"/>
                <w:szCs w:val="18"/>
              </w:rPr>
              <w:t>iklik Yapan Y</w:t>
            </w:r>
            <w:r>
              <w:rPr>
                <w:rFonts w:cs="Times"/>
                <w:b/>
                <w:sz w:val="18"/>
                <w:szCs w:val="18"/>
              </w:rPr>
              <w:t>ö</w:t>
            </w:r>
            <w:r>
              <w:rPr>
                <w:b/>
                <w:sz w:val="18"/>
                <w:szCs w:val="18"/>
              </w:rPr>
              <w:t>netmeli</w:t>
            </w:r>
            <w:r>
              <w:rPr>
                <w:rFonts w:cs="Times"/>
                <w:b/>
                <w:sz w:val="18"/>
                <w:szCs w:val="18"/>
              </w:rPr>
              <w:t>ğ</w:t>
            </w:r>
            <w:r>
              <w:rPr>
                <w:b/>
                <w:sz w:val="18"/>
                <w:szCs w:val="18"/>
              </w:rPr>
              <w:t>in Yay</w:t>
            </w:r>
            <w:r>
              <w:rPr>
                <w:rFonts w:cs="Times"/>
                <w:b/>
                <w:sz w:val="18"/>
                <w:szCs w:val="18"/>
              </w:rPr>
              <w:t>ı</w:t>
            </w:r>
            <w:r>
              <w:rPr>
                <w:b/>
                <w:sz w:val="18"/>
                <w:szCs w:val="18"/>
              </w:rPr>
              <w:t>mland</w:t>
            </w:r>
            <w:r>
              <w:rPr>
                <w:rFonts w:cs="Times"/>
                <w:b/>
                <w:sz w:val="18"/>
                <w:szCs w:val="18"/>
              </w:rPr>
              <w:t>ığı</w:t>
            </w:r>
            <w:r>
              <w:rPr>
                <w:b/>
                <w:sz w:val="18"/>
                <w:szCs w:val="18"/>
              </w:rPr>
              <w:t xml:space="preserve"> Resm</w:t>
            </w:r>
            <w:r>
              <w:rPr>
                <w:rFonts w:cs="Times"/>
                <w:b/>
                <w:sz w:val="18"/>
                <w:szCs w:val="18"/>
              </w:rPr>
              <w:t>î</w:t>
            </w:r>
            <w:r>
              <w:rPr>
                <w:b/>
                <w:sz w:val="18"/>
                <w:szCs w:val="18"/>
              </w:rPr>
              <w:t xml:space="preserve"> Gazete'nin</w:t>
            </w:r>
          </w:p>
        </w:tc>
      </w:tr>
      <w:tr w:rsidR="001A3B7D">
        <w:trPr>
          <w:jc w:val="center"/>
        </w:trPr>
        <w:tc>
          <w:tcPr>
            <w:tcW w:w="4254" w:type="dxa"/>
            <w:tcBorders>
              <w:top w:val="nil"/>
              <w:left w:val="single" w:sz="4" w:space="0" w:color="auto"/>
              <w:bottom w:val="single" w:sz="4" w:space="0" w:color="auto"/>
              <w:right w:val="nil"/>
            </w:tcBorders>
            <w:hideMark/>
          </w:tcPr>
          <w:p w:rsidR="001A3B7D" w:rsidRDefault="001A3B7D">
            <w:pPr>
              <w:pStyle w:val="3-NormalYaz"/>
              <w:spacing w:line="240" w:lineRule="exact"/>
              <w:jc w:val="center"/>
              <w:rPr>
                <w:b/>
                <w:sz w:val="18"/>
                <w:szCs w:val="18"/>
              </w:rPr>
            </w:pPr>
            <w:r>
              <w:rPr>
                <w:b/>
                <w:sz w:val="18"/>
                <w:szCs w:val="18"/>
              </w:rPr>
              <w:t>Tarihi</w:t>
            </w:r>
          </w:p>
        </w:tc>
        <w:tc>
          <w:tcPr>
            <w:tcW w:w="4251" w:type="dxa"/>
            <w:tcBorders>
              <w:top w:val="nil"/>
              <w:left w:val="nil"/>
              <w:bottom w:val="single" w:sz="4" w:space="0" w:color="auto"/>
              <w:right w:val="single" w:sz="4" w:space="0" w:color="auto"/>
            </w:tcBorders>
            <w:hideMark/>
          </w:tcPr>
          <w:p w:rsidR="001A3B7D" w:rsidRDefault="001A3B7D">
            <w:pPr>
              <w:pStyle w:val="3-NormalYaz"/>
              <w:spacing w:line="240" w:lineRule="exact"/>
              <w:jc w:val="center"/>
              <w:rPr>
                <w:b/>
                <w:sz w:val="18"/>
                <w:szCs w:val="18"/>
              </w:rPr>
            </w:pPr>
            <w:r>
              <w:rPr>
                <w:b/>
                <w:sz w:val="18"/>
                <w:szCs w:val="18"/>
              </w:rPr>
              <w:t>Say</w:t>
            </w:r>
            <w:r>
              <w:rPr>
                <w:rFonts w:cs="Times"/>
                <w:b/>
                <w:sz w:val="18"/>
                <w:szCs w:val="18"/>
              </w:rPr>
              <w:t>ı</w:t>
            </w:r>
            <w:r>
              <w:rPr>
                <w:b/>
                <w:sz w:val="18"/>
                <w:szCs w:val="18"/>
              </w:rPr>
              <w:t>s</w:t>
            </w:r>
            <w:r>
              <w:rPr>
                <w:rFonts w:cs="Times"/>
                <w:b/>
                <w:sz w:val="18"/>
                <w:szCs w:val="18"/>
              </w:rPr>
              <w:t>ı</w:t>
            </w:r>
          </w:p>
        </w:tc>
      </w:tr>
      <w:tr w:rsidR="001A3B7D">
        <w:trPr>
          <w:jc w:val="center"/>
        </w:trPr>
        <w:tc>
          <w:tcPr>
            <w:tcW w:w="4254" w:type="dxa"/>
            <w:tcBorders>
              <w:top w:val="single" w:sz="4" w:space="0" w:color="auto"/>
              <w:left w:val="single" w:sz="4" w:space="0" w:color="auto"/>
              <w:bottom w:val="single" w:sz="4" w:space="0" w:color="auto"/>
              <w:right w:val="single" w:sz="4" w:space="0" w:color="auto"/>
            </w:tcBorders>
            <w:hideMark/>
          </w:tcPr>
          <w:p w:rsidR="001A3B7D" w:rsidRDefault="001A3B7D">
            <w:pPr>
              <w:pStyle w:val="3-NormalYaz"/>
              <w:spacing w:line="240" w:lineRule="exact"/>
              <w:jc w:val="center"/>
              <w:rPr>
                <w:sz w:val="18"/>
                <w:szCs w:val="18"/>
              </w:rPr>
            </w:pPr>
            <w:proofErr w:type="gramStart"/>
            <w:r>
              <w:rPr>
                <w:sz w:val="18"/>
                <w:szCs w:val="18"/>
              </w:rPr>
              <w:t>4/4/2012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1A3B7D" w:rsidRDefault="001A3B7D">
            <w:pPr>
              <w:pStyle w:val="3-NormalYaz"/>
              <w:spacing w:line="240" w:lineRule="exact"/>
              <w:jc w:val="center"/>
              <w:rPr>
                <w:sz w:val="18"/>
                <w:szCs w:val="18"/>
              </w:rPr>
            </w:pPr>
            <w:r>
              <w:rPr>
                <w:sz w:val="18"/>
                <w:szCs w:val="18"/>
              </w:rPr>
              <w:t>28254</w:t>
            </w:r>
          </w:p>
        </w:tc>
      </w:tr>
    </w:tbl>
    <w:p w:rsidR="001A3B7D" w:rsidRDefault="001A3B7D" w:rsidP="001A3B7D">
      <w:pPr>
        <w:pStyle w:val="3-NormalYaz"/>
        <w:spacing w:line="240" w:lineRule="exact"/>
        <w:jc w:val="center"/>
        <w:rPr>
          <w:rFonts w:hAnsi="Times New Roman"/>
          <w:sz w:val="18"/>
          <w:szCs w:val="18"/>
        </w:rPr>
      </w:pPr>
    </w:p>
    <w:p w:rsidR="001A3B7D" w:rsidRDefault="001A3B7D" w:rsidP="001A3B7D">
      <w:pPr>
        <w:pStyle w:val="3-NormalYaz"/>
        <w:spacing w:line="240" w:lineRule="exact"/>
        <w:jc w:val="left"/>
        <w:rPr>
          <w:rFonts w:hAnsi="Times New Roman"/>
          <w:b/>
          <w:bCs/>
          <w:sz w:val="18"/>
          <w:szCs w:val="18"/>
        </w:rPr>
      </w:pPr>
      <w:hyperlink r:id="rId4" w:history="1">
        <w:r>
          <w:rPr>
            <w:rStyle w:val="Kpr"/>
            <w:rFonts w:hAnsi="Times New Roman"/>
            <w:b/>
            <w:bCs/>
            <w:sz w:val="18"/>
            <w:szCs w:val="18"/>
            <w:u w:val="none"/>
          </w:rPr>
          <w:t>Ekleri için tıklayınız.</w:t>
        </w:r>
      </w:hyperlink>
    </w:p>
    <w:p w:rsidR="001A3B7D" w:rsidRDefault="001A3B7D" w:rsidP="001A3B7D">
      <w:pPr>
        <w:pStyle w:val="NormalWeb"/>
        <w:jc w:val="center"/>
        <w:rPr>
          <w:rFonts w:ascii="Arial" w:hAnsi="Arial" w:cs="Arial"/>
          <w:b/>
          <w:color w:val="000080"/>
          <w:sz w:val="18"/>
          <w:szCs w:val="18"/>
        </w:rPr>
      </w:pPr>
    </w:p>
    <w:p w:rsidR="001A3B7D" w:rsidRDefault="001A3B7D">
      <w:pPr>
        <w:rPr>
          <w:rFonts w:ascii="Times New Roman" w:hAnsi="Times New Roman" w:cs="Times New Roman"/>
          <w:b/>
          <w:sz w:val="20"/>
          <w:szCs w:val="20"/>
          <w:u w:val="single"/>
        </w:rPr>
      </w:pPr>
    </w:p>
    <w:p w:rsidR="00E2042C" w:rsidRDefault="00E2042C">
      <w:pPr>
        <w:rPr>
          <w:rFonts w:ascii="Times New Roman" w:hAnsi="Times New Roman" w:cs="Times New Roman"/>
          <w:b/>
          <w:sz w:val="20"/>
          <w:szCs w:val="20"/>
          <w:u w:val="single"/>
        </w:rPr>
      </w:pPr>
    </w:p>
    <w:sectPr w:rsidR="00E2042C"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679A9"/>
    <w:rsid w:val="00085DDB"/>
    <w:rsid w:val="00120BB8"/>
    <w:rsid w:val="00192895"/>
    <w:rsid w:val="001A3B7D"/>
    <w:rsid w:val="001F4F88"/>
    <w:rsid w:val="002B4AF0"/>
    <w:rsid w:val="00421AF3"/>
    <w:rsid w:val="0049683C"/>
    <w:rsid w:val="005D4E02"/>
    <w:rsid w:val="005E355C"/>
    <w:rsid w:val="00627628"/>
    <w:rsid w:val="006F662A"/>
    <w:rsid w:val="0076633F"/>
    <w:rsid w:val="007716A4"/>
    <w:rsid w:val="007A478C"/>
    <w:rsid w:val="007B7523"/>
    <w:rsid w:val="008D1728"/>
    <w:rsid w:val="008E6F06"/>
    <w:rsid w:val="008F7815"/>
    <w:rsid w:val="0093645D"/>
    <w:rsid w:val="009F1AA3"/>
    <w:rsid w:val="009F2D7D"/>
    <w:rsid w:val="00B1197C"/>
    <w:rsid w:val="00CA6EEC"/>
    <w:rsid w:val="00CF7B26"/>
    <w:rsid w:val="00D42B71"/>
    <w:rsid w:val="00DE6463"/>
    <w:rsid w:val="00E2042C"/>
    <w:rsid w:val="00EA6AC3"/>
    <w:rsid w:val="00EB6368"/>
    <w:rsid w:val="00F108DF"/>
    <w:rsid w:val="00F76D0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3/01/20130110-1-1.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370</Words>
  <Characters>2112</Characters>
  <Application>Microsoft Office Word</Application>
  <DocSecurity>0</DocSecurity>
  <Lines>17</Lines>
  <Paragraphs>4</Paragraphs>
  <ScaleCrop>false</ScaleCrop>
  <Company>TURMOB</Company>
  <LinksUpToDate>false</LinksUpToDate>
  <CharactersWithSpaces>2478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33</cp:revision>
  <cp:lastPrinted>2013-01-07T06:33:00Z</cp:lastPrinted>
  <dcterms:created xsi:type="dcterms:W3CDTF">2013-01-02T06:53:00Z</dcterms:created>
  <dcterms:modified xsi:type="dcterms:W3CDTF">2013-01-10T06:25:00Z</dcterms:modified>
</cp:coreProperties>
</file>