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806D76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28540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806D76" w:rsidRDefault="00806D76" w:rsidP="00DF6078">
      <w:pPr>
        <w:pStyle w:val="2-OrtaBaslk"/>
        <w:spacing w:line="240" w:lineRule="exact"/>
        <w:rPr>
          <w:sz w:val="18"/>
          <w:szCs w:val="18"/>
        </w:rPr>
      </w:pPr>
    </w:p>
    <w:p w:rsidR="0060477D" w:rsidRPr="0060477D" w:rsidRDefault="0060477D" w:rsidP="0060477D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6047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6047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6047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6047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6047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2012/4097</w:t>
      </w:r>
    </w:p>
    <w:p w:rsidR="0060477D" w:rsidRPr="0060477D" w:rsidRDefault="0060477D" w:rsidP="0060477D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Muhasebe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Yetkilisi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Adaylarının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Eğitimi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Sertifika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Verilmesi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Muhasebe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Yetkililerinin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Çalışma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Usul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Esasları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Yönetmelikte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Yapılmasına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Yönetmelik”in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12/12/2012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13066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5018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Kamu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Malî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Yönetimi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Kontrol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62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24/12/2012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60477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60477D" w:rsidRPr="0060477D" w:rsidRDefault="0060477D" w:rsidP="0060477D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60477D" w:rsidRPr="0060477D" w:rsidRDefault="0060477D" w:rsidP="0060477D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60477D" w:rsidRPr="0060477D" w:rsidRDefault="0060477D" w:rsidP="0060477D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60477D" w:rsidRPr="0060477D" w:rsidRDefault="0060477D" w:rsidP="0060477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60477D" w:rsidRPr="0060477D" w:rsidRDefault="0060477D" w:rsidP="0060477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60477D" w:rsidRPr="0060477D" w:rsidRDefault="0060477D" w:rsidP="0060477D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60477D" w:rsidRPr="0060477D" w:rsidRDefault="0060477D" w:rsidP="0060477D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60477D" w:rsidRPr="0060477D" w:rsidRDefault="0060477D" w:rsidP="0060477D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60477D" w:rsidRPr="0060477D" w:rsidRDefault="0060477D" w:rsidP="0060477D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60477D" w:rsidRPr="0060477D" w:rsidRDefault="0060477D" w:rsidP="0060477D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60477D" w:rsidRPr="0060477D" w:rsidRDefault="0060477D" w:rsidP="0060477D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60477D" w:rsidRPr="0060477D" w:rsidRDefault="0060477D" w:rsidP="0060477D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60477D" w:rsidRPr="0060477D" w:rsidRDefault="0060477D" w:rsidP="0060477D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60477D" w:rsidRPr="0060477D" w:rsidRDefault="0060477D" w:rsidP="0060477D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60477D" w:rsidRPr="0060477D" w:rsidRDefault="0060477D" w:rsidP="0060477D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60477D" w:rsidRPr="0060477D" w:rsidRDefault="0060477D" w:rsidP="0060477D">
      <w:pPr>
        <w:tabs>
          <w:tab w:val="center" w:pos="1595"/>
          <w:tab w:val="center" w:pos="3891"/>
          <w:tab w:val="center" w:pos="605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60477D" w:rsidRPr="0060477D" w:rsidRDefault="0060477D" w:rsidP="0060477D">
      <w:pPr>
        <w:tabs>
          <w:tab w:val="center" w:pos="1595"/>
          <w:tab w:val="center" w:pos="3891"/>
          <w:tab w:val="center" w:pos="60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60477D" w:rsidRPr="0060477D" w:rsidRDefault="0060477D" w:rsidP="0060477D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60477D" w:rsidRPr="0060477D" w:rsidRDefault="0060477D" w:rsidP="0060477D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6047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60477D" w:rsidRPr="0060477D" w:rsidRDefault="0060477D" w:rsidP="0060477D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60477D" w:rsidRPr="0060477D" w:rsidRDefault="0060477D" w:rsidP="0060477D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MUHASEBE YETK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 xml:space="preserve"> ADAYLARININ E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Ğİ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, SERT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F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KA VER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 xml:space="preserve">LE 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br/>
        <w:t>MUHASEBE YETK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ALI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MA USUL VE ESASLARI HAKKINDA</w:t>
      </w:r>
    </w:p>
    <w:p w:rsidR="0060477D" w:rsidRPr="0060477D" w:rsidRDefault="0060477D" w:rsidP="0060477D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0477D" w:rsidRPr="0060477D" w:rsidRDefault="0060477D" w:rsidP="006047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77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0477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60477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60477D">
        <w:rPr>
          <w:rFonts w:ascii="Times New Roman" w:eastAsia="ヒラギノ明朝 Pro W3" w:hAnsi="Times" w:cs="Times New Roman"/>
          <w:sz w:val="18"/>
          <w:szCs w:val="18"/>
        </w:rPr>
        <w:t>30/12/2005</w:t>
      </w:r>
      <w:proofErr w:type="gramEnd"/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tarihli ve 2005/9912 say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477D">
        <w:rPr>
          <w:rFonts w:ascii="Times New Roman" w:eastAsia="ヒラギノ明朝 Pro W3" w:hAnsi="Times" w:cs="Times"/>
          <w:sz w:val="18"/>
          <w:szCs w:val="18"/>
        </w:rPr>
        <w:t>üğ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e konulan Muhasebe Yetkilisi Adaylar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60477D">
        <w:rPr>
          <w:rFonts w:ascii="Times New Roman" w:eastAsia="ヒラギノ明朝 Pro W3" w:hAnsi="Times" w:cs="Times"/>
          <w:sz w:val="18"/>
          <w:szCs w:val="18"/>
        </w:rPr>
        <w:t>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itimi, Sertifika Verilmesi ile Muhasebe Yetkililerinin </w:t>
      </w:r>
      <w:r w:rsidRPr="0060477D">
        <w:rPr>
          <w:rFonts w:ascii="Times New Roman" w:eastAsia="ヒラギノ明朝 Pro W3" w:hAnsi="Times" w:cs="Times"/>
          <w:sz w:val="18"/>
          <w:szCs w:val="18"/>
        </w:rPr>
        <w:t>Ç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477D">
        <w:rPr>
          <w:rFonts w:ascii="Times New Roman" w:eastAsia="ヒラギノ明朝 Pro W3" w:hAnsi="Times" w:cs="Times"/>
          <w:sz w:val="18"/>
          <w:szCs w:val="18"/>
        </w:rPr>
        <w:t>ış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60477D">
        <w:rPr>
          <w:rFonts w:ascii="Times New Roman" w:eastAsia="ヒラギノ明朝 Pro W3" w:hAnsi="Times" w:cs="Times"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477D">
        <w:rPr>
          <w:rFonts w:ascii="Times New Roman" w:eastAsia="ヒラギノ明朝 Pro W3" w:hAnsi="Times" w:cs="Times"/>
          <w:sz w:val="18"/>
          <w:szCs w:val="18"/>
        </w:rPr>
        <w:t>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0477D">
        <w:rPr>
          <w:rFonts w:ascii="Times New Roman" w:eastAsia="ヒラギノ明朝 Pro W3" w:hAnsi="Times" w:cs="Times"/>
          <w:sz w:val="18"/>
          <w:szCs w:val="18"/>
        </w:rPr>
        <w:t>“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Muhasebe yetkilisi yard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iti g</w:t>
      </w:r>
      <w:r w:rsidRPr="0060477D">
        <w:rPr>
          <w:rFonts w:ascii="Times New Roman" w:eastAsia="ヒラギノ明朝 Pro W3" w:hAnsi="Times" w:cs="Times"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rev</w:t>
      </w:r>
      <w:r w:rsidRPr="0060477D">
        <w:rPr>
          <w:rFonts w:ascii="Times New Roman" w:eastAsia="ヒラギノ明朝 Pro W3" w:hAnsi="Times" w:cs="Times"/>
          <w:sz w:val="18"/>
          <w:szCs w:val="18"/>
        </w:rPr>
        <w:t>”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0477D">
        <w:rPr>
          <w:rFonts w:ascii="Times New Roman" w:eastAsia="ヒラギノ明朝 Pro W3" w:hAnsi="Times" w:cs="Times"/>
          <w:sz w:val="18"/>
          <w:szCs w:val="18"/>
        </w:rPr>
        <w:t>ğı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0477D">
        <w:rPr>
          <w:rFonts w:ascii="Times New Roman" w:eastAsia="ヒラギノ明朝 Pro W3" w:hAnsi="Times" w:cs="Times"/>
          <w:sz w:val="18"/>
          <w:szCs w:val="18"/>
        </w:rPr>
        <w:t>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477D" w:rsidRPr="0060477D" w:rsidRDefault="0060477D" w:rsidP="006047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77D">
        <w:rPr>
          <w:rFonts w:ascii="Times New Roman" w:eastAsia="ヒラギノ明朝 Pro W3" w:hAnsi="Times" w:cs="Times"/>
          <w:sz w:val="18"/>
          <w:szCs w:val="18"/>
        </w:rPr>
        <w:t>“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Muhasebe yetkilisi yard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iti g</w:t>
      </w:r>
      <w:r w:rsidRPr="0060477D">
        <w:rPr>
          <w:rFonts w:ascii="Times New Roman" w:eastAsia="ヒラギノ明朝 Pro W3" w:hAnsi="Times" w:cs="Times"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rev:</w:t>
      </w:r>
    </w:p>
    <w:p w:rsidR="0060477D" w:rsidRPr="0060477D" w:rsidRDefault="0060477D" w:rsidP="006047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77D">
        <w:rPr>
          <w:rFonts w:ascii="Times New Roman" w:eastAsia="ヒラギノ明朝 Pro W3" w:hAnsi="Times" w:cs="Times New Roman"/>
          <w:sz w:val="18"/>
          <w:szCs w:val="18"/>
        </w:rPr>
        <w:t>a) Genel b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477D">
        <w:rPr>
          <w:rFonts w:ascii="Times New Roman" w:eastAsia="ヒラギノ明朝 Pro W3" w:hAnsi="Times" w:cs="Times"/>
          <w:sz w:val="18"/>
          <w:szCs w:val="18"/>
        </w:rPr>
        <w:t>ç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eli idarelerde; muhasebe 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saymanl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malm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ve vergi dairesi 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unvanlar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 yard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kadrosunda as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l olarak bulunanlar ile defterdarl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 uzmanl</w:t>
      </w:r>
      <w:r w:rsidRPr="0060477D">
        <w:rPr>
          <w:rFonts w:ascii="Times New Roman" w:eastAsia="ヒラギノ明朝 Pro W3" w:hAnsi="Times" w:cs="Times"/>
          <w:sz w:val="18"/>
          <w:szCs w:val="18"/>
        </w:rPr>
        <w:t>ığı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veya kadrosu ve atamas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60477D">
        <w:rPr>
          <w:rFonts w:ascii="Times New Roman" w:eastAsia="ヒラギノ明朝 Pro W3" w:hAnsi="Times" w:cs="Times"/>
          <w:sz w:val="18"/>
          <w:szCs w:val="18"/>
        </w:rPr>
        <w:t>ığ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a ait olan sayman kadrosunda bulunanlar,</w:t>
      </w:r>
    </w:p>
    <w:p w:rsidR="0060477D" w:rsidRPr="0060477D" w:rsidRDefault="0060477D" w:rsidP="006047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b) Kapsama </w:t>
      </w:r>
      <w:proofErr w:type="gramStart"/>
      <w:r w:rsidRPr="0060477D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60477D">
        <w:rPr>
          <w:rFonts w:ascii="Times New Roman" w:eastAsia="ヒラギノ明朝 Pro W3" w:hAnsi="Times" w:cs="Times"/>
          <w:sz w:val="18"/>
          <w:szCs w:val="18"/>
        </w:rPr>
        <w:t>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er idarelerde; muhasebe i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lemlerinden birinci derecede sorumlu olarak </w:t>
      </w:r>
      <w:r w:rsidRPr="0060477D">
        <w:rPr>
          <w:rFonts w:ascii="Times New Roman" w:eastAsia="ヒラギノ明朝 Pro W3" w:hAnsi="Times" w:cs="Times"/>
          <w:sz w:val="18"/>
          <w:szCs w:val="18"/>
        </w:rPr>
        <w:t>ç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0477D">
        <w:rPr>
          <w:rFonts w:ascii="Times New Roman" w:eastAsia="ヒラギノ明朝 Pro W3" w:hAnsi="Times" w:cs="Times"/>
          <w:sz w:val="18"/>
          <w:szCs w:val="18"/>
        </w:rPr>
        <w:t>ış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an muhasebe daire ba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gelir ve gider daire ba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hesap i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leri daire ba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477D">
        <w:rPr>
          <w:rFonts w:ascii="Times New Roman" w:eastAsia="ヒラギノ明朝 Pro W3" w:hAnsi="Times" w:cs="Times"/>
          <w:sz w:val="18"/>
          <w:szCs w:val="18"/>
        </w:rPr>
        <w:t>ç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e dairesi ba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mali hizmetler dairesi ba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strateji geli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tirme daire ba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477D">
        <w:rPr>
          <w:rFonts w:ascii="Times New Roman" w:eastAsia="ヒラギノ明朝 Pro W3" w:hAnsi="Times" w:cs="Times"/>
          <w:sz w:val="18"/>
          <w:szCs w:val="18"/>
        </w:rPr>
        <w:t>ç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mali hizmetler 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strateji geli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tirme 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finans 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hesap i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leri 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, gider 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ve gelir m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gibi unvanlar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 yard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kadrosunda as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l olarak bulunanlar ile muhasebeci kadrosunda as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l olarak bulunanlar ve bu idarelerin muhasebe birimlerinde mali hizmetler uzman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60477D">
        <w:rPr>
          <w:rFonts w:ascii="Times New Roman" w:eastAsia="ヒラギノ明朝 Pro W3" w:hAnsi="Times" w:cs="Times"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rev yapanlar,</w:t>
      </w:r>
    </w:p>
    <w:p w:rsidR="0060477D" w:rsidRPr="0060477D" w:rsidRDefault="0060477D" w:rsidP="006047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0477D">
        <w:rPr>
          <w:rFonts w:ascii="Times New Roman" w:eastAsia="ヒラギノ明朝 Pro W3" w:hAnsi="Times" w:cs="Times New Roman"/>
          <w:sz w:val="18"/>
          <w:szCs w:val="18"/>
        </w:rPr>
        <w:t>taraf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ndan</w:t>
      </w:r>
      <w:proofErr w:type="gramEnd"/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len g</w:t>
      </w:r>
      <w:r w:rsidRPr="0060477D">
        <w:rPr>
          <w:rFonts w:ascii="Times New Roman" w:eastAsia="ヒラギノ明朝 Pro W3" w:hAnsi="Times" w:cs="Times"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revi,</w:t>
      </w:r>
      <w:r w:rsidRPr="0060477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0477D" w:rsidRPr="0060477D" w:rsidRDefault="0060477D" w:rsidP="006047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0477D">
        <w:rPr>
          <w:rFonts w:ascii="Times New Roman" w:eastAsia="ヒラギノ明朝 Pro W3" w:hAnsi="Times" w:cs="Times"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0477D">
        <w:rPr>
          <w:rFonts w:ascii="Times New Roman" w:eastAsia="ヒラギノ明朝 Pro W3" w:hAnsi="Times" w:cs="Times"/>
          <w:sz w:val="18"/>
          <w:szCs w:val="18"/>
        </w:rPr>
        <w:t>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in 30 uncu maddesinin ikinci f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60477D">
        <w:rPr>
          <w:rFonts w:ascii="Times New Roman" w:eastAsia="ヒラギノ明朝 Pro W3" w:hAnsi="Times" w:cs="Times"/>
          <w:sz w:val="18"/>
          <w:szCs w:val="18"/>
        </w:rPr>
        <w:t>“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genel b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477D">
        <w:rPr>
          <w:rFonts w:ascii="Times New Roman" w:eastAsia="ヒラギノ明朝 Pro W3" w:hAnsi="Times" w:cs="Times"/>
          <w:sz w:val="18"/>
          <w:szCs w:val="18"/>
        </w:rPr>
        <w:t>ç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60477D">
        <w:rPr>
          <w:rFonts w:ascii="Times New Roman" w:eastAsia="ヒラギノ明朝 Pro W3" w:hAnsi="Times" w:cs="Times"/>
          <w:sz w:val="18"/>
          <w:szCs w:val="18"/>
        </w:rPr>
        <w:t>”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0477D">
        <w:rPr>
          <w:rFonts w:ascii="Times New Roman" w:eastAsia="ヒラギノ明朝 Pro W3" w:hAnsi="Times" w:cs="Times"/>
          <w:sz w:val="18"/>
          <w:szCs w:val="18"/>
        </w:rPr>
        <w:t>“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merkezi y</w:t>
      </w:r>
      <w:r w:rsidRPr="0060477D">
        <w:rPr>
          <w:rFonts w:ascii="Times New Roman" w:eastAsia="ヒラギノ明朝 Pro W3" w:hAnsi="Times" w:cs="Times"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netim</w:t>
      </w:r>
      <w:r w:rsidRPr="0060477D">
        <w:rPr>
          <w:rFonts w:ascii="Times New Roman" w:eastAsia="ヒラギノ明朝 Pro W3" w:hAnsi="Times" w:cs="Times"/>
          <w:sz w:val="18"/>
          <w:szCs w:val="18"/>
        </w:rPr>
        <w:t>”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0477D">
        <w:rPr>
          <w:rFonts w:ascii="Times New Roman" w:eastAsia="ヒラギノ明朝 Pro W3" w:hAnsi="Times" w:cs="Times"/>
          <w:sz w:val="18"/>
          <w:szCs w:val="18"/>
        </w:rPr>
        <w:t>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0477D">
        <w:rPr>
          <w:rFonts w:ascii="Times New Roman" w:eastAsia="ヒラギノ明朝 Pro W3" w:hAnsi="Times" w:cs="Times"/>
          <w:sz w:val="18"/>
          <w:szCs w:val="18"/>
        </w:rPr>
        <w:t>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0477D" w:rsidRPr="0060477D" w:rsidRDefault="0060477D" w:rsidP="006047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60477D">
        <w:rPr>
          <w:rFonts w:ascii="Times New Roman" w:eastAsia="ヒラギノ明朝 Pro W3" w:hAnsi="Times" w:cs="Times"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0477D">
        <w:rPr>
          <w:rFonts w:ascii="Times New Roman" w:eastAsia="ヒラギノ明朝 Pro W3" w:hAnsi="Times" w:cs="Times"/>
          <w:sz w:val="18"/>
          <w:szCs w:val="18"/>
        </w:rPr>
        <w:t>ı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0477D">
        <w:rPr>
          <w:rFonts w:ascii="Times New Roman" w:eastAsia="ヒラギノ明朝 Pro W3" w:hAnsi="Times" w:cs="Times"/>
          <w:sz w:val="18"/>
          <w:szCs w:val="18"/>
        </w:rPr>
        <w:t>üğ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0477D" w:rsidRPr="0060477D" w:rsidRDefault="0060477D" w:rsidP="006047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0477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047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60477D">
        <w:rPr>
          <w:rFonts w:ascii="Times New Roman" w:eastAsia="ヒラギノ明朝 Pro W3" w:hAnsi="Times" w:cs="Times"/>
          <w:sz w:val="18"/>
          <w:szCs w:val="18"/>
        </w:rPr>
        <w:t>ö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mlerini Bakanlar Kurulu y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0477D">
        <w:rPr>
          <w:rFonts w:ascii="Times New Roman" w:eastAsia="ヒラギノ明朝 Pro W3" w:hAnsi="Times" w:cs="Times"/>
          <w:sz w:val="18"/>
          <w:szCs w:val="18"/>
        </w:rPr>
        <w:t>ü</w:t>
      </w:r>
      <w:r w:rsidRPr="006047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0477D" w:rsidRDefault="0060477D" w:rsidP="00DF6078">
      <w:pPr>
        <w:pStyle w:val="2-OrtaBaslk"/>
        <w:spacing w:line="240" w:lineRule="exact"/>
        <w:rPr>
          <w:sz w:val="18"/>
          <w:szCs w:val="18"/>
        </w:rPr>
      </w:pPr>
    </w:p>
    <w:sectPr w:rsidR="0060477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70398"/>
    <w:rsid w:val="00085DDB"/>
    <w:rsid w:val="000B3DBA"/>
    <w:rsid w:val="000C212A"/>
    <w:rsid w:val="00120BB8"/>
    <w:rsid w:val="00190AD2"/>
    <w:rsid w:val="00192895"/>
    <w:rsid w:val="001A3B7D"/>
    <w:rsid w:val="001A57F0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0477D"/>
    <w:rsid w:val="00627628"/>
    <w:rsid w:val="006A22BA"/>
    <w:rsid w:val="006E556D"/>
    <w:rsid w:val="006F662A"/>
    <w:rsid w:val="0075602A"/>
    <w:rsid w:val="0076633F"/>
    <w:rsid w:val="007716A4"/>
    <w:rsid w:val="007A478C"/>
    <w:rsid w:val="007B7523"/>
    <w:rsid w:val="007E51B7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356B6"/>
    <w:rsid w:val="0093645D"/>
    <w:rsid w:val="009F1AA3"/>
    <w:rsid w:val="009F2D7D"/>
    <w:rsid w:val="00A01D20"/>
    <w:rsid w:val="00A26545"/>
    <w:rsid w:val="00A81FD8"/>
    <w:rsid w:val="00A86A0A"/>
    <w:rsid w:val="00A86C21"/>
    <w:rsid w:val="00A973F8"/>
    <w:rsid w:val="00AF10DD"/>
    <w:rsid w:val="00B1197C"/>
    <w:rsid w:val="00B8184E"/>
    <w:rsid w:val="00CA6EEC"/>
    <w:rsid w:val="00CE72C5"/>
    <w:rsid w:val="00CF7B26"/>
    <w:rsid w:val="00D0464C"/>
    <w:rsid w:val="00D42B71"/>
    <w:rsid w:val="00D7264A"/>
    <w:rsid w:val="00D8790C"/>
    <w:rsid w:val="00D91C31"/>
    <w:rsid w:val="00DC16CD"/>
    <w:rsid w:val="00DE6463"/>
    <w:rsid w:val="00DE74FA"/>
    <w:rsid w:val="00DF361E"/>
    <w:rsid w:val="00DF6078"/>
    <w:rsid w:val="00E2042C"/>
    <w:rsid w:val="00E51039"/>
    <w:rsid w:val="00E712D9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2667</Characters>
  <Application>Microsoft Office Word</Application>
  <DocSecurity>0</DocSecurity>
  <Lines>22</Lines>
  <Paragraphs>6</Paragraphs>
  <ScaleCrop>false</ScaleCrop>
  <Company>TURMOB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86</cp:revision>
  <cp:lastPrinted>2013-01-07T06:33:00Z</cp:lastPrinted>
  <dcterms:created xsi:type="dcterms:W3CDTF">2013-01-02T06:53:00Z</dcterms:created>
  <dcterms:modified xsi:type="dcterms:W3CDTF">2013-01-28T06:37:00Z</dcterms:modified>
</cp:coreProperties>
</file>