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B5650" w:rsidRDefault="00DB5650" w:rsidP="00DB5650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Güvenlik Kurumu Başkanlığından:</w:t>
      </w:r>
    </w:p>
    <w:p w:rsidR="00DB5650" w:rsidRDefault="00DB5650" w:rsidP="00DB5650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DB5650" w:rsidRDefault="00DB5650" w:rsidP="00DB565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5510 SAYILI KANUNUN 4 ÜNCÜ MADDESİNİN BİRİNCİ FIKRASININ (a) VE (b)</w:t>
      </w:r>
    </w:p>
    <w:p w:rsidR="00DB5650" w:rsidRDefault="00DB5650" w:rsidP="00DB565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BENDİ KAPSAMINDA SİGORTALI OLANLAR İLE HAK SAHİPLERİNİN</w:t>
      </w:r>
    </w:p>
    <w:p w:rsidR="00DB5650" w:rsidRDefault="00DB5650" w:rsidP="00DB565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TAHSİS İŞLEMLERİNE İLİŞKİN TEBLİĞİN YÜRÜRLÜKTEN</w:t>
      </w:r>
    </w:p>
    <w:p w:rsidR="00DB5650" w:rsidRDefault="00DB5650" w:rsidP="00DB5650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İLİŞKİN TEBLİĞ</w:t>
      </w:r>
    </w:p>
    <w:p w:rsidR="00DB5650" w:rsidRDefault="00DB5650" w:rsidP="00DB5650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12/6/2010</w:t>
      </w:r>
      <w:proofErr w:type="gramEnd"/>
      <w:r>
        <w:rPr>
          <w:rFonts w:hAnsi="Times New Roman"/>
          <w:sz w:val="18"/>
          <w:szCs w:val="18"/>
        </w:rPr>
        <w:t xml:space="preserve"> tarihli ve 27609 sayılı Resmî Gazete’de yayımlanan 5510 Sayılı Kanunun 4 üncü Maddesinin Birinci Fıkrasının (a) ve (b) Bendi Kapsamında Sigortalı Olanlar ile Hak Sahiplerinin Tahsis İşlemlerine İlişkin Tebliğ yürürlükten kaldırılmıştır.</w:t>
      </w: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Sosyal Güvenlik Kurumu Başkanı yürütür.</w:t>
      </w:r>
    </w:p>
    <w:p w:rsidR="00DB5650" w:rsidRDefault="00DB5650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B565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B5650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6D09"/>
    <w:rsid w:val="00F801BA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576</Characters>
  <Application>Microsoft Office Word</Application>
  <DocSecurity>0</DocSecurity>
  <Lines>4</Lines>
  <Paragraphs>1</Paragraphs>
  <ScaleCrop>false</ScaleCrop>
  <Company>TURMOB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146</cp:revision>
  <cp:lastPrinted>2013-01-07T06:33:00Z</cp:lastPrinted>
  <dcterms:created xsi:type="dcterms:W3CDTF">2013-01-02T06:53:00Z</dcterms:created>
  <dcterms:modified xsi:type="dcterms:W3CDTF">2013-02-11T06:29:00Z</dcterms:modified>
</cp:coreProperties>
</file>