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403FFD"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11</w:t>
      </w:r>
      <w:r w:rsidR="00B25D28">
        <w:rPr>
          <w:rFonts w:ascii="Times New Roman" w:hAnsi="Times New Roman" w:cs="Times New Roman"/>
          <w:b/>
          <w:sz w:val="20"/>
          <w:szCs w:val="20"/>
          <w:u w:val="single"/>
        </w:rPr>
        <w:t xml:space="preserve">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28584</w:t>
      </w:r>
      <w:proofErr w:type="gramEnd"/>
    </w:p>
    <w:p w:rsidR="00BF3772" w:rsidRDefault="00BF3772" w:rsidP="004516C8">
      <w:pPr>
        <w:spacing w:after="0" w:line="280" w:lineRule="atLeast"/>
        <w:rPr>
          <w:rFonts w:ascii="Times New Roman" w:hAnsi="Times New Roman" w:cs="Times New Roman"/>
          <w:b/>
          <w:sz w:val="20"/>
          <w:szCs w:val="20"/>
          <w:u w:val="single"/>
        </w:rPr>
      </w:pPr>
    </w:p>
    <w:p w:rsidR="00403FFD" w:rsidRDefault="00403FFD" w:rsidP="004516C8">
      <w:pPr>
        <w:spacing w:after="0" w:line="280" w:lineRule="atLeast"/>
        <w:rPr>
          <w:rFonts w:ascii="Times New Roman" w:hAnsi="Times New Roman" w:cs="Times New Roman"/>
          <w:b/>
          <w:sz w:val="20"/>
          <w:szCs w:val="20"/>
          <w:u w:val="single"/>
        </w:rPr>
      </w:pPr>
    </w:p>
    <w:p w:rsidR="004E58FC" w:rsidRDefault="004E58FC" w:rsidP="004E58FC">
      <w:pPr>
        <w:pStyle w:val="1-Baslk"/>
        <w:spacing w:line="240" w:lineRule="exact"/>
        <w:ind w:firstLine="566"/>
        <w:rPr>
          <w:rFonts w:hAnsi="Times New Roman"/>
          <w:sz w:val="18"/>
          <w:szCs w:val="18"/>
        </w:rPr>
      </w:pPr>
      <w:r>
        <w:rPr>
          <w:rFonts w:hAnsi="Times New Roman"/>
          <w:sz w:val="18"/>
          <w:szCs w:val="18"/>
        </w:rPr>
        <w:t>Çalışma ve Sosyal Güvenlik Bakanlığından:</w:t>
      </w:r>
    </w:p>
    <w:p w:rsidR="004E58FC" w:rsidRDefault="004E58FC" w:rsidP="004E58FC">
      <w:pPr>
        <w:pStyle w:val="1-Baslk"/>
        <w:spacing w:line="240" w:lineRule="exact"/>
        <w:ind w:firstLine="566"/>
        <w:rPr>
          <w:rFonts w:hAnsi="Times New Roman"/>
          <w:sz w:val="18"/>
          <w:szCs w:val="18"/>
        </w:rPr>
      </w:pPr>
    </w:p>
    <w:p w:rsidR="004E58FC" w:rsidRDefault="004E58FC" w:rsidP="004E58FC">
      <w:pPr>
        <w:pStyle w:val="2-OrtaBaslk"/>
        <w:spacing w:line="240" w:lineRule="exact"/>
        <w:rPr>
          <w:rFonts w:hAnsi="Times New Roman"/>
          <w:sz w:val="18"/>
          <w:szCs w:val="18"/>
        </w:rPr>
      </w:pPr>
      <w:r>
        <w:rPr>
          <w:rFonts w:hAnsi="Times New Roman"/>
          <w:sz w:val="18"/>
          <w:szCs w:val="18"/>
        </w:rPr>
        <w:t>EMEKLİ VE MALULLÜK AYLIĞI BAĞLANMIŞ OLANLARLA, BUNLARIN</w:t>
      </w:r>
    </w:p>
    <w:p w:rsidR="004E58FC" w:rsidRDefault="004E58FC" w:rsidP="004E58FC">
      <w:pPr>
        <w:pStyle w:val="2-OrtaBaslk"/>
        <w:spacing w:line="240" w:lineRule="exact"/>
        <w:rPr>
          <w:rFonts w:hAnsi="Times New Roman"/>
          <w:sz w:val="18"/>
          <w:szCs w:val="18"/>
        </w:rPr>
      </w:pPr>
      <w:r>
        <w:rPr>
          <w:rFonts w:hAnsi="Times New Roman"/>
          <w:sz w:val="18"/>
          <w:szCs w:val="18"/>
        </w:rPr>
        <w:t>KANUNEN BAKMAKLA YÜKÜMLÜ BULUNDUKLARI AİLE FERTLERİ,</w:t>
      </w:r>
    </w:p>
    <w:p w:rsidR="004E58FC" w:rsidRDefault="004E58FC" w:rsidP="004E58FC">
      <w:pPr>
        <w:pStyle w:val="2-OrtaBaslk"/>
        <w:spacing w:line="240" w:lineRule="exact"/>
        <w:rPr>
          <w:rFonts w:hAnsi="Times New Roman"/>
          <w:sz w:val="18"/>
          <w:szCs w:val="18"/>
        </w:rPr>
      </w:pPr>
      <w:r>
        <w:rPr>
          <w:rFonts w:hAnsi="Times New Roman"/>
          <w:sz w:val="18"/>
          <w:szCs w:val="18"/>
        </w:rPr>
        <w:t>DUL VE YETİM AYLIĞI ALANLARIN MUAYENE İLE TEDAVİLERİ</w:t>
      </w:r>
    </w:p>
    <w:p w:rsidR="004E58FC" w:rsidRDefault="004E58FC" w:rsidP="004E58FC">
      <w:pPr>
        <w:pStyle w:val="2-OrtaBaslk"/>
        <w:spacing w:line="240" w:lineRule="exact"/>
        <w:rPr>
          <w:rFonts w:hAnsi="Times New Roman"/>
          <w:sz w:val="18"/>
          <w:szCs w:val="18"/>
        </w:rPr>
      </w:pPr>
      <w:r>
        <w:rPr>
          <w:rFonts w:hAnsi="Times New Roman"/>
          <w:sz w:val="18"/>
          <w:szCs w:val="18"/>
        </w:rPr>
        <w:t>HAKKINDA YÖNETMELİĞİN YÜRÜRLÜKTEN</w:t>
      </w:r>
    </w:p>
    <w:p w:rsidR="004E58FC" w:rsidRDefault="004E58FC" w:rsidP="004E58FC">
      <w:pPr>
        <w:pStyle w:val="2-OrtaBaslk"/>
        <w:spacing w:line="240" w:lineRule="exact"/>
        <w:rPr>
          <w:rFonts w:hAnsi="Times New Roman"/>
          <w:sz w:val="18"/>
          <w:szCs w:val="18"/>
        </w:rPr>
      </w:pPr>
      <w:r>
        <w:rPr>
          <w:rFonts w:hAnsi="Times New Roman"/>
          <w:sz w:val="18"/>
          <w:szCs w:val="18"/>
        </w:rPr>
        <w:t>KALDIRILMASINA DAİR YÖNETMELİK</w:t>
      </w:r>
    </w:p>
    <w:p w:rsidR="004E58FC" w:rsidRDefault="004E58FC" w:rsidP="004E58FC">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6/9/2003</w:t>
      </w:r>
      <w:proofErr w:type="gramEnd"/>
      <w:r>
        <w:rPr>
          <w:rFonts w:hAnsi="Times New Roman"/>
          <w:sz w:val="18"/>
          <w:szCs w:val="18"/>
        </w:rPr>
        <w:t xml:space="preserve"> tarihli ve 25221 sayılı Resmî Gazete’de yayımlanan Emekli ve Malullük Aylığı Bağlanmış Olanlarla, Bunların Kanunen Bakmakla Yükümlü Bulundukları Aile Fertleri, Dul ve Yetim Aylığı Alanların Muayene ile Tedavileri Hakkında Yönetmelik yürürlükten kaldırılmıştır.</w:t>
      </w:r>
    </w:p>
    <w:p w:rsidR="004E58FC" w:rsidRDefault="004E58FC" w:rsidP="004E58FC">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Bu Yönetmelik yayımı tarihinde yürürlüğe girer.</w:t>
      </w:r>
    </w:p>
    <w:p w:rsidR="004E58FC" w:rsidRDefault="004E58FC" w:rsidP="004E58FC">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Bu Yönetmelik hükümlerini Çalışma ve Sosyal Güvenlik Bakanı yürütür.</w:t>
      </w:r>
    </w:p>
    <w:p w:rsidR="00F93285" w:rsidRDefault="00F93285" w:rsidP="004516C8">
      <w:pPr>
        <w:spacing w:after="0" w:line="280" w:lineRule="atLeast"/>
        <w:rPr>
          <w:rFonts w:ascii="Times New Roman" w:hAnsi="Times New Roman" w:cs="Times New Roman"/>
          <w:b/>
          <w:sz w:val="20"/>
          <w:szCs w:val="20"/>
          <w:u w:val="single"/>
        </w:rPr>
      </w:pPr>
    </w:p>
    <w:sectPr w:rsidR="00F9328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F228D"/>
    <w:rsid w:val="00120BB8"/>
    <w:rsid w:val="00121400"/>
    <w:rsid w:val="0012489A"/>
    <w:rsid w:val="00133559"/>
    <w:rsid w:val="0015439C"/>
    <w:rsid w:val="00171DF7"/>
    <w:rsid w:val="00173570"/>
    <w:rsid w:val="00174FC7"/>
    <w:rsid w:val="00190AD2"/>
    <w:rsid w:val="00192895"/>
    <w:rsid w:val="001A3B7D"/>
    <w:rsid w:val="001A57F0"/>
    <w:rsid w:val="001F4F88"/>
    <w:rsid w:val="001F610D"/>
    <w:rsid w:val="00226FDD"/>
    <w:rsid w:val="00230137"/>
    <w:rsid w:val="002344DB"/>
    <w:rsid w:val="00255D66"/>
    <w:rsid w:val="002566FC"/>
    <w:rsid w:val="002B4AF0"/>
    <w:rsid w:val="002F384A"/>
    <w:rsid w:val="00317A78"/>
    <w:rsid w:val="00337C5F"/>
    <w:rsid w:val="00364757"/>
    <w:rsid w:val="0037350C"/>
    <w:rsid w:val="00376744"/>
    <w:rsid w:val="003806CD"/>
    <w:rsid w:val="00383077"/>
    <w:rsid w:val="003C0347"/>
    <w:rsid w:val="003E11C0"/>
    <w:rsid w:val="003E730F"/>
    <w:rsid w:val="003E7F80"/>
    <w:rsid w:val="003F1FF2"/>
    <w:rsid w:val="00401901"/>
    <w:rsid w:val="00403FFD"/>
    <w:rsid w:val="00421AF3"/>
    <w:rsid w:val="00432B0B"/>
    <w:rsid w:val="00436ABA"/>
    <w:rsid w:val="004455DE"/>
    <w:rsid w:val="004516C8"/>
    <w:rsid w:val="00476187"/>
    <w:rsid w:val="004814E7"/>
    <w:rsid w:val="0049683C"/>
    <w:rsid w:val="004D6CD7"/>
    <w:rsid w:val="004E1C0B"/>
    <w:rsid w:val="004E58FC"/>
    <w:rsid w:val="004F04E6"/>
    <w:rsid w:val="00510570"/>
    <w:rsid w:val="00524BF8"/>
    <w:rsid w:val="00537F0B"/>
    <w:rsid w:val="005537FA"/>
    <w:rsid w:val="005603EC"/>
    <w:rsid w:val="005A3F48"/>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0DA"/>
    <w:rsid w:val="008C7794"/>
    <w:rsid w:val="008D1728"/>
    <w:rsid w:val="008E6F06"/>
    <w:rsid w:val="008F7815"/>
    <w:rsid w:val="00907F78"/>
    <w:rsid w:val="00926FF9"/>
    <w:rsid w:val="009356B6"/>
    <w:rsid w:val="0093645D"/>
    <w:rsid w:val="00970F04"/>
    <w:rsid w:val="00976002"/>
    <w:rsid w:val="009B6B6A"/>
    <w:rsid w:val="009F1AA3"/>
    <w:rsid w:val="009F2D7D"/>
    <w:rsid w:val="00A01D20"/>
    <w:rsid w:val="00A26545"/>
    <w:rsid w:val="00A56163"/>
    <w:rsid w:val="00A75487"/>
    <w:rsid w:val="00A81FD8"/>
    <w:rsid w:val="00A86A0A"/>
    <w:rsid w:val="00A86C21"/>
    <w:rsid w:val="00A973F8"/>
    <w:rsid w:val="00AD43B5"/>
    <w:rsid w:val="00AF10DD"/>
    <w:rsid w:val="00B02D71"/>
    <w:rsid w:val="00B1197C"/>
    <w:rsid w:val="00B25D28"/>
    <w:rsid w:val="00B8184E"/>
    <w:rsid w:val="00B86757"/>
    <w:rsid w:val="00BB6F50"/>
    <w:rsid w:val="00BC163D"/>
    <w:rsid w:val="00BE08E0"/>
    <w:rsid w:val="00BF2824"/>
    <w:rsid w:val="00BF3772"/>
    <w:rsid w:val="00BF697B"/>
    <w:rsid w:val="00C25A1D"/>
    <w:rsid w:val="00C32D12"/>
    <w:rsid w:val="00C32E46"/>
    <w:rsid w:val="00C524D2"/>
    <w:rsid w:val="00CA3F82"/>
    <w:rsid w:val="00CA6EEC"/>
    <w:rsid w:val="00CB2C30"/>
    <w:rsid w:val="00CE12C5"/>
    <w:rsid w:val="00CE5503"/>
    <w:rsid w:val="00CE72C5"/>
    <w:rsid w:val="00CF7B26"/>
    <w:rsid w:val="00D0464C"/>
    <w:rsid w:val="00D42B71"/>
    <w:rsid w:val="00D440A9"/>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27063"/>
    <w:rsid w:val="00E45C98"/>
    <w:rsid w:val="00E51039"/>
    <w:rsid w:val="00E66126"/>
    <w:rsid w:val="00E712D9"/>
    <w:rsid w:val="00E818DC"/>
    <w:rsid w:val="00EA6AC3"/>
    <w:rsid w:val="00EB6368"/>
    <w:rsid w:val="00EC459A"/>
    <w:rsid w:val="00EE27DE"/>
    <w:rsid w:val="00F108DF"/>
    <w:rsid w:val="00F67A94"/>
    <w:rsid w:val="00F70667"/>
    <w:rsid w:val="00F76D09"/>
    <w:rsid w:val="00F836B4"/>
    <w:rsid w:val="00F93285"/>
    <w:rsid w:val="00F95946"/>
    <w:rsid w:val="00FB5C22"/>
    <w:rsid w:val="00FC1745"/>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110</Words>
  <Characters>628</Characters>
  <Application>Microsoft Office Word</Application>
  <DocSecurity>0</DocSecurity>
  <Lines>5</Lines>
  <Paragraphs>1</Paragraphs>
  <ScaleCrop>false</ScaleCrop>
  <Company>TURMOB</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172</cp:revision>
  <cp:lastPrinted>2013-01-07T06:33:00Z</cp:lastPrinted>
  <dcterms:created xsi:type="dcterms:W3CDTF">2013-01-02T06:53:00Z</dcterms:created>
  <dcterms:modified xsi:type="dcterms:W3CDTF">2013-03-11T06:45:00Z</dcterms:modified>
</cp:coreProperties>
</file>