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917E7" w:rsidRDefault="000424E0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D53EE2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28649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424E0" w:rsidRDefault="000424E0" w:rsidP="000424E0">
      <w:pPr>
        <w:pStyle w:val="1-Baslk"/>
        <w:spacing w:line="240" w:lineRule="exact"/>
        <w:ind w:firstLine="566"/>
        <w:jc w:val="both"/>
        <w:rPr>
          <w:sz w:val="18"/>
          <w:szCs w:val="18"/>
        </w:rPr>
      </w:pPr>
      <w:r>
        <w:rPr>
          <w:rFonts w:cs="Times"/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,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ile Ula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0424E0" w:rsidRDefault="000424E0" w:rsidP="000424E0">
      <w:pPr>
        <w:pStyle w:val="1-Baslk"/>
        <w:spacing w:line="240" w:lineRule="exact"/>
        <w:ind w:firstLine="566"/>
        <w:jc w:val="both"/>
        <w:rPr>
          <w:sz w:val="18"/>
          <w:szCs w:val="18"/>
        </w:rPr>
      </w:pPr>
    </w:p>
    <w:p w:rsidR="000424E0" w:rsidRDefault="000424E0" w:rsidP="000424E0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KARAYOLLARI TRAF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rFonts w:cs="Times"/>
          <w:sz w:val="18"/>
          <w:szCs w:val="18"/>
        </w:rPr>
        <w:t>İĞİ</w:t>
      </w:r>
      <w:r>
        <w:rPr>
          <w:sz w:val="18"/>
          <w:szCs w:val="18"/>
        </w:rPr>
        <w:t>NDE DE</w:t>
      </w:r>
      <w:r>
        <w:rPr>
          <w:rFonts w:cs="Times"/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0424E0" w:rsidRDefault="000424E0" w:rsidP="000424E0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rFonts w:cs="Times"/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18/7/1997</w:t>
      </w:r>
      <w:proofErr w:type="gramEnd"/>
      <w:r>
        <w:rPr>
          <w:sz w:val="18"/>
          <w:szCs w:val="18"/>
        </w:rPr>
        <w:t xml:space="preserve"> tarihli ve 23053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kerrer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Karayollar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Trafik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inin 58 inci maddesi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b/>
          <w:sz w:val="18"/>
          <w:szCs w:val="18"/>
        </w:rPr>
        <w:t xml:space="preserve">MADDE 58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 belirtilen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larda,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 xml:space="preserve">klanan usul ve esaslara uyulmak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 tescil plakas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yerine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ik renk ve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tahsisli plakalar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Cumhurba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: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Cumhurba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tahsis edilen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plakalar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sadece Cumhurba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forsu bulunur.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Cumhurba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na ait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lara, koyu 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zemin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zerine sar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madeni CB harfleri ile </w:t>
      </w:r>
      <w:r>
        <w:rPr>
          <w:rFonts w:cs="Times"/>
          <w:sz w:val="18"/>
          <w:szCs w:val="18"/>
        </w:rPr>
        <w:t>üç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rakam grubu bulunan plakalar tak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 (Ek</w:t>
      </w:r>
      <w:r>
        <w:rPr>
          <w:rFonts w:cs="Times"/>
          <w:sz w:val="18"/>
          <w:szCs w:val="18"/>
        </w:rPr>
        <w:t>–</w:t>
      </w:r>
      <w:r>
        <w:rPr>
          <w:sz w:val="18"/>
          <w:szCs w:val="18"/>
        </w:rPr>
        <w:t>15). Bu plakalar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zeminleri ye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il renkte de olabilir.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TBMM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Divan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yeleri ile Komisyon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Grup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 Vekillerine tahsis edilen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lara, 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zemin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zerine sar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madeni TBMM amblemi ile sar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madeni TBMM harfleri ve </w:t>
      </w:r>
      <w:r>
        <w:rPr>
          <w:rFonts w:cs="Times"/>
          <w:sz w:val="18"/>
          <w:szCs w:val="18"/>
        </w:rPr>
        <w:t>üç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rakam bulunan plakalar verilir. Bu plakalar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numaraland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lemleri ile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ralamas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dair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zenlemeler TBMM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nca yerine getirilir.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gramStart"/>
      <w:r>
        <w:rPr>
          <w:sz w:val="18"/>
          <w:szCs w:val="18"/>
        </w:rPr>
        <w:t>5/1/1961</w:t>
      </w:r>
      <w:proofErr w:type="gramEnd"/>
      <w:r>
        <w:rPr>
          <w:sz w:val="18"/>
          <w:szCs w:val="18"/>
        </w:rPr>
        <w:t xml:space="preserve"> tarihli ve 237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zata ve emre tahsis edilen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plakalar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da koyu 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zemin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zerine sar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madeni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rtl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rakam grubundan (Ek</w:t>
      </w:r>
      <w:r>
        <w:rPr>
          <w:rFonts w:cs="Times"/>
          <w:sz w:val="18"/>
          <w:szCs w:val="18"/>
        </w:rPr>
        <w:t>–</w:t>
      </w:r>
      <w:r>
        <w:rPr>
          <w:sz w:val="18"/>
          <w:szCs w:val="18"/>
        </w:rPr>
        <w:t>16) olu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ur. Bunlardan il valilerine ait plakalarda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rtl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rakam grubunun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ne ilin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steren ikili rakam grubu gelir (Ek-16/a il valileri).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237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Kanuna ekli (1) ve (2)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cetvellerde yer alan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lara tahsis edilecek plaka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 numaralar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bakanl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belirlenen protokol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narak </w:t>
      </w:r>
      <w:r>
        <w:rPr>
          <w:rFonts w:cs="Times"/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nca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Emre ve zata birden fazla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 tahsis edilmi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ise birinci araca verilen numaradan sonra gelen veya uygun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len bir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yan plaka tahsis edilir.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Birden fazla araca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 numaras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bulunan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tahsisli plaka tak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) 237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 (2)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cetveline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ki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ilerin makam hizmetlerine tahsis edilen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lara A-AA-AAA grubundaki plakalardan verilir. Ancak,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bakanl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ve bakanl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, Kamu </w:t>
      </w:r>
      <w:proofErr w:type="spellStart"/>
      <w:r>
        <w:rPr>
          <w:sz w:val="18"/>
          <w:szCs w:val="18"/>
        </w:rPr>
        <w:t>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denet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isi</w:t>
      </w:r>
      <w:proofErr w:type="spellEnd"/>
      <w:r>
        <w:rPr>
          <w:sz w:val="18"/>
          <w:szCs w:val="18"/>
        </w:rPr>
        <w:t xml:space="preserve"> ile Emniyet Genel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ne verilecek plakalar beyaz zemin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zerine 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kabartma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rtl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rakam grubundan olu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ur. Bu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lara 12x36 santimetre ebad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plaka tak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Diplomatik muafiyeti haiz ki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ilerle, </w:t>
      </w:r>
      <w:proofErr w:type="gramStart"/>
      <w:r>
        <w:rPr>
          <w:sz w:val="18"/>
          <w:szCs w:val="18"/>
        </w:rPr>
        <w:t>misyonlarda</w:t>
      </w:r>
      <w:proofErr w:type="gramEnd"/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revli diplomatik stat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ye sahip olan personelin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lkemizde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veya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ilerden ya da finansal kiralama yoluyla kiralayacaklar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na,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tekabiliyet esaslar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bulundurularak, noterlerce tanzim edilen kira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mesiyle birlikte, D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teklifi ve </w:t>
      </w:r>
      <w:r>
        <w:rPr>
          <w:rFonts w:cs="Times"/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onay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ici olarak CC 0001'den CC 9999'a, CD 0001'den CD 9999'a, CG 0001'den CG 9999'a ve CM 0001'den CM 9999'a kadar olan plakalardan verilebilir.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renin bitiminde, tahsis edilen plakalar hi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bir tebligata gerek olmadan ilgililerce trafik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iade edilir.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Emniyet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ait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lardan;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plakal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olarak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 yapan emniyet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olduklar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trafik birimlerince, o arac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telsiz kod numaras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layan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plaka verilir.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tahsisli plaka verilen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tahsis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mesi halinde,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tahsisli plakalar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yerine tescil plakalar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Emniyet Genel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merkez birimleri ile do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rudan merkeze ba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ra birimlerinde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lanlara, Emniyet Genel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onay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sivil plaka tahsis edilir.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 emniyet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klerine ba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birimlerde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lanlara, il emniyet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n,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 bir il trafik tescil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undan sivil plaka talep edilmesi halinde ise talep edilen il valisinin onay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sivil plaka tahsis edilir.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Devletin istihbarat, gizlilik veya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venlik gerektiren hizmetlerinde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na, ilgili kurum veya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un yapaca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 yaz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talep </w:t>
      </w:r>
      <w:proofErr w:type="gramStart"/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zerine  bu</w:t>
      </w:r>
      <w:proofErr w:type="gramEnd"/>
      <w:r>
        <w:rPr>
          <w:sz w:val="18"/>
          <w:szCs w:val="18"/>
        </w:rPr>
        <w:t xml:space="preserve"> maddedeki  usul ve esaslar  do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rultusunda 56 </w:t>
      </w:r>
      <w:proofErr w:type="spellStart"/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(b) bendinde belirtilen plakalardan sivil plaka tahsisi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Silahl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Kuvvetleri, Jandarma Genel Komutanl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, Milli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stihbarat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merkez ve ta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ra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kilatlar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istihbarat, gizlilik veya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venlik gerektiren hizmetlerinde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lanlara, arac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bulundu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u birimin en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st amirinin il valiliklerine yapaca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 yaz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talep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zerine, arac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tescil kayd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gramStart"/>
      <w:r>
        <w:rPr>
          <w:sz w:val="18"/>
          <w:szCs w:val="18"/>
        </w:rPr>
        <w:t>bulundu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  il</w:t>
      </w:r>
      <w:proofErr w:type="gramEnd"/>
      <w:r>
        <w:rPr>
          <w:sz w:val="18"/>
          <w:szCs w:val="18"/>
        </w:rPr>
        <w:t xml:space="preserve"> emniyet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teklifi ve valinin onay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ile,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 gere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herhangi bir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 il trafik tescil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undan sivil plaka talep edilmesi halinde, </w:t>
      </w:r>
      <w:r>
        <w:rPr>
          <w:rFonts w:cs="Times"/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onay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sivil plaka tahsis edilir. Askeri plakal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kuvvesine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 askeri birli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bulundu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 il, tescil kayd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 il olarak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erlendirilir.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) Kamu kurum veya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nca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lara ilgili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n, haklar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koruma karar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bulunanlar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lara ise ilgililerin yaz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talebi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zerine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venlik gerek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esiyle </w:t>
      </w:r>
      <w:r>
        <w:rPr>
          <w:rFonts w:cs="Times"/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onay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 sivil plaka tahsisi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h) 237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Kanuna ekli (1)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 uyar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nca emir ve zatlar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na, (2)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cetvel uyar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nca makam hizmetlerine tahsis edilmi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olan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lara, tescil plakas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yerine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venlik gerek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esiyle sivil plaka tak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talep edilmesi halinde, </w:t>
      </w:r>
      <w:r>
        <w:rPr>
          <w:rFonts w:cs="Times"/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onay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sivil plaka tahsis edilebilir.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) Diplomatik muafiyeti olan ki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iler, </w:t>
      </w:r>
      <w:proofErr w:type="gramStart"/>
      <w:r>
        <w:rPr>
          <w:sz w:val="18"/>
          <w:szCs w:val="18"/>
        </w:rPr>
        <w:t>misyonlarda</w:t>
      </w:r>
      <w:proofErr w:type="gramEnd"/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revli diplomatik stat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ye haiz olan idari ve teknik personel ile 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ikametg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hlar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memlekette olan (T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ve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turistler hari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) ve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rkiye'de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ici ve belirli bir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mak, tetkik ve tahsilde bulunmak veya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itli nedenlerle gelen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ilerin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na,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venlik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lahazalar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evesinde,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tekabiliyet esaslar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 bulundurularak, D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teklifi ve </w:t>
      </w:r>
      <w:r>
        <w:rPr>
          <w:rFonts w:cs="Times"/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onay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ici olarak sivil plaka verilebilir.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renin bitiminde, tahsis edilen sivil plakalar hi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bir tebligata gerek olmadan ilgililerce trafik tescil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iade edilir.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Sivil plaka tahsisi talebe ba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olarak arac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tescil kayd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 veya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 bir trafik tescil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undan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labilir. Sivil plakalar, arac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tescilli oldu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 trafik tescil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unca en fazla iki adet,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 bir tescil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unca ise bir adet olmak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tahsis edilir.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Sivil plakalar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tahsisine ait bilgiler Ek-17'de yer alan deftere kaydedilir ve bilgisayar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lenir.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Tahsis olunan plakalar talep halinde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 bir plaka numaras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tirilebilir. Bu durumda daha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 tahsis edilmi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olan sivil plakalar, geri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narak iptal edilir.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Tahsis edilen plakalar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hizmet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sona erdikten sonra iade edilmesi zorunludur. Bu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iade edilen plakalar bir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reyle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 ara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lara verilmez.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Sivil plakalar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tahsisi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bilgi ve belgelerin gizlili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korunur.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maddede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lanlar d</w:t>
      </w:r>
      <w:r>
        <w:rPr>
          <w:rFonts w:cs="Times"/>
          <w:sz w:val="18"/>
          <w:szCs w:val="18"/>
        </w:rPr>
        <w:t>ışı</w:t>
      </w:r>
      <w:r>
        <w:rPr>
          <w:sz w:val="18"/>
          <w:szCs w:val="18"/>
        </w:rPr>
        <w:t>nda hi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bir ki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i, kurum veya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arac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tahsisli veya sivil plaka verilemez.</w:t>
      </w:r>
      <w:r>
        <w:rPr>
          <w:rFonts w:cs="Times"/>
          <w:sz w:val="18"/>
          <w:szCs w:val="18"/>
        </w:rPr>
        <w:t>”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0424E0" w:rsidRDefault="000424E0" w:rsidP="000424E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rFonts w:cs="Times"/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leri,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ehircilik ile Ula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 Bakanlar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>tereken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424E0" w:rsidRDefault="000424E0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424E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854" w:rsidRDefault="000F7854" w:rsidP="00405B55">
      <w:pPr>
        <w:spacing w:after="0" w:line="240" w:lineRule="auto"/>
      </w:pPr>
      <w:r>
        <w:separator/>
      </w:r>
    </w:p>
  </w:endnote>
  <w:endnote w:type="continuationSeparator" w:id="0">
    <w:p w:rsidR="000F7854" w:rsidRDefault="000F7854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8F5E2B">
        <w:pPr>
          <w:pStyle w:val="Altbilgi"/>
          <w:jc w:val="center"/>
        </w:pPr>
        <w:fldSimple w:instr=" PAGE   \* MERGEFORMAT ">
          <w:r w:rsidR="000424E0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854" w:rsidRDefault="000F7854" w:rsidP="00405B55">
      <w:pPr>
        <w:spacing w:after="0" w:line="240" w:lineRule="auto"/>
      </w:pPr>
      <w:r>
        <w:separator/>
      </w:r>
    </w:p>
  </w:footnote>
  <w:footnote w:type="continuationSeparator" w:id="0">
    <w:p w:rsidR="000F7854" w:rsidRDefault="000F7854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24E0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0F7854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17D8A"/>
    <w:rsid w:val="00317E90"/>
    <w:rsid w:val="00323372"/>
    <w:rsid w:val="00337C5F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AF3"/>
    <w:rsid w:val="00430C5D"/>
    <w:rsid w:val="00432B0B"/>
    <w:rsid w:val="00436ABA"/>
    <w:rsid w:val="004455DE"/>
    <w:rsid w:val="00450F66"/>
    <w:rsid w:val="004516C8"/>
    <w:rsid w:val="00453B63"/>
    <w:rsid w:val="00454C3F"/>
    <w:rsid w:val="004606CD"/>
    <w:rsid w:val="00476187"/>
    <w:rsid w:val="004814E7"/>
    <w:rsid w:val="00481C05"/>
    <w:rsid w:val="0049683C"/>
    <w:rsid w:val="004A1424"/>
    <w:rsid w:val="004B52F5"/>
    <w:rsid w:val="004B60DF"/>
    <w:rsid w:val="004B7116"/>
    <w:rsid w:val="004D6CD7"/>
    <w:rsid w:val="004E1C0B"/>
    <w:rsid w:val="004E2148"/>
    <w:rsid w:val="004E48A2"/>
    <w:rsid w:val="004F60B2"/>
    <w:rsid w:val="00510570"/>
    <w:rsid w:val="005110DE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433E"/>
    <w:rsid w:val="007B6006"/>
    <w:rsid w:val="007B7523"/>
    <w:rsid w:val="007C5D0B"/>
    <w:rsid w:val="007E51B7"/>
    <w:rsid w:val="007E7E70"/>
    <w:rsid w:val="007F49FB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D61B9"/>
    <w:rsid w:val="008E6F06"/>
    <w:rsid w:val="008F5E2B"/>
    <w:rsid w:val="008F7815"/>
    <w:rsid w:val="0090323A"/>
    <w:rsid w:val="00907F78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A239F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41BEF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22D81"/>
    <w:rsid w:val="00C23B86"/>
    <w:rsid w:val="00C25A1D"/>
    <w:rsid w:val="00C305CC"/>
    <w:rsid w:val="00C32D12"/>
    <w:rsid w:val="00C32E46"/>
    <w:rsid w:val="00C35697"/>
    <w:rsid w:val="00C3688A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97B80"/>
    <w:rsid w:val="00EA2F3D"/>
    <w:rsid w:val="00EA56F1"/>
    <w:rsid w:val="00EA6AC3"/>
    <w:rsid w:val="00EB1105"/>
    <w:rsid w:val="00EB6368"/>
    <w:rsid w:val="00EB651E"/>
    <w:rsid w:val="00EC459A"/>
    <w:rsid w:val="00EC466C"/>
    <w:rsid w:val="00EE27DE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1053</Words>
  <Characters>6007</Characters>
  <Application>Microsoft Office Word</Application>
  <DocSecurity>0</DocSecurity>
  <Lines>50</Lines>
  <Paragraphs>14</Paragraphs>
  <ScaleCrop>false</ScaleCrop>
  <Company>TURMOB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337</cp:revision>
  <cp:lastPrinted>2013-01-07T06:33:00Z</cp:lastPrinted>
  <dcterms:created xsi:type="dcterms:W3CDTF">2013-01-02T06:53:00Z</dcterms:created>
  <dcterms:modified xsi:type="dcterms:W3CDTF">2013-05-16T05:31:00Z</dcterms:modified>
</cp:coreProperties>
</file>