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7B1AE4" w:rsidRDefault="007B1AE4" w:rsidP="007B1AE4">
      <w:pPr>
        <w:spacing w:after="0" w:line="280" w:lineRule="atLeast"/>
        <w:rPr>
          <w:rFonts w:ascii="Times New Roman" w:hAnsi="Times New Roman" w:cs="Times New Roman"/>
          <w:b/>
          <w:sz w:val="20"/>
          <w:szCs w:val="20"/>
          <w:u w:val="single"/>
        </w:rPr>
      </w:pPr>
      <w:r w:rsidRPr="007B1AE4">
        <w:rPr>
          <w:rFonts w:ascii="Times New Roman" w:hAnsi="Times New Roman" w:cs="Times New Roman"/>
          <w:b/>
          <w:sz w:val="20"/>
          <w:szCs w:val="20"/>
          <w:u w:val="single"/>
        </w:rPr>
        <w:t>21</w:t>
      </w:r>
      <w:r w:rsidR="00D53EE2" w:rsidRPr="007B1AE4">
        <w:rPr>
          <w:rFonts w:ascii="Times New Roman" w:hAnsi="Times New Roman" w:cs="Times New Roman"/>
          <w:b/>
          <w:sz w:val="20"/>
          <w:szCs w:val="20"/>
          <w:u w:val="single"/>
        </w:rPr>
        <w:t xml:space="preserve"> Mayıs</w:t>
      </w:r>
      <w:r w:rsidR="0049683C" w:rsidRPr="007B1AE4">
        <w:rPr>
          <w:rFonts w:ascii="Times New Roman" w:hAnsi="Times New Roman" w:cs="Times New Roman"/>
          <w:b/>
          <w:sz w:val="20"/>
          <w:szCs w:val="20"/>
          <w:u w:val="single"/>
        </w:rPr>
        <w:t xml:space="preserve"> 2013,</w:t>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317A78"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 xml:space="preserve">   </w:t>
      </w:r>
      <w:r w:rsidR="004516C8" w:rsidRPr="007B1AE4">
        <w:rPr>
          <w:rFonts w:ascii="Times New Roman" w:hAnsi="Times New Roman" w:cs="Times New Roman"/>
          <w:b/>
          <w:sz w:val="20"/>
          <w:szCs w:val="20"/>
          <w:u w:val="single"/>
        </w:rPr>
        <w:t xml:space="preserve">      </w:t>
      </w:r>
      <w:r w:rsidRPr="007B1AE4">
        <w:rPr>
          <w:rFonts w:ascii="Times New Roman" w:hAnsi="Times New Roman" w:cs="Times New Roman"/>
          <w:b/>
          <w:sz w:val="20"/>
          <w:szCs w:val="20"/>
          <w:u w:val="single"/>
        </w:rPr>
        <w:t xml:space="preserve">    </w:t>
      </w:r>
      <w:proofErr w:type="gramStart"/>
      <w:r w:rsidRPr="007B1AE4">
        <w:rPr>
          <w:rFonts w:ascii="Times New Roman" w:hAnsi="Times New Roman" w:cs="Times New Roman"/>
          <w:b/>
          <w:sz w:val="20"/>
          <w:szCs w:val="20"/>
          <w:u w:val="single"/>
        </w:rPr>
        <w:t>Sayı : 28653</w:t>
      </w:r>
      <w:proofErr w:type="gramEnd"/>
    </w:p>
    <w:p w:rsidR="00513DFA" w:rsidRPr="007B1AE4" w:rsidRDefault="00513DFA" w:rsidP="007B1AE4">
      <w:pPr>
        <w:spacing w:after="0" w:line="280" w:lineRule="atLeast"/>
        <w:rPr>
          <w:rFonts w:ascii="Times New Roman" w:hAnsi="Times New Roman" w:cs="Times New Roman"/>
          <w:b/>
          <w:sz w:val="20"/>
          <w:szCs w:val="20"/>
          <w:u w:val="single"/>
        </w:rPr>
      </w:pPr>
    </w:p>
    <w:p w:rsidR="007B1AE4" w:rsidRPr="007B1AE4" w:rsidRDefault="007B1AE4" w:rsidP="007B1AE4">
      <w:pPr>
        <w:spacing w:after="0" w:line="280" w:lineRule="atLeast"/>
        <w:jc w:val="both"/>
        <w:rPr>
          <w:rFonts w:ascii="Times New Roman" w:hAnsi="Times New Roman" w:cs="Times New Roman"/>
          <w:b/>
          <w:sz w:val="20"/>
          <w:szCs w:val="20"/>
        </w:rPr>
      </w:pPr>
      <w:r w:rsidRPr="007B1AE4">
        <w:rPr>
          <w:rFonts w:ascii="Times New Roman" w:hAnsi="Times New Roman" w:cs="Times New Roman"/>
          <w:b/>
          <w:sz w:val="20"/>
          <w:szCs w:val="20"/>
        </w:rPr>
        <w:t>Vakıflar Genel Müdürlüğünden:</w:t>
      </w:r>
    </w:p>
    <w:p w:rsidR="007B1AE4" w:rsidRPr="007B1AE4" w:rsidRDefault="007B1AE4" w:rsidP="007B1AE4">
      <w:pPr>
        <w:spacing w:after="0" w:line="280" w:lineRule="atLeast"/>
        <w:jc w:val="both"/>
        <w:rPr>
          <w:rFonts w:ascii="Times New Roman" w:hAnsi="Times New Roman" w:cs="Times New Roman"/>
          <w:sz w:val="20"/>
          <w:szCs w:val="20"/>
        </w:rPr>
      </w:pPr>
    </w:p>
    <w:p w:rsidR="007B1AE4" w:rsidRPr="007B1AE4" w:rsidRDefault="007B1AE4" w:rsidP="007B1AE4">
      <w:pPr>
        <w:pStyle w:val="NormalWeb"/>
        <w:spacing w:before="0" w:beforeAutospacing="0" w:after="0" w:afterAutospacing="0" w:line="280" w:lineRule="atLeast"/>
        <w:jc w:val="center"/>
        <w:rPr>
          <w:sz w:val="20"/>
          <w:szCs w:val="20"/>
        </w:rPr>
      </w:pPr>
      <w:r w:rsidRPr="007B1AE4">
        <w:rPr>
          <w:b/>
          <w:bCs/>
          <w:sz w:val="20"/>
          <w:szCs w:val="20"/>
        </w:rPr>
        <w:t>VAKIF KÜLTÜR VARLIKLARI İHALE YÖNETMELİĞİNDE DEĞİŞİKLİK YAPILMASINA DAİR YÖNETMELİK</w:t>
      </w:r>
    </w:p>
    <w:p w:rsidR="007B1AE4" w:rsidRPr="007B1AE4" w:rsidRDefault="007B1AE4" w:rsidP="007B1AE4">
      <w:pPr>
        <w:spacing w:after="0" w:line="280" w:lineRule="atLeast"/>
        <w:jc w:val="both"/>
        <w:rPr>
          <w:rFonts w:ascii="Times New Roman" w:hAnsi="Times New Roman" w:cs="Times New Roman"/>
          <w:sz w:val="20"/>
          <w:szCs w:val="20"/>
        </w:rPr>
      </w:pPr>
      <w:r w:rsidRPr="007B1AE4">
        <w:rPr>
          <w:rStyle w:val="Gl"/>
          <w:rFonts w:ascii="Times New Roman" w:hAnsi="Times New Roman" w:cs="Times New Roman"/>
          <w:sz w:val="20"/>
          <w:szCs w:val="20"/>
        </w:rPr>
        <w:t>MADDE 1 –</w:t>
      </w:r>
      <w:r w:rsidRPr="007B1AE4">
        <w:rPr>
          <w:rFonts w:ascii="Times New Roman" w:hAnsi="Times New Roman" w:cs="Times New Roman"/>
          <w:sz w:val="20"/>
          <w:szCs w:val="20"/>
        </w:rPr>
        <w:t xml:space="preserve"> </w:t>
      </w:r>
      <w:proofErr w:type="gramStart"/>
      <w:r w:rsidRPr="007B1AE4">
        <w:rPr>
          <w:rFonts w:ascii="Times New Roman" w:hAnsi="Times New Roman" w:cs="Times New Roman"/>
          <w:sz w:val="20"/>
          <w:szCs w:val="20"/>
        </w:rPr>
        <w:t>10/9/2008</w:t>
      </w:r>
      <w:proofErr w:type="gramEnd"/>
      <w:r w:rsidRPr="007B1AE4">
        <w:rPr>
          <w:rFonts w:ascii="Times New Roman" w:hAnsi="Times New Roman" w:cs="Times New Roman"/>
          <w:sz w:val="20"/>
          <w:szCs w:val="20"/>
        </w:rPr>
        <w:t xml:space="preserve"> tarihli ve 26993 sayılı Resmî Gazete’de yayımlanan Vakıf Kültür Varlıkları İhale Yönetmeliğinin 66 </w:t>
      </w:r>
      <w:proofErr w:type="spellStart"/>
      <w:r w:rsidRPr="007B1AE4">
        <w:rPr>
          <w:rFonts w:ascii="Times New Roman" w:hAnsi="Times New Roman" w:cs="Times New Roman"/>
          <w:sz w:val="20"/>
          <w:szCs w:val="20"/>
        </w:rPr>
        <w:t>ncı</w:t>
      </w:r>
      <w:proofErr w:type="spellEnd"/>
      <w:r w:rsidRPr="007B1AE4">
        <w:rPr>
          <w:rFonts w:ascii="Times New Roman" w:hAnsi="Times New Roman" w:cs="Times New Roman"/>
          <w:sz w:val="20"/>
          <w:szCs w:val="20"/>
        </w:rPr>
        <w:t xml:space="preserve"> maddesi aşağıdaki şekilde değiştirilmiştir.</w:t>
      </w:r>
    </w:p>
    <w:p w:rsidR="007B1AE4" w:rsidRPr="007B1AE4" w:rsidRDefault="007B1AE4" w:rsidP="007B1AE4">
      <w:pPr>
        <w:spacing w:after="0" w:line="280" w:lineRule="atLeast"/>
        <w:jc w:val="both"/>
        <w:rPr>
          <w:rFonts w:ascii="Times New Roman" w:hAnsi="Times New Roman" w:cs="Times New Roman"/>
          <w:sz w:val="20"/>
          <w:szCs w:val="20"/>
        </w:rPr>
      </w:pPr>
      <w:r w:rsidRPr="007B1AE4">
        <w:rPr>
          <w:rFonts w:ascii="Times New Roman" w:hAnsi="Times New Roman" w:cs="Times New Roman"/>
          <w:sz w:val="20"/>
          <w:szCs w:val="20"/>
        </w:rPr>
        <w:t> </w:t>
      </w:r>
    </w:p>
    <w:p w:rsidR="007B1AE4" w:rsidRPr="007B1AE4" w:rsidRDefault="007B1AE4" w:rsidP="007B1AE4">
      <w:pPr>
        <w:spacing w:after="0" w:line="280" w:lineRule="atLeast"/>
        <w:jc w:val="both"/>
        <w:rPr>
          <w:rFonts w:ascii="Times New Roman" w:hAnsi="Times New Roman" w:cs="Times New Roman"/>
          <w:sz w:val="20"/>
          <w:szCs w:val="20"/>
        </w:rPr>
      </w:pPr>
      <w:r w:rsidRPr="007B1AE4">
        <w:rPr>
          <w:rStyle w:val="Gl"/>
          <w:rFonts w:ascii="Times New Roman" w:hAnsi="Times New Roman" w:cs="Times New Roman"/>
          <w:sz w:val="20"/>
          <w:szCs w:val="20"/>
        </w:rPr>
        <w:t xml:space="preserve">“MADDE 66 – </w:t>
      </w:r>
      <w:r w:rsidRPr="007B1AE4">
        <w:rPr>
          <w:rFonts w:ascii="Times New Roman" w:hAnsi="Times New Roman" w:cs="Times New Roman"/>
          <w:sz w:val="20"/>
          <w:szCs w:val="20"/>
        </w:rPr>
        <w:t xml:space="preserve">(1) Sözleşmenin uygulanması sırasında taahhüt edilen işe ait; projede, malzemede, detayda, imalatın cins veya miktarlarında öngörülemeyen durumların ortaya çıkması ve bunlara bağlı </w:t>
      </w:r>
      <w:proofErr w:type="gramStart"/>
      <w:r w:rsidRPr="007B1AE4">
        <w:rPr>
          <w:rFonts w:ascii="Times New Roman" w:hAnsi="Times New Roman" w:cs="Times New Roman"/>
          <w:sz w:val="20"/>
          <w:szCs w:val="20"/>
        </w:rPr>
        <w:t>revizyon</w:t>
      </w:r>
      <w:proofErr w:type="gramEnd"/>
      <w:r w:rsidRPr="007B1AE4">
        <w:rPr>
          <w:rFonts w:ascii="Times New Roman" w:hAnsi="Times New Roman" w:cs="Times New Roman"/>
          <w:sz w:val="20"/>
          <w:szCs w:val="20"/>
        </w:rPr>
        <w:t xml:space="preserve"> gerektiren hallerde işin bedelinde artma veya eksilme meydana geldiği takdirde, artışa konu olan işin; sözleşmeye esas proje içinde kalması ve idareyi külfete sokmaksızın asıl işten ayrılmasının teknik veya ekonomik olarak mümkün olmaması ve işin tamamlanabileceğinin öngörülmesi durumunda sözleşme bedelinin %50’sine kadar artış yapılabilir. Bu artış, toplamda ilk sözleşme bedelinin %50’sini aşmamak üzere bir defadan fazla yapılabilir.</w:t>
      </w:r>
    </w:p>
    <w:p w:rsidR="007B1AE4" w:rsidRPr="007B1AE4" w:rsidRDefault="007B1AE4" w:rsidP="007B1AE4">
      <w:pPr>
        <w:spacing w:after="0" w:line="280" w:lineRule="atLeast"/>
        <w:jc w:val="both"/>
        <w:rPr>
          <w:rFonts w:ascii="Times New Roman" w:hAnsi="Times New Roman" w:cs="Times New Roman"/>
          <w:sz w:val="20"/>
          <w:szCs w:val="20"/>
        </w:rPr>
      </w:pPr>
      <w:r w:rsidRPr="007B1AE4">
        <w:rPr>
          <w:rFonts w:ascii="Times New Roman" w:hAnsi="Times New Roman" w:cs="Times New Roman"/>
          <w:sz w:val="20"/>
          <w:szCs w:val="20"/>
        </w:rPr>
        <w:t> </w:t>
      </w:r>
    </w:p>
    <w:p w:rsidR="007B1AE4" w:rsidRPr="007B1AE4" w:rsidRDefault="007B1AE4" w:rsidP="007B1AE4">
      <w:pPr>
        <w:spacing w:after="0" w:line="280" w:lineRule="atLeast"/>
        <w:jc w:val="both"/>
        <w:rPr>
          <w:rFonts w:ascii="Times New Roman" w:hAnsi="Times New Roman" w:cs="Times New Roman"/>
          <w:sz w:val="20"/>
          <w:szCs w:val="20"/>
        </w:rPr>
      </w:pPr>
      <w:r w:rsidRPr="007B1AE4">
        <w:rPr>
          <w:rFonts w:ascii="Times New Roman" w:hAnsi="Times New Roman" w:cs="Times New Roman"/>
          <w:sz w:val="20"/>
          <w:szCs w:val="20"/>
        </w:rPr>
        <w:t>(2) Sözleşme bedelinin %50’sine kadar bir artış verilmesi ve işin bu artışla da tamamlanamaması durumunda veya artışı gerektiren ilk değerlendirmede sözleşme bedelinin %50’sinden fazla artış gerektiren hallerde, bir artış oranı sınırlaması olmaksızın Genel Müdür’ün uygun görüşüne istinaden bağlı olduğu Başbakan Yardımcısı’nın onayı ile gerçekleştirilebilir.</w:t>
      </w:r>
    </w:p>
    <w:p w:rsidR="007B1AE4" w:rsidRPr="007B1AE4" w:rsidRDefault="007B1AE4" w:rsidP="007B1AE4">
      <w:pPr>
        <w:spacing w:after="0" w:line="280" w:lineRule="atLeast"/>
        <w:jc w:val="both"/>
        <w:rPr>
          <w:rFonts w:ascii="Times New Roman" w:hAnsi="Times New Roman" w:cs="Times New Roman"/>
          <w:sz w:val="20"/>
          <w:szCs w:val="20"/>
        </w:rPr>
      </w:pPr>
      <w:r w:rsidRPr="007B1AE4">
        <w:rPr>
          <w:rFonts w:ascii="Times New Roman" w:hAnsi="Times New Roman" w:cs="Times New Roman"/>
          <w:sz w:val="20"/>
          <w:szCs w:val="20"/>
        </w:rPr>
        <w:t> </w:t>
      </w:r>
    </w:p>
    <w:p w:rsidR="007B1AE4" w:rsidRPr="007B1AE4" w:rsidRDefault="007B1AE4" w:rsidP="007B1AE4">
      <w:pPr>
        <w:spacing w:after="0" w:line="280" w:lineRule="atLeast"/>
        <w:jc w:val="both"/>
        <w:rPr>
          <w:rFonts w:ascii="Times New Roman" w:hAnsi="Times New Roman" w:cs="Times New Roman"/>
          <w:sz w:val="20"/>
          <w:szCs w:val="20"/>
        </w:rPr>
      </w:pPr>
      <w:r w:rsidRPr="007B1AE4">
        <w:rPr>
          <w:rFonts w:ascii="Times New Roman" w:hAnsi="Times New Roman" w:cs="Times New Roman"/>
          <w:sz w:val="20"/>
          <w:szCs w:val="20"/>
        </w:rPr>
        <w:t>(3) Sözleşme bedelinin %50’sinden fazlasına isabet eden artışın Genel Müdürlük Makamınca uygun görülmeyerek Başbakan Yardımcısı’nın onayına sunulmaması durumunda başkaca herhangi bir artışa gidilmeksizin işin hesabı genel hükümlere göre tasfiye edilir.</w:t>
      </w:r>
    </w:p>
    <w:p w:rsidR="007B1AE4" w:rsidRPr="007B1AE4" w:rsidRDefault="007B1AE4" w:rsidP="007B1AE4">
      <w:pPr>
        <w:spacing w:after="0" w:line="280" w:lineRule="atLeast"/>
        <w:jc w:val="both"/>
        <w:rPr>
          <w:rFonts w:ascii="Times New Roman" w:hAnsi="Times New Roman" w:cs="Times New Roman"/>
          <w:sz w:val="20"/>
          <w:szCs w:val="20"/>
        </w:rPr>
      </w:pPr>
      <w:r w:rsidRPr="007B1AE4">
        <w:rPr>
          <w:rFonts w:ascii="Times New Roman" w:hAnsi="Times New Roman" w:cs="Times New Roman"/>
          <w:sz w:val="20"/>
          <w:szCs w:val="20"/>
        </w:rPr>
        <w:t> </w:t>
      </w:r>
    </w:p>
    <w:p w:rsidR="007B1AE4" w:rsidRPr="007B1AE4" w:rsidRDefault="007B1AE4" w:rsidP="007B1AE4">
      <w:pPr>
        <w:spacing w:after="0" w:line="280" w:lineRule="atLeast"/>
        <w:jc w:val="both"/>
        <w:rPr>
          <w:rFonts w:ascii="Times New Roman" w:hAnsi="Times New Roman" w:cs="Times New Roman"/>
          <w:sz w:val="20"/>
          <w:szCs w:val="20"/>
        </w:rPr>
      </w:pPr>
      <w:r w:rsidRPr="007B1AE4">
        <w:rPr>
          <w:rFonts w:ascii="Times New Roman" w:hAnsi="Times New Roman" w:cs="Times New Roman"/>
          <w:sz w:val="20"/>
          <w:szCs w:val="20"/>
        </w:rPr>
        <w:t>Bu durumda;</w:t>
      </w:r>
    </w:p>
    <w:p w:rsidR="007B1AE4" w:rsidRPr="007B1AE4" w:rsidRDefault="007B1AE4" w:rsidP="007B1AE4">
      <w:pPr>
        <w:spacing w:after="0" w:line="280" w:lineRule="atLeast"/>
        <w:jc w:val="both"/>
        <w:rPr>
          <w:rFonts w:ascii="Times New Roman" w:hAnsi="Times New Roman" w:cs="Times New Roman"/>
          <w:sz w:val="20"/>
          <w:szCs w:val="20"/>
        </w:rPr>
      </w:pPr>
      <w:r w:rsidRPr="007B1AE4">
        <w:rPr>
          <w:rFonts w:ascii="Times New Roman" w:hAnsi="Times New Roman" w:cs="Times New Roman"/>
          <w:sz w:val="20"/>
          <w:szCs w:val="20"/>
        </w:rPr>
        <w:t> </w:t>
      </w:r>
    </w:p>
    <w:p w:rsidR="007B1AE4" w:rsidRPr="007B1AE4" w:rsidRDefault="007B1AE4" w:rsidP="007B1AE4">
      <w:pPr>
        <w:spacing w:after="0" w:line="280" w:lineRule="atLeast"/>
        <w:jc w:val="both"/>
        <w:rPr>
          <w:rFonts w:ascii="Times New Roman" w:hAnsi="Times New Roman" w:cs="Times New Roman"/>
          <w:sz w:val="20"/>
          <w:szCs w:val="20"/>
        </w:rPr>
      </w:pPr>
      <w:r w:rsidRPr="007B1AE4">
        <w:rPr>
          <w:rFonts w:ascii="Times New Roman" w:hAnsi="Times New Roman" w:cs="Times New Roman"/>
          <w:sz w:val="20"/>
          <w:szCs w:val="20"/>
        </w:rPr>
        <w:t>a) İlk sözleşme bedeli karşılığına tekabül eden imalatların tamamının ihale dokümanı ve sözleşme hükümlerine uygun olarak yerine getirilmesi zorunludur.</w:t>
      </w:r>
    </w:p>
    <w:p w:rsidR="007B1AE4" w:rsidRPr="007B1AE4" w:rsidRDefault="007B1AE4" w:rsidP="007B1AE4">
      <w:pPr>
        <w:spacing w:after="0" w:line="280" w:lineRule="atLeast"/>
        <w:jc w:val="both"/>
        <w:rPr>
          <w:rFonts w:ascii="Times New Roman" w:hAnsi="Times New Roman" w:cs="Times New Roman"/>
          <w:sz w:val="20"/>
          <w:szCs w:val="20"/>
        </w:rPr>
      </w:pPr>
      <w:r w:rsidRPr="007B1AE4">
        <w:rPr>
          <w:rFonts w:ascii="Times New Roman" w:hAnsi="Times New Roman" w:cs="Times New Roman"/>
          <w:sz w:val="20"/>
          <w:szCs w:val="20"/>
        </w:rPr>
        <w:t> </w:t>
      </w:r>
    </w:p>
    <w:p w:rsidR="007B1AE4" w:rsidRPr="007B1AE4" w:rsidRDefault="007B1AE4" w:rsidP="007B1AE4">
      <w:pPr>
        <w:spacing w:after="0" w:line="280" w:lineRule="atLeast"/>
        <w:jc w:val="both"/>
        <w:rPr>
          <w:rFonts w:ascii="Times New Roman" w:hAnsi="Times New Roman" w:cs="Times New Roman"/>
          <w:sz w:val="20"/>
          <w:szCs w:val="20"/>
        </w:rPr>
      </w:pPr>
      <w:r w:rsidRPr="007B1AE4">
        <w:rPr>
          <w:rFonts w:ascii="Times New Roman" w:hAnsi="Times New Roman" w:cs="Times New Roman"/>
          <w:sz w:val="20"/>
          <w:szCs w:val="20"/>
        </w:rPr>
        <w:t>b) İlk sözleşmeye göre ilave iş artışı verilmiş işlerde ise artırılmış işe tekabül eden imalatların tamamının ihale dokümanı ve sözleşme hükümlerine uygun olarak yerine getirilmesi zorunludur.</w:t>
      </w:r>
    </w:p>
    <w:p w:rsidR="007B1AE4" w:rsidRPr="007B1AE4" w:rsidRDefault="007B1AE4" w:rsidP="007B1AE4">
      <w:pPr>
        <w:spacing w:after="0" w:line="280" w:lineRule="atLeast"/>
        <w:jc w:val="both"/>
        <w:rPr>
          <w:rFonts w:ascii="Times New Roman" w:hAnsi="Times New Roman" w:cs="Times New Roman"/>
          <w:sz w:val="20"/>
          <w:szCs w:val="20"/>
        </w:rPr>
      </w:pPr>
      <w:r w:rsidRPr="007B1AE4">
        <w:rPr>
          <w:rFonts w:ascii="Times New Roman" w:hAnsi="Times New Roman" w:cs="Times New Roman"/>
          <w:sz w:val="20"/>
          <w:szCs w:val="20"/>
        </w:rPr>
        <w:t> </w:t>
      </w:r>
    </w:p>
    <w:p w:rsidR="007B1AE4" w:rsidRPr="007B1AE4" w:rsidRDefault="007B1AE4" w:rsidP="007B1AE4">
      <w:pPr>
        <w:spacing w:after="0" w:line="280" w:lineRule="atLeast"/>
        <w:jc w:val="both"/>
        <w:rPr>
          <w:rFonts w:ascii="Times New Roman" w:hAnsi="Times New Roman" w:cs="Times New Roman"/>
          <w:sz w:val="20"/>
          <w:szCs w:val="20"/>
        </w:rPr>
      </w:pPr>
      <w:r w:rsidRPr="007B1AE4">
        <w:rPr>
          <w:rFonts w:ascii="Times New Roman" w:hAnsi="Times New Roman" w:cs="Times New Roman"/>
          <w:sz w:val="20"/>
          <w:szCs w:val="20"/>
        </w:rPr>
        <w:t>(4) Her durumda, değiştirilen veya ilave edilen iş oranında ek teminat almak kaydıyla arttırılacak işe gerekli süre verilir. Yüklenici, bu suretle işin artmış veya eksilmiş olmasından dolayı süre hariç hiç bir istek ve iddiada bulunamaz.”</w:t>
      </w:r>
    </w:p>
    <w:p w:rsidR="007B1AE4" w:rsidRPr="007B1AE4" w:rsidRDefault="007B1AE4" w:rsidP="007B1AE4">
      <w:pPr>
        <w:pStyle w:val="NormalWeb"/>
        <w:spacing w:before="0" w:beforeAutospacing="0" w:after="0" w:afterAutospacing="0" w:line="280" w:lineRule="atLeast"/>
        <w:rPr>
          <w:sz w:val="20"/>
          <w:szCs w:val="20"/>
        </w:rPr>
      </w:pPr>
      <w:r w:rsidRPr="007B1AE4">
        <w:rPr>
          <w:rStyle w:val="Gl"/>
          <w:sz w:val="20"/>
          <w:szCs w:val="20"/>
        </w:rPr>
        <w:t xml:space="preserve">MADDE 2 – </w:t>
      </w:r>
      <w:r w:rsidRPr="007B1AE4">
        <w:rPr>
          <w:sz w:val="20"/>
          <w:szCs w:val="20"/>
        </w:rPr>
        <w:t>Aynı Yönetmeliğe aşağıdaki geçici madde eklenmiştir.</w:t>
      </w:r>
    </w:p>
    <w:p w:rsidR="007B1AE4" w:rsidRDefault="007B1AE4" w:rsidP="007B1AE4">
      <w:pPr>
        <w:pStyle w:val="NormalWeb"/>
        <w:spacing w:before="0" w:beforeAutospacing="0" w:after="0" w:afterAutospacing="0" w:line="280" w:lineRule="atLeast"/>
        <w:rPr>
          <w:rStyle w:val="Gl"/>
          <w:sz w:val="20"/>
          <w:szCs w:val="20"/>
        </w:rPr>
      </w:pPr>
      <w:r w:rsidRPr="007B1AE4">
        <w:rPr>
          <w:rStyle w:val="Gl"/>
          <w:sz w:val="20"/>
          <w:szCs w:val="20"/>
        </w:rPr>
        <w:t>“Devam eden sözleşmeler</w:t>
      </w:r>
    </w:p>
    <w:p w:rsidR="007B1AE4" w:rsidRPr="007B1AE4" w:rsidRDefault="007B1AE4" w:rsidP="007B1AE4">
      <w:pPr>
        <w:pStyle w:val="NormalWeb"/>
        <w:spacing w:before="0" w:beforeAutospacing="0" w:after="0" w:afterAutospacing="0" w:line="280" w:lineRule="atLeast"/>
        <w:rPr>
          <w:sz w:val="20"/>
          <w:szCs w:val="20"/>
        </w:rPr>
      </w:pPr>
    </w:p>
    <w:p w:rsidR="007B1AE4" w:rsidRPr="007B1AE4" w:rsidRDefault="007B1AE4" w:rsidP="007B1AE4">
      <w:pPr>
        <w:spacing w:after="0" w:line="280" w:lineRule="atLeast"/>
        <w:jc w:val="both"/>
        <w:rPr>
          <w:rFonts w:ascii="Times New Roman" w:hAnsi="Times New Roman" w:cs="Times New Roman"/>
          <w:sz w:val="20"/>
          <w:szCs w:val="20"/>
        </w:rPr>
      </w:pPr>
      <w:r w:rsidRPr="007B1AE4">
        <w:rPr>
          <w:rStyle w:val="Gl"/>
          <w:rFonts w:ascii="Times New Roman" w:hAnsi="Times New Roman" w:cs="Times New Roman"/>
          <w:sz w:val="20"/>
          <w:szCs w:val="20"/>
        </w:rPr>
        <w:t xml:space="preserve">GEÇİCİ MADDE 3 – </w:t>
      </w:r>
      <w:r w:rsidRPr="007B1AE4">
        <w:rPr>
          <w:rFonts w:ascii="Times New Roman" w:hAnsi="Times New Roman" w:cs="Times New Roman"/>
          <w:sz w:val="20"/>
          <w:szCs w:val="20"/>
        </w:rPr>
        <w:t xml:space="preserve">(1) Bu Yönetmeliğin 66 </w:t>
      </w:r>
      <w:proofErr w:type="spellStart"/>
      <w:r w:rsidRPr="007B1AE4">
        <w:rPr>
          <w:rFonts w:ascii="Times New Roman" w:hAnsi="Times New Roman" w:cs="Times New Roman"/>
          <w:sz w:val="20"/>
          <w:szCs w:val="20"/>
        </w:rPr>
        <w:t>ncı</w:t>
      </w:r>
      <w:proofErr w:type="spellEnd"/>
      <w:r w:rsidRPr="007B1AE4">
        <w:rPr>
          <w:rFonts w:ascii="Times New Roman" w:hAnsi="Times New Roman" w:cs="Times New Roman"/>
          <w:sz w:val="20"/>
          <w:szCs w:val="20"/>
        </w:rPr>
        <w:t xml:space="preserve"> maddesinde yapılan değişiklik, bu maddenin yürürlüğe girdiği tarihte devam eden sözleşmeleri de kapsar.”</w:t>
      </w:r>
    </w:p>
    <w:p w:rsidR="007B1AE4" w:rsidRPr="007B1AE4" w:rsidRDefault="007B1AE4" w:rsidP="007B1AE4">
      <w:pPr>
        <w:spacing w:after="0" w:line="280" w:lineRule="atLeast"/>
        <w:jc w:val="both"/>
        <w:rPr>
          <w:rFonts w:ascii="Times New Roman" w:hAnsi="Times New Roman" w:cs="Times New Roman"/>
          <w:sz w:val="20"/>
          <w:szCs w:val="20"/>
        </w:rPr>
      </w:pPr>
      <w:r w:rsidRPr="007B1AE4">
        <w:rPr>
          <w:rFonts w:ascii="Times New Roman" w:hAnsi="Times New Roman" w:cs="Times New Roman"/>
          <w:sz w:val="20"/>
          <w:szCs w:val="20"/>
        </w:rPr>
        <w:t> </w:t>
      </w:r>
    </w:p>
    <w:p w:rsidR="007B1AE4" w:rsidRPr="007B1AE4" w:rsidRDefault="007B1AE4" w:rsidP="007B1AE4">
      <w:pPr>
        <w:spacing w:after="0" w:line="280" w:lineRule="atLeast"/>
        <w:jc w:val="both"/>
        <w:rPr>
          <w:rFonts w:ascii="Times New Roman" w:hAnsi="Times New Roman" w:cs="Times New Roman"/>
          <w:sz w:val="20"/>
          <w:szCs w:val="20"/>
        </w:rPr>
      </w:pPr>
      <w:r w:rsidRPr="007B1AE4">
        <w:rPr>
          <w:rStyle w:val="Gl"/>
          <w:rFonts w:ascii="Times New Roman" w:hAnsi="Times New Roman" w:cs="Times New Roman"/>
          <w:sz w:val="20"/>
          <w:szCs w:val="20"/>
        </w:rPr>
        <w:t xml:space="preserve">MADDE 3 – </w:t>
      </w:r>
      <w:r w:rsidRPr="007B1AE4">
        <w:rPr>
          <w:rFonts w:ascii="Times New Roman" w:hAnsi="Times New Roman" w:cs="Times New Roman"/>
          <w:sz w:val="20"/>
          <w:szCs w:val="20"/>
        </w:rPr>
        <w:t>Aynı Yönetmeliğin 89 uncu maddesindeki “Bakan” ibaresi, “Başbakan Yardımcısı” şeklinde değiştirilmiştir.</w:t>
      </w:r>
    </w:p>
    <w:p w:rsidR="007B1AE4" w:rsidRPr="007B1AE4" w:rsidRDefault="007B1AE4" w:rsidP="007B1AE4">
      <w:pPr>
        <w:spacing w:after="0" w:line="280" w:lineRule="atLeast"/>
        <w:jc w:val="both"/>
        <w:rPr>
          <w:rFonts w:ascii="Times New Roman" w:hAnsi="Times New Roman" w:cs="Times New Roman"/>
          <w:sz w:val="20"/>
          <w:szCs w:val="20"/>
        </w:rPr>
      </w:pPr>
      <w:r w:rsidRPr="007B1AE4">
        <w:rPr>
          <w:rFonts w:ascii="Times New Roman" w:hAnsi="Times New Roman" w:cs="Times New Roman"/>
          <w:sz w:val="20"/>
          <w:szCs w:val="20"/>
        </w:rPr>
        <w:t> </w:t>
      </w:r>
    </w:p>
    <w:p w:rsidR="007B1AE4" w:rsidRPr="007B1AE4" w:rsidRDefault="007B1AE4" w:rsidP="007B1AE4">
      <w:pPr>
        <w:spacing w:after="0" w:line="280" w:lineRule="atLeast"/>
        <w:jc w:val="both"/>
        <w:rPr>
          <w:rFonts w:ascii="Times New Roman" w:hAnsi="Times New Roman" w:cs="Times New Roman"/>
          <w:sz w:val="20"/>
          <w:szCs w:val="20"/>
        </w:rPr>
      </w:pPr>
      <w:r w:rsidRPr="007B1AE4">
        <w:rPr>
          <w:rStyle w:val="Gl"/>
          <w:rFonts w:ascii="Times New Roman" w:hAnsi="Times New Roman" w:cs="Times New Roman"/>
          <w:sz w:val="20"/>
          <w:szCs w:val="20"/>
        </w:rPr>
        <w:t xml:space="preserve">MADDE 4 – </w:t>
      </w:r>
      <w:r w:rsidRPr="007B1AE4">
        <w:rPr>
          <w:rFonts w:ascii="Times New Roman" w:hAnsi="Times New Roman" w:cs="Times New Roman"/>
          <w:sz w:val="20"/>
          <w:szCs w:val="20"/>
        </w:rPr>
        <w:t>Bu Yönetmelik yayımı tarihinde yürürlüğe girer.</w:t>
      </w:r>
    </w:p>
    <w:p w:rsidR="007B1AE4" w:rsidRPr="007B1AE4" w:rsidRDefault="007B1AE4" w:rsidP="007B1AE4">
      <w:pPr>
        <w:spacing w:after="0" w:line="280" w:lineRule="atLeast"/>
        <w:jc w:val="both"/>
        <w:rPr>
          <w:rFonts w:ascii="Times New Roman" w:hAnsi="Times New Roman" w:cs="Times New Roman"/>
          <w:sz w:val="20"/>
          <w:szCs w:val="20"/>
        </w:rPr>
      </w:pPr>
      <w:r w:rsidRPr="007B1AE4">
        <w:rPr>
          <w:rFonts w:ascii="Times New Roman" w:hAnsi="Times New Roman" w:cs="Times New Roman"/>
          <w:sz w:val="20"/>
          <w:szCs w:val="20"/>
        </w:rPr>
        <w:t> </w:t>
      </w:r>
    </w:p>
    <w:p w:rsidR="007B1AE4" w:rsidRPr="007B1AE4" w:rsidRDefault="007B1AE4" w:rsidP="007B1AE4">
      <w:pPr>
        <w:spacing w:after="0" w:line="280" w:lineRule="atLeast"/>
        <w:jc w:val="both"/>
        <w:rPr>
          <w:rFonts w:ascii="Times New Roman" w:hAnsi="Times New Roman" w:cs="Times New Roman"/>
          <w:sz w:val="20"/>
          <w:szCs w:val="20"/>
        </w:rPr>
      </w:pPr>
      <w:r w:rsidRPr="007B1AE4">
        <w:rPr>
          <w:rStyle w:val="Gl"/>
          <w:rFonts w:ascii="Times New Roman" w:hAnsi="Times New Roman" w:cs="Times New Roman"/>
          <w:sz w:val="20"/>
          <w:szCs w:val="20"/>
        </w:rPr>
        <w:t xml:space="preserve">MADDE 5 – </w:t>
      </w:r>
      <w:r w:rsidRPr="007B1AE4">
        <w:rPr>
          <w:rFonts w:ascii="Times New Roman" w:hAnsi="Times New Roman" w:cs="Times New Roman"/>
          <w:sz w:val="20"/>
          <w:szCs w:val="20"/>
        </w:rPr>
        <w:t>Bu Yönetmelik hükümlerini Vakıflar Genel Müdürlüğünün bağlı olduğu Başbakan Yardımcısı yürütür.</w:t>
      </w:r>
    </w:p>
    <w:p w:rsidR="007B1AE4" w:rsidRPr="007B1AE4" w:rsidRDefault="007B1AE4" w:rsidP="007B1AE4">
      <w:pPr>
        <w:pStyle w:val="NormalWeb"/>
        <w:spacing w:before="0" w:beforeAutospacing="0" w:after="0" w:afterAutospacing="0" w:line="280" w:lineRule="atLeast"/>
        <w:rPr>
          <w:sz w:val="20"/>
          <w:szCs w:val="20"/>
        </w:rPr>
      </w:pPr>
      <w:r w:rsidRPr="007B1AE4">
        <w:rPr>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
        <w:gridCol w:w="3825"/>
        <w:gridCol w:w="4245"/>
      </w:tblGrid>
      <w:tr w:rsidR="007B1AE4" w:rsidRPr="007B1AE4">
        <w:trPr>
          <w:trHeight w:val="375"/>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hideMark/>
          </w:tcPr>
          <w:p w:rsidR="007B1AE4" w:rsidRPr="007B1AE4" w:rsidRDefault="007B1AE4" w:rsidP="007B1AE4">
            <w:pPr>
              <w:pStyle w:val="NormalWeb"/>
              <w:spacing w:before="0" w:beforeAutospacing="0" w:after="0" w:afterAutospacing="0" w:line="280" w:lineRule="atLeast"/>
              <w:jc w:val="center"/>
              <w:rPr>
                <w:sz w:val="20"/>
                <w:szCs w:val="20"/>
              </w:rPr>
            </w:pPr>
            <w:r w:rsidRPr="007B1AE4">
              <w:rPr>
                <w:rStyle w:val="Gl"/>
                <w:sz w:val="20"/>
                <w:szCs w:val="20"/>
              </w:rPr>
              <w:lastRenderedPageBreak/>
              <w:t>Yönetmeliğin Yayımlandığı Resmî Gazete'nin</w:t>
            </w:r>
          </w:p>
        </w:tc>
      </w:tr>
      <w:tr w:rsidR="007B1AE4" w:rsidRPr="007B1AE4">
        <w:trPr>
          <w:trHeight w:val="375"/>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hideMark/>
          </w:tcPr>
          <w:p w:rsidR="007B1AE4" w:rsidRPr="007B1AE4" w:rsidRDefault="007B1AE4" w:rsidP="007B1AE4">
            <w:pPr>
              <w:pStyle w:val="NormalWeb"/>
              <w:spacing w:before="0" w:beforeAutospacing="0" w:after="0" w:afterAutospacing="0" w:line="280" w:lineRule="atLeast"/>
              <w:jc w:val="center"/>
              <w:rPr>
                <w:sz w:val="20"/>
                <w:szCs w:val="20"/>
              </w:rPr>
            </w:pPr>
            <w:r w:rsidRPr="007B1AE4">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hideMark/>
          </w:tcPr>
          <w:p w:rsidR="007B1AE4" w:rsidRPr="007B1AE4" w:rsidRDefault="007B1AE4" w:rsidP="007B1AE4">
            <w:pPr>
              <w:pStyle w:val="NormalWeb"/>
              <w:spacing w:before="0" w:beforeAutospacing="0" w:after="0" w:afterAutospacing="0" w:line="280" w:lineRule="atLeast"/>
              <w:jc w:val="center"/>
              <w:rPr>
                <w:sz w:val="20"/>
                <w:szCs w:val="20"/>
              </w:rPr>
            </w:pPr>
            <w:r w:rsidRPr="007B1AE4">
              <w:rPr>
                <w:rStyle w:val="Gl"/>
                <w:sz w:val="20"/>
                <w:szCs w:val="20"/>
              </w:rPr>
              <w:t>Sayısı</w:t>
            </w:r>
          </w:p>
        </w:tc>
      </w:tr>
      <w:tr w:rsidR="007B1AE4" w:rsidRPr="007B1AE4">
        <w:trPr>
          <w:trHeight w:val="375"/>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hideMark/>
          </w:tcPr>
          <w:p w:rsidR="007B1AE4" w:rsidRPr="007B1AE4" w:rsidRDefault="007B1AE4" w:rsidP="007B1AE4">
            <w:pPr>
              <w:pStyle w:val="NormalWeb"/>
              <w:spacing w:before="0" w:beforeAutospacing="0" w:after="0" w:afterAutospacing="0" w:line="280" w:lineRule="atLeast"/>
              <w:jc w:val="center"/>
              <w:rPr>
                <w:sz w:val="20"/>
                <w:szCs w:val="20"/>
              </w:rPr>
            </w:pPr>
            <w:proofErr w:type="gramStart"/>
            <w:r w:rsidRPr="007B1AE4">
              <w:rPr>
                <w:sz w:val="20"/>
                <w:szCs w:val="20"/>
              </w:rPr>
              <w:t>10/9/2008</w:t>
            </w:r>
            <w:proofErr w:type="gramEnd"/>
          </w:p>
        </w:tc>
        <w:tc>
          <w:tcPr>
            <w:tcW w:w="4245" w:type="dxa"/>
            <w:tcBorders>
              <w:top w:val="outset" w:sz="6" w:space="0" w:color="auto"/>
              <w:left w:val="outset" w:sz="6" w:space="0" w:color="auto"/>
              <w:bottom w:val="outset" w:sz="6" w:space="0" w:color="auto"/>
              <w:right w:val="outset" w:sz="6" w:space="0" w:color="auto"/>
            </w:tcBorders>
            <w:hideMark/>
          </w:tcPr>
          <w:p w:rsidR="007B1AE4" w:rsidRPr="007B1AE4" w:rsidRDefault="007B1AE4" w:rsidP="007B1AE4">
            <w:pPr>
              <w:pStyle w:val="NormalWeb"/>
              <w:spacing w:before="0" w:beforeAutospacing="0" w:after="0" w:afterAutospacing="0" w:line="280" w:lineRule="atLeast"/>
              <w:jc w:val="center"/>
              <w:rPr>
                <w:sz w:val="20"/>
                <w:szCs w:val="20"/>
              </w:rPr>
            </w:pPr>
            <w:r w:rsidRPr="007B1AE4">
              <w:rPr>
                <w:sz w:val="20"/>
                <w:szCs w:val="20"/>
              </w:rPr>
              <w:t>26993</w:t>
            </w:r>
          </w:p>
        </w:tc>
      </w:tr>
      <w:tr w:rsidR="007B1AE4" w:rsidRPr="007B1AE4">
        <w:trPr>
          <w:trHeight w:val="375"/>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hideMark/>
          </w:tcPr>
          <w:p w:rsidR="007B1AE4" w:rsidRPr="007B1AE4" w:rsidRDefault="007B1AE4" w:rsidP="007B1AE4">
            <w:pPr>
              <w:pStyle w:val="NormalWeb"/>
              <w:spacing w:before="0" w:beforeAutospacing="0" w:after="0" w:afterAutospacing="0" w:line="280" w:lineRule="atLeast"/>
              <w:jc w:val="center"/>
              <w:rPr>
                <w:sz w:val="20"/>
                <w:szCs w:val="20"/>
              </w:rPr>
            </w:pPr>
            <w:r w:rsidRPr="007B1AE4">
              <w:rPr>
                <w:rStyle w:val="Gl"/>
                <w:sz w:val="20"/>
                <w:szCs w:val="20"/>
              </w:rPr>
              <w:t>Yönetmelikte Değişiklik Yapan Yönetmeliklerin Yayımlandığı Resmî Gazete'nin</w:t>
            </w:r>
          </w:p>
        </w:tc>
      </w:tr>
      <w:tr w:rsidR="007B1AE4" w:rsidRPr="007B1AE4">
        <w:trPr>
          <w:trHeight w:val="375"/>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hideMark/>
          </w:tcPr>
          <w:p w:rsidR="007B1AE4" w:rsidRPr="007B1AE4" w:rsidRDefault="007B1AE4" w:rsidP="007B1AE4">
            <w:pPr>
              <w:pStyle w:val="NormalWeb"/>
              <w:spacing w:before="0" w:beforeAutospacing="0" w:after="0" w:afterAutospacing="0" w:line="280" w:lineRule="atLeast"/>
              <w:jc w:val="center"/>
              <w:rPr>
                <w:sz w:val="20"/>
                <w:szCs w:val="20"/>
              </w:rPr>
            </w:pPr>
            <w:r w:rsidRPr="007B1AE4">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hideMark/>
          </w:tcPr>
          <w:p w:rsidR="007B1AE4" w:rsidRPr="007B1AE4" w:rsidRDefault="007B1AE4" w:rsidP="007B1AE4">
            <w:pPr>
              <w:pStyle w:val="NormalWeb"/>
              <w:spacing w:before="0" w:beforeAutospacing="0" w:after="0" w:afterAutospacing="0" w:line="280" w:lineRule="atLeast"/>
              <w:jc w:val="center"/>
              <w:rPr>
                <w:sz w:val="20"/>
                <w:szCs w:val="20"/>
              </w:rPr>
            </w:pPr>
            <w:r w:rsidRPr="007B1AE4">
              <w:rPr>
                <w:rStyle w:val="Gl"/>
                <w:sz w:val="20"/>
                <w:szCs w:val="20"/>
              </w:rPr>
              <w:t>Sayısı</w:t>
            </w:r>
          </w:p>
        </w:tc>
      </w:tr>
      <w:tr w:rsidR="007B1AE4" w:rsidRPr="007B1AE4">
        <w:trPr>
          <w:trHeight w:val="375"/>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7B1AE4" w:rsidRPr="007B1AE4" w:rsidRDefault="007B1AE4" w:rsidP="007B1AE4">
            <w:pPr>
              <w:pStyle w:val="NormalWeb"/>
              <w:spacing w:before="0" w:beforeAutospacing="0" w:after="0" w:afterAutospacing="0" w:line="280" w:lineRule="atLeast"/>
              <w:jc w:val="center"/>
              <w:rPr>
                <w:sz w:val="20"/>
                <w:szCs w:val="20"/>
              </w:rPr>
            </w:pPr>
            <w:r w:rsidRPr="007B1AE4">
              <w:rPr>
                <w:sz w:val="20"/>
                <w:szCs w:val="20"/>
              </w:rPr>
              <w:t>1-</w:t>
            </w:r>
          </w:p>
        </w:tc>
        <w:tc>
          <w:tcPr>
            <w:tcW w:w="3810" w:type="dxa"/>
            <w:tcBorders>
              <w:top w:val="outset" w:sz="6" w:space="0" w:color="auto"/>
              <w:left w:val="outset" w:sz="6" w:space="0" w:color="auto"/>
              <w:bottom w:val="outset" w:sz="6" w:space="0" w:color="auto"/>
              <w:right w:val="outset" w:sz="6" w:space="0" w:color="auto"/>
            </w:tcBorders>
            <w:hideMark/>
          </w:tcPr>
          <w:p w:rsidR="007B1AE4" w:rsidRPr="007B1AE4" w:rsidRDefault="007B1AE4" w:rsidP="007B1AE4">
            <w:pPr>
              <w:pStyle w:val="NormalWeb"/>
              <w:spacing w:before="0" w:beforeAutospacing="0" w:after="0" w:afterAutospacing="0" w:line="280" w:lineRule="atLeast"/>
              <w:jc w:val="center"/>
              <w:rPr>
                <w:sz w:val="20"/>
                <w:szCs w:val="20"/>
              </w:rPr>
            </w:pPr>
            <w:proofErr w:type="gramStart"/>
            <w:r w:rsidRPr="007B1AE4">
              <w:rPr>
                <w:sz w:val="20"/>
                <w:szCs w:val="20"/>
              </w:rPr>
              <w:t>19/1/2011</w:t>
            </w:r>
            <w:proofErr w:type="gramEnd"/>
          </w:p>
        </w:tc>
        <w:tc>
          <w:tcPr>
            <w:tcW w:w="4245" w:type="dxa"/>
            <w:tcBorders>
              <w:top w:val="outset" w:sz="6" w:space="0" w:color="auto"/>
              <w:left w:val="outset" w:sz="6" w:space="0" w:color="auto"/>
              <w:bottom w:val="outset" w:sz="6" w:space="0" w:color="auto"/>
              <w:right w:val="outset" w:sz="6" w:space="0" w:color="auto"/>
            </w:tcBorders>
            <w:hideMark/>
          </w:tcPr>
          <w:p w:rsidR="007B1AE4" w:rsidRPr="007B1AE4" w:rsidRDefault="007B1AE4" w:rsidP="007B1AE4">
            <w:pPr>
              <w:pStyle w:val="NormalWeb"/>
              <w:spacing w:before="0" w:beforeAutospacing="0" w:after="0" w:afterAutospacing="0" w:line="280" w:lineRule="atLeast"/>
              <w:jc w:val="center"/>
              <w:rPr>
                <w:sz w:val="20"/>
                <w:szCs w:val="20"/>
              </w:rPr>
            </w:pPr>
            <w:r w:rsidRPr="007B1AE4">
              <w:rPr>
                <w:sz w:val="20"/>
                <w:szCs w:val="20"/>
              </w:rPr>
              <w:t>27820</w:t>
            </w:r>
          </w:p>
        </w:tc>
      </w:tr>
      <w:tr w:rsidR="007B1AE4" w:rsidRPr="007B1AE4">
        <w:trPr>
          <w:trHeight w:val="375"/>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7B1AE4" w:rsidRPr="007B1AE4" w:rsidRDefault="007B1AE4" w:rsidP="007B1AE4">
            <w:pPr>
              <w:pStyle w:val="NormalWeb"/>
              <w:spacing w:before="0" w:beforeAutospacing="0" w:after="0" w:afterAutospacing="0" w:line="280" w:lineRule="atLeast"/>
              <w:jc w:val="center"/>
              <w:rPr>
                <w:sz w:val="20"/>
                <w:szCs w:val="20"/>
              </w:rPr>
            </w:pPr>
            <w:r w:rsidRPr="007B1AE4">
              <w:rPr>
                <w:sz w:val="20"/>
                <w:szCs w:val="20"/>
              </w:rPr>
              <w:t>2-</w:t>
            </w:r>
          </w:p>
        </w:tc>
        <w:tc>
          <w:tcPr>
            <w:tcW w:w="3810" w:type="dxa"/>
            <w:tcBorders>
              <w:top w:val="outset" w:sz="6" w:space="0" w:color="auto"/>
              <w:left w:val="outset" w:sz="6" w:space="0" w:color="auto"/>
              <w:bottom w:val="outset" w:sz="6" w:space="0" w:color="auto"/>
              <w:right w:val="outset" w:sz="6" w:space="0" w:color="auto"/>
            </w:tcBorders>
            <w:hideMark/>
          </w:tcPr>
          <w:p w:rsidR="007B1AE4" w:rsidRPr="007B1AE4" w:rsidRDefault="007B1AE4" w:rsidP="007B1AE4">
            <w:pPr>
              <w:pStyle w:val="NormalWeb"/>
              <w:spacing w:before="0" w:beforeAutospacing="0" w:after="0" w:afterAutospacing="0" w:line="280" w:lineRule="atLeast"/>
              <w:jc w:val="center"/>
              <w:rPr>
                <w:sz w:val="20"/>
                <w:szCs w:val="20"/>
              </w:rPr>
            </w:pPr>
            <w:proofErr w:type="gramStart"/>
            <w:r w:rsidRPr="007B1AE4">
              <w:rPr>
                <w:sz w:val="20"/>
                <w:szCs w:val="20"/>
              </w:rPr>
              <w:t>30/10/2011</w:t>
            </w:r>
            <w:proofErr w:type="gramEnd"/>
          </w:p>
        </w:tc>
        <w:tc>
          <w:tcPr>
            <w:tcW w:w="4245" w:type="dxa"/>
            <w:tcBorders>
              <w:top w:val="outset" w:sz="6" w:space="0" w:color="auto"/>
              <w:left w:val="outset" w:sz="6" w:space="0" w:color="auto"/>
              <w:bottom w:val="outset" w:sz="6" w:space="0" w:color="auto"/>
              <w:right w:val="outset" w:sz="6" w:space="0" w:color="auto"/>
            </w:tcBorders>
            <w:hideMark/>
          </w:tcPr>
          <w:p w:rsidR="007B1AE4" w:rsidRPr="007B1AE4" w:rsidRDefault="007B1AE4" w:rsidP="007B1AE4">
            <w:pPr>
              <w:pStyle w:val="NormalWeb"/>
              <w:spacing w:before="0" w:beforeAutospacing="0" w:after="0" w:afterAutospacing="0" w:line="280" w:lineRule="atLeast"/>
              <w:jc w:val="center"/>
              <w:rPr>
                <w:sz w:val="20"/>
                <w:szCs w:val="20"/>
              </w:rPr>
            </w:pPr>
            <w:r w:rsidRPr="007B1AE4">
              <w:rPr>
                <w:sz w:val="20"/>
                <w:szCs w:val="20"/>
              </w:rPr>
              <w:t>28100</w:t>
            </w:r>
          </w:p>
        </w:tc>
      </w:tr>
      <w:tr w:rsidR="007B1AE4" w:rsidRPr="007B1AE4">
        <w:trPr>
          <w:trHeight w:val="375"/>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7B1AE4" w:rsidRPr="007B1AE4" w:rsidRDefault="007B1AE4" w:rsidP="007B1AE4">
            <w:pPr>
              <w:pStyle w:val="NormalWeb"/>
              <w:spacing w:before="0" w:beforeAutospacing="0" w:after="0" w:afterAutospacing="0" w:line="280" w:lineRule="atLeast"/>
              <w:jc w:val="center"/>
              <w:rPr>
                <w:sz w:val="20"/>
                <w:szCs w:val="20"/>
              </w:rPr>
            </w:pPr>
            <w:r w:rsidRPr="007B1AE4">
              <w:rPr>
                <w:sz w:val="20"/>
                <w:szCs w:val="20"/>
              </w:rPr>
              <w:t>3-</w:t>
            </w:r>
          </w:p>
        </w:tc>
        <w:tc>
          <w:tcPr>
            <w:tcW w:w="3810" w:type="dxa"/>
            <w:tcBorders>
              <w:top w:val="outset" w:sz="6" w:space="0" w:color="auto"/>
              <w:left w:val="outset" w:sz="6" w:space="0" w:color="auto"/>
              <w:bottom w:val="outset" w:sz="6" w:space="0" w:color="auto"/>
              <w:right w:val="outset" w:sz="6" w:space="0" w:color="auto"/>
            </w:tcBorders>
            <w:hideMark/>
          </w:tcPr>
          <w:p w:rsidR="007B1AE4" w:rsidRPr="007B1AE4" w:rsidRDefault="007B1AE4" w:rsidP="007B1AE4">
            <w:pPr>
              <w:pStyle w:val="NormalWeb"/>
              <w:spacing w:before="0" w:beforeAutospacing="0" w:after="0" w:afterAutospacing="0" w:line="280" w:lineRule="atLeast"/>
              <w:jc w:val="center"/>
              <w:rPr>
                <w:sz w:val="20"/>
                <w:szCs w:val="20"/>
              </w:rPr>
            </w:pPr>
            <w:proofErr w:type="gramStart"/>
            <w:r w:rsidRPr="007B1AE4">
              <w:rPr>
                <w:sz w:val="20"/>
                <w:szCs w:val="20"/>
              </w:rPr>
              <w:t>2/2/2013</w:t>
            </w:r>
            <w:proofErr w:type="gramEnd"/>
          </w:p>
        </w:tc>
        <w:tc>
          <w:tcPr>
            <w:tcW w:w="4245" w:type="dxa"/>
            <w:tcBorders>
              <w:top w:val="outset" w:sz="6" w:space="0" w:color="auto"/>
              <w:left w:val="outset" w:sz="6" w:space="0" w:color="auto"/>
              <w:bottom w:val="outset" w:sz="6" w:space="0" w:color="auto"/>
              <w:right w:val="outset" w:sz="6" w:space="0" w:color="auto"/>
            </w:tcBorders>
            <w:hideMark/>
          </w:tcPr>
          <w:p w:rsidR="007B1AE4" w:rsidRPr="007B1AE4" w:rsidRDefault="007B1AE4" w:rsidP="007B1AE4">
            <w:pPr>
              <w:pStyle w:val="NormalWeb"/>
              <w:spacing w:before="0" w:beforeAutospacing="0" w:after="0" w:afterAutospacing="0" w:line="280" w:lineRule="atLeast"/>
              <w:jc w:val="center"/>
              <w:rPr>
                <w:sz w:val="20"/>
                <w:szCs w:val="20"/>
              </w:rPr>
            </w:pPr>
            <w:r w:rsidRPr="007B1AE4">
              <w:rPr>
                <w:sz w:val="20"/>
                <w:szCs w:val="20"/>
              </w:rPr>
              <w:t>28516</w:t>
            </w:r>
          </w:p>
        </w:tc>
      </w:tr>
    </w:tbl>
    <w:p w:rsidR="007B1AE4" w:rsidRPr="007B1AE4" w:rsidRDefault="007B1AE4" w:rsidP="007B1AE4">
      <w:pPr>
        <w:spacing w:after="0" w:line="280" w:lineRule="atLeast"/>
        <w:rPr>
          <w:rFonts w:ascii="Times New Roman" w:hAnsi="Times New Roman" w:cs="Times New Roman"/>
          <w:b/>
          <w:sz w:val="20"/>
          <w:szCs w:val="20"/>
          <w:u w:val="single"/>
        </w:rPr>
      </w:pPr>
    </w:p>
    <w:sectPr w:rsidR="007B1AE4" w:rsidRPr="007B1AE4"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BFA" w:rsidRDefault="00C11BFA" w:rsidP="00405B55">
      <w:pPr>
        <w:spacing w:after="0" w:line="240" w:lineRule="auto"/>
      </w:pPr>
      <w:r>
        <w:separator/>
      </w:r>
    </w:p>
  </w:endnote>
  <w:endnote w:type="continuationSeparator" w:id="0">
    <w:p w:rsidR="00C11BFA" w:rsidRDefault="00C11BFA"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A2"/>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2"/>
    <w:family w:val="swiss"/>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EE69C1">
        <w:pPr>
          <w:pStyle w:val="Altbilgi"/>
          <w:jc w:val="center"/>
        </w:pPr>
        <w:fldSimple w:instr=" PAGE   \* MERGEFORMAT ">
          <w:r w:rsidR="007B1AE4">
            <w:rPr>
              <w:noProof/>
            </w:rPr>
            <w:t>1</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BFA" w:rsidRDefault="00C11BFA" w:rsidP="00405B55">
      <w:pPr>
        <w:spacing w:after="0" w:line="240" w:lineRule="auto"/>
      </w:pPr>
      <w:r>
        <w:separator/>
      </w:r>
    </w:p>
  </w:footnote>
  <w:footnote w:type="continuationSeparator" w:id="0">
    <w:p w:rsidR="00C11BFA" w:rsidRDefault="00C11BFA"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49683C"/>
    <w:rsid w:val="000024A8"/>
    <w:rsid w:val="000365F4"/>
    <w:rsid w:val="000424E0"/>
    <w:rsid w:val="00043B46"/>
    <w:rsid w:val="00047230"/>
    <w:rsid w:val="00052E9A"/>
    <w:rsid w:val="0005336C"/>
    <w:rsid w:val="00054B10"/>
    <w:rsid w:val="00057917"/>
    <w:rsid w:val="000679A9"/>
    <w:rsid w:val="00067DFB"/>
    <w:rsid w:val="00070398"/>
    <w:rsid w:val="000759A2"/>
    <w:rsid w:val="00085DDB"/>
    <w:rsid w:val="00092325"/>
    <w:rsid w:val="000A593B"/>
    <w:rsid w:val="000B1A30"/>
    <w:rsid w:val="000B3DBA"/>
    <w:rsid w:val="000B7215"/>
    <w:rsid w:val="000C0018"/>
    <w:rsid w:val="000C0B08"/>
    <w:rsid w:val="000C212A"/>
    <w:rsid w:val="000D4989"/>
    <w:rsid w:val="000E27CF"/>
    <w:rsid w:val="000F7854"/>
    <w:rsid w:val="0010723B"/>
    <w:rsid w:val="00110671"/>
    <w:rsid w:val="00112A20"/>
    <w:rsid w:val="00117833"/>
    <w:rsid w:val="00120BB8"/>
    <w:rsid w:val="00121400"/>
    <w:rsid w:val="0012244B"/>
    <w:rsid w:val="001313A1"/>
    <w:rsid w:val="00133559"/>
    <w:rsid w:val="0015439C"/>
    <w:rsid w:val="00156500"/>
    <w:rsid w:val="00171DF7"/>
    <w:rsid w:val="00173570"/>
    <w:rsid w:val="00174FC7"/>
    <w:rsid w:val="00190AD2"/>
    <w:rsid w:val="00190B11"/>
    <w:rsid w:val="00192895"/>
    <w:rsid w:val="00197D0B"/>
    <w:rsid w:val="001A0BF3"/>
    <w:rsid w:val="001A1CED"/>
    <w:rsid w:val="001A3B7D"/>
    <w:rsid w:val="001A57F0"/>
    <w:rsid w:val="001B2C5C"/>
    <w:rsid w:val="001C2724"/>
    <w:rsid w:val="001D6BF1"/>
    <w:rsid w:val="001F4F88"/>
    <w:rsid w:val="001F610D"/>
    <w:rsid w:val="0021202A"/>
    <w:rsid w:val="002146CB"/>
    <w:rsid w:val="00216568"/>
    <w:rsid w:val="002178E4"/>
    <w:rsid w:val="00226FDD"/>
    <w:rsid w:val="00230137"/>
    <w:rsid w:val="002321A3"/>
    <w:rsid w:val="002344DB"/>
    <w:rsid w:val="002368D5"/>
    <w:rsid w:val="00250F87"/>
    <w:rsid w:val="00252E2F"/>
    <w:rsid w:val="00253621"/>
    <w:rsid w:val="0025542E"/>
    <w:rsid w:val="00255D66"/>
    <w:rsid w:val="002566FC"/>
    <w:rsid w:val="00261D6D"/>
    <w:rsid w:val="00265910"/>
    <w:rsid w:val="00267DDF"/>
    <w:rsid w:val="0029139F"/>
    <w:rsid w:val="00293A69"/>
    <w:rsid w:val="002B18B5"/>
    <w:rsid w:val="002B4AF0"/>
    <w:rsid w:val="002D5E75"/>
    <w:rsid w:val="002E68E5"/>
    <w:rsid w:val="002F1327"/>
    <w:rsid w:val="00317A78"/>
    <w:rsid w:val="00317D8A"/>
    <w:rsid w:val="00317E90"/>
    <w:rsid w:val="00323372"/>
    <w:rsid w:val="00337C5F"/>
    <w:rsid w:val="003528DF"/>
    <w:rsid w:val="00357D3F"/>
    <w:rsid w:val="00364757"/>
    <w:rsid w:val="0037350C"/>
    <w:rsid w:val="00376744"/>
    <w:rsid w:val="00383077"/>
    <w:rsid w:val="00396CF8"/>
    <w:rsid w:val="00397D65"/>
    <w:rsid w:val="003A10CD"/>
    <w:rsid w:val="003A71F5"/>
    <w:rsid w:val="003A76B2"/>
    <w:rsid w:val="003C0347"/>
    <w:rsid w:val="003C0BB4"/>
    <w:rsid w:val="003E11C0"/>
    <w:rsid w:val="003E7F80"/>
    <w:rsid w:val="003F1FF2"/>
    <w:rsid w:val="00401901"/>
    <w:rsid w:val="00405B55"/>
    <w:rsid w:val="00420A67"/>
    <w:rsid w:val="00421AF3"/>
    <w:rsid w:val="00430C5D"/>
    <w:rsid w:val="00432B0B"/>
    <w:rsid w:val="00436ABA"/>
    <w:rsid w:val="004455DE"/>
    <w:rsid w:val="00450F66"/>
    <w:rsid w:val="004516C8"/>
    <w:rsid w:val="00453B63"/>
    <w:rsid w:val="00454C3F"/>
    <w:rsid w:val="004606CD"/>
    <w:rsid w:val="00476187"/>
    <w:rsid w:val="004814E7"/>
    <w:rsid w:val="00481C05"/>
    <w:rsid w:val="0049683C"/>
    <w:rsid w:val="004A1424"/>
    <w:rsid w:val="004B52F5"/>
    <w:rsid w:val="004B60DF"/>
    <w:rsid w:val="004B7116"/>
    <w:rsid w:val="004D6CD7"/>
    <w:rsid w:val="004E1C0B"/>
    <w:rsid w:val="004E2148"/>
    <w:rsid w:val="004E48A2"/>
    <w:rsid w:val="004F60B2"/>
    <w:rsid w:val="00510570"/>
    <w:rsid w:val="005110DE"/>
    <w:rsid w:val="00513DFA"/>
    <w:rsid w:val="00530775"/>
    <w:rsid w:val="00537AF7"/>
    <w:rsid w:val="00537F0B"/>
    <w:rsid w:val="005537FA"/>
    <w:rsid w:val="005603EC"/>
    <w:rsid w:val="005608C2"/>
    <w:rsid w:val="0056147E"/>
    <w:rsid w:val="0056277B"/>
    <w:rsid w:val="005917E7"/>
    <w:rsid w:val="005A10E4"/>
    <w:rsid w:val="005A3F48"/>
    <w:rsid w:val="005A57F8"/>
    <w:rsid w:val="005A6FF2"/>
    <w:rsid w:val="005A77F3"/>
    <w:rsid w:val="005A79FB"/>
    <w:rsid w:val="005B2FA3"/>
    <w:rsid w:val="005B42A5"/>
    <w:rsid w:val="005B65AC"/>
    <w:rsid w:val="005C2264"/>
    <w:rsid w:val="005D0BF1"/>
    <w:rsid w:val="005D4E02"/>
    <w:rsid w:val="005E2AE1"/>
    <w:rsid w:val="005E355C"/>
    <w:rsid w:val="005E4D72"/>
    <w:rsid w:val="005F4336"/>
    <w:rsid w:val="005F757D"/>
    <w:rsid w:val="00601106"/>
    <w:rsid w:val="00601F8B"/>
    <w:rsid w:val="00604598"/>
    <w:rsid w:val="0060477D"/>
    <w:rsid w:val="00627628"/>
    <w:rsid w:val="0064719E"/>
    <w:rsid w:val="00647315"/>
    <w:rsid w:val="00654C31"/>
    <w:rsid w:val="00664068"/>
    <w:rsid w:val="00675F5C"/>
    <w:rsid w:val="00675F74"/>
    <w:rsid w:val="00681E0A"/>
    <w:rsid w:val="00686CC2"/>
    <w:rsid w:val="006A22BA"/>
    <w:rsid w:val="006B0681"/>
    <w:rsid w:val="006B2CEF"/>
    <w:rsid w:val="006C4939"/>
    <w:rsid w:val="006E556D"/>
    <w:rsid w:val="006F0075"/>
    <w:rsid w:val="006F02F4"/>
    <w:rsid w:val="006F662A"/>
    <w:rsid w:val="006F7D31"/>
    <w:rsid w:val="00706AFC"/>
    <w:rsid w:val="0070722F"/>
    <w:rsid w:val="0071530D"/>
    <w:rsid w:val="00716999"/>
    <w:rsid w:val="00723D41"/>
    <w:rsid w:val="0073019D"/>
    <w:rsid w:val="00743374"/>
    <w:rsid w:val="00750C98"/>
    <w:rsid w:val="0075602A"/>
    <w:rsid w:val="00763270"/>
    <w:rsid w:val="0076633F"/>
    <w:rsid w:val="007716A4"/>
    <w:rsid w:val="007822C1"/>
    <w:rsid w:val="00785189"/>
    <w:rsid w:val="00785D8B"/>
    <w:rsid w:val="007A478C"/>
    <w:rsid w:val="007B1AE4"/>
    <w:rsid w:val="007B433E"/>
    <w:rsid w:val="007B6006"/>
    <w:rsid w:val="007B7523"/>
    <w:rsid w:val="007C5D0B"/>
    <w:rsid w:val="007E51B7"/>
    <w:rsid w:val="007E7E70"/>
    <w:rsid w:val="007F49FB"/>
    <w:rsid w:val="007F4DB8"/>
    <w:rsid w:val="0080675C"/>
    <w:rsid w:val="00806D76"/>
    <w:rsid w:val="00815BE2"/>
    <w:rsid w:val="0082071C"/>
    <w:rsid w:val="008307F5"/>
    <w:rsid w:val="00831A0E"/>
    <w:rsid w:val="008426CE"/>
    <w:rsid w:val="0084280B"/>
    <w:rsid w:val="00852FD9"/>
    <w:rsid w:val="00855576"/>
    <w:rsid w:val="008661A5"/>
    <w:rsid w:val="00880D43"/>
    <w:rsid w:val="00887305"/>
    <w:rsid w:val="008951E8"/>
    <w:rsid w:val="008B3B79"/>
    <w:rsid w:val="008C30A2"/>
    <w:rsid w:val="008C5F26"/>
    <w:rsid w:val="008C70DA"/>
    <w:rsid w:val="008C7794"/>
    <w:rsid w:val="008D1728"/>
    <w:rsid w:val="008D61B9"/>
    <w:rsid w:val="008E6F06"/>
    <w:rsid w:val="008F5E2B"/>
    <w:rsid w:val="008F7815"/>
    <w:rsid w:val="0090323A"/>
    <w:rsid w:val="00907F78"/>
    <w:rsid w:val="009203A2"/>
    <w:rsid w:val="009356B6"/>
    <w:rsid w:val="0093645D"/>
    <w:rsid w:val="00943E0E"/>
    <w:rsid w:val="009458EF"/>
    <w:rsid w:val="00953952"/>
    <w:rsid w:val="00970F04"/>
    <w:rsid w:val="00971E1A"/>
    <w:rsid w:val="00973E3F"/>
    <w:rsid w:val="00976002"/>
    <w:rsid w:val="00996D2A"/>
    <w:rsid w:val="00997DD7"/>
    <w:rsid w:val="009A0147"/>
    <w:rsid w:val="009A01BE"/>
    <w:rsid w:val="009A1FB5"/>
    <w:rsid w:val="009A239F"/>
    <w:rsid w:val="009B6B6A"/>
    <w:rsid w:val="009D1064"/>
    <w:rsid w:val="009D51CB"/>
    <w:rsid w:val="009E1A19"/>
    <w:rsid w:val="009E5C35"/>
    <w:rsid w:val="009F1AA3"/>
    <w:rsid w:val="009F2D7D"/>
    <w:rsid w:val="009F3488"/>
    <w:rsid w:val="00A01D20"/>
    <w:rsid w:val="00A02639"/>
    <w:rsid w:val="00A02D48"/>
    <w:rsid w:val="00A10905"/>
    <w:rsid w:val="00A26545"/>
    <w:rsid w:val="00A373C8"/>
    <w:rsid w:val="00A41BEF"/>
    <w:rsid w:val="00A56163"/>
    <w:rsid w:val="00A61B4F"/>
    <w:rsid w:val="00A6242F"/>
    <w:rsid w:val="00A64B17"/>
    <w:rsid w:val="00A736A1"/>
    <w:rsid w:val="00A75487"/>
    <w:rsid w:val="00A81FD8"/>
    <w:rsid w:val="00A86A0A"/>
    <w:rsid w:val="00A86C21"/>
    <w:rsid w:val="00A966B8"/>
    <w:rsid w:val="00A973F8"/>
    <w:rsid w:val="00AA32BC"/>
    <w:rsid w:val="00AB01BC"/>
    <w:rsid w:val="00AB1D3D"/>
    <w:rsid w:val="00AD5B84"/>
    <w:rsid w:val="00AE4861"/>
    <w:rsid w:val="00AF10DD"/>
    <w:rsid w:val="00B02D71"/>
    <w:rsid w:val="00B03A0C"/>
    <w:rsid w:val="00B04F4B"/>
    <w:rsid w:val="00B1197C"/>
    <w:rsid w:val="00B25BDD"/>
    <w:rsid w:val="00B25D28"/>
    <w:rsid w:val="00B315A5"/>
    <w:rsid w:val="00B43221"/>
    <w:rsid w:val="00B50D3A"/>
    <w:rsid w:val="00B5143F"/>
    <w:rsid w:val="00B52F1E"/>
    <w:rsid w:val="00B644B3"/>
    <w:rsid w:val="00B73C0E"/>
    <w:rsid w:val="00B8184E"/>
    <w:rsid w:val="00B86757"/>
    <w:rsid w:val="00BA038C"/>
    <w:rsid w:val="00BB6F50"/>
    <w:rsid w:val="00BC163D"/>
    <w:rsid w:val="00BE08E0"/>
    <w:rsid w:val="00BE1BA3"/>
    <w:rsid w:val="00BE5570"/>
    <w:rsid w:val="00BF1681"/>
    <w:rsid w:val="00BF2824"/>
    <w:rsid w:val="00BF3772"/>
    <w:rsid w:val="00BF4EE1"/>
    <w:rsid w:val="00BF697B"/>
    <w:rsid w:val="00BF7758"/>
    <w:rsid w:val="00C11BFA"/>
    <w:rsid w:val="00C22D81"/>
    <w:rsid w:val="00C23B86"/>
    <w:rsid w:val="00C25A1D"/>
    <w:rsid w:val="00C305CC"/>
    <w:rsid w:val="00C32D12"/>
    <w:rsid w:val="00C32E46"/>
    <w:rsid w:val="00C35697"/>
    <w:rsid w:val="00C3688A"/>
    <w:rsid w:val="00C524D2"/>
    <w:rsid w:val="00C65E77"/>
    <w:rsid w:val="00C97C1B"/>
    <w:rsid w:val="00CA3F82"/>
    <w:rsid w:val="00CA6EEC"/>
    <w:rsid w:val="00CB2A3D"/>
    <w:rsid w:val="00CB2C30"/>
    <w:rsid w:val="00CC0481"/>
    <w:rsid w:val="00CC1519"/>
    <w:rsid w:val="00CE4549"/>
    <w:rsid w:val="00CE464E"/>
    <w:rsid w:val="00CE5503"/>
    <w:rsid w:val="00CE6714"/>
    <w:rsid w:val="00CE72C5"/>
    <w:rsid w:val="00CF72DA"/>
    <w:rsid w:val="00CF7B26"/>
    <w:rsid w:val="00D02BDC"/>
    <w:rsid w:val="00D0464C"/>
    <w:rsid w:val="00D05283"/>
    <w:rsid w:val="00D14876"/>
    <w:rsid w:val="00D364D5"/>
    <w:rsid w:val="00D42B71"/>
    <w:rsid w:val="00D440A9"/>
    <w:rsid w:val="00D50908"/>
    <w:rsid w:val="00D52AC5"/>
    <w:rsid w:val="00D53EE2"/>
    <w:rsid w:val="00D62F12"/>
    <w:rsid w:val="00D62F67"/>
    <w:rsid w:val="00D7264A"/>
    <w:rsid w:val="00D75E90"/>
    <w:rsid w:val="00D8790C"/>
    <w:rsid w:val="00D9034D"/>
    <w:rsid w:val="00D90CFD"/>
    <w:rsid w:val="00D91C31"/>
    <w:rsid w:val="00D91F65"/>
    <w:rsid w:val="00D92DE9"/>
    <w:rsid w:val="00D94869"/>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379C4"/>
    <w:rsid w:val="00E4332A"/>
    <w:rsid w:val="00E4418B"/>
    <w:rsid w:val="00E51039"/>
    <w:rsid w:val="00E66126"/>
    <w:rsid w:val="00E712D9"/>
    <w:rsid w:val="00E818DC"/>
    <w:rsid w:val="00E9148A"/>
    <w:rsid w:val="00E97B80"/>
    <w:rsid w:val="00EA2F3D"/>
    <w:rsid w:val="00EA56F1"/>
    <w:rsid w:val="00EA6AC3"/>
    <w:rsid w:val="00EB1105"/>
    <w:rsid w:val="00EB6368"/>
    <w:rsid w:val="00EB651E"/>
    <w:rsid w:val="00EC459A"/>
    <w:rsid w:val="00EC466C"/>
    <w:rsid w:val="00EE27DE"/>
    <w:rsid w:val="00EE69C1"/>
    <w:rsid w:val="00EF508F"/>
    <w:rsid w:val="00F0781D"/>
    <w:rsid w:val="00F108DF"/>
    <w:rsid w:val="00F222BF"/>
    <w:rsid w:val="00F35743"/>
    <w:rsid w:val="00F36C8C"/>
    <w:rsid w:val="00F6403C"/>
    <w:rsid w:val="00F67A94"/>
    <w:rsid w:val="00F70667"/>
    <w:rsid w:val="00F76D09"/>
    <w:rsid w:val="00F81FF2"/>
    <w:rsid w:val="00F836B4"/>
    <w:rsid w:val="00F95946"/>
    <w:rsid w:val="00FB4001"/>
    <w:rsid w:val="00FB5C22"/>
    <w:rsid w:val="00FD2620"/>
    <w:rsid w:val="00FD40C1"/>
    <w:rsid w:val="00FE5F56"/>
    <w:rsid w:val="00FF5A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7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 w:type="character" w:styleId="Vurgu">
    <w:name w:val="Emphasis"/>
    <w:basedOn w:val="VarsaylanParagrafYazTipi"/>
    <w:uiPriority w:val="20"/>
    <w:qFormat/>
    <w:rsid w:val="005917E7"/>
    <w:rPr>
      <w:i/>
      <w:i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440</Words>
  <Characters>2510</Characters>
  <Application>Microsoft Office Word</Application>
  <DocSecurity>0</DocSecurity>
  <Lines>20</Lines>
  <Paragraphs>5</Paragraphs>
  <ScaleCrop>false</ScaleCrop>
  <Company>TURMOB</Company>
  <LinksUpToDate>false</LinksUpToDate>
  <CharactersWithSpaces>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341</cp:revision>
  <cp:lastPrinted>2013-01-07T06:33:00Z</cp:lastPrinted>
  <dcterms:created xsi:type="dcterms:W3CDTF">2013-01-02T06:53:00Z</dcterms:created>
  <dcterms:modified xsi:type="dcterms:W3CDTF">2013-05-21T05:25:00Z</dcterms:modified>
</cp:coreProperties>
</file>