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B393A" w:rsidRDefault="00627628" w:rsidP="0072024B">
      <w:pPr>
        <w:spacing w:after="0" w:line="280" w:lineRule="atLeast"/>
        <w:rPr>
          <w:rFonts w:ascii="Times New Roman" w:hAnsi="Times New Roman" w:cs="Times New Roman"/>
          <w:sz w:val="20"/>
          <w:szCs w:val="20"/>
        </w:rPr>
      </w:pPr>
    </w:p>
    <w:p w:rsidR="000370C9" w:rsidRPr="006B393A" w:rsidRDefault="003F0A2F" w:rsidP="0072024B">
      <w:pPr>
        <w:spacing w:after="0" w:line="280" w:lineRule="atLeast"/>
        <w:rPr>
          <w:rFonts w:ascii="Times New Roman" w:hAnsi="Times New Roman" w:cs="Times New Roman"/>
          <w:b/>
          <w:sz w:val="20"/>
          <w:szCs w:val="20"/>
          <w:u w:val="single"/>
        </w:rPr>
      </w:pPr>
      <w:r w:rsidRPr="006B393A">
        <w:rPr>
          <w:rFonts w:ascii="Times New Roman" w:hAnsi="Times New Roman" w:cs="Times New Roman"/>
          <w:b/>
          <w:sz w:val="20"/>
          <w:szCs w:val="20"/>
          <w:u w:val="single"/>
        </w:rPr>
        <w:t>7</w:t>
      </w:r>
      <w:r w:rsidR="000370C9" w:rsidRPr="006B393A">
        <w:rPr>
          <w:rFonts w:ascii="Times New Roman" w:hAnsi="Times New Roman" w:cs="Times New Roman"/>
          <w:b/>
          <w:sz w:val="20"/>
          <w:szCs w:val="20"/>
          <w:u w:val="single"/>
        </w:rPr>
        <w:t xml:space="preserve"> Haziran 2013, </w:t>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0370C9" w:rsidRPr="006B393A">
        <w:rPr>
          <w:rFonts w:ascii="Times New Roman" w:hAnsi="Times New Roman" w:cs="Times New Roman"/>
          <w:b/>
          <w:sz w:val="20"/>
          <w:szCs w:val="20"/>
          <w:u w:val="single"/>
        </w:rPr>
        <w:tab/>
      </w:r>
      <w:r w:rsidR="002950D7" w:rsidRPr="006B393A">
        <w:rPr>
          <w:rFonts w:ascii="Times New Roman" w:hAnsi="Times New Roman" w:cs="Times New Roman"/>
          <w:b/>
          <w:sz w:val="20"/>
          <w:szCs w:val="20"/>
          <w:u w:val="single"/>
        </w:rPr>
        <w:tab/>
      </w:r>
      <w:proofErr w:type="gramStart"/>
      <w:r w:rsidRPr="006B393A">
        <w:rPr>
          <w:rFonts w:ascii="Times New Roman" w:hAnsi="Times New Roman" w:cs="Times New Roman"/>
          <w:b/>
          <w:sz w:val="20"/>
          <w:szCs w:val="20"/>
          <w:u w:val="single"/>
        </w:rPr>
        <w:t>Sayı : 28670</w:t>
      </w:r>
      <w:proofErr w:type="gramEnd"/>
    </w:p>
    <w:p w:rsidR="003F0E00" w:rsidRPr="006B393A" w:rsidRDefault="003F0E00" w:rsidP="0072024B">
      <w:pPr>
        <w:spacing w:after="0" w:line="280" w:lineRule="atLeast"/>
        <w:jc w:val="both"/>
        <w:rPr>
          <w:rFonts w:ascii="Times New Roman" w:hAnsi="Times New Roman" w:cs="Times New Roman"/>
          <w:sz w:val="20"/>
          <w:szCs w:val="20"/>
        </w:rPr>
      </w:pPr>
    </w:p>
    <w:p w:rsidR="006B393A" w:rsidRPr="006B393A" w:rsidRDefault="006B393A" w:rsidP="006B393A">
      <w:pPr>
        <w:jc w:val="both"/>
        <w:rPr>
          <w:rFonts w:ascii="Times New Roman" w:hAnsi="Times New Roman" w:cs="Times New Roman"/>
          <w:b/>
          <w:sz w:val="20"/>
          <w:szCs w:val="20"/>
        </w:rPr>
      </w:pPr>
      <w:r w:rsidRPr="006B393A">
        <w:rPr>
          <w:rFonts w:ascii="Times New Roman" w:hAnsi="Times New Roman" w:cs="Times New Roman"/>
          <w:b/>
          <w:sz w:val="20"/>
          <w:szCs w:val="20"/>
        </w:rPr>
        <w:t>Sermaye Piyasası Kurulundan:</w:t>
      </w:r>
    </w:p>
    <w:p w:rsidR="006B393A" w:rsidRPr="006B393A" w:rsidRDefault="006B393A" w:rsidP="006B393A">
      <w:pPr>
        <w:pStyle w:val="NormalWeb"/>
        <w:jc w:val="center"/>
        <w:rPr>
          <w:sz w:val="20"/>
          <w:szCs w:val="20"/>
        </w:rPr>
      </w:pPr>
      <w:r w:rsidRPr="006B393A">
        <w:rPr>
          <w:rStyle w:val="Gl"/>
          <w:sz w:val="20"/>
          <w:szCs w:val="20"/>
        </w:rPr>
        <w:t>KİRA SERTİFİKALARI TEBLİĞİ</w:t>
      </w:r>
    </w:p>
    <w:p w:rsidR="006B393A" w:rsidRPr="006B393A" w:rsidRDefault="006B393A" w:rsidP="006B393A">
      <w:pPr>
        <w:pStyle w:val="NormalWeb"/>
        <w:jc w:val="center"/>
        <w:rPr>
          <w:sz w:val="20"/>
          <w:szCs w:val="20"/>
        </w:rPr>
      </w:pPr>
      <w:r w:rsidRPr="006B393A">
        <w:rPr>
          <w:rStyle w:val="Gl"/>
          <w:sz w:val="20"/>
          <w:szCs w:val="20"/>
        </w:rPr>
        <w:t>(III-</w:t>
      </w:r>
      <w:proofErr w:type="gramStart"/>
      <w:r w:rsidRPr="006B393A">
        <w:rPr>
          <w:rStyle w:val="Gl"/>
          <w:sz w:val="20"/>
          <w:szCs w:val="20"/>
        </w:rPr>
        <w:t>61.1</w:t>
      </w:r>
      <w:proofErr w:type="gramEnd"/>
      <w:r w:rsidRPr="006B393A">
        <w:rPr>
          <w:rStyle w:val="Gl"/>
          <w:sz w:val="20"/>
          <w:szCs w:val="20"/>
        </w:rPr>
        <w:t>)</w:t>
      </w:r>
    </w:p>
    <w:p w:rsidR="006B393A" w:rsidRPr="006B393A" w:rsidRDefault="006B393A" w:rsidP="006B393A">
      <w:pPr>
        <w:pStyle w:val="NormalWeb"/>
        <w:jc w:val="center"/>
        <w:rPr>
          <w:sz w:val="20"/>
          <w:szCs w:val="20"/>
        </w:rPr>
      </w:pPr>
      <w:r w:rsidRPr="006B393A">
        <w:rPr>
          <w:rStyle w:val="Gl"/>
          <w:sz w:val="20"/>
          <w:szCs w:val="20"/>
        </w:rPr>
        <w:t>BİRİNCİ BÖLÜM</w:t>
      </w:r>
    </w:p>
    <w:p w:rsidR="006B393A" w:rsidRPr="006B393A" w:rsidRDefault="006B393A" w:rsidP="006B393A">
      <w:pPr>
        <w:pStyle w:val="NormalWeb"/>
        <w:jc w:val="center"/>
        <w:rPr>
          <w:sz w:val="20"/>
          <w:szCs w:val="20"/>
        </w:rPr>
      </w:pPr>
      <w:r w:rsidRPr="006B393A">
        <w:rPr>
          <w:rStyle w:val="Gl"/>
          <w:sz w:val="20"/>
          <w:szCs w:val="20"/>
        </w:rPr>
        <w:t xml:space="preserve">Amaç, Kapsam, Dayanak ve Tanımlar </w:t>
      </w:r>
    </w:p>
    <w:p w:rsidR="006B393A" w:rsidRPr="006B393A" w:rsidRDefault="006B393A" w:rsidP="006B393A">
      <w:pPr>
        <w:pStyle w:val="NormalWeb"/>
        <w:rPr>
          <w:sz w:val="20"/>
          <w:szCs w:val="20"/>
        </w:rPr>
      </w:pPr>
      <w:r w:rsidRPr="006B393A">
        <w:rPr>
          <w:rStyle w:val="Gl"/>
          <w:sz w:val="20"/>
          <w:szCs w:val="20"/>
        </w:rPr>
        <w:t>Amaç ve kapsam</w:t>
      </w:r>
    </w:p>
    <w:p w:rsidR="006B393A" w:rsidRPr="006B393A" w:rsidRDefault="006B393A" w:rsidP="006B393A">
      <w:pPr>
        <w:jc w:val="both"/>
        <w:rPr>
          <w:rFonts w:ascii="Times New Roman" w:hAnsi="Times New Roman" w:cs="Times New Roman"/>
          <w:sz w:val="20"/>
          <w:szCs w:val="20"/>
        </w:rPr>
      </w:pPr>
      <w:r w:rsidRPr="006B393A">
        <w:rPr>
          <w:rStyle w:val="Gl"/>
          <w:rFonts w:ascii="Times New Roman" w:hAnsi="Times New Roman" w:cs="Times New Roman"/>
          <w:sz w:val="20"/>
          <w:szCs w:val="20"/>
        </w:rPr>
        <w:t>MADDE 1 –</w:t>
      </w:r>
      <w:r w:rsidRPr="006B393A">
        <w:rPr>
          <w:rFonts w:ascii="Times New Roman" w:hAnsi="Times New Roman" w:cs="Times New Roman"/>
          <w:sz w:val="20"/>
          <w:szCs w:val="20"/>
        </w:rPr>
        <w:t xml:space="preserve"> (1) Bu Tebliğin amacı, kira sertifikalarının niteliklerinin belirlenmesi ve ihracında uyulması gereken esaslar ile varlık kiralama şirketlerinin kuruluş, esas sözleşme, devralabilecekleri varlık ve hakların tür ve nitelikleri, faaliyet, yönetim, belge ve kayıt düzeni ile tasfiyelerine ilişkin esasları düzenlemektir.</w:t>
      </w:r>
    </w:p>
    <w:p w:rsidR="006B393A" w:rsidRPr="006B393A" w:rsidRDefault="006B393A" w:rsidP="006B393A">
      <w:pPr>
        <w:jc w:val="both"/>
        <w:rPr>
          <w:rFonts w:ascii="Times New Roman" w:hAnsi="Times New Roman" w:cs="Times New Roman"/>
          <w:sz w:val="20"/>
          <w:szCs w:val="20"/>
        </w:rPr>
      </w:pPr>
      <w:r w:rsidRPr="006B393A">
        <w:rPr>
          <w:rFonts w:ascii="Times New Roman" w:hAnsi="Times New Roman" w:cs="Times New Roman"/>
          <w:sz w:val="20"/>
          <w:szCs w:val="20"/>
        </w:rPr>
        <w:t> </w:t>
      </w:r>
    </w:p>
    <w:p w:rsidR="006B393A" w:rsidRPr="006B393A" w:rsidRDefault="006B393A" w:rsidP="006B393A">
      <w:pPr>
        <w:jc w:val="both"/>
        <w:rPr>
          <w:rFonts w:ascii="Times New Roman" w:hAnsi="Times New Roman" w:cs="Times New Roman"/>
          <w:sz w:val="20"/>
          <w:szCs w:val="20"/>
        </w:rPr>
      </w:pPr>
      <w:r w:rsidRPr="006B393A">
        <w:rPr>
          <w:rFonts w:ascii="Times New Roman" w:hAnsi="Times New Roman" w:cs="Times New Roman"/>
          <w:sz w:val="20"/>
          <w:szCs w:val="20"/>
        </w:rPr>
        <w:t xml:space="preserve">(2) </w:t>
      </w:r>
      <w:proofErr w:type="gramStart"/>
      <w:r w:rsidRPr="006B393A">
        <w:rPr>
          <w:rFonts w:ascii="Times New Roman" w:hAnsi="Times New Roman" w:cs="Times New Roman"/>
          <w:sz w:val="20"/>
          <w:szCs w:val="20"/>
        </w:rPr>
        <w:t>28/3/2002</w:t>
      </w:r>
      <w:proofErr w:type="gramEnd"/>
      <w:r w:rsidRPr="006B393A">
        <w:rPr>
          <w:rFonts w:ascii="Times New Roman" w:hAnsi="Times New Roman" w:cs="Times New Roman"/>
          <w:sz w:val="20"/>
          <w:szCs w:val="20"/>
        </w:rPr>
        <w:t xml:space="preserve"> tarihli ve 4749 sayılı Kamu Finansmanı ve Borç Yönetiminin Düzenlenmesi Hakkında Kanunun 7/A maddesi kapsamında ihraç edilen kira sertifikaları ile bu kapsamda kurulan varlık kiralama şirketleri bu Tebliğ hükümlerine tabi değildir.</w:t>
      </w:r>
    </w:p>
    <w:p w:rsidR="006B393A" w:rsidRPr="006B393A" w:rsidRDefault="006B393A" w:rsidP="006B393A">
      <w:pPr>
        <w:jc w:val="both"/>
        <w:rPr>
          <w:rFonts w:ascii="Times New Roman" w:hAnsi="Times New Roman" w:cs="Times New Roman"/>
          <w:sz w:val="20"/>
          <w:szCs w:val="20"/>
        </w:rPr>
      </w:pPr>
      <w:r w:rsidRPr="006B393A">
        <w:rPr>
          <w:rFonts w:ascii="Times New Roman" w:hAnsi="Times New Roman" w:cs="Times New Roman"/>
          <w:sz w:val="20"/>
          <w:szCs w:val="20"/>
        </w:rPr>
        <w:t> </w:t>
      </w:r>
    </w:p>
    <w:p w:rsidR="006B393A" w:rsidRPr="006B393A" w:rsidRDefault="006B393A" w:rsidP="006B393A">
      <w:pPr>
        <w:jc w:val="both"/>
        <w:rPr>
          <w:rFonts w:ascii="Times New Roman" w:hAnsi="Times New Roman" w:cs="Times New Roman"/>
          <w:sz w:val="20"/>
          <w:szCs w:val="20"/>
        </w:rPr>
      </w:pPr>
      <w:r w:rsidRPr="006B393A">
        <w:rPr>
          <w:rStyle w:val="Gl"/>
          <w:rFonts w:ascii="Times New Roman" w:hAnsi="Times New Roman" w:cs="Times New Roman"/>
          <w:sz w:val="20"/>
          <w:szCs w:val="20"/>
        </w:rPr>
        <w:t>Dayanak</w:t>
      </w:r>
    </w:p>
    <w:p w:rsidR="006B393A" w:rsidRPr="006B393A" w:rsidRDefault="006B393A" w:rsidP="006B393A">
      <w:pPr>
        <w:jc w:val="both"/>
        <w:rPr>
          <w:rFonts w:ascii="Times New Roman" w:hAnsi="Times New Roman" w:cs="Times New Roman"/>
          <w:sz w:val="20"/>
          <w:szCs w:val="20"/>
        </w:rPr>
      </w:pPr>
      <w:r w:rsidRPr="006B393A">
        <w:rPr>
          <w:rFonts w:ascii="Times New Roman" w:hAnsi="Times New Roman" w:cs="Times New Roman"/>
          <w:sz w:val="20"/>
          <w:szCs w:val="20"/>
        </w:rPr>
        <w:t> </w:t>
      </w:r>
    </w:p>
    <w:p w:rsidR="006B393A" w:rsidRPr="006B393A" w:rsidRDefault="006B393A" w:rsidP="006B393A">
      <w:pPr>
        <w:jc w:val="both"/>
        <w:rPr>
          <w:rFonts w:ascii="Times New Roman" w:hAnsi="Times New Roman" w:cs="Times New Roman"/>
          <w:sz w:val="20"/>
          <w:szCs w:val="20"/>
        </w:rPr>
      </w:pPr>
      <w:r w:rsidRPr="006B393A">
        <w:rPr>
          <w:rStyle w:val="Gl"/>
          <w:rFonts w:ascii="Times New Roman" w:hAnsi="Times New Roman" w:cs="Times New Roman"/>
          <w:sz w:val="20"/>
          <w:szCs w:val="20"/>
        </w:rPr>
        <w:t>MADDE 2 –</w:t>
      </w:r>
      <w:r w:rsidRPr="006B393A">
        <w:rPr>
          <w:rFonts w:ascii="Times New Roman" w:hAnsi="Times New Roman" w:cs="Times New Roman"/>
          <w:sz w:val="20"/>
          <w:szCs w:val="20"/>
        </w:rPr>
        <w:t xml:space="preserve"> (1) Bu Tebliğ, </w:t>
      </w:r>
      <w:proofErr w:type="gramStart"/>
      <w:r w:rsidRPr="006B393A">
        <w:rPr>
          <w:rFonts w:ascii="Times New Roman" w:hAnsi="Times New Roman" w:cs="Times New Roman"/>
          <w:sz w:val="20"/>
          <w:szCs w:val="20"/>
        </w:rPr>
        <w:t>6/12/2012</w:t>
      </w:r>
      <w:proofErr w:type="gramEnd"/>
      <w:r w:rsidRPr="006B393A">
        <w:rPr>
          <w:rFonts w:ascii="Times New Roman" w:hAnsi="Times New Roman" w:cs="Times New Roman"/>
          <w:sz w:val="20"/>
          <w:szCs w:val="20"/>
        </w:rPr>
        <w:t xml:space="preserve"> tarihli ve 6362 sayılı Sermaye Piyasası Kanununun 61 inci maddesi ile 130 uncu maddesinin üçüncü fıkrasına dayanılarak hazırlanmıştır.</w:t>
      </w:r>
    </w:p>
    <w:p w:rsidR="006B393A" w:rsidRPr="006B393A" w:rsidRDefault="006B393A" w:rsidP="006B393A">
      <w:pPr>
        <w:pStyle w:val="NormalWeb"/>
        <w:rPr>
          <w:sz w:val="20"/>
          <w:szCs w:val="20"/>
        </w:rPr>
      </w:pPr>
      <w:r w:rsidRPr="006B393A">
        <w:rPr>
          <w:rStyle w:val="Gl"/>
          <w:sz w:val="20"/>
          <w:szCs w:val="20"/>
        </w:rPr>
        <w:t>Tanım ve kısaltmalar</w:t>
      </w:r>
    </w:p>
    <w:p w:rsidR="006B393A" w:rsidRPr="006B393A" w:rsidRDefault="006B393A" w:rsidP="006B393A">
      <w:pPr>
        <w:pStyle w:val="NormalWeb"/>
        <w:rPr>
          <w:sz w:val="20"/>
          <w:szCs w:val="20"/>
        </w:rPr>
      </w:pPr>
      <w:r w:rsidRPr="006B393A">
        <w:rPr>
          <w:rStyle w:val="Gl"/>
          <w:sz w:val="20"/>
          <w:szCs w:val="20"/>
        </w:rPr>
        <w:t>MADDE 3 –</w:t>
      </w:r>
      <w:r w:rsidRPr="006B393A">
        <w:rPr>
          <w:sz w:val="20"/>
          <w:szCs w:val="20"/>
        </w:rPr>
        <w:t xml:space="preserve"> (1) Bu Tebliğin uygulamasında;</w:t>
      </w:r>
    </w:p>
    <w:p w:rsidR="006B393A" w:rsidRPr="006B393A" w:rsidRDefault="006B393A" w:rsidP="006B393A">
      <w:pPr>
        <w:pStyle w:val="NormalWeb"/>
        <w:rPr>
          <w:sz w:val="20"/>
          <w:szCs w:val="20"/>
        </w:rPr>
      </w:pPr>
      <w:r w:rsidRPr="006B393A">
        <w:rPr>
          <w:sz w:val="20"/>
          <w:szCs w:val="20"/>
        </w:rPr>
        <w:t xml:space="preserve">a) Banka: </w:t>
      </w:r>
      <w:proofErr w:type="gramStart"/>
      <w:r w:rsidRPr="006B393A">
        <w:rPr>
          <w:sz w:val="20"/>
          <w:szCs w:val="20"/>
        </w:rPr>
        <w:t>19/10/2005</w:t>
      </w:r>
      <w:proofErr w:type="gramEnd"/>
      <w:r w:rsidRPr="006B393A">
        <w:rPr>
          <w:sz w:val="20"/>
          <w:szCs w:val="20"/>
        </w:rPr>
        <w:t xml:space="preserve"> tarihli ve 5411 sayılı Bankacılık Kanununda uyarınca faaliyette bulunan bankaları, </w:t>
      </w:r>
    </w:p>
    <w:p w:rsidR="006B393A" w:rsidRPr="006B393A" w:rsidRDefault="006B393A" w:rsidP="006B393A">
      <w:pPr>
        <w:jc w:val="both"/>
        <w:rPr>
          <w:rFonts w:ascii="Times New Roman" w:hAnsi="Times New Roman" w:cs="Times New Roman"/>
          <w:sz w:val="20"/>
          <w:szCs w:val="20"/>
        </w:rPr>
      </w:pPr>
      <w:proofErr w:type="gramStart"/>
      <w:r w:rsidRPr="006B393A">
        <w:rPr>
          <w:rFonts w:ascii="Times New Roman" w:hAnsi="Times New Roman" w:cs="Times New Roman"/>
          <w:sz w:val="20"/>
          <w:szCs w:val="20"/>
        </w:rPr>
        <w:t>b)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ilan etmek üzere kendisi veya piyasa işleticisi tarafından işletilen ve/veya yönetilen, alım satım emirlerini sonuçlandıracak şekilde bir araya getiren veya bu emirlerin bir araya gelmesini kolaylaştıran, Kanuna uygun olarak yetkilendirilen ve düzenli faaliyet gösteren sistemleri ve pazar yerlerini,</w:t>
      </w:r>
      <w:proofErr w:type="gramEnd"/>
    </w:p>
    <w:p w:rsidR="006B393A" w:rsidRPr="006B393A" w:rsidRDefault="006B393A" w:rsidP="006B393A">
      <w:pPr>
        <w:pStyle w:val="NormalWeb"/>
        <w:rPr>
          <w:sz w:val="20"/>
          <w:szCs w:val="20"/>
        </w:rPr>
      </w:pPr>
      <w:r w:rsidRPr="006B393A">
        <w:rPr>
          <w:sz w:val="20"/>
          <w:szCs w:val="20"/>
        </w:rPr>
        <w:t>                c) Eser sözleşmesi: Yüklenicinin bir eser meydana getirmeyi, iş sahibinin de bunun karşılığında bir bedel ödemeyi üstlendiği sözleşmeyi,</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ç) Fon kullanıcıları: Sahipliğe ve yönetim sözleşmesine dayalı kira sertifikası ihraçlarında kaynak kuruluşları, alım-satıma dayalı kira sertifikası ihraçlarında varlık kiralama şirketinin vadeli olarak sattığı varlık veya hakkı alan kurucu niteliğini haiz şirketleri, ortaklığa dayalı kira sertifikası ihraçlarında girişimciyi ve ortak girişimin varlık kiralama şirketi dışındaki ortaklarını, eser sözleşmesine dayalı kira sertifikası ihraçlarında meydana getirilecek eseri satın alan kişiyi veya yükleniciyi,</w:t>
      </w:r>
      <w:proofErr w:type="gramEnd"/>
    </w:p>
    <w:p w:rsidR="006B393A" w:rsidRPr="006B393A" w:rsidRDefault="006B393A" w:rsidP="006B393A">
      <w:pPr>
        <w:pStyle w:val="NormalWeb"/>
        <w:rPr>
          <w:sz w:val="20"/>
          <w:szCs w:val="20"/>
        </w:rPr>
      </w:pPr>
      <w:r w:rsidRPr="006B393A">
        <w:rPr>
          <w:sz w:val="20"/>
          <w:szCs w:val="20"/>
        </w:rPr>
        <w:lastRenderedPageBreak/>
        <w:t>                d) Girişimci: Ortak girişimin yönetilmesinden sorumlu olan sermaye şirketini veya tacir niteliğini haiz gerçek veya tüzel kişilerin bir araya gelerek ve malvarlıklarını birleştirmek suretiyle yazılı bir sözleşmeye istinaden oluşturdukları adi ortaklığı,</w:t>
      </w:r>
    </w:p>
    <w:p w:rsidR="006B393A" w:rsidRPr="006B393A" w:rsidRDefault="006B393A" w:rsidP="006B393A">
      <w:pPr>
        <w:pStyle w:val="NormalWeb"/>
        <w:rPr>
          <w:sz w:val="20"/>
          <w:szCs w:val="20"/>
        </w:rPr>
      </w:pPr>
      <w:r w:rsidRPr="006B393A">
        <w:rPr>
          <w:sz w:val="20"/>
          <w:szCs w:val="20"/>
        </w:rPr>
        <w:t>                e) Haklar: Kira sertifikaları ihracına dayanak her türlü hakları,</w:t>
      </w:r>
    </w:p>
    <w:p w:rsidR="006B393A" w:rsidRPr="006B393A" w:rsidRDefault="006B393A" w:rsidP="006B393A">
      <w:pPr>
        <w:pStyle w:val="NormalWeb"/>
        <w:rPr>
          <w:sz w:val="20"/>
          <w:szCs w:val="20"/>
        </w:rPr>
      </w:pPr>
      <w:r w:rsidRPr="006B393A">
        <w:rPr>
          <w:sz w:val="20"/>
          <w:szCs w:val="20"/>
        </w:rPr>
        <w:t>                f) Kamuyu Aydınlatma Platformu (KAP): Mevzuat uyarınca kamuya açıklanması gerekli olan bilgilerin elektronik imzalı olarak iletildiği ve kamuya duyurulduğu elektronik sistemi,</w:t>
      </w:r>
    </w:p>
    <w:p w:rsidR="006B393A" w:rsidRPr="006B393A" w:rsidRDefault="006B393A" w:rsidP="006B393A">
      <w:pPr>
        <w:pStyle w:val="NormalWeb"/>
        <w:rPr>
          <w:sz w:val="20"/>
          <w:szCs w:val="20"/>
        </w:rPr>
      </w:pPr>
      <w:r w:rsidRPr="006B393A">
        <w:rPr>
          <w:sz w:val="20"/>
          <w:szCs w:val="20"/>
        </w:rPr>
        <w:t xml:space="preserve">                g) Kanun: </w:t>
      </w:r>
      <w:proofErr w:type="gramStart"/>
      <w:r w:rsidRPr="006B393A">
        <w:rPr>
          <w:sz w:val="20"/>
          <w:szCs w:val="20"/>
        </w:rPr>
        <w:t>6/12/2012</w:t>
      </w:r>
      <w:proofErr w:type="gramEnd"/>
      <w:r w:rsidRPr="006B393A">
        <w:rPr>
          <w:sz w:val="20"/>
          <w:szCs w:val="20"/>
        </w:rPr>
        <w:t xml:space="preserve"> tarihli ve 6362 sayılı Sermaye Piyasası Kanununu,</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 xml:space="preserve">ğ) Kaynak kuruluş: Sahipliğe dayalı kira sertifikası ihraçlarında varlık ve hakları varlık kiralama şirketine devreden sermaye şirketini veya tacir niteliğini haiz gerçek veya tüzel kişilerin bir araya gelerek ve malvarlıklarını birleştirmek suretiyle yazılı bir sözleşmeye istinaden oluşturdukları adi ortaklığı; yönetim sözleşmesine dayalı kira sertifikası ihraçlarında sahip olduğu varlık ve hakları VKŞ adına yöneten 12 </w:t>
      </w:r>
      <w:proofErr w:type="spellStart"/>
      <w:r w:rsidRPr="006B393A">
        <w:rPr>
          <w:sz w:val="20"/>
          <w:szCs w:val="20"/>
        </w:rPr>
        <w:t>nci</w:t>
      </w:r>
      <w:proofErr w:type="spellEnd"/>
      <w:r w:rsidRPr="006B393A">
        <w:rPr>
          <w:sz w:val="20"/>
          <w:szCs w:val="20"/>
        </w:rPr>
        <w:t xml:space="preserve"> maddenin birinci fıkrasında belirtilen nitelikteki şirketleri, </w:t>
      </w:r>
      <w:proofErr w:type="gramEnd"/>
    </w:p>
    <w:p w:rsidR="006B393A" w:rsidRPr="006B393A" w:rsidRDefault="006B393A" w:rsidP="006B393A">
      <w:pPr>
        <w:pStyle w:val="NormalWeb"/>
        <w:rPr>
          <w:sz w:val="20"/>
          <w:szCs w:val="20"/>
        </w:rPr>
      </w:pPr>
      <w:r w:rsidRPr="006B393A">
        <w:rPr>
          <w:sz w:val="20"/>
          <w:szCs w:val="20"/>
        </w:rPr>
        <w:t>                h) Kira sertifikası: Her türlü varlık ve hakkın finansmanını sağlamak amacıyla varlık kiralama şirketi tarafından ihraç edilen ve sahiplerinin bu varlık veya haktan elde edilen gelirlerden payları oranında hak sahibi olmalarını sağlayan menkul kıymeti,</w:t>
      </w:r>
    </w:p>
    <w:p w:rsidR="006B393A" w:rsidRPr="006B393A" w:rsidRDefault="006B393A" w:rsidP="006B393A">
      <w:pPr>
        <w:pStyle w:val="NormalWeb"/>
        <w:rPr>
          <w:sz w:val="20"/>
          <w:szCs w:val="20"/>
        </w:rPr>
      </w:pPr>
      <w:r w:rsidRPr="006B393A">
        <w:rPr>
          <w:sz w:val="20"/>
          <w:szCs w:val="20"/>
        </w:rPr>
        <w:t>                ı) Kira sözleşmesi: Kiraya verenin bir varlık veya hakkın kullanılmasını veya kullanmayla birlikte ondan yararlanılmasını kiracıya bırakmayı, kiracının da buna karşılık kararlaştırılan kira bedelini ödemeyi üstlendiği sözleşmeyi,</w:t>
      </w:r>
    </w:p>
    <w:p w:rsidR="006B393A" w:rsidRPr="006B393A" w:rsidRDefault="006B393A" w:rsidP="006B393A">
      <w:pPr>
        <w:pStyle w:val="NormalWeb"/>
        <w:rPr>
          <w:sz w:val="20"/>
          <w:szCs w:val="20"/>
        </w:rPr>
      </w:pPr>
      <w:r w:rsidRPr="006B393A">
        <w:rPr>
          <w:sz w:val="20"/>
          <w:szCs w:val="20"/>
        </w:rPr>
        <w:t xml:space="preserve">                i) Kurucu: 12 </w:t>
      </w:r>
      <w:proofErr w:type="spellStart"/>
      <w:r w:rsidRPr="006B393A">
        <w:rPr>
          <w:sz w:val="20"/>
          <w:szCs w:val="20"/>
        </w:rPr>
        <w:t>nci</w:t>
      </w:r>
      <w:proofErr w:type="spellEnd"/>
      <w:r w:rsidRPr="006B393A">
        <w:rPr>
          <w:sz w:val="20"/>
          <w:szCs w:val="20"/>
        </w:rPr>
        <w:t xml:space="preserve"> maddenin birinci fıkrasında belirtilen şirketleri,</w:t>
      </w:r>
    </w:p>
    <w:p w:rsidR="006B393A" w:rsidRPr="006B393A" w:rsidRDefault="006B393A" w:rsidP="006B393A">
      <w:pPr>
        <w:pStyle w:val="NormalWeb"/>
        <w:rPr>
          <w:sz w:val="20"/>
          <w:szCs w:val="20"/>
        </w:rPr>
      </w:pPr>
      <w:r w:rsidRPr="006B393A">
        <w:rPr>
          <w:sz w:val="20"/>
          <w:szCs w:val="20"/>
        </w:rPr>
        <w:t>                j) Kurul: Sermaye Piyasası Kurulunu,</w:t>
      </w:r>
    </w:p>
    <w:p w:rsidR="006B393A" w:rsidRPr="006B393A" w:rsidRDefault="006B393A" w:rsidP="006B393A">
      <w:pPr>
        <w:pStyle w:val="NormalWeb"/>
        <w:rPr>
          <w:sz w:val="20"/>
          <w:szCs w:val="20"/>
        </w:rPr>
      </w:pPr>
      <w:r w:rsidRPr="006B393A">
        <w:rPr>
          <w:sz w:val="20"/>
          <w:szCs w:val="20"/>
        </w:rPr>
        <w:t>                k) Likit piyasa: Bağımsız ve çok sayıda gerçek alım-satım tekliflerinin mevcut olduğu, gün içinde son satış fiyatı veya cari gerçek rekabetçi alım-satım teklifleri ile makul ölçüde ilişkili bir fiyatın belirlenebildiği ve işlemlerin ticari teamüllere uygun olan kısa bir süre içerisinde gerçekleştiği piyasayı,</w:t>
      </w:r>
    </w:p>
    <w:p w:rsidR="006B393A" w:rsidRPr="006B393A" w:rsidRDefault="006B393A" w:rsidP="006B393A">
      <w:pPr>
        <w:pStyle w:val="NormalWeb"/>
        <w:rPr>
          <w:sz w:val="20"/>
          <w:szCs w:val="20"/>
        </w:rPr>
      </w:pPr>
      <w:r w:rsidRPr="006B393A">
        <w:rPr>
          <w:sz w:val="20"/>
          <w:szCs w:val="20"/>
        </w:rPr>
        <w:t>                l) MKK: Merkezi Kayıt Kuruluşu Anonim Şirketini,</w:t>
      </w:r>
    </w:p>
    <w:p w:rsidR="006B393A" w:rsidRPr="006B393A" w:rsidRDefault="006B393A" w:rsidP="006B393A">
      <w:pPr>
        <w:pStyle w:val="NormalWeb"/>
        <w:rPr>
          <w:sz w:val="20"/>
          <w:szCs w:val="20"/>
        </w:rPr>
      </w:pPr>
      <w:r w:rsidRPr="006B393A">
        <w:rPr>
          <w:sz w:val="20"/>
          <w:szCs w:val="20"/>
        </w:rPr>
        <w:t>                m) Ortak girişim: Yeni bir projeyi gerçekleştirmek, mevcut bir projenin geliştirilmesini veya herhangi bir iktisadi faaliyetin finansmanını sağlamak için kurulan sermaye şirketini veya ortaklık sözleşmesi düzenlenmesi yoluyla oluşturulan adi ortaklığı,</w:t>
      </w:r>
    </w:p>
    <w:p w:rsidR="006B393A" w:rsidRPr="006B393A" w:rsidRDefault="006B393A" w:rsidP="006B393A">
      <w:pPr>
        <w:pStyle w:val="NormalWeb"/>
        <w:rPr>
          <w:sz w:val="20"/>
          <w:szCs w:val="20"/>
        </w:rPr>
      </w:pPr>
      <w:r w:rsidRPr="006B393A">
        <w:rPr>
          <w:sz w:val="20"/>
          <w:szCs w:val="20"/>
        </w:rPr>
        <w:t>                n) Ortaklık sözleşmesi: Varlık kiralama şirketi ile bir ya da daha fazla tüzel kişinin varlık veya haklarını ortak bir amaca erişmek üzere birleştirmeyi üstlendikleri sözleşmeyi,</w:t>
      </w:r>
    </w:p>
    <w:p w:rsidR="006B393A" w:rsidRPr="006B393A" w:rsidRDefault="006B393A" w:rsidP="006B393A">
      <w:pPr>
        <w:pStyle w:val="NormalWeb"/>
        <w:rPr>
          <w:sz w:val="20"/>
          <w:szCs w:val="20"/>
        </w:rPr>
      </w:pPr>
      <w:r w:rsidRPr="006B393A">
        <w:rPr>
          <w:sz w:val="20"/>
          <w:szCs w:val="20"/>
        </w:rPr>
        <w:t>                o) Varlık: Kira sertifikaları ihracına dayanak haklar dışındaki her türlü varlığı,</w:t>
      </w:r>
    </w:p>
    <w:p w:rsidR="006B393A" w:rsidRPr="006B393A" w:rsidRDefault="006B393A" w:rsidP="006B393A">
      <w:pPr>
        <w:pStyle w:val="NormalWeb"/>
        <w:rPr>
          <w:sz w:val="20"/>
          <w:szCs w:val="20"/>
        </w:rPr>
      </w:pPr>
      <w:r w:rsidRPr="006B393A">
        <w:rPr>
          <w:sz w:val="20"/>
          <w:szCs w:val="20"/>
        </w:rPr>
        <w:t>                ö) Varlık kiralama şirketi (VKŞ):  Kanunun 61 inci maddesi çerçevesinde münhasıran kira sertifikası ihraç etmek üzere anonim şirket şeklinde kurulmuş olan sermaye piyasası kurumunu,</w:t>
      </w:r>
    </w:p>
    <w:p w:rsidR="006B393A" w:rsidRPr="006B393A" w:rsidRDefault="006B393A" w:rsidP="006B393A">
      <w:pPr>
        <w:pStyle w:val="NormalWeb"/>
        <w:rPr>
          <w:sz w:val="20"/>
          <w:szCs w:val="20"/>
        </w:rPr>
      </w:pPr>
      <w:r w:rsidRPr="006B393A">
        <w:rPr>
          <w:sz w:val="20"/>
          <w:szCs w:val="20"/>
        </w:rPr>
        <w:t>                p) Yetkili kuruluş: Kurulca sermaye piyasası araçlarının halka arzında satışa aracılık etmek üzere yetkilendirilmiş kuruluşu,</w:t>
      </w:r>
    </w:p>
    <w:p w:rsidR="006B393A" w:rsidRPr="006B393A" w:rsidRDefault="006B393A" w:rsidP="006B393A">
      <w:pPr>
        <w:pStyle w:val="NormalWeb"/>
        <w:rPr>
          <w:sz w:val="20"/>
          <w:szCs w:val="20"/>
        </w:rPr>
      </w:pPr>
      <w:r w:rsidRPr="006B393A">
        <w:rPr>
          <w:sz w:val="20"/>
          <w:szCs w:val="20"/>
        </w:rPr>
        <w:t xml:space="preserve">                r) Yüklenici: </w:t>
      </w:r>
      <w:proofErr w:type="gramStart"/>
      <w:r w:rsidRPr="006B393A">
        <w:rPr>
          <w:sz w:val="20"/>
          <w:szCs w:val="20"/>
        </w:rPr>
        <w:t>11/1/2011</w:t>
      </w:r>
      <w:proofErr w:type="gramEnd"/>
      <w:r w:rsidRPr="006B393A">
        <w:rPr>
          <w:sz w:val="20"/>
          <w:szCs w:val="20"/>
        </w:rPr>
        <w:t xml:space="preserve"> tarihli ve 6098 sayılı Borçlar Kanununda eser sözleşmesine konu eseri meydana getirmekle mükellef olan sermaye şirketini veya tacir niteliğini haiz gerçek veya tüzel kişilerin bir araya gelerek ve malvarlıklarını birleştirmek suretiyle sözleşmeye istinaden oluşturdukları adi ortaklığı,</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ifade</w:t>
      </w:r>
      <w:proofErr w:type="gramEnd"/>
      <w:r w:rsidRPr="006B393A">
        <w:rPr>
          <w:sz w:val="20"/>
          <w:szCs w:val="20"/>
        </w:rPr>
        <w:t xml:space="preserve"> eder.</w:t>
      </w:r>
    </w:p>
    <w:p w:rsidR="006B393A" w:rsidRPr="006B393A" w:rsidRDefault="006B393A" w:rsidP="006B393A">
      <w:pPr>
        <w:pStyle w:val="NormalWeb"/>
        <w:jc w:val="center"/>
        <w:rPr>
          <w:sz w:val="20"/>
          <w:szCs w:val="20"/>
        </w:rPr>
      </w:pPr>
      <w:r w:rsidRPr="006B393A">
        <w:rPr>
          <w:rStyle w:val="Gl"/>
          <w:sz w:val="20"/>
          <w:szCs w:val="20"/>
        </w:rPr>
        <w:lastRenderedPageBreak/>
        <w:t>İKİNCİ BÖLÜM</w:t>
      </w:r>
    </w:p>
    <w:p w:rsidR="006B393A" w:rsidRPr="006B393A" w:rsidRDefault="006B393A" w:rsidP="006B393A">
      <w:pPr>
        <w:pStyle w:val="NormalWeb"/>
        <w:jc w:val="center"/>
        <w:rPr>
          <w:sz w:val="20"/>
          <w:szCs w:val="20"/>
        </w:rPr>
      </w:pPr>
      <w:r w:rsidRPr="006B393A">
        <w:rPr>
          <w:rStyle w:val="Gl"/>
          <w:sz w:val="20"/>
          <w:szCs w:val="20"/>
        </w:rPr>
        <w:t>Kira Sertifikaları ve İhracına İlişkin Esaslar</w:t>
      </w:r>
    </w:p>
    <w:p w:rsidR="006B393A" w:rsidRPr="006B393A" w:rsidRDefault="006B393A" w:rsidP="006B393A">
      <w:pPr>
        <w:pStyle w:val="NormalWeb"/>
        <w:rPr>
          <w:sz w:val="20"/>
          <w:szCs w:val="20"/>
        </w:rPr>
      </w:pPr>
      <w:r w:rsidRPr="006B393A">
        <w:rPr>
          <w:rStyle w:val="Gl"/>
          <w:sz w:val="20"/>
          <w:szCs w:val="20"/>
        </w:rPr>
        <w:t>                Kira sertifikası türleri ve genel esaslar</w:t>
      </w:r>
    </w:p>
    <w:p w:rsidR="006B393A" w:rsidRPr="006B393A" w:rsidRDefault="006B393A" w:rsidP="006B393A">
      <w:pPr>
        <w:pStyle w:val="NormalWeb"/>
        <w:rPr>
          <w:sz w:val="20"/>
          <w:szCs w:val="20"/>
        </w:rPr>
      </w:pPr>
      <w:r w:rsidRPr="006B393A">
        <w:rPr>
          <w:rStyle w:val="Gl"/>
          <w:sz w:val="20"/>
          <w:szCs w:val="20"/>
        </w:rPr>
        <w:t xml:space="preserve">                MADDE 4 – </w:t>
      </w:r>
      <w:r w:rsidRPr="006B393A">
        <w:rPr>
          <w:sz w:val="20"/>
          <w:szCs w:val="20"/>
        </w:rPr>
        <w:t>(1) Kira sertifikaları;</w:t>
      </w:r>
    </w:p>
    <w:p w:rsidR="006B393A" w:rsidRPr="006B393A" w:rsidRDefault="006B393A" w:rsidP="006B393A">
      <w:pPr>
        <w:pStyle w:val="NormalWeb"/>
        <w:rPr>
          <w:sz w:val="20"/>
          <w:szCs w:val="20"/>
        </w:rPr>
      </w:pPr>
      <w:r w:rsidRPr="006B393A">
        <w:rPr>
          <w:sz w:val="20"/>
          <w:szCs w:val="20"/>
        </w:rPr>
        <w:t xml:space="preserve">                a) Sahipliğe, </w:t>
      </w:r>
    </w:p>
    <w:p w:rsidR="006B393A" w:rsidRPr="006B393A" w:rsidRDefault="006B393A" w:rsidP="006B393A">
      <w:pPr>
        <w:pStyle w:val="NormalWeb"/>
        <w:rPr>
          <w:sz w:val="20"/>
          <w:szCs w:val="20"/>
        </w:rPr>
      </w:pPr>
      <w:r w:rsidRPr="006B393A">
        <w:rPr>
          <w:sz w:val="20"/>
          <w:szCs w:val="20"/>
        </w:rPr>
        <w:t xml:space="preserve">                b) Yönetim sözleşmesine, </w:t>
      </w:r>
    </w:p>
    <w:p w:rsidR="006B393A" w:rsidRPr="006B393A" w:rsidRDefault="006B393A" w:rsidP="006B393A">
      <w:pPr>
        <w:pStyle w:val="NormalWeb"/>
        <w:rPr>
          <w:sz w:val="20"/>
          <w:szCs w:val="20"/>
        </w:rPr>
      </w:pPr>
      <w:r w:rsidRPr="006B393A">
        <w:rPr>
          <w:sz w:val="20"/>
          <w:szCs w:val="20"/>
        </w:rPr>
        <w:t xml:space="preserve">                c) Alım-satıma, </w:t>
      </w:r>
    </w:p>
    <w:p w:rsidR="006B393A" w:rsidRPr="006B393A" w:rsidRDefault="006B393A" w:rsidP="006B393A">
      <w:pPr>
        <w:pStyle w:val="NormalWeb"/>
        <w:rPr>
          <w:sz w:val="20"/>
          <w:szCs w:val="20"/>
        </w:rPr>
      </w:pPr>
      <w:r w:rsidRPr="006B393A">
        <w:rPr>
          <w:sz w:val="20"/>
          <w:szCs w:val="20"/>
        </w:rPr>
        <w:t xml:space="preserve">                ç) Ortaklığa, </w:t>
      </w:r>
    </w:p>
    <w:p w:rsidR="006B393A" w:rsidRPr="006B393A" w:rsidRDefault="006B393A" w:rsidP="006B393A">
      <w:pPr>
        <w:pStyle w:val="NormalWeb"/>
        <w:rPr>
          <w:sz w:val="20"/>
          <w:szCs w:val="20"/>
        </w:rPr>
      </w:pPr>
      <w:r w:rsidRPr="006B393A">
        <w:rPr>
          <w:sz w:val="20"/>
          <w:szCs w:val="20"/>
        </w:rPr>
        <w:t xml:space="preserve">                d) Eser sözleşmesine, </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dayalı</w:t>
      </w:r>
      <w:proofErr w:type="gramEnd"/>
      <w:r w:rsidRPr="006B393A">
        <w:rPr>
          <w:sz w:val="20"/>
          <w:szCs w:val="20"/>
        </w:rPr>
        <w:t xml:space="preserve"> olarak veya bu sayılanların birlikte kullanılması suretiyle </w:t>
      </w:r>
      <w:proofErr w:type="spellStart"/>
      <w:r w:rsidRPr="006B393A">
        <w:rPr>
          <w:sz w:val="20"/>
          <w:szCs w:val="20"/>
        </w:rPr>
        <w:t>VKŞ’ler</w:t>
      </w:r>
      <w:proofErr w:type="spellEnd"/>
      <w:r w:rsidRPr="006B393A">
        <w:rPr>
          <w:sz w:val="20"/>
          <w:szCs w:val="20"/>
        </w:rPr>
        <w:t xml:space="preserve"> tarafından ihraç edilebilir.</w:t>
      </w:r>
    </w:p>
    <w:p w:rsidR="006B393A" w:rsidRPr="006B393A" w:rsidRDefault="006B393A" w:rsidP="006B393A">
      <w:pPr>
        <w:pStyle w:val="NormalWeb"/>
        <w:rPr>
          <w:sz w:val="20"/>
          <w:szCs w:val="20"/>
        </w:rPr>
      </w:pPr>
      <w:r w:rsidRPr="006B393A">
        <w:rPr>
          <w:sz w:val="20"/>
          <w:szCs w:val="20"/>
        </w:rPr>
        <w:t xml:space="preserve">                (2) Bu maddede sayılmamakla birlikte Kurulun diğer düzenlemelerinin kapsamı içerisinde yer almayan ve niteliği itibarı ile kira sertifikası olduğu Kurulca kabul edilecek sermaye piyasası araçlarına ait </w:t>
      </w:r>
      <w:proofErr w:type="spellStart"/>
      <w:r w:rsidRPr="006B393A">
        <w:rPr>
          <w:sz w:val="20"/>
          <w:szCs w:val="20"/>
        </w:rPr>
        <w:t>izahname</w:t>
      </w:r>
      <w:proofErr w:type="spellEnd"/>
      <w:r w:rsidRPr="006B393A">
        <w:rPr>
          <w:sz w:val="20"/>
          <w:szCs w:val="20"/>
        </w:rPr>
        <w:t xml:space="preserve"> veya ihraç belgesinin onaylanmasına ilişkin başvurular bu Tebliğ hükümlerinin kıyasen uygulanması suretiyle sonuçlandırılır.</w:t>
      </w:r>
    </w:p>
    <w:p w:rsidR="006B393A" w:rsidRPr="006B393A" w:rsidRDefault="006B393A" w:rsidP="006B393A">
      <w:pPr>
        <w:pStyle w:val="NormalWeb"/>
        <w:rPr>
          <w:sz w:val="20"/>
          <w:szCs w:val="20"/>
        </w:rPr>
      </w:pPr>
      <w:r w:rsidRPr="006B393A">
        <w:rPr>
          <w:sz w:val="20"/>
          <w:szCs w:val="20"/>
        </w:rPr>
        <w:t xml:space="preserve">                (3) Kira sertifikaları itfa edilinceye kadar </w:t>
      </w:r>
      <w:proofErr w:type="spellStart"/>
      <w:r w:rsidRPr="006B393A">
        <w:rPr>
          <w:sz w:val="20"/>
          <w:szCs w:val="20"/>
        </w:rPr>
        <w:t>VKŞ’nin</w:t>
      </w:r>
      <w:proofErr w:type="spellEnd"/>
      <w:r w:rsidRPr="006B393A">
        <w:rPr>
          <w:sz w:val="20"/>
          <w:szCs w:val="20"/>
        </w:rPr>
        <w:t xml:space="preserve"> </w:t>
      </w:r>
      <w:proofErr w:type="gramStart"/>
      <w:r w:rsidRPr="006B393A">
        <w:rPr>
          <w:sz w:val="20"/>
          <w:szCs w:val="20"/>
        </w:rPr>
        <w:t>portföyünde</w:t>
      </w:r>
      <w:proofErr w:type="gramEnd"/>
      <w:r w:rsidRPr="006B393A">
        <w:rPr>
          <w:sz w:val="20"/>
          <w:szCs w:val="20"/>
        </w:rPr>
        <w:t xml:space="preserve"> yer alan varlık ve haklar </w:t>
      </w:r>
      <w:proofErr w:type="spellStart"/>
      <w:r w:rsidRPr="006B393A">
        <w:rPr>
          <w:sz w:val="20"/>
          <w:szCs w:val="20"/>
        </w:rPr>
        <w:t>VKŞ’nin</w:t>
      </w:r>
      <w:proofErr w:type="spellEnd"/>
      <w:r w:rsidRPr="006B393A">
        <w:rPr>
          <w:sz w:val="20"/>
          <w:szCs w:val="20"/>
        </w:rPr>
        <w:t xml:space="preserve"> yönetiminin veya denetiminin kamu kurumlarına devredilmesi hâlinde dahi teminat amacı dışında tasarruf edilemez, </w:t>
      </w:r>
      <w:proofErr w:type="spellStart"/>
      <w:r w:rsidRPr="006B393A">
        <w:rPr>
          <w:sz w:val="20"/>
          <w:szCs w:val="20"/>
        </w:rPr>
        <w:t>rehnedilemez</w:t>
      </w:r>
      <w:proofErr w:type="spellEnd"/>
      <w:r w:rsidRPr="006B393A">
        <w:rPr>
          <w:sz w:val="20"/>
          <w:szCs w:val="20"/>
        </w:rPr>
        <w:t xml:space="preserve">, teminat gösterilemez, kamu alacaklarının tahsili amacı da dâhil olmak üzere haczedilemez, iflas masasına dâhil edilemez, ayrıca bunlar hakkında ihtiyati tedbir kararı verilemez. </w:t>
      </w:r>
    </w:p>
    <w:p w:rsidR="006B393A" w:rsidRPr="006B393A" w:rsidRDefault="006B393A" w:rsidP="006B393A">
      <w:pPr>
        <w:pStyle w:val="NormalWeb"/>
        <w:rPr>
          <w:sz w:val="20"/>
          <w:szCs w:val="20"/>
        </w:rPr>
      </w:pPr>
      <w:r w:rsidRPr="006B393A">
        <w:rPr>
          <w:sz w:val="20"/>
          <w:szCs w:val="20"/>
        </w:rPr>
        <w:t>                (4) Kira sertifikası sahipleri, ihraca dayanak varlık ve haklardan elde edilen gelirler üzerinde payları oranında hak sahibidirler. Kira sertifikası ihracı işleminin gerektirmesi durumunda vade sonunda varlık ve haklar VKŞ tarafından kaynak kuruluş veya üçüncü kişilere satılır ve satış bedeli kira sertifikası sahiplerine payları oranında ödenir.</w:t>
      </w:r>
    </w:p>
    <w:p w:rsidR="006B393A" w:rsidRPr="006B393A" w:rsidRDefault="006B393A" w:rsidP="006B393A">
      <w:pPr>
        <w:pStyle w:val="NormalWeb"/>
        <w:rPr>
          <w:sz w:val="20"/>
          <w:szCs w:val="20"/>
        </w:rPr>
      </w:pPr>
      <w:r w:rsidRPr="006B393A">
        <w:rPr>
          <w:sz w:val="20"/>
          <w:szCs w:val="20"/>
        </w:rPr>
        <w:t xml:space="preserve">                (5) Kira sertifikaları, </w:t>
      </w:r>
      <w:proofErr w:type="spellStart"/>
      <w:r w:rsidRPr="006B393A">
        <w:rPr>
          <w:sz w:val="20"/>
          <w:szCs w:val="20"/>
        </w:rPr>
        <w:t>izahnamede</w:t>
      </w:r>
      <w:proofErr w:type="spellEnd"/>
      <w:r w:rsidRPr="006B393A">
        <w:rPr>
          <w:sz w:val="20"/>
          <w:szCs w:val="20"/>
        </w:rPr>
        <w:t xml:space="preserve"> veya halka arz edilmeksizin satış yapılması durumunda düzenlenen sözleşmelerde belirlenen esaslar çerçevesinde itfa edilir.</w:t>
      </w:r>
    </w:p>
    <w:p w:rsidR="006B393A" w:rsidRPr="006B393A" w:rsidRDefault="006B393A" w:rsidP="006B393A">
      <w:pPr>
        <w:pStyle w:val="NormalWeb"/>
        <w:rPr>
          <w:sz w:val="20"/>
          <w:szCs w:val="20"/>
        </w:rPr>
      </w:pPr>
      <w:r w:rsidRPr="006B393A">
        <w:rPr>
          <w:sz w:val="20"/>
          <w:szCs w:val="20"/>
        </w:rPr>
        <w:t xml:space="preserve">                (6) Fon kullanıcıları veya üçüncü kişilerin </w:t>
      </w:r>
      <w:proofErr w:type="spellStart"/>
      <w:r w:rsidRPr="006B393A">
        <w:rPr>
          <w:sz w:val="20"/>
          <w:szCs w:val="20"/>
        </w:rPr>
        <w:t>VKŞ’ye</w:t>
      </w:r>
      <w:proofErr w:type="spellEnd"/>
      <w:r w:rsidRPr="006B393A">
        <w:rPr>
          <w:sz w:val="20"/>
          <w:szCs w:val="20"/>
        </w:rPr>
        <w:t xml:space="preserve"> karşı olan ödeme yükümlülüklerinin yerine getirilmemesi durumunda, dayanak varlık veya hakkın satılarak kira sertifikası sahiplerinin</w:t>
      </w:r>
      <w:r w:rsidRPr="006B393A">
        <w:rPr>
          <w:rStyle w:val="Vurgu"/>
          <w:sz w:val="20"/>
          <w:szCs w:val="20"/>
        </w:rPr>
        <w:t xml:space="preserve"> </w:t>
      </w:r>
      <w:r w:rsidRPr="006B393A">
        <w:rPr>
          <w:sz w:val="20"/>
          <w:szCs w:val="20"/>
        </w:rPr>
        <w:t>olası zararlarının</w:t>
      </w:r>
      <w:r w:rsidRPr="006B393A">
        <w:rPr>
          <w:rStyle w:val="Vurgu"/>
          <w:sz w:val="20"/>
          <w:szCs w:val="20"/>
        </w:rPr>
        <w:t xml:space="preserve"> </w:t>
      </w:r>
      <w:r w:rsidRPr="006B393A">
        <w:rPr>
          <w:sz w:val="20"/>
          <w:szCs w:val="20"/>
        </w:rPr>
        <w:t xml:space="preserve">tazmin edilmesi de </w:t>
      </w:r>
      <w:proofErr w:type="gramStart"/>
      <w:r w:rsidRPr="006B393A">
        <w:rPr>
          <w:sz w:val="20"/>
          <w:szCs w:val="20"/>
        </w:rPr>
        <w:t>dahil</w:t>
      </w:r>
      <w:proofErr w:type="gramEnd"/>
      <w:r w:rsidRPr="006B393A">
        <w:rPr>
          <w:sz w:val="20"/>
          <w:szCs w:val="20"/>
        </w:rPr>
        <w:t xml:space="preserve"> olmak üzere, yatırımcıların menfaatlerinin korunmasına yönelik VKŞ yönetim kurulu tarafından alınacak tedbirlerin Kurula yapılan ihraç başvurusu aşamasında sözleşmeler vasıtasıyla düzenlenmiş olması zorunludur.</w:t>
      </w:r>
    </w:p>
    <w:p w:rsidR="006B393A" w:rsidRPr="006B393A" w:rsidRDefault="006B393A" w:rsidP="006B393A">
      <w:pPr>
        <w:pStyle w:val="NormalWeb"/>
        <w:rPr>
          <w:sz w:val="20"/>
          <w:szCs w:val="20"/>
        </w:rPr>
      </w:pPr>
      <w:r w:rsidRPr="006B393A">
        <w:rPr>
          <w:rStyle w:val="Gl"/>
          <w:sz w:val="20"/>
          <w:szCs w:val="20"/>
        </w:rPr>
        <w:t>                Sahipliğe dayalı kira sertifikalarına ilişkin özel hükümler</w:t>
      </w:r>
    </w:p>
    <w:p w:rsidR="006B393A" w:rsidRPr="006B393A" w:rsidRDefault="006B393A" w:rsidP="006B393A">
      <w:pPr>
        <w:pStyle w:val="NormalWeb"/>
        <w:rPr>
          <w:sz w:val="20"/>
          <w:szCs w:val="20"/>
        </w:rPr>
      </w:pPr>
      <w:r w:rsidRPr="006B393A">
        <w:rPr>
          <w:rStyle w:val="Gl"/>
          <w:sz w:val="20"/>
          <w:szCs w:val="20"/>
        </w:rPr>
        <w:t>                MADDE 5 –</w:t>
      </w:r>
      <w:r w:rsidRPr="006B393A">
        <w:rPr>
          <w:sz w:val="20"/>
          <w:szCs w:val="20"/>
        </w:rPr>
        <w:t xml:space="preserve"> (1) Sahipliğe dayalı kira sertifikaları, kaynak kuruluşa veya üçüncü kişilere kiralanmak veya VKŞ adına yönetilmek üzere VKŞ tarafından kaynak kuruluştan devralınacak varlık ve hakların finansmanını sağlamak için ihraç edilen kira sertifikalarıdır.</w:t>
      </w:r>
    </w:p>
    <w:p w:rsidR="006B393A" w:rsidRPr="006B393A" w:rsidRDefault="006B393A" w:rsidP="006B393A">
      <w:pPr>
        <w:pStyle w:val="NormalWeb"/>
        <w:rPr>
          <w:sz w:val="20"/>
          <w:szCs w:val="20"/>
        </w:rPr>
      </w:pPr>
      <w:r w:rsidRPr="006B393A">
        <w:rPr>
          <w:sz w:val="20"/>
          <w:szCs w:val="20"/>
        </w:rPr>
        <w:t>                (2) Bu madde kapsamındaki ihraçlarda;</w:t>
      </w:r>
    </w:p>
    <w:p w:rsidR="006B393A" w:rsidRPr="006B393A" w:rsidRDefault="006B393A" w:rsidP="006B393A">
      <w:pPr>
        <w:pStyle w:val="NormalWeb"/>
        <w:rPr>
          <w:sz w:val="20"/>
          <w:szCs w:val="20"/>
        </w:rPr>
      </w:pPr>
      <w:r w:rsidRPr="006B393A">
        <w:rPr>
          <w:sz w:val="20"/>
          <w:szCs w:val="20"/>
        </w:rPr>
        <w:t xml:space="preserve">                a) Dayanak varlığın veya hakkın sahipliğinin </w:t>
      </w:r>
      <w:proofErr w:type="spellStart"/>
      <w:r w:rsidRPr="006B393A">
        <w:rPr>
          <w:sz w:val="20"/>
          <w:szCs w:val="20"/>
        </w:rPr>
        <w:t>VKŞ’ye</w:t>
      </w:r>
      <w:proofErr w:type="spellEnd"/>
      <w:r w:rsidRPr="006B393A">
        <w:rPr>
          <w:sz w:val="20"/>
          <w:szCs w:val="20"/>
        </w:rPr>
        <w:t xml:space="preserve"> devrine ilişkin sözleşme düzenlenmesi,</w:t>
      </w:r>
    </w:p>
    <w:p w:rsidR="006B393A" w:rsidRPr="006B393A" w:rsidRDefault="006B393A" w:rsidP="006B393A">
      <w:pPr>
        <w:pStyle w:val="NormalWeb"/>
        <w:rPr>
          <w:sz w:val="20"/>
          <w:szCs w:val="20"/>
        </w:rPr>
      </w:pPr>
      <w:r w:rsidRPr="006B393A">
        <w:rPr>
          <w:sz w:val="20"/>
          <w:szCs w:val="20"/>
        </w:rPr>
        <w:t>                 b) Devre konu varlık ve hakların devrinin tescile veya ilgili mevzuat uyarınca özel şekil şartlarına tabi olması durumunda devir için gerekli işlemlerin yerine getirilmesi,</w:t>
      </w:r>
    </w:p>
    <w:p w:rsidR="006B393A" w:rsidRPr="006B393A" w:rsidRDefault="006B393A" w:rsidP="006B393A">
      <w:pPr>
        <w:pStyle w:val="NormalWeb"/>
        <w:rPr>
          <w:sz w:val="20"/>
          <w:szCs w:val="20"/>
        </w:rPr>
      </w:pPr>
      <w:r w:rsidRPr="006B393A">
        <w:rPr>
          <w:sz w:val="20"/>
          <w:szCs w:val="20"/>
        </w:rPr>
        <w:lastRenderedPageBreak/>
        <w:t xml:space="preserve">                c) </w:t>
      </w:r>
      <w:proofErr w:type="spellStart"/>
      <w:r w:rsidRPr="006B393A">
        <w:rPr>
          <w:sz w:val="20"/>
          <w:szCs w:val="20"/>
        </w:rPr>
        <w:t>VKŞ’nin</w:t>
      </w:r>
      <w:proofErr w:type="spellEnd"/>
      <w:r w:rsidRPr="006B393A">
        <w:rPr>
          <w:sz w:val="20"/>
          <w:szCs w:val="20"/>
        </w:rPr>
        <w:t xml:space="preserve"> temerrüt halinde varlık veya haklar üzerinde doğrudan tasarruf yetkisine sahip olması,</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zorunludur</w:t>
      </w:r>
      <w:proofErr w:type="gramEnd"/>
      <w:r w:rsidRPr="006B393A">
        <w:rPr>
          <w:sz w:val="20"/>
          <w:szCs w:val="20"/>
        </w:rPr>
        <w:t xml:space="preserve">. </w:t>
      </w:r>
    </w:p>
    <w:p w:rsidR="006B393A" w:rsidRPr="006B393A" w:rsidRDefault="006B393A" w:rsidP="006B393A">
      <w:pPr>
        <w:pStyle w:val="NormalWeb"/>
        <w:rPr>
          <w:sz w:val="20"/>
          <w:szCs w:val="20"/>
        </w:rPr>
      </w:pPr>
      <w:r w:rsidRPr="006B393A">
        <w:rPr>
          <w:sz w:val="20"/>
          <w:szCs w:val="20"/>
        </w:rPr>
        <w:t>                (3) Sahipliğe dayalı kira sertifikası ihraç tutarı, 11 inci madde çerçevesinde hazırlanan değerleme raporunda tespit edilen gerçeğe uygun değerin % 90’ını aşamaz.</w:t>
      </w:r>
    </w:p>
    <w:p w:rsidR="006B393A" w:rsidRPr="006B393A" w:rsidRDefault="006B393A" w:rsidP="006B393A">
      <w:pPr>
        <w:pStyle w:val="NormalWeb"/>
        <w:rPr>
          <w:sz w:val="20"/>
          <w:szCs w:val="20"/>
        </w:rPr>
      </w:pPr>
      <w:r w:rsidRPr="006B393A">
        <w:rPr>
          <w:sz w:val="20"/>
          <w:szCs w:val="20"/>
        </w:rPr>
        <w:t>                (4) İhraca dayanak varlığın gayrimenkul olması durumunda ve kaynak kuruluşun talep etmesi halinde geri alım hakkının tapu kütüğüne şerh edilmesi zorunludur.</w:t>
      </w:r>
    </w:p>
    <w:p w:rsidR="006B393A" w:rsidRPr="006B393A" w:rsidRDefault="006B393A" w:rsidP="006B393A">
      <w:pPr>
        <w:pStyle w:val="NormalWeb"/>
        <w:rPr>
          <w:sz w:val="20"/>
          <w:szCs w:val="20"/>
        </w:rPr>
      </w:pPr>
      <w:r w:rsidRPr="006B393A">
        <w:rPr>
          <w:sz w:val="20"/>
          <w:szCs w:val="20"/>
        </w:rPr>
        <w:t>                (5) Bu madde kapsamında yapılan ihraçlara konu varlık ve haklar üzerinde kira sertifikası sahiplerinin menfaatine aykırı olarak üçüncü kişiler lehine hiç bir ayni veya şahsi hak tesis edilmemiş olması ve varlık ile haklar üzerinde haciz veya tedbir bulunmaması zorunludur.</w:t>
      </w:r>
    </w:p>
    <w:p w:rsidR="006B393A" w:rsidRPr="006B393A" w:rsidRDefault="006B393A" w:rsidP="006B393A">
      <w:pPr>
        <w:pStyle w:val="NormalWeb"/>
        <w:rPr>
          <w:sz w:val="20"/>
          <w:szCs w:val="20"/>
        </w:rPr>
      </w:pPr>
      <w:r w:rsidRPr="006B393A">
        <w:rPr>
          <w:sz w:val="20"/>
          <w:szCs w:val="20"/>
        </w:rPr>
        <w:t xml:space="preserve">                </w:t>
      </w:r>
      <w:r w:rsidRPr="006B393A">
        <w:rPr>
          <w:rStyle w:val="Gl"/>
          <w:sz w:val="20"/>
          <w:szCs w:val="20"/>
        </w:rPr>
        <w:t>Yönetim sözleşmesine dayalı kira sertifikalarına ilişkin özel hükümler</w:t>
      </w:r>
    </w:p>
    <w:p w:rsidR="006B393A" w:rsidRPr="006B393A" w:rsidRDefault="006B393A" w:rsidP="006B393A">
      <w:pPr>
        <w:pStyle w:val="NormalWeb"/>
        <w:rPr>
          <w:sz w:val="20"/>
          <w:szCs w:val="20"/>
        </w:rPr>
      </w:pPr>
      <w:r w:rsidRPr="006B393A">
        <w:rPr>
          <w:rStyle w:val="Gl"/>
          <w:sz w:val="20"/>
          <w:szCs w:val="20"/>
        </w:rPr>
        <w:t xml:space="preserve">                MADDE 6 – </w:t>
      </w:r>
      <w:r w:rsidRPr="006B393A">
        <w:rPr>
          <w:sz w:val="20"/>
          <w:szCs w:val="20"/>
        </w:rPr>
        <w:t xml:space="preserve">(1) Yönetim sözleşmesine dayalı kira sertifikaları, kaynak kuruluşa ait varlık veya hakların vade boyunca kiralanması da </w:t>
      </w:r>
      <w:proofErr w:type="gramStart"/>
      <w:r w:rsidRPr="006B393A">
        <w:rPr>
          <w:sz w:val="20"/>
          <w:szCs w:val="20"/>
        </w:rPr>
        <w:t>dahil</w:t>
      </w:r>
      <w:proofErr w:type="gramEnd"/>
      <w:r w:rsidRPr="006B393A">
        <w:rPr>
          <w:sz w:val="20"/>
          <w:szCs w:val="20"/>
        </w:rPr>
        <w:t xml:space="preserve"> olmak üzere VKŞ lehine yönetilmesi neticesinde elde edilen gelirlerin sözleşme hükümleri çerçevesinde </w:t>
      </w:r>
      <w:proofErr w:type="spellStart"/>
      <w:r w:rsidRPr="006B393A">
        <w:rPr>
          <w:sz w:val="20"/>
          <w:szCs w:val="20"/>
        </w:rPr>
        <w:t>VKŞ’ye</w:t>
      </w:r>
      <w:proofErr w:type="spellEnd"/>
      <w:r w:rsidRPr="006B393A">
        <w:rPr>
          <w:sz w:val="20"/>
          <w:szCs w:val="20"/>
        </w:rPr>
        <w:t xml:space="preserve"> aktarılması amacıyla ihraç edilen kira sertifikalarıdır.</w:t>
      </w:r>
    </w:p>
    <w:p w:rsidR="006B393A" w:rsidRPr="006B393A" w:rsidRDefault="006B393A" w:rsidP="006B393A">
      <w:pPr>
        <w:pStyle w:val="NormalWeb"/>
        <w:rPr>
          <w:sz w:val="20"/>
          <w:szCs w:val="20"/>
        </w:rPr>
      </w:pPr>
      <w:r w:rsidRPr="006B393A">
        <w:rPr>
          <w:sz w:val="20"/>
          <w:szCs w:val="20"/>
        </w:rPr>
        <w:t xml:space="preserve">                (2) Bu madde kapsamında yapılacak ihraçlarda kaynak kuruluş ile VKŞ arasında, kaynak kuruluşa ait varlık veya hakların mülkiyeti devredilmeksizin birinci fıkra çerçevesinde VKŞ lehine yönetilmesini konu alan sözleşme düzenlenir. </w:t>
      </w:r>
      <w:proofErr w:type="spellStart"/>
      <w:r w:rsidRPr="006B393A">
        <w:rPr>
          <w:sz w:val="20"/>
          <w:szCs w:val="20"/>
        </w:rPr>
        <w:t>VKŞ’nin</w:t>
      </w:r>
      <w:proofErr w:type="spellEnd"/>
      <w:r w:rsidRPr="006B393A">
        <w:rPr>
          <w:sz w:val="20"/>
          <w:szCs w:val="20"/>
        </w:rPr>
        <w:t xml:space="preserve"> elde edeceği gelir veya bu gelirin hesaplanmasına ilişkin esasların ilgili sözleşmede düzenlenmesi zorunludur.</w:t>
      </w:r>
    </w:p>
    <w:p w:rsidR="006B393A" w:rsidRPr="006B393A" w:rsidRDefault="006B393A" w:rsidP="006B393A">
      <w:pPr>
        <w:pStyle w:val="NormalWeb"/>
        <w:rPr>
          <w:sz w:val="20"/>
          <w:szCs w:val="20"/>
        </w:rPr>
      </w:pPr>
      <w:r w:rsidRPr="006B393A">
        <w:rPr>
          <w:rStyle w:val="Gl"/>
          <w:sz w:val="20"/>
          <w:szCs w:val="20"/>
        </w:rPr>
        <w:t>Alım-satıma dayalı kira sertifikalarına ilişkin özel hükümler</w:t>
      </w:r>
    </w:p>
    <w:p w:rsidR="006B393A" w:rsidRPr="006B393A" w:rsidRDefault="006B393A" w:rsidP="006B393A">
      <w:pPr>
        <w:pStyle w:val="NormalWeb"/>
        <w:rPr>
          <w:sz w:val="20"/>
          <w:szCs w:val="20"/>
        </w:rPr>
      </w:pPr>
      <w:r w:rsidRPr="006B393A">
        <w:rPr>
          <w:rStyle w:val="Gl"/>
          <w:sz w:val="20"/>
          <w:szCs w:val="20"/>
        </w:rPr>
        <w:t xml:space="preserve">                MADDE 7 – </w:t>
      </w:r>
      <w:r w:rsidRPr="006B393A">
        <w:rPr>
          <w:sz w:val="20"/>
          <w:szCs w:val="20"/>
        </w:rPr>
        <w:t xml:space="preserve">(1) Alım-satıma dayalı kira sertifikaları, bir varlık veya hakkın VKŞ tarafından satın alınarak  12 </w:t>
      </w:r>
      <w:proofErr w:type="spellStart"/>
      <w:r w:rsidRPr="006B393A">
        <w:rPr>
          <w:sz w:val="20"/>
          <w:szCs w:val="20"/>
        </w:rPr>
        <w:t>nci</w:t>
      </w:r>
      <w:proofErr w:type="spellEnd"/>
      <w:r w:rsidRPr="006B393A">
        <w:rPr>
          <w:sz w:val="20"/>
          <w:szCs w:val="20"/>
        </w:rPr>
        <w:t xml:space="preserve"> maddenin birinci fıkrasında belirtilen nitelikteki şirketlere vadeli olarak satılması işleminde varlık veya hak alımının finansmanını sağlamak için ihraç edilen kira sertifikalarıdır.</w:t>
      </w:r>
    </w:p>
    <w:p w:rsidR="006B393A" w:rsidRPr="006B393A" w:rsidRDefault="006B393A" w:rsidP="006B393A">
      <w:pPr>
        <w:pStyle w:val="NormalWeb"/>
        <w:rPr>
          <w:sz w:val="20"/>
          <w:szCs w:val="20"/>
        </w:rPr>
      </w:pPr>
      <w:r w:rsidRPr="006B393A">
        <w:rPr>
          <w:sz w:val="20"/>
          <w:szCs w:val="20"/>
        </w:rPr>
        <w:t>                (2) Alım-satıma dayalı kira sertifikası ihraçlarında VKŞ en geç, ihraçtan elde edilen fonların hesabına aktarıldığı günü izleyen iş günü varlık veya hakları spot piyasadan alarak maliyetinin üzerinde bir bedelden vadeli olarak satmak zorundadır. Bu işlemin söz konusu sürede gerçekleştirilmemesi halinde kira sertifikası ihracı karşılığında toplanan fonlar, yatırımcılara en geç VKŞ hesabına aktarılmalarını izleyen ikinci iş günü iade edilir.</w:t>
      </w:r>
    </w:p>
    <w:p w:rsidR="006B393A" w:rsidRPr="006B393A" w:rsidRDefault="006B393A" w:rsidP="006B393A">
      <w:pPr>
        <w:pStyle w:val="NormalWeb"/>
        <w:rPr>
          <w:sz w:val="20"/>
          <w:szCs w:val="20"/>
        </w:rPr>
      </w:pPr>
      <w:r w:rsidRPr="006B393A">
        <w:rPr>
          <w:sz w:val="20"/>
          <w:szCs w:val="20"/>
        </w:rPr>
        <w:t xml:space="preserve">                (3) Bu madde kapsamında yapılacak ihraçlara konu varlık veya hakların Borsa İstanbul Anonim Şirketi veya diğer </w:t>
      </w:r>
      <w:proofErr w:type="gramStart"/>
      <w:r w:rsidRPr="006B393A">
        <w:rPr>
          <w:sz w:val="20"/>
          <w:szCs w:val="20"/>
        </w:rPr>
        <w:t>likit</w:t>
      </w:r>
      <w:proofErr w:type="gramEnd"/>
      <w:r w:rsidRPr="006B393A">
        <w:rPr>
          <w:sz w:val="20"/>
          <w:szCs w:val="20"/>
        </w:rPr>
        <w:t xml:space="preserve"> piyasalarda alınıp satılması zorunludur.</w:t>
      </w:r>
    </w:p>
    <w:p w:rsidR="006B393A" w:rsidRPr="006B393A" w:rsidRDefault="006B393A" w:rsidP="006B393A">
      <w:pPr>
        <w:pStyle w:val="NormalWeb"/>
        <w:rPr>
          <w:sz w:val="20"/>
          <w:szCs w:val="20"/>
        </w:rPr>
      </w:pPr>
      <w:r w:rsidRPr="006B393A">
        <w:rPr>
          <w:rStyle w:val="Gl"/>
          <w:sz w:val="20"/>
          <w:szCs w:val="20"/>
        </w:rPr>
        <w:t>                Ortaklığa dayalı kira sertifikalarına ilişkin özel hükümler</w:t>
      </w:r>
    </w:p>
    <w:p w:rsidR="006B393A" w:rsidRPr="006B393A" w:rsidRDefault="006B393A" w:rsidP="006B393A">
      <w:pPr>
        <w:pStyle w:val="NormalWeb"/>
        <w:rPr>
          <w:sz w:val="20"/>
          <w:szCs w:val="20"/>
        </w:rPr>
      </w:pPr>
      <w:r w:rsidRPr="006B393A">
        <w:rPr>
          <w:rStyle w:val="Gl"/>
          <w:sz w:val="20"/>
          <w:szCs w:val="20"/>
        </w:rPr>
        <w:t xml:space="preserve">                MADDE 8 – </w:t>
      </w:r>
      <w:r w:rsidRPr="006B393A">
        <w:rPr>
          <w:sz w:val="20"/>
          <w:szCs w:val="20"/>
        </w:rPr>
        <w:t xml:space="preserve">(1) Ortaklığa dayalı kira sertifikaları, </w:t>
      </w:r>
      <w:proofErr w:type="spellStart"/>
      <w:r w:rsidRPr="006B393A">
        <w:rPr>
          <w:sz w:val="20"/>
          <w:szCs w:val="20"/>
        </w:rPr>
        <w:t>VKŞ’nin</w:t>
      </w:r>
      <w:proofErr w:type="spellEnd"/>
      <w:r w:rsidRPr="006B393A">
        <w:rPr>
          <w:sz w:val="20"/>
          <w:szCs w:val="20"/>
        </w:rPr>
        <w:t xml:space="preserve"> ortak girişime ortak olmak amacıyla ihraç ettiği kira sertifikalarıdır.</w:t>
      </w:r>
    </w:p>
    <w:p w:rsidR="006B393A" w:rsidRPr="006B393A" w:rsidRDefault="006B393A" w:rsidP="006B393A">
      <w:pPr>
        <w:pStyle w:val="NormalWeb"/>
        <w:rPr>
          <w:sz w:val="20"/>
          <w:szCs w:val="20"/>
        </w:rPr>
      </w:pPr>
      <w:r w:rsidRPr="006B393A">
        <w:rPr>
          <w:sz w:val="20"/>
          <w:szCs w:val="20"/>
        </w:rPr>
        <w:t xml:space="preserve">                (2) Münhasıran </w:t>
      </w:r>
      <w:proofErr w:type="spellStart"/>
      <w:r w:rsidRPr="006B393A">
        <w:rPr>
          <w:sz w:val="20"/>
          <w:szCs w:val="20"/>
        </w:rPr>
        <w:t>VKŞ’nin</w:t>
      </w:r>
      <w:proofErr w:type="spellEnd"/>
      <w:r w:rsidRPr="006B393A">
        <w:rPr>
          <w:sz w:val="20"/>
          <w:szCs w:val="20"/>
        </w:rPr>
        <w:t xml:space="preserve"> sermaye koyduğu ortak girişimlerin finanse edildiği ortaklığa dayalı kira sertifikası ihraçlarında;</w:t>
      </w:r>
    </w:p>
    <w:p w:rsidR="006B393A" w:rsidRPr="006B393A" w:rsidRDefault="006B393A" w:rsidP="006B393A">
      <w:pPr>
        <w:pStyle w:val="NormalWeb"/>
        <w:rPr>
          <w:sz w:val="20"/>
          <w:szCs w:val="20"/>
        </w:rPr>
      </w:pPr>
      <w:r w:rsidRPr="006B393A">
        <w:rPr>
          <w:sz w:val="20"/>
          <w:szCs w:val="20"/>
        </w:rPr>
        <w:t>                a) Ortak girişimin yönetimi, girişimci veya girişimcinin atadığı üçüncü bir kişi tarafından gerçekleştirilir.</w:t>
      </w:r>
    </w:p>
    <w:p w:rsidR="006B393A" w:rsidRPr="006B393A" w:rsidRDefault="006B393A" w:rsidP="006B393A">
      <w:pPr>
        <w:pStyle w:val="NormalWeb"/>
        <w:rPr>
          <w:sz w:val="20"/>
          <w:szCs w:val="20"/>
        </w:rPr>
      </w:pPr>
      <w:r w:rsidRPr="006B393A">
        <w:rPr>
          <w:sz w:val="20"/>
          <w:szCs w:val="20"/>
        </w:rPr>
        <w:t xml:space="preserve">                b) Ortak girişimden elde edilecek karın girişimci ve VKŞ arasındaki paylaşım oranı veya </w:t>
      </w:r>
      <w:proofErr w:type="gramStart"/>
      <w:r w:rsidRPr="006B393A">
        <w:rPr>
          <w:sz w:val="20"/>
          <w:szCs w:val="20"/>
        </w:rPr>
        <w:t>vekalet</w:t>
      </w:r>
      <w:proofErr w:type="gramEnd"/>
      <w:r w:rsidRPr="006B393A">
        <w:rPr>
          <w:sz w:val="20"/>
          <w:szCs w:val="20"/>
        </w:rPr>
        <w:t xml:space="preserve"> sözleşmesi kapsamında girişimcinin alacağı sabit ücret ortaklık sözleşmesinde belirtilir. Ortak girişimin sermaye şirketi olarak yapılandırıldığı ihraçlarda ise paylaşım oranı veya </w:t>
      </w:r>
      <w:proofErr w:type="gramStart"/>
      <w:r w:rsidRPr="006B393A">
        <w:rPr>
          <w:sz w:val="20"/>
          <w:szCs w:val="20"/>
        </w:rPr>
        <w:t>vekaleten</w:t>
      </w:r>
      <w:proofErr w:type="gramEnd"/>
      <w:r w:rsidRPr="006B393A">
        <w:rPr>
          <w:sz w:val="20"/>
          <w:szCs w:val="20"/>
        </w:rPr>
        <w:t xml:space="preserve"> yönetim ücreti şirket sözleşmesi veya esas sözleşmede ayrıca düzenlenir. Ancak girişimcinin kötü niyeti veya hukuka aykırı eylemleri dolayısıyla oluşabilecek olası zararlar hariç olmak üzere ortak girişimin zararla sonuçlanması halinde, VKŞ bu zarara koyduğu sermaye ile sınırlı olarak katlanır.</w:t>
      </w:r>
    </w:p>
    <w:p w:rsidR="006B393A" w:rsidRPr="006B393A" w:rsidRDefault="006B393A" w:rsidP="006B393A">
      <w:pPr>
        <w:pStyle w:val="NormalWeb"/>
        <w:rPr>
          <w:sz w:val="20"/>
          <w:szCs w:val="20"/>
        </w:rPr>
      </w:pPr>
      <w:r w:rsidRPr="006B393A">
        <w:rPr>
          <w:sz w:val="20"/>
          <w:szCs w:val="20"/>
        </w:rPr>
        <w:lastRenderedPageBreak/>
        <w:t>                c) Girişimcinin veya girişimci tarafından atanan üçüncü kişilerin kötü niyeti veya hukuka aykırı eylemleri dolayısıyla oluşabilecek olası zararların tazmini amacıyla girişimciden teminat istenip istenmeyeceği, istenecekse teminatın nitelik ve niceliğine ilişkin hükümler ortaklık sözleşmesi, şirket sözleşmesi veya esas sözleşmede düzenlenir.</w:t>
      </w:r>
    </w:p>
    <w:p w:rsidR="006B393A" w:rsidRPr="006B393A" w:rsidRDefault="006B393A" w:rsidP="006B393A">
      <w:pPr>
        <w:pStyle w:val="NormalWeb"/>
        <w:rPr>
          <w:sz w:val="20"/>
          <w:szCs w:val="20"/>
        </w:rPr>
      </w:pPr>
      <w:r w:rsidRPr="006B393A">
        <w:rPr>
          <w:sz w:val="20"/>
          <w:szCs w:val="20"/>
        </w:rPr>
        <w:t xml:space="preserve">                (3) </w:t>
      </w:r>
      <w:proofErr w:type="spellStart"/>
      <w:r w:rsidRPr="006B393A">
        <w:rPr>
          <w:sz w:val="20"/>
          <w:szCs w:val="20"/>
        </w:rPr>
        <w:t>VKŞ’nin</w:t>
      </w:r>
      <w:proofErr w:type="spellEnd"/>
      <w:r w:rsidRPr="006B393A">
        <w:rPr>
          <w:sz w:val="20"/>
          <w:szCs w:val="20"/>
        </w:rPr>
        <w:t xml:space="preserve"> nakdi sermaye, diğer ortakların ise kişisel emek veya ticari itibar haricinde sermaye koyduğu ortak girişimlerin finanse edildiği ortaklığa dayalı kira sertifikası ihraçlarında;</w:t>
      </w:r>
    </w:p>
    <w:p w:rsidR="006B393A" w:rsidRPr="006B393A" w:rsidRDefault="006B393A" w:rsidP="006B393A">
      <w:pPr>
        <w:pStyle w:val="NormalWeb"/>
        <w:rPr>
          <w:sz w:val="20"/>
          <w:szCs w:val="20"/>
        </w:rPr>
      </w:pPr>
      <w:r w:rsidRPr="006B393A">
        <w:rPr>
          <w:sz w:val="20"/>
          <w:szCs w:val="20"/>
        </w:rPr>
        <w:t>                a) Ortak girişimin yönetimi, ortaklardan herhangi birisi veya ortaklarca atanan üçüncü bir kişi tarafından gerçekleştirilir.</w:t>
      </w:r>
    </w:p>
    <w:p w:rsidR="006B393A" w:rsidRPr="006B393A" w:rsidRDefault="006B393A" w:rsidP="006B393A">
      <w:pPr>
        <w:pStyle w:val="NormalWeb"/>
        <w:rPr>
          <w:sz w:val="20"/>
          <w:szCs w:val="20"/>
        </w:rPr>
      </w:pPr>
      <w:r w:rsidRPr="006B393A">
        <w:rPr>
          <w:sz w:val="20"/>
          <w:szCs w:val="20"/>
        </w:rPr>
        <w:t>                b) Ortak girişimden elde edilecek karın VKŞ ve diğer ortaklar arasındaki paylaşım oranı ortaklık sözleşmesinde belirtilir. Ortak girişimin sermaye şirketi olarak yapılandırıldığı ihraçlarda ise paylaşım oranı şirket sözleşmesi veya esas sözleşmede ayrıca düzenlenir. Ancak girişimcinin kötü niyeti veya hukuka aykırı eylemleri dolayısıyla oluşabilecek olası zararlar hariç olmak üzere ortak girişimin zararla sonuçlanması halinde, ortaklar bu zarara sermaye payları oranında ve koydukları sermaye ile sınırlı olarak katlanırlar.</w:t>
      </w:r>
    </w:p>
    <w:p w:rsidR="006B393A" w:rsidRPr="006B393A" w:rsidRDefault="006B393A" w:rsidP="006B393A">
      <w:pPr>
        <w:pStyle w:val="NormalWeb"/>
        <w:rPr>
          <w:sz w:val="20"/>
          <w:szCs w:val="20"/>
        </w:rPr>
      </w:pPr>
      <w:r w:rsidRPr="006B393A">
        <w:rPr>
          <w:sz w:val="20"/>
          <w:szCs w:val="20"/>
        </w:rPr>
        <w:t>                c) Ortak girişimin VKŞ dışındaki ortaklarının veya bunlar tarafından atanan üçüncü kişilerin kötü niyeti veya hukuka aykırı eylemleri dolayısıyla oluşabilecek olası zararların tazmini amacıyla bu ortaklardan teminat istenip istenmeyeceği, istenecekse teminatın nitelik ve niceliğine ilişkin hükümler ortaklık sözleşmesi, şirket sözleşmesi veya esas sözleşmede düzenlenir.</w:t>
      </w:r>
    </w:p>
    <w:p w:rsidR="006B393A" w:rsidRPr="006B393A" w:rsidRDefault="006B393A" w:rsidP="006B393A">
      <w:pPr>
        <w:pStyle w:val="NormalWeb"/>
        <w:rPr>
          <w:sz w:val="20"/>
          <w:szCs w:val="20"/>
        </w:rPr>
      </w:pPr>
      <w:r w:rsidRPr="006B393A">
        <w:rPr>
          <w:sz w:val="20"/>
          <w:szCs w:val="20"/>
        </w:rPr>
        <w:t>                (4) Ortaklığa dayalı kira sertifikası ihraç tutarı, 11 inci madde çerçevesinde hazırlanan değerleme raporunda tespit edilen gerçeğe uygun değerin % 90’ını aşamaz.</w:t>
      </w:r>
    </w:p>
    <w:p w:rsidR="006B393A" w:rsidRPr="006B393A" w:rsidRDefault="006B393A" w:rsidP="006B393A">
      <w:pPr>
        <w:pStyle w:val="NormalWeb"/>
        <w:rPr>
          <w:sz w:val="20"/>
          <w:szCs w:val="20"/>
        </w:rPr>
      </w:pPr>
      <w:r w:rsidRPr="006B393A">
        <w:rPr>
          <w:sz w:val="20"/>
          <w:szCs w:val="20"/>
        </w:rPr>
        <w:t xml:space="preserve">                (5) Bu madde kapsamında yapılacak ihraçlarda VKŞ, kira sertifikası sahiplerinin temsilcisi veya güvenilir kişi olarak tayin edilmek suretiyle, ortak girişimin veya diğer ortakların ortak girişim dışındaki malvarlıkları üzerinde ihraç tutarı kadar kira sertifikası sahipleri yararına VKŞ lehine rehin kurulması zorunludur. Gayrimenkuller üzerinde rehin kurulması halinde </w:t>
      </w:r>
      <w:proofErr w:type="gramStart"/>
      <w:r w:rsidRPr="006B393A">
        <w:rPr>
          <w:sz w:val="20"/>
          <w:szCs w:val="20"/>
        </w:rPr>
        <w:t>7/6/1994</w:t>
      </w:r>
      <w:proofErr w:type="gramEnd"/>
      <w:r w:rsidRPr="006B393A">
        <w:rPr>
          <w:sz w:val="20"/>
          <w:szCs w:val="20"/>
        </w:rPr>
        <w:t xml:space="preserve"> tarihli ve 21953 sayılı Resmî Gazete’de yayımlanan Tapu Sicili Tüzüğünün 51 inci maddesi çerçevesinde kira sertifikalarının adedi gayrimenkulün kayıtlı olduğu kütük sayfasının rehinler hanesine ait düşünceler sütununda belirtilir.</w:t>
      </w:r>
    </w:p>
    <w:p w:rsidR="006B393A" w:rsidRPr="006B393A" w:rsidRDefault="006B393A" w:rsidP="006B393A">
      <w:pPr>
        <w:pStyle w:val="NormalWeb"/>
        <w:rPr>
          <w:sz w:val="20"/>
          <w:szCs w:val="20"/>
        </w:rPr>
      </w:pPr>
      <w:r w:rsidRPr="006B393A">
        <w:rPr>
          <w:sz w:val="20"/>
          <w:szCs w:val="20"/>
        </w:rPr>
        <w:t>                (6) Bu madde kapsamında yapılan ihraçlarda, girişimci, ortak girişimin VKŞ dışındaki ortakları veya bunlar tarafından atanan üçüncü kişilerin kötü niyeti veya hukuka aykırı fiilleri nedeniyle ortak girişimin zararla sonuçlanması halinde;</w:t>
      </w:r>
    </w:p>
    <w:p w:rsidR="006B393A" w:rsidRPr="006B393A" w:rsidRDefault="006B393A" w:rsidP="006B393A">
      <w:pPr>
        <w:pStyle w:val="NormalWeb"/>
        <w:rPr>
          <w:sz w:val="20"/>
          <w:szCs w:val="20"/>
        </w:rPr>
      </w:pPr>
      <w:r w:rsidRPr="006B393A">
        <w:rPr>
          <w:sz w:val="20"/>
          <w:szCs w:val="20"/>
        </w:rPr>
        <w:t xml:space="preserve">                a) Varsa öncelikle ortaklık sözleşmesi, şirket sözleşmesi veya esas sözleşmede düzenlenmiş olan teminatlar, </w:t>
      </w:r>
    </w:p>
    <w:p w:rsidR="006B393A" w:rsidRPr="006B393A" w:rsidRDefault="006B393A" w:rsidP="006B393A">
      <w:pPr>
        <w:pStyle w:val="NormalWeb"/>
        <w:rPr>
          <w:sz w:val="20"/>
          <w:szCs w:val="20"/>
        </w:rPr>
      </w:pPr>
      <w:r w:rsidRPr="006B393A">
        <w:rPr>
          <w:sz w:val="20"/>
          <w:szCs w:val="20"/>
        </w:rPr>
        <w:t xml:space="preserve">                b) Bu teminatların verilmemiş olması veya zararı karşılamada yeterli olmaması durumunda bu maddenin beşinci fıkrası çerçevesinde kurulan rehin, </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paraya</w:t>
      </w:r>
      <w:proofErr w:type="gramEnd"/>
      <w:r w:rsidRPr="006B393A">
        <w:rPr>
          <w:sz w:val="20"/>
          <w:szCs w:val="20"/>
        </w:rPr>
        <w:t xml:space="preserve"> çevrilerek kira sertifikası sahiplerine ödeme yapılır.</w:t>
      </w:r>
    </w:p>
    <w:p w:rsidR="006B393A" w:rsidRPr="006B393A" w:rsidRDefault="006B393A" w:rsidP="006B393A">
      <w:pPr>
        <w:pStyle w:val="NormalWeb"/>
        <w:rPr>
          <w:sz w:val="20"/>
          <w:szCs w:val="20"/>
        </w:rPr>
      </w:pPr>
      <w:r w:rsidRPr="006B393A">
        <w:rPr>
          <w:rStyle w:val="Gl"/>
          <w:sz w:val="20"/>
          <w:szCs w:val="20"/>
        </w:rPr>
        <w:t>                Eser sözleşmesine dayalı kira sertifikalarına ilişkin özel hükümler</w:t>
      </w:r>
    </w:p>
    <w:p w:rsidR="006B393A" w:rsidRPr="006B393A" w:rsidRDefault="006B393A" w:rsidP="006B393A">
      <w:pPr>
        <w:pStyle w:val="NormalWeb"/>
        <w:rPr>
          <w:sz w:val="20"/>
          <w:szCs w:val="20"/>
        </w:rPr>
      </w:pPr>
      <w:r w:rsidRPr="006B393A">
        <w:rPr>
          <w:rStyle w:val="Gl"/>
          <w:sz w:val="20"/>
          <w:szCs w:val="20"/>
        </w:rPr>
        <w:t>                MADDE 9 –</w:t>
      </w:r>
      <w:r w:rsidRPr="006B393A">
        <w:rPr>
          <w:sz w:val="20"/>
          <w:szCs w:val="20"/>
        </w:rPr>
        <w:t xml:space="preserve"> (1) Eser sözleşmesine dayalı kira sertifikaları, </w:t>
      </w:r>
      <w:proofErr w:type="spellStart"/>
      <w:r w:rsidRPr="006B393A">
        <w:rPr>
          <w:sz w:val="20"/>
          <w:szCs w:val="20"/>
        </w:rPr>
        <w:t>VKŞ’nin</w:t>
      </w:r>
      <w:proofErr w:type="spellEnd"/>
      <w:r w:rsidRPr="006B393A">
        <w:rPr>
          <w:sz w:val="20"/>
          <w:szCs w:val="20"/>
        </w:rPr>
        <w:t xml:space="preserve"> iş sahibi sıfatıyla taraf olduğu bir eser sözleşmesi kapsamında eserin meydana getirilmesini sağlamak amacıyla ihraç edilen kira sertifikalarıdır.</w:t>
      </w:r>
    </w:p>
    <w:p w:rsidR="006B393A" w:rsidRPr="006B393A" w:rsidRDefault="006B393A" w:rsidP="006B393A">
      <w:pPr>
        <w:pStyle w:val="NormalWeb"/>
        <w:rPr>
          <w:sz w:val="20"/>
          <w:szCs w:val="20"/>
        </w:rPr>
      </w:pPr>
      <w:r w:rsidRPr="006B393A">
        <w:rPr>
          <w:sz w:val="20"/>
          <w:szCs w:val="20"/>
        </w:rPr>
        <w:t>                (2) Bu madde kapsamındaki ihraçlarda VKŞ kendi adına ve kira sertifikası sahipleri hesabına akdedilecek eser sözleşmesine iş sahibi sıfatıyla taraf olur. Eser sözleşmesine dayalı kira sertifikası ihracı kapsamında eser sözleşmesinin yanı sıra hizmet, kat veya arsa karşılığı inşaat ya da ortaklık gibi amaca uygun sair sözleşmeler düzenlenebilir.</w:t>
      </w:r>
    </w:p>
    <w:p w:rsidR="006B393A" w:rsidRPr="006B393A" w:rsidRDefault="006B393A" w:rsidP="006B393A">
      <w:pPr>
        <w:pStyle w:val="NormalWeb"/>
        <w:rPr>
          <w:sz w:val="20"/>
          <w:szCs w:val="20"/>
        </w:rPr>
      </w:pPr>
      <w:r w:rsidRPr="006B393A">
        <w:rPr>
          <w:sz w:val="20"/>
          <w:szCs w:val="20"/>
        </w:rPr>
        <w:t>                (3) VKŞ meydana getirilecek eseri önce kiralayarak veya kiralamaksızın doğrudan satış sözleşmesine konu edebilir. Kira sertifikasının vade bitimi tarihi itibarıyla satış bedelinin tamamının VKŞ tarafından tahsil edilmesi ve kira sertifikası sahiplerine ödeme yapılması zorunludur.</w:t>
      </w:r>
    </w:p>
    <w:p w:rsidR="006B393A" w:rsidRPr="006B393A" w:rsidRDefault="006B393A" w:rsidP="006B393A">
      <w:pPr>
        <w:pStyle w:val="NormalWeb"/>
        <w:rPr>
          <w:sz w:val="20"/>
          <w:szCs w:val="20"/>
        </w:rPr>
      </w:pPr>
      <w:r w:rsidRPr="006B393A">
        <w:rPr>
          <w:sz w:val="20"/>
          <w:szCs w:val="20"/>
        </w:rPr>
        <w:lastRenderedPageBreak/>
        <w:t>                (4) Eser sözleşmesine dayalı kira sertifikası ihraç tutarı, 11 inci madde çerçevesinde hazırlanan değerleme raporunda tespit edilen gerçeğe uygun değerin % 90’ını aşamaz.</w:t>
      </w:r>
    </w:p>
    <w:p w:rsidR="006B393A" w:rsidRPr="006B393A" w:rsidRDefault="006B393A" w:rsidP="006B393A">
      <w:pPr>
        <w:pStyle w:val="NormalWeb"/>
        <w:rPr>
          <w:sz w:val="20"/>
          <w:szCs w:val="20"/>
        </w:rPr>
      </w:pPr>
      <w:r w:rsidRPr="006B393A">
        <w:rPr>
          <w:sz w:val="20"/>
          <w:szCs w:val="20"/>
        </w:rPr>
        <w:t xml:space="preserve">                (5) Eser bedelinin VKŞ tarafından peşin ödendiği durumlarda, eserin tam ve zamanında tamamlanmasını </w:t>
      </w:r>
      <w:proofErr w:type="spellStart"/>
      <w:r w:rsidRPr="006B393A">
        <w:rPr>
          <w:sz w:val="20"/>
          <w:szCs w:val="20"/>
        </w:rPr>
        <w:t>teminen</w:t>
      </w:r>
      <w:proofErr w:type="spellEnd"/>
      <w:r w:rsidRPr="006B393A">
        <w:rPr>
          <w:sz w:val="20"/>
          <w:szCs w:val="20"/>
        </w:rPr>
        <w:t xml:space="preserve"> yüklenici tarafından VKŞ lehine menkul ve gayrimenkul </w:t>
      </w:r>
      <w:proofErr w:type="spellStart"/>
      <w:r w:rsidRPr="006B393A">
        <w:rPr>
          <w:sz w:val="20"/>
          <w:szCs w:val="20"/>
        </w:rPr>
        <w:t>rehni</w:t>
      </w:r>
      <w:proofErr w:type="spellEnd"/>
      <w:r w:rsidRPr="006B393A">
        <w:rPr>
          <w:sz w:val="20"/>
          <w:szCs w:val="20"/>
        </w:rPr>
        <w:t xml:space="preserve"> veya benzer nitelikte teminat verilmesi zorunludur.</w:t>
      </w:r>
    </w:p>
    <w:p w:rsidR="006B393A" w:rsidRPr="006B393A" w:rsidRDefault="006B393A" w:rsidP="006B393A">
      <w:pPr>
        <w:pStyle w:val="NormalWeb"/>
        <w:rPr>
          <w:sz w:val="20"/>
          <w:szCs w:val="20"/>
        </w:rPr>
      </w:pPr>
      <w:r w:rsidRPr="006B393A">
        <w:rPr>
          <w:rStyle w:val="Gl"/>
          <w:sz w:val="20"/>
          <w:szCs w:val="20"/>
        </w:rPr>
        <w:t xml:space="preserve">                Kira sertifikalarının ihracı </w:t>
      </w:r>
    </w:p>
    <w:p w:rsidR="006B393A" w:rsidRPr="006B393A" w:rsidRDefault="006B393A" w:rsidP="006B393A">
      <w:pPr>
        <w:pStyle w:val="NormalWeb"/>
        <w:rPr>
          <w:sz w:val="20"/>
          <w:szCs w:val="20"/>
        </w:rPr>
      </w:pPr>
      <w:r w:rsidRPr="006B393A">
        <w:rPr>
          <w:rStyle w:val="Gl"/>
          <w:sz w:val="20"/>
          <w:szCs w:val="20"/>
        </w:rPr>
        <w:t>                MADDE 10 –</w:t>
      </w:r>
      <w:r w:rsidRPr="006B393A">
        <w:rPr>
          <w:sz w:val="20"/>
          <w:szCs w:val="20"/>
        </w:rPr>
        <w:t xml:space="preserve"> (1) Kira sertifikaları halka arz edilerek veya halka arz edilmeksizin satılmak üzere ihraç edilebilir. Halka arz edilmeksizin yapılacak satışlar, tahsisli satış ve nitelikli yatırımcıya satış olmak üzere iki şekilde yapılabilir.</w:t>
      </w:r>
    </w:p>
    <w:p w:rsidR="006B393A" w:rsidRPr="006B393A" w:rsidRDefault="006B393A" w:rsidP="006B393A">
      <w:pPr>
        <w:pStyle w:val="NormalWeb"/>
        <w:rPr>
          <w:sz w:val="20"/>
          <w:szCs w:val="20"/>
        </w:rPr>
      </w:pPr>
      <w:r w:rsidRPr="006B393A">
        <w:rPr>
          <w:sz w:val="20"/>
          <w:szCs w:val="20"/>
        </w:rPr>
        <w:t>                (2) Kira sertifikalarının, yurt içinde ihraç edilmek istenmesi durumunda EK/1’de; yurt dışında ihraç edilmek istenmesi durumunda EK/2’de belirtilen belgelerle birlikte Kurula başvuruda bulunulur.</w:t>
      </w:r>
    </w:p>
    <w:p w:rsidR="006B393A" w:rsidRPr="006B393A" w:rsidRDefault="006B393A" w:rsidP="006B393A">
      <w:pPr>
        <w:pStyle w:val="NormalWeb"/>
        <w:rPr>
          <w:sz w:val="20"/>
          <w:szCs w:val="20"/>
        </w:rPr>
      </w:pPr>
      <w:r w:rsidRPr="006B393A">
        <w:rPr>
          <w:sz w:val="20"/>
          <w:szCs w:val="20"/>
        </w:rPr>
        <w:t xml:space="preserve">                (3) İhraç edilecek kira sertifikaları Kurulca uygun görülecek ihraç tavanı içinde tertipler halinde satılabilir. </w:t>
      </w:r>
      <w:proofErr w:type="spellStart"/>
      <w:r w:rsidRPr="006B393A">
        <w:rPr>
          <w:sz w:val="20"/>
          <w:szCs w:val="20"/>
        </w:rPr>
        <w:t>İzahnamenin</w:t>
      </w:r>
      <w:proofErr w:type="spellEnd"/>
      <w:r w:rsidRPr="006B393A">
        <w:rPr>
          <w:sz w:val="20"/>
          <w:szCs w:val="20"/>
        </w:rPr>
        <w:t xml:space="preserve"> geçerlilik süresi boyunca yapılacak halka arzlarda VKŞ, her bir tertibin satışı için EK/3’de yer alan belgelerle birlikte onay almak amacıyla Kurula başvurur. Halka arz edilmeksizin yapılacak satışlarda ise VKŞ her satıştan önce tertip ihraç belgesinin onaylanması amacıyla Kurula başvurur.</w:t>
      </w:r>
    </w:p>
    <w:p w:rsidR="006B393A" w:rsidRPr="006B393A" w:rsidRDefault="006B393A" w:rsidP="006B393A">
      <w:pPr>
        <w:pStyle w:val="NormalWeb"/>
        <w:rPr>
          <w:sz w:val="20"/>
          <w:szCs w:val="20"/>
        </w:rPr>
      </w:pPr>
      <w:r w:rsidRPr="006B393A">
        <w:rPr>
          <w:sz w:val="20"/>
          <w:szCs w:val="20"/>
        </w:rPr>
        <w:t>                (4) Halka arz edilecek kira sertifikalarının borsada işlem görmesi ve bu amaçla borsaya başvurulması zorunludur.</w:t>
      </w:r>
    </w:p>
    <w:p w:rsidR="006B393A" w:rsidRPr="006B393A" w:rsidRDefault="006B393A" w:rsidP="006B393A">
      <w:pPr>
        <w:pStyle w:val="NormalWeb"/>
        <w:rPr>
          <w:sz w:val="20"/>
          <w:szCs w:val="20"/>
        </w:rPr>
      </w:pPr>
      <w:r w:rsidRPr="006B393A">
        <w:rPr>
          <w:sz w:val="20"/>
          <w:szCs w:val="20"/>
        </w:rPr>
        <w:t xml:space="preserve">                (5) Kurul, </w:t>
      </w:r>
      <w:proofErr w:type="spellStart"/>
      <w:r w:rsidRPr="006B393A">
        <w:rPr>
          <w:sz w:val="20"/>
          <w:szCs w:val="20"/>
        </w:rPr>
        <w:t>VKŞ’den</w:t>
      </w:r>
      <w:proofErr w:type="spellEnd"/>
      <w:r w:rsidRPr="006B393A">
        <w:rPr>
          <w:sz w:val="20"/>
          <w:szCs w:val="20"/>
        </w:rPr>
        <w:t xml:space="preserve"> kira sertifikalarına ilişkin ödeme yükümlülüklerinin yurt içinde yerleşik bir banka veya üçüncü bir tüzel kişi tarafından garanti altına alınmasını, yurt içinde satışın yalnızca nitelikli yatırımcılara yönelik olarak yapılmasını veya kira sertifikalarının, </w:t>
      </w:r>
      <w:proofErr w:type="spellStart"/>
      <w:r w:rsidRPr="006B393A">
        <w:rPr>
          <w:sz w:val="20"/>
          <w:szCs w:val="20"/>
        </w:rPr>
        <w:t>VKŞ’nin</w:t>
      </w:r>
      <w:proofErr w:type="spellEnd"/>
      <w:r w:rsidRPr="006B393A">
        <w:rPr>
          <w:sz w:val="20"/>
          <w:szCs w:val="20"/>
        </w:rPr>
        <w:t xml:space="preserve"> veya fon kullanıcılarının derecelendirilmesini talep edebilir.</w:t>
      </w:r>
    </w:p>
    <w:p w:rsidR="006B393A" w:rsidRPr="006B393A" w:rsidRDefault="006B393A" w:rsidP="006B393A">
      <w:pPr>
        <w:pStyle w:val="NormalWeb"/>
        <w:rPr>
          <w:sz w:val="20"/>
          <w:szCs w:val="20"/>
        </w:rPr>
      </w:pPr>
      <w:r w:rsidRPr="006B393A">
        <w:rPr>
          <w:rStyle w:val="Gl"/>
          <w:sz w:val="20"/>
          <w:szCs w:val="20"/>
        </w:rPr>
        <w:t>                Varlık ve haklara ilişkin değer tespiti yaptırma zorunluluğu</w:t>
      </w:r>
    </w:p>
    <w:p w:rsidR="006B393A" w:rsidRPr="006B393A" w:rsidRDefault="006B393A" w:rsidP="006B393A">
      <w:pPr>
        <w:pStyle w:val="NormalWeb"/>
        <w:rPr>
          <w:sz w:val="20"/>
          <w:szCs w:val="20"/>
        </w:rPr>
      </w:pPr>
      <w:r w:rsidRPr="006B393A">
        <w:rPr>
          <w:rStyle w:val="Gl"/>
          <w:sz w:val="20"/>
          <w:szCs w:val="20"/>
        </w:rPr>
        <w:t>                MADDE 11 –</w:t>
      </w:r>
      <w:r w:rsidRPr="006B393A">
        <w:rPr>
          <w:sz w:val="20"/>
          <w:szCs w:val="20"/>
        </w:rPr>
        <w:t xml:space="preserve"> (1) Aşağıda belirtilen işlemlere konu varlık ve hakların gerçeğe uygun değerinin tespit edilmesini </w:t>
      </w:r>
      <w:proofErr w:type="spellStart"/>
      <w:r w:rsidRPr="006B393A">
        <w:rPr>
          <w:sz w:val="20"/>
          <w:szCs w:val="20"/>
        </w:rPr>
        <w:t>teminen</w:t>
      </w:r>
      <w:proofErr w:type="spellEnd"/>
      <w:r w:rsidRPr="006B393A">
        <w:rPr>
          <w:sz w:val="20"/>
          <w:szCs w:val="20"/>
        </w:rPr>
        <w:t xml:space="preserve"> Kurulun ilgili düzenlemeleri uyarınca değerleme şirketleri tarafından değerleme raporu hazırlanması zorunludur:</w:t>
      </w:r>
    </w:p>
    <w:p w:rsidR="006B393A" w:rsidRPr="006B393A" w:rsidRDefault="006B393A" w:rsidP="006B393A">
      <w:pPr>
        <w:pStyle w:val="NormalWeb"/>
        <w:rPr>
          <w:sz w:val="20"/>
          <w:szCs w:val="20"/>
        </w:rPr>
      </w:pPr>
      <w:r w:rsidRPr="006B393A">
        <w:rPr>
          <w:sz w:val="20"/>
          <w:szCs w:val="20"/>
        </w:rPr>
        <w:t xml:space="preserve">                a) Sahipliğe dayalı kira sertifikası ihraçlarında varlığın veya hakkın, </w:t>
      </w:r>
      <w:proofErr w:type="spellStart"/>
      <w:r w:rsidRPr="006B393A">
        <w:rPr>
          <w:sz w:val="20"/>
          <w:szCs w:val="20"/>
        </w:rPr>
        <w:t>VKŞ’ye</w:t>
      </w:r>
      <w:proofErr w:type="spellEnd"/>
      <w:r w:rsidRPr="006B393A">
        <w:rPr>
          <w:sz w:val="20"/>
          <w:szCs w:val="20"/>
        </w:rPr>
        <w:t xml:space="preserve"> devri ile </w:t>
      </w:r>
      <w:proofErr w:type="spellStart"/>
      <w:r w:rsidRPr="006B393A">
        <w:rPr>
          <w:sz w:val="20"/>
          <w:szCs w:val="20"/>
        </w:rPr>
        <w:t>VKŞ’den</w:t>
      </w:r>
      <w:proofErr w:type="spellEnd"/>
      <w:r w:rsidRPr="006B393A">
        <w:rPr>
          <w:sz w:val="20"/>
          <w:szCs w:val="20"/>
        </w:rPr>
        <w:t xml:space="preserve"> kaynak kuruluş veya üçüncü kişilere devri halinde.</w:t>
      </w:r>
    </w:p>
    <w:p w:rsidR="006B393A" w:rsidRPr="006B393A" w:rsidRDefault="006B393A" w:rsidP="006B393A">
      <w:pPr>
        <w:pStyle w:val="NormalWeb"/>
        <w:rPr>
          <w:sz w:val="20"/>
          <w:szCs w:val="20"/>
        </w:rPr>
      </w:pPr>
      <w:r w:rsidRPr="006B393A">
        <w:rPr>
          <w:sz w:val="20"/>
          <w:szCs w:val="20"/>
        </w:rPr>
        <w:t>                b) Ortaklığa dayalı kira sertifikası ihraçlarında.</w:t>
      </w:r>
    </w:p>
    <w:p w:rsidR="006B393A" w:rsidRPr="006B393A" w:rsidRDefault="006B393A" w:rsidP="006B393A">
      <w:pPr>
        <w:pStyle w:val="NormalWeb"/>
        <w:rPr>
          <w:sz w:val="20"/>
          <w:szCs w:val="20"/>
        </w:rPr>
      </w:pPr>
      <w:r w:rsidRPr="006B393A">
        <w:rPr>
          <w:sz w:val="20"/>
          <w:szCs w:val="20"/>
        </w:rPr>
        <w:t>                1) Ortak girişime konu proje değerinin belirlenmesi aşamasında,</w:t>
      </w:r>
    </w:p>
    <w:p w:rsidR="006B393A" w:rsidRPr="006B393A" w:rsidRDefault="006B393A" w:rsidP="006B393A">
      <w:pPr>
        <w:pStyle w:val="NormalWeb"/>
        <w:rPr>
          <w:sz w:val="20"/>
          <w:szCs w:val="20"/>
        </w:rPr>
      </w:pPr>
      <w:r w:rsidRPr="006B393A">
        <w:rPr>
          <w:sz w:val="20"/>
          <w:szCs w:val="20"/>
        </w:rPr>
        <w:t>                2) Ortak girişimin VKŞ dışında kalan ortakların ortak girişime nakit dışında varlık veya hak koyması halinde.</w:t>
      </w:r>
    </w:p>
    <w:p w:rsidR="006B393A" w:rsidRPr="006B393A" w:rsidRDefault="006B393A" w:rsidP="006B393A">
      <w:pPr>
        <w:pStyle w:val="NormalWeb"/>
        <w:rPr>
          <w:sz w:val="20"/>
          <w:szCs w:val="20"/>
        </w:rPr>
      </w:pPr>
      <w:r w:rsidRPr="006B393A">
        <w:rPr>
          <w:sz w:val="20"/>
          <w:szCs w:val="20"/>
        </w:rPr>
        <w:t>                c) Eser sözleşmesine dayalı kira sertifikası ihraçlarında.</w:t>
      </w:r>
    </w:p>
    <w:p w:rsidR="006B393A" w:rsidRPr="006B393A" w:rsidRDefault="006B393A" w:rsidP="006B393A">
      <w:pPr>
        <w:pStyle w:val="NormalWeb"/>
        <w:rPr>
          <w:sz w:val="20"/>
          <w:szCs w:val="20"/>
        </w:rPr>
      </w:pPr>
      <w:r w:rsidRPr="006B393A">
        <w:rPr>
          <w:sz w:val="20"/>
          <w:szCs w:val="20"/>
        </w:rPr>
        <w:t>                1) Eser bedelinin tespit edilmesi aşamasında,</w:t>
      </w:r>
    </w:p>
    <w:p w:rsidR="006B393A" w:rsidRPr="006B393A" w:rsidRDefault="006B393A" w:rsidP="006B393A">
      <w:pPr>
        <w:pStyle w:val="NormalWeb"/>
        <w:rPr>
          <w:sz w:val="20"/>
          <w:szCs w:val="20"/>
        </w:rPr>
      </w:pPr>
      <w:r w:rsidRPr="006B393A">
        <w:rPr>
          <w:sz w:val="20"/>
          <w:szCs w:val="20"/>
        </w:rPr>
        <w:t>                2) Esere ilişkin satış sözleşmesinin düzenlenmesi öncesinde.</w:t>
      </w:r>
    </w:p>
    <w:p w:rsidR="006B393A" w:rsidRPr="006B393A" w:rsidRDefault="006B393A" w:rsidP="006B393A">
      <w:pPr>
        <w:pStyle w:val="NormalWeb"/>
        <w:rPr>
          <w:sz w:val="20"/>
          <w:szCs w:val="20"/>
        </w:rPr>
      </w:pPr>
      <w:r w:rsidRPr="006B393A">
        <w:rPr>
          <w:sz w:val="20"/>
          <w:szCs w:val="20"/>
        </w:rPr>
        <w:t>                (2) Bu madde kapsamında yapılacak değer tespitlerinin, uluslararası değerleme standartları çerçevesinde Kurulun ilgili düzenlemelerine uyularak yapılması zorunludur.</w:t>
      </w:r>
    </w:p>
    <w:p w:rsidR="006B393A" w:rsidRPr="006B393A" w:rsidRDefault="006B393A" w:rsidP="006B393A">
      <w:pPr>
        <w:pStyle w:val="NormalWeb"/>
        <w:jc w:val="center"/>
        <w:rPr>
          <w:sz w:val="20"/>
          <w:szCs w:val="20"/>
        </w:rPr>
      </w:pPr>
      <w:r w:rsidRPr="006B393A">
        <w:rPr>
          <w:rStyle w:val="Gl"/>
          <w:sz w:val="20"/>
          <w:szCs w:val="20"/>
        </w:rPr>
        <w:t>ÜÇÜNCÜ BÖLÜM</w:t>
      </w:r>
    </w:p>
    <w:p w:rsidR="006B393A" w:rsidRPr="006B393A" w:rsidRDefault="006B393A" w:rsidP="006B393A">
      <w:pPr>
        <w:pStyle w:val="NormalWeb"/>
        <w:jc w:val="center"/>
        <w:rPr>
          <w:sz w:val="20"/>
          <w:szCs w:val="20"/>
        </w:rPr>
      </w:pPr>
      <w:proofErr w:type="spellStart"/>
      <w:r w:rsidRPr="006B393A">
        <w:rPr>
          <w:rStyle w:val="Gl"/>
          <w:sz w:val="20"/>
          <w:szCs w:val="20"/>
        </w:rPr>
        <w:lastRenderedPageBreak/>
        <w:t>VKŞ’lere</w:t>
      </w:r>
      <w:proofErr w:type="spellEnd"/>
      <w:r w:rsidRPr="006B393A">
        <w:rPr>
          <w:rStyle w:val="Gl"/>
          <w:sz w:val="20"/>
          <w:szCs w:val="20"/>
        </w:rPr>
        <w:t xml:space="preserve"> İlişkin Esaslar</w:t>
      </w:r>
    </w:p>
    <w:p w:rsidR="006B393A" w:rsidRPr="006B393A" w:rsidRDefault="006B393A" w:rsidP="006B393A">
      <w:pPr>
        <w:pStyle w:val="NormalWeb"/>
        <w:rPr>
          <w:sz w:val="20"/>
          <w:szCs w:val="20"/>
        </w:rPr>
      </w:pPr>
      <w:r w:rsidRPr="006B393A">
        <w:rPr>
          <w:rStyle w:val="Gl"/>
          <w:sz w:val="20"/>
          <w:szCs w:val="20"/>
        </w:rPr>
        <w:t xml:space="preserve">                </w:t>
      </w:r>
      <w:proofErr w:type="spellStart"/>
      <w:r w:rsidRPr="006B393A">
        <w:rPr>
          <w:rStyle w:val="Gl"/>
          <w:sz w:val="20"/>
          <w:szCs w:val="20"/>
        </w:rPr>
        <w:t>VKŞ’nin</w:t>
      </w:r>
      <w:proofErr w:type="spellEnd"/>
      <w:r w:rsidRPr="006B393A">
        <w:rPr>
          <w:rStyle w:val="Gl"/>
          <w:sz w:val="20"/>
          <w:szCs w:val="20"/>
        </w:rPr>
        <w:t xml:space="preserve"> kuruluşu ve esas sözleşmesine ilişkin esaslar</w:t>
      </w:r>
    </w:p>
    <w:p w:rsidR="006B393A" w:rsidRPr="006B393A" w:rsidRDefault="006B393A" w:rsidP="006B393A">
      <w:pPr>
        <w:pStyle w:val="NormalWeb"/>
        <w:rPr>
          <w:sz w:val="20"/>
          <w:szCs w:val="20"/>
        </w:rPr>
      </w:pPr>
      <w:r w:rsidRPr="006B393A">
        <w:rPr>
          <w:rStyle w:val="Gl"/>
          <w:sz w:val="20"/>
          <w:szCs w:val="20"/>
        </w:rPr>
        <w:t>                MADDE 12 –</w:t>
      </w:r>
      <w:r w:rsidRPr="006B393A">
        <w:rPr>
          <w:sz w:val="20"/>
          <w:szCs w:val="20"/>
        </w:rPr>
        <w:t xml:space="preserve"> (1) </w:t>
      </w:r>
      <w:proofErr w:type="spellStart"/>
      <w:r w:rsidRPr="006B393A">
        <w:rPr>
          <w:sz w:val="20"/>
          <w:szCs w:val="20"/>
        </w:rPr>
        <w:t>VKŞ’ler</w:t>
      </w:r>
      <w:proofErr w:type="spellEnd"/>
      <w:r w:rsidRPr="006B393A">
        <w:rPr>
          <w:sz w:val="20"/>
          <w:szCs w:val="20"/>
        </w:rPr>
        <w:t>,</w:t>
      </w:r>
    </w:p>
    <w:p w:rsidR="006B393A" w:rsidRPr="006B393A" w:rsidRDefault="006B393A" w:rsidP="006B393A">
      <w:pPr>
        <w:pStyle w:val="NormalWeb"/>
        <w:rPr>
          <w:sz w:val="20"/>
          <w:szCs w:val="20"/>
        </w:rPr>
      </w:pPr>
      <w:r w:rsidRPr="006B393A">
        <w:rPr>
          <w:sz w:val="20"/>
          <w:szCs w:val="20"/>
        </w:rPr>
        <w:t>                a) Bankalar,</w:t>
      </w:r>
    </w:p>
    <w:p w:rsidR="006B393A" w:rsidRPr="006B393A" w:rsidRDefault="006B393A" w:rsidP="006B393A">
      <w:pPr>
        <w:pStyle w:val="NormalWeb"/>
        <w:rPr>
          <w:sz w:val="20"/>
          <w:szCs w:val="20"/>
        </w:rPr>
      </w:pPr>
      <w:r w:rsidRPr="006B393A">
        <w:rPr>
          <w:sz w:val="20"/>
          <w:szCs w:val="20"/>
        </w:rPr>
        <w:t>                b) Portföy aracılığı, genel saklama hizmeti veya aracılık yüklenimi faaliyetinden herhangi birini yürütecek olan aracı kurumlar,</w:t>
      </w:r>
    </w:p>
    <w:p w:rsidR="006B393A" w:rsidRPr="006B393A" w:rsidRDefault="006B393A" w:rsidP="006B393A">
      <w:pPr>
        <w:pStyle w:val="NormalWeb"/>
        <w:rPr>
          <w:sz w:val="20"/>
          <w:szCs w:val="20"/>
        </w:rPr>
      </w:pPr>
      <w:r w:rsidRPr="006B393A">
        <w:rPr>
          <w:sz w:val="20"/>
          <w:szCs w:val="20"/>
        </w:rPr>
        <w:t>                c) İpotek finansmanı kuruluşları,</w:t>
      </w:r>
    </w:p>
    <w:p w:rsidR="006B393A" w:rsidRPr="006B393A" w:rsidRDefault="006B393A" w:rsidP="006B393A">
      <w:pPr>
        <w:pStyle w:val="NormalWeb"/>
        <w:rPr>
          <w:sz w:val="20"/>
          <w:szCs w:val="20"/>
        </w:rPr>
      </w:pPr>
      <w:r w:rsidRPr="006B393A">
        <w:rPr>
          <w:sz w:val="20"/>
          <w:szCs w:val="20"/>
        </w:rPr>
        <w:t>ç) Payları borsada işlem gören gayrimenkul yatırım ortaklıkları,</w:t>
      </w:r>
    </w:p>
    <w:p w:rsidR="006B393A" w:rsidRPr="006B393A" w:rsidRDefault="006B393A" w:rsidP="006B393A">
      <w:pPr>
        <w:pStyle w:val="NormalWeb"/>
        <w:rPr>
          <w:sz w:val="20"/>
          <w:szCs w:val="20"/>
        </w:rPr>
      </w:pPr>
      <w:r w:rsidRPr="006B393A">
        <w:rPr>
          <w:sz w:val="20"/>
          <w:szCs w:val="20"/>
        </w:rPr>
        <w:t>d) Kurulun kurumsal yönetime ilişkin düzenlemeleri çerçevesinde belirlenen birinci ve ikinci grupta yer alan halka açık ortaklıklar,</w:t>
      </w:r>
    </w:p>
    <w:p w:rsidR="006B393A" w:rsidRPr="006B393A" w:rsidRDefault="006B393A" w:rsidP="006B393A">
      <w:pPr>
        <w:pStyle w:val="NormalWeb"/>
        <w:rPr>
          <w:sz w:val="20"/>
          <w:szCs w:val="20"/>
        </w:rPr>
      </w:pPr>
      <w:r w:rsidRPr="006B393A">
        <w:rPr>
          <w:sz w:val="20"/>
          <w:szCs w:val="20"/>
        </w:rPr>
        <w:t>e) Derecelendirme kuruluşlarından talebe bağlı olarak notlandırma ölçeğine göre ihracın para birimi cinsinden yatırım yapılabilir seviyeye denk gelen uzun vadeli derecelendirme notunu alan ortaklıklar,</w:t>
      </w:r>
    </w:p>
    <w:p w:rsidR="006B393A" w:rsidRPr="006B393A" w:rsidRDefault="006B393A" w:rsidP="006B393A">
      <w:pPr>
        <w:pStyle w:val="NormalWeb"/>
        <w:rPr>
          <w:sz w:val="20"/>
          <w:szCs w:val="20"/>
        </w:rPr>
      </w:pPr>
      <w:r w:rsidRPr="006B393A">
        <w:rPr>
          <w:sz w:val="20"/>
          <w:szCs w:val="20"/>
        </w:rPr>
        <w:t>f) Sermayelerinin % 51 veya daha fazlası doğrudan</w:t>
      </w:r>
      <w:r w:rsidRPr="006B393A">
        <w:rPr>
          <w:rStyle w:val="Vurgu"/>
          <w:b/>
          <w:bCs/>
          <w:sz w:val="20"/>
          <w:szCs w:val="20"/>
        </w:rPr>
        <w:t> </w:t>
      </w:r>
      <w:r w:rsidRPr="006B393A">
        <w:rPr>
          <w:sz w:val="20"/>
          <w:szCs w:val="20"/>
        </w:rPr>
        <w:t>Hazine Müsteşarlığı’na ait olan ortaklıklar,</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tarafından</w:t>
      </w:r>
      <w:proofErr w:type="gramEnd"/>
      <w:r w:rsidRPr="006B393A">
        <w:rPr>
          <w:sz w:val="20"/>
          <w:szCs w:val="20"/>
        </w:rPr>
        <w:t xml:space="preserve"> kurulabilir. Ancak birinci fıkranın (ç), (d), (e) ve (f) bendinde sayılan kurucular, yalnızca kendilerinin fon kullanıcısı olduğu kira sertifikası ihraçlarını gerçekleştirmek üzere VKŞ kurabilir. Bu hususa VKŞ esas sözleşmesinde yer verilir.</w:t>
      </w:r>
    </w:p>
    <w:p w:rsidR="006B393A" w:rsidRPr="006B393A" w:rsidRDefault="006B393A" w:rsidP="006B393A">
      <w:pPr>
        <w:pStyle w:val="NormalWeb"/>
        <w:rPr>
          <w:sz w:val="20"/>
          <w:szCs w:val="20"/>
        </w:rPr>
      </w:pPr>
      <w:r w:rsidRPr="006B393A">
        <w:rPr>
          <w:sz w:val="20"/>
          <w:szCs w:val="20"/>
        </w:rPr>
        <w:t>                (2) VKŞ esas sözleşmesi için Kuruldan uygun görüş alınmış olması zorunludur. VKŞ kuruluşu için EK/4’de yer alan bilgi ve belgelerle birlikte Kurula başvurulur.</w:t>
      </w:r>
    </w:p>
    <w:p w:rsidR="006B393A" w:rsidRPr="006B393A" w:rsidRDefault="006B393A" w:rsidP="006B393A">
      <w:pPr>
        <w:pStyle w:val="NormalWeb"/>
        <w:rPr>
          <w:sz w:val="20"/>
          <w:szCs w:val="20"/>
        </w:rPr>
      </w:pPr>
      <w:r w:rsidRPr="006B393A">
        <w:rPr>
          <w:sz w:val="20"/>
          <w:szCs w:val="20"/>
        </w:rPr>
        <w:t xml:space="preserve">                (3) </w:t>
      </w:r>
      <w:proofErr w:type="spellStart"/>
      <w:r w:rsidRPr="006B393A">
        <w:rPr>
          <w:sz w:val="20"/>
          <w:szCs w:val="20"/>
        </w:rPr>
        <w:t>VKŞ’nin</w:t>
      </w:r>
      <w:proofErr w:type="spellEnd"/>
      <w:r w:rsidRPr="006B393A">
        <w:rPr>
          <w:sz w:val="20"/>
          <w:szCs w:val="20"/>
        </w:rPr>
        <w:t>,</w:t>
      </w:r>
    </w:p>
    <w:p w:rsidR="006B393A" w:rsidRPr="006B393A" w:rsidRDefault="006B393A" w:rsidP="006B393A">
      <w:pPr>
        <w:pStyle w:val="NormalWeb"/>
        <w:rPr>
          <w:sz w:val="20"/>
          <w:szCs w:val="20"/>
        </w:rPr>
      </w:pPr>
      <w:r w:rsidRPr="006B393A">
        <w:rPr>
          <w:sz w:val="20"/>
          <w:szCs w:val="20"/>
        </w:rPr>
        <w:t>                a) Birleşme ve bölünme işlemlerine taraf olması ile esas sözleşme değişiklikleri,</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b) Bir kişinin VKŞ sermayesinin doğrudan veya dolaylı olarak %10’u veya daha fazlasını temsil eden payları edinmek suretiyle VKŞ ortağı olması veya bir ortağa ait payların VKŞ sermayesinin %10, %20, %33 veya %50’sini aşması sonucunu veren pay edinimleri ile bir ortağa ait payların bu oranların altına düşmesi sonucunu veren pay devirleri,</w:t>
      </w:r>
      <w:proofErr w:type="gramEnd"/>
    </w:p>
    <w:p w:rsidR="006B393A" w:rsidRPr="006B393A" w:rsidRDefault="006B393A" w:rsidP="006B393A">
      <w:pPr>
        <w:pStyle w:val="NormalWeb"/>
        <w:rPr>
          <w:sz w:val="20"/>
          <w:szCs w:val="20"/>
        </w:rPr>
      </w:pPr>
      <w:r w:rsidRPr="006B393A">
        <w:rPr>
          <w:sz w:val="20"/>
          <w:szCs w:val="20"/>
        </w:rPr>
        <w:t>                c) Yönetimsel veya oy imtiyazı veren payların devri herhangi bir orana bakılmaksızın,</w:t>
      </w:r>
    </w:p>
    <w:p w:rsidR="006B393A" w:rsidRPr="006B393A" w:rsidRDefault="006B393A" w:rsidP="006B393A">
      <w:pPr>
        <w:pStyle w:val="NormalWeb"/>
        <w:rPr>
          <w:sz w:val="20"/>
          <w:szCs w:val="20"/>
        </w:rPr>
      </w:pPr>
      <w:r w:rsidRPr="006B393A">
        <w:rPr>
          <w:sz w:val="20"/>
          <w:szCs w:val="20"/>
        </w:rPr>
        <w:t>                Kurul iznine tabidir.</w:t>
      </w:r>
    </w:p>
    <w:p w:rsidR="006B393A" w:rsidRPr="006B393A" w:rsidRDefault="006B393A" w:rsidP="006B393A">
      <w:pPr>
        <w:pStyle w:val="NormalWeb"/>
        <w:rPr>
          <w:sz w:val="20"/>
          <w:szCs w:val="20"/>
        </w:rPr>
      </w:pPr>
      <w:r w:rsidRPr="006B393A">
        <w:rPr>
          <w:sz w:val="20"/>
          <w:szCs w:val="20"/>
        </w:rPr>
        <w:t>                (4) Bir kişinin, doğrudan veya dolaylı olarak, VKŞ sermayesi üçüncü fıkrada belirtilen oranlara ulaşmayan veya bu oranlar arasında kalan pay devirlerinde devri izleyen 15 gün içinde Kurula bildirimde bulunulur.</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 xml:space="preserve">(5) VKŞ, Kurul tarafından uygun görüş verilen esas sözleşmesinde belirtilen faaliyetler dışında herhangi bir ticari faaliyetle uğraşamayacağı gibi sahip olduğu varlık ve haklar üzerinde esas sözleşmesinde izin verilenler hariç olmak üzere, üçüncü kişiler lehine hiçbir ayni hak tesis edemez ve bu varlık ile haklar üzerinde kira sertifikası sahiplerinin menfaatlerine aykırı bir şekilde tasarrufta bulunamaz. </w:t>
      </w:r>
      <w:proofErr w:type="gramEnd"/>
      <w:r w:rsidRPr="006B393A">
        <w:rPr>
          <w:sz w:val="20"/>
          <w:szCs w:val="20"/>
        </w:rPr>
        <w:t>VKŞ ayrıca her ne ad altında olursa olsun kredi kullanamaz, borçlanamaz, sahip olduğu varlık ve hakları esas sözleşmesinde belirtilen faaliyetlerin yürütülmesi dışında kullanamaz.</w:t>
      </w:r>
    </w:p>
    <w:p w:rsidR="006B393A" w:rsidRPr="006B393A" w:rsidRDefault="006B393A" w:rsidP="006B393A">
      <w:pPr>
        <w:pStyle w:val="NormalWeb"/>
        <w:rPr>
          <w:sz w:val="20"/>
          <w:szCs w:val="20"/>
        </w:rPr>
      </w:pPr>
      <w:r w:rsidRPr="006B393A">
        <w:rPr>
          <w:sz w:val="20"/>
          <w:szCs w:val="20"/>
        </w:rPr>
        <w:lastRenderedPageBreak/>
        <w:t xml:space="preserve">                (6) Esas sözleşmesinin onaylandığı tarihten itibaren bir yıl içerisinde Kurula ihraç başvurusunda bulunmamış </w:t>
      </w:r>
      <w:proofErr w:type="spellStart"/>
      <w:r w:rsidRPr="006B393A">
        <w:rPr>
          <w:sz w:val="20"/>
          <w:szCs w:val="20"/>
        </w:rPr>
        <w:t>VKŞ’lerin</w:t>
      </w:r>
      <w:proofErr w:type="spellEnd"/>
      <w:r w:rsidRPr="006B393A">
        <w:rPr>
          <w:sz w:val="20"/>
          <w:szCs w:val="20"/>
        </w:rPr>
        <w:t>, bir yıllık sürenin dolmasını takip eden bir ay içerisinde ihraç başvurusu yapmaları veya faaliyet konusunu değiştirmeleri veya infisah kararı alarak tasfiye işlemlerine başlamaları zorunludur.</w:t>
      </w:r>
    </w:p>
    <w:p w:rsidR="006B393A" w:rsidRPr="006B393A" w:rsidRDefault="006B393A" w:rsidP="006B393A">
      <w:pPr>
        <w:pStyle w:val="NormalWeb"/>
        <w:rPr>
          <w:sz w:val="20"/>
          <w:szCs w:val="20"/>
        </w:rPr>
      </w:pPr>
      <w:r w:rsidRPr="006B393A">
        <w:rPr>
          <w:rStyle w:val="Gl"/>
          <w:sz w:val="20"/>
          <w:szCs w:val="20"/>
        </w:rPr>
        <w:t xml:space="preserve">                </w:t>
      </w:r>
      <w:proofErr w:type="spellStart"/>
      <w:r w:rsidRPr="006B393A">
        <w:rPr>
          <w:rStyle w:val="Gl"/>
          <w:sz w:val="20"/>
          <w:szCs w:val="20"/>
        </w:rPr>
        <w:t>VKŞ’nin</w:t>
      </w:r>
      <w:proofErr w:type="spellEnd"/>
      <w:r w:rsidRPr="006B393A">
        <w:rPr>
          <w:rStyle w:val="Gl"/>
          <w:sz w:val="20"/>
          <w:szCs w:val="20"/>
        </w:rPr>
        <w:t xml:space="preserve"> yönetimi ile belge ve kayıt düzeni</w:t>
      </w:r>
    </w:p>
    <w:p w:rsidR="006B393A" w:rsidRPr="006B393A" w:rsidRDefault="006B393A" w:rsidP="006B393A">
      <w:pPr>
        <w:pStyle w:val="NormalWeb"/>
        <w:rPr>
          <w:sz w:val="20"/>
          <w:szCs w:val="20"/>
        </w:rPr>
      </w:pPr>
      <w:r w:rsidRPr="006B393A">
        <w:rPr>
          <w:rStyle w:val="Gl"/>
          <w:sz w:val="20"/>
          <w:szCs w:val="20"/>
        </w:rPr>
        <w:t>                MADDE 13 –</w:t>
      </w:r>
      <w:r w:rsidRPr="006B393A">
        <w:rPr>
          <w:sz w:val="20"/>
          <w:szCs w:val="20"/>
        </w:rPr>
        <w:t xml:space="preserve"> (1) Her bir tertip kira sertifikası ihracına konu varlık ve haklar ile bunlardan elde edilecek gelirler ile katlanılacak giderler, ilgili kira sertifikası bazında </w:t>
      </w:r>
      <w:proofErr w:type="spellStart"/>
      <w:r w:rsidRPr="006B393A">
        <w:rPr>
          <w:sz w:val="20"/>
          <w:szCs w:val="20"/>
        </w:rPr>
        <w:t>VKŞ’nin</w:t>
      </w:r>
      <w:proofErr w:type="spellEnd"/>
      <w:r w:rsidRPr="006B393A">
        <w:rPr>
          <w:sz w:val="20"/>
          <w:szCs w:val="20"/>
        </w:rPr>
        <w:t xml:space="preserve"> muhasebe kayıtlarında ayrı </w:t>
      </w:r>
      <w:proofErr w:type="spellStart"/>
      <w:r w:rsidRPr="006B393A">
        <w:rPr>
          <w:sz w:val="20"/>
          <w:szCs w:val="20"/>
        </w:rPr>
        <w:t>ayrı</w:t>
      </w:r>
      <w:proofErr w:type="spellEnd"/>
      <w:r w:rsidRPr="006B393A">
        <w:rPr>
          <w:sz w:val="20"/>
          <w:szCs w:val="20"/>
        </w:rPr>
        <w:t xml:space="preserve"> izlenir.</w:t>
      </w:r>
    </w:p>
    <w:p w:rsidR="006B393A" w:rsidRPr="006B393A" w:rsidRDefault="006B393A" w:rsidP="006B393A">
      <w:pPr>
        <w:pStyle w:val="NormalWeb"/>
        <w:rPr>
          <w:sz w:val="20"/>
          <w:szCs w:val="20"/>
        </w:rPr>
      </w:pPr>
      <w:r w:rsidRPr="006B393A">
        <w:rPr>
          <w:sz w:val="20"/>
          <w:szCs w:val="20"/>
        </w:rPr>
        <w:t xml:space="preserve">                (2) </w:t>
      </w:r>
      <w:proofErr w:type="spellStart"/>
      <w:r w:rsidRPr="006B393A">
        <w:rPr>
          <w:sz w:val="20"/>
          <w:szCs w:val="20"/>
        </w:rPr>
        <w:t>VKŞ’nin</w:t>
      </w:r>
      <w:proofErr w:type="spellEnd"/>
      <w:r w:rsidRPr="006B393A">
        <w:rPr>
          <w:sz w:val="20"/>
          <w:szCs w:val="20"/>
        </w:rPr>
        <w:t xml:space="preserve"> finansal durum tablosunda yer alan varlıklar, haklar ve yükümlülükler ilgili tertip kira sertifikası altında gruplanarak likidite esasına göre sıralanmak suretiyle ve itfa tarihi en yakın olan tertip kira sertifikası en üstte olacak şekilde raporlanır. </w:t>
      </w:r>
      <w:proofErr w:type="spellStart"/>
      <w:r w:rsidRPr="006B393A">
        <w:rPr>
          <w:sz w:val="20"/>
          <w:szCs w:val="20"/>
        </w:rPr>
        <w:t>VKŞ’nin</w:t>
      </w:r>
      <w:proofErr w:type="spellEnd"/>
      <w:r w:rsidRPr="006B393A">
        <w:rPr>
          <w:sz w:val="20"/>
          <w:szCs w:val="20"/>
        </w:rPr>
        <w:t xml:space="preserve"> kapsamlı gelir tablosunda her bir tertip kira sertifikasına ilişkin gelir ve giderler gruplanmak suretiyle raporlanır.</w:t>
      </w:r>
    </w:p>
    <w:p w:rsidR="006B393A" w:rsidRPr="006B393A" w:rsidRDefault="006B393A" w:rsidP="006B393A">
      <w:pPr>
        <w:pStyle w:val="NormalWeb"/>
        <w:rPr>
          <w:sz w:val="20"/>
          <w:szCs w:val="20"/>
        </w:rPr>
      </w:pPr>
      <w:r w:rsidRPr="006B393A">
        <w:rPr>
          <w:sz w:val="20"/>
          <w:szCs w:val="20"/>
        </w:rPr>
        <w:t xml:space="preserve">                (3) Kira sertifikası ihraçlarının ve ihraca dayanak oluşturan işlemlerin gerçekleştirilebilmesi için </w:t>
      </w:r>
      <w:proofErr w:type="spellStart"/>
      <w:r w:rsidRPr="006B393A">
        <w:rPr>
          <w:sz w:val="20"/>
          <w:szCs w:val="20"/>
        </w:rPr>
        <w:t>VKŞ’nin</w:t>
      </w:r>
      <w:proofErr w:type="spellEnd"/>
      <w:r w:rsidRPr="006B393A">
        <w:rPr>
          <w:sz w:val="20"/>
          <w:szCs w:val="20"/>
        </w:rPr>
        <w:t xml:space="preserve"> fon kullanıcıları ile gerekli sözleşmeleri yapması zorunludur. </w:t>
      </w:r>
    </w:p>
    <w:p w:rsidR="006B393A" w:rsidRPr="006B393A" w:rsidRDefault="006B393A" w:rsidP="006B393A">
      <w:pPr>
        <w:pStyle w:val="NormalWeb"/>
        <w:rPr>
          <w:sz w:val="20"/>
          <w:szCs w:val="20"/>
        </w:rPr>
      </w:pPr>
      <w:r w:rsidRPr="006B393A">
        <w:rPr>
          <w:sz w:val="20"/>
          <w:szCs w:val="20"/>
        </w:rPr>
        <w:t xml:space="preserve">                (4) VKŞ yönetim kurulu en az üç kişiden oluşur. En az bir yönetim kurulu üyesinin Kurulun kurumsal yönetime ilişkin düzenlemelerinde sayılan nitelikleri taşıyan bağımsız üye olması zorunludur. </w:t>
      </w:r>
    </w:p>
    <w:p w:rsidR="006B393A" w:rsidRPr="006B393A" w:rsidRDefault="006B393A" w:rsidP="006B393A">
      <w:pPr>
        <w:pStyle w:val="NormalWeb"/>
        <w:rPr>
          <w:sz w:val="20"/>
          <w:szCs w:val="20"/>
        </w:rPr>
      </w:pPr>
      <w:r w:rsidRPr="006B393A">
        <w:rPr>
          <w:sz w:val="20"/>
          <w:szCs w:val="20"/>
        </w:rPr>
        <w:t>                (5) VKŞ yönetim kurulu üyelerinin;</w:t>
      </w:r>
    </w:p>
    <w:p w:rsidR="006B393A" w:rsidRPr="006B393A" w:rsidRDefault="006B393A" w:rsidP="006B393A">
      <w:pPr>
        <w:pStyle w:val="NormalWeb"/>
        <w:rPr>
          <w:sz w:val="20"/>
          <w:szCs w:val="20"/>
        </w:rPr>
      </w:pPr>
      <w:r w:rsidRPr="006B393A">
        <w:rPr>
          <w:sz w:val="20"/>
          <w:szCs w:val="20"/>
        </w:rPr>
        <w:t xml:space="preserve">                a) Yüksek öğrenim görmüş olmaları, sermaye piyasası veya bankacılık alanında en az 5 yıllık tecrübeye ve VKŞ yönetim kurulu üyesi olmanın gerektirdiği itibara sahip olmaları, </w:t>
      </w:r>
    </w:p>
    <w:p w:rsidR="006B393A" w:rsidRPr="006B393A" w:rsidRDefault="006B393A" w:rsidP="006B393A">
      <w:pPr>
        <w:pStyle w:val="NormalWeb"/>
        <w:rPr>
          <w:sz w:val="20"/>
          <w:szCs w:val="20"/>
        </w:rPr>
      </w:pPr>
      <w:r w:rsidRPr="006B393A">
        <w:rPr>
          <w:sz w:val="20"/>
          <w:szCs w:val="20"/>
        </w:rPr>
        <w:t>                b) En az birinin Kurulun lisanslamaya ilişkin düzenlemeleri çerçevesinde Sermaye Piyasası Faaliyetleri İleri Düzey Lisansı belgesine sahip olması,</w:t>
      </w:r>
    </w:p>
    <w:p w:rsidR="006B393A" w:rsidRPr="006B393A" w:rsidRDefault="006B393A" w:rsidP="006B393A">
      <w:pPr>
        <w:pStyle w:val="NormalWeb"/>
        <w:rPr>
          <w:sz w:val="20"/>
          <w:szCs w:val="20"/>
        </w:rPr>
      </w:pPr>
      <w:r w:rsidRPr="006B393A">
        <w:rPr>
          <w:sz w:val="20"/>
          <w:szCs w:val="20"/>
        </w:rPr>
        <w:t xml:space="preserve">                c) Kendileri veya sınırsız sorumlu ortak oldukları kuruluşlar hakkında iflas kararı verilmemiş ve </w:t>
      </w:r>
      <w:proofErr w:type="gramStart"/>
      <w:r w:rsidRPr="006B393A">
        <w:rPr>
          <w:sz w:val="20"/>
          <w:szCs w:val="20"/>
        </w:rPr>
        <w:t>konkordato</w:t>
      </w:r>
      <w:proofErr w:type="gramEnd"/>
      <w:r w:rsidRPr="006B393A">
        <w:rPr>
          <w:sz w:val="20"/>
          <w:szCs w:val="20"/>
        </w:rPr>
        <w:t xml:space="preserve"> ilan edilmemiş olması,</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gereklidir</w:t>
      </w:r>
      <w:proofErr w:type="gramEnd"/>
      <w:r w:rsidRPr="006B393A">
        <w:rPr>
          <w:sz w:val="20"/>
          <w:szCs w:val="20"/>
        </w:rPr>
        <w:t>.</w:t>
      </w:r>
    </w:p>
    <w:p w:rsidR="006B393A" w:rsidRPr="006B393A" w:rsidRDefault="006B393A" w:rsidP="006B393A">
      <w:pPr>
        <w:pStyle w:val="NormalWeb"/>
        <w:rPr>
          <w:sz w:val="20"/>
          <w:szCs w:val="20"/>
        </w:rPr>
      </w:pPr>
      <w:r w:rsidRPr="006B393A">
        <w:rPr>
          <w:sz w:val="20"/>
          <w:szCs w:val="20"/>
        </w:rPr>
        <w:t xml:space="preserve">                (6) Bir kira sertifikası ihracı işleminde fon kullanıcısı ile VKŞ kurucusunun aynı olması durumunda, varlık ve hakların satılması veya kira sertifikası sahipleri lehine </w:t>
      </w:r>
      <w:proofErr w:type="spellStart"/>
      <w:r w:rsidRPr="006B393A">
        <w:rPr>
          <w:sz w:val="20"/>
          <w:szCs w:val="20"/>
        </w:rPr>
        <w:t>rehnedilen</w:t>
      </w:r>
      <w:proofErr w:type="spellEnd"/>
      <w:r w:rsidRPr="006B393A">
        <w:rPr>
          <w:sz w:val="20"/>
          <w:szCs w:val="20"/>
        </w:rPr>
        <w:t xml:space="preserve"> varlık ve hakların paraya çevrilmesi </w:t>
      </w:r>
      <w:proofErr w:type="gramStart"/>
      <w:r w:rsidRPr="006B393A">
        <w:rPr>
          <w:sz w:val="20"/>
          <w:szCs w:val="20"/>
        </w:rPr>
        <w:t>dahil</w:t>
      </w:r>
      <w:proofErr w:type="gramEnd"/>
      <w:r w:rsidRPr="006B393A">
        <w:rPr>
          <w:sz w:val="20"/>
          <w:szCs w:val="20"/>
        </w:rPr>
        <w:t xml:space="preserve"> ihraca dayanak oluşturan önemli işlemlerin gerçekleştirilmesi bağımsız yönetim kurulu üyesi veya üyelerinin alınacak kararda olumlu oy vermesine bağlıdır. Bu kararlarda sorumluluk VKŞ yönetim kuruluna aittir.</w:t>
      </w:r>
    </w:p>
    <w:p w:rsidR="006B393A" w:rsidRPr="006B393A" w:rsidRDefault="006B393A" w:rsidP="006B393A">
      <w:pPr>
        <w:pStyle w:val="NormalWeb"/>
        <w:rPr>
          <w:sz w:val="20"/>
          <w:szCs w:val="20"/>
        </w:rPr>
      </w:pPr>
      <w:r w:rsidRPr="006B393A">
        <w:rPr>
          <w:sz w:val="20"/>
          <w:szCs w:val="20"/>
        </w:rPr>
        <w:t xml:space="preserve">                (7) VKŞ yönetim kurulu varlık ve haklardan </w:t>
      </w:r>
      <w:proofErr w:type="gramStart"/>
      <w:r w:rsidRPr="006B393A">
        <w:rPr>
          <w:sz w:val="20"/>
          <w:szCs w:val="20"/>
        </w:rPr>
        <w:t>tahsilat</w:t>
      </w:r>
      <w:proofErr w:type="gramEnd"/>
      <w:r w:rsidRPr="006B393A">
        <w:rPr>
          <w:sz w:val="20"/>
          <w:szCs w:val="20"/>
        </w:rPr>
        <w:t xml:space="preserve"> yapılması ve </w:t>
      </w:r>
      <w:proofErr w:type="spellStart"/>
      <w:r w:rsidRPr="006B393A">
        <w:rPr>
          <w:sz w:val="20"/>
          <w:szCs w:val="20"/>
        </w:rPr>
        <w:t>VKŞ’nin</w:t>
      </w:r>
      <w:proofErr w:type="spellEnd"/>
      <w:r w:rsidRPr="006B393A">
        <w:rPr>
          <w:sz w:val="20"/>
          <w:szCs w:val="20"/>
        </w:rPr>
        <w:t xml:space="preserve"> elde ettiği bu gelirlerin kira sertifikası sahiplerine payları oranında ödenmesinden sorumludur. </w:t>
      </w:r>
    </w:p>
    <w:p w:rsidR="006B393A" w:rsidRPr="006B393A" w:rsidRDefault="006B393A" w:rsidP="006B393A">
      <w:pPr>
        <w:pStyle w:val="NormalWeb"/>
        <w:rPr>
          <w:sz w:val="20"/>
          <w:szCs w:val="20"/>
        </w:rPr>
      </w:pPr>
      <w:r w:rsidRPr="006B393A">
        <w:rPr>
          <w:sz w:val="20"/>
          <w:szCs w:val="20"/>
        </w:rPr>
        <w:t>                (8) VKŞ yalnızca kira sertifikası ihracı, ihraca dayanak işlemlerin gerçekleştirilmesi ve mevzuat uyarınca faaliyetinin devamı kapsamında katlanılması gereken harcamaları yapabilir. Bu kapsamda VKŞ tarafından emsallerine uygun olmayan harcamalar yapılamaz. Yapılacak bu harcamalarda sorumluluk VKŞ yönetim kuruluna aittir.</w:t>
      </w:r>
    </w:p>
    <w:p w:rsidR="006B393A" w:rsidRPr="006B393A" w:rsidRDefault="006B393A" w:rsidP="006B393A">
      <w:pPr>
        <w:pStyle w:val="NormalWeb"/>
        <w:rPr>
          <w:sz w:val="20"/>
          <w:szCs w:val="20"/>
        </w:rPr>
      </w:pPr>
      <w:r w:rsidRPr="006B393A">
        <w:rPr>
          <w:rStyle w:val="Gl"/>
          <w:sz w:val="20"/>
          <w:szCs w:val="20"/>
        </w:rPr>
        <w:t xml:space="preserve">                </w:t>
      </w:r>
      <w:proofErr w:type="spellStart"/>
      <w:r w:rsidRPr="006B393A">
        <w:rPr>
          <w:rStyle w:val="Gl"/>
          <w:sz w:val="20"/>
          <w:szCs w:val="20"/>
        </w:rPr>
        <w:t>VKŞ’nin</w:t>
      </w:r>
      <w:proofErr w:type="spellEnd"/>
      <w:r w:rsidRPr="006B393A">
        <w:rPr>
          <w:rStyle w:val="Gl"/>
          <w:sz w:val="20"/>
          <w:szCs w:val="20"/>
        </w:rPr>
        <w:t xml:space="preserve"> tasfiyesi ve VKŞ hakkında Kurulca uygulanacak tedbirler </w:t>
      </w:r>
    </w:p>
    <w:p w:rsidR="006B393A" w:rsidRPr="006B393A" w:rsidRDefault="006B393A" w:rsidP="006B393A">
      <w:pPr>
        <w:pStyle w:val="NormalWeb"/>
        <w:rPr>
          <w:sz w:val="20"/>
          <w:szCs w:val="20"/>
        </w:rPr>
      </w:pPr>
      <w:r w:rsidRPr="006B393A">
        <w:rPr>
          <w:rStyle w:val="Gl"/>
          <w:sz w:val="20"/>
          <w:szCs w:val="20"/>
        </w:rPr>
        <w:t xml:space="preserve">                MADDE 14 – </w:t>
      </w:r>
      <w:r w:rsidRPr="006B393A">
        <w:rPr>
          <w:sz w:val="20"/>
          <w:szCs w:val="20"/>
        </w:rPr>
        <w:t xml:space="preserve">(1) Kurul; </w:t>
      </w:r>
    </w:p>
    <w:p w:rsidR="006B393A" w:rsidRPr="006B393A" w:rsidRDefault="006B393A" w:rsidP="006B393A">
      <w:pPr>
        <w:pStyle w:val="NormalWeb"/>
        <w:rPr>
          <w:sz w:val="20"/>
          <w:szCs w:val="20"/>
        </w:rPr>
      </w:pPr>
      <w:r w:rsidRPr="006B393A">
        <w:rPr>
          <w:sz w:val="20"/>
          <w:szCs w:val="20"/>
        </w:rPr>
        <w:t xml:space="preserve">                a) </w:t>
      </w:r>
      <w:proofErr w:type="spellStart"/>
      <w:r w:rsidRPr="006B393A">
        <w:rPr>
          <w:sz w:val="20"/>
          <w:szCs w:val="20"/>
        </w:rPr>
        <w:t>VKŞ’nin</w:t>
      </w:r>
      <w:proofErr w:type="spellEnd"/>
      <w:r w:rsidRPr="006B393A">
        <w:rPr>
          <w:sz w:val="20"/>
          <w:szCs w:val="20"/>
        </w:rPr>
        <w:t xml:space="preserve"> hukuka aykırı faaliyet veya işlemlerinin tespit edilmesi,</w:t>
      </w:r>
    </w:p>
    <w:p w:rsidR="006B393A" w:rsidRPr="006B393A" w:rsidRDefault="006B393A" w:rsidP="006B393A">
      <w:pPr>
        <w:pStyle w:val="NormalWeb"/>
        <w:rPr>
          <w:sz w:val="20"/>
          <w:szCs w:val="20"/>
        </w:rPr>
      </w:pPr>
      <w:r w:rsidRPr="006B393A">
        <w:rPr>
          <w:sz w:val="20"/>
          <w:szCs w:val="20"/>
        </w:rPr>
        <w:t xml:space="preserve">                b) </w:t>
      </w:r>
      <w:proofErr w:type="spellStart"/>
      <w:r w:rsidRPr="006B393A">
        <w:rPr>
          <w:sz w:val="20"/>
          <w:szCs w:val="20"/>
        </w:rPr>
        <w:t>VKŞ’nin</w:t>
      </w:r>
      <w:proofErr w:type="spellEnd"/>
      <w:r w:rsidRPr="006B393A">
        <w:rPr>
          <w:sz w:val="20"/>
          <w:szCs w:val="20"/>
        </w:rPr>
        <w:t xml:space="preserve"> mali durumunun bozulduğunun kamuya açıklanan finansal tablolar üzerinden tespit edilmesi, </w:t>
      </w:r>
    </w:p>
    <w:p w:rsidR="006B393A" w:rsidRPr="006B393A" w:rsidRDefault="006B393A" w:rsidP="006B393A">
      <w:pPr>
        <w:pStyle w:val="NormalWeb"/>
        <w:rPr>
          <w:sz w:val="20"/>
          <w:szCs w:val="20"/>
        </w:rPr>
      </w:pPr>
      <w:r w:rsidRPr="006B393A">
        <w:rPr>
          <w:sz w:val="20"/>
          <w:szCs w:val="20"/>
        </w:rPr>
        <w:lastRenderedPageBreak/>
        <w:t xml:space="preserve">                c) </w:t>
      </w:r>
      <w:proofErr w:type="spellStart"/>
      <w:r w:rsidRPr="006B393A">
        <w:rPr>
          <w:sz w:val="20"/>
          <w:szCs w:val="20"/>
        </w:rPr>
        <w:t>VKŞ’nin</w:t>
      </w:r>
      <w:proofErr w:type="spellEnd"/>
      <w:r w:rsidRPr="006B393A">
        <w:rPr>
          <w:sz w:val="20"/>
          <w:szCs w:val="20"/>
        </w:rPr>
        <w:t xml:space="preserve"> iflas veya tedrici tasfiyesine karar verilmesi,</w:t>
      </w:r>
    </w:p>
    <w:p w:rsidR="006B393A" w:rsidRPr="006B393A" w:rsidRDefault="006B393A" w:rsidP="006B393A">
      <w:pPr>
        <w:pStyle w:val="NormalWeb"/>
        <w:rPr>
          <w:sz w:val="20"/>
          <w:szCs w:val="20"/>
        </w:rPr>
      </w:pPr>
      <w:proofErr w:type="gramStart"/>
      <w:r w:rsidRPr="006B393A">
        <w:rPr>
          <w:sz w:val="20"/>
          <w:szCs w:val="20"/>
        </w:rPr>
        <w:t>durumlarında</w:t>
      </w:r>
      <w:proofErr w:type="gramEnd"/>
      <w:r w:rsidRPr="006B393A">
        <w:rPr>
          <w:sz w:val="20"/>
          <w:szCs w:val="20"/>
        </w:rPr>
        <w:t xml:space="preserve">, Kanunun 96, 97 ve 98 inci maddelerinde sayılan her türlü tedbiri almaya yetkilidir. </w:t>
      </w:r>
      <w:proofErr w:type="spellStart"/>
      <w:r w:rsidRPr="006B393A">
        <w:rPr>
          <w:sz w:val="20"/>
          <w:szCs w:val="20"/>
        </w:rPr>
        <w:t>VKŞ’nin</w:t>
      </w:r>
      <w:proofErr w:type="spellEnd"/>
      <w:r w:rsidRPr="006B393A">
        <w:rPr>
          <w:sz w:val="20"/>
          <w:szCs w:val="20"/>
        </w:rPr>
        <w:t xml:space="preserve"> tedrici tasfiyesine karar verilmesi durumunda yatırım kuruluşlarının tedrici tasfiyesine ilişkin hükümler </w:t>
      </w:r>
      <w:proofErr w:type="spellStart"/>
      <w:r w:rsidRPr="006B393A">
        <w:rPr>
          <w:sz w:val="20"/>
          <w:szCs w:val="20"/>
        </w:rPr>
        <w:t>VKŞ’lere</w:t>
      </w:r>
      <w:proofErr w:type="spellEnd"/>
      <w:r w:rsidRPr="006B393A">
        <w:rPr>
          <w:sz w:val="20"/>
          <w:szCs w:val="20"/>
        </w:rPr>
        <w:t xml:space="preserve"> kıyasen uygulanır.</w:t>
      </w:r>
    </w:p>
    <w:p w:rsidR="006B393A" w:rsidRPr="006B393A" w:rsidRDefault="006B393A" w:rsidP="006B393A">
      <w:pPr>
        <w:pStyle w:val="NormalWeb"/>
        <w:rPr>
          <w:sz w:val="20"/>
          <w:szCs w:val="20"/>
        </w:rPr>
      </w:pPr>
      <w:r w:rsidRPr="006B393A">
        <w:rPr>
          <w:sz w:val="20"/>
          <w:szCs w:val="20"/>
        </w:rPr>
        <w:t xml:space="preserve">                (2) Her bir tertip kira sertifikası ihracına ilişkin varlık ve haklar gerektiğinde satılmak suretiyle ilgili kira sertifikası sahiplerine ödenmeden, VKŞ isteğe bağlı olarak tasfiye edilemez.  Bu hükmün uygulanmasından VKŞ yönetim kurulu sorumludur. </w:t>
      </w:r>
    </w:p>
    <w:p w:rsidR="006B393A" w:rsidRPr="006B393A" w:rsidRDefault="006B393A" w:rsidP="006B393A">
      <w:pPr>
        <w:pStyle w:val="NormalWeb"/>
        <w:rPr>
          <w:sz w:val="20"/>
          <w:szCs w:val="20"/>
        </w:rPr>
      </w:pPr>
      <w:r w:rsidRPr="006B393A">
        <w:rPr>
          <w:sz w:val="20"/>
          <w:szCs w:val="20"/>
        </w:rPr>
        <w:t xml:space="preserve">                (3) Yurt içinde ihraç edilen kira sertifikası sahiplerinin ve bu kira sertifikalarının temsil ettiği parasal değerlerin tespit edilmesinde, </w:t>
      </w:r>
      <w:proofErr w:type="spellStart"/>
      <w:r w:rsidRPr="006B393A">
        <w:rPr>
          <w:sz w:val="20"/>
          <w:szCs w:val="20"/>
        </w:rPr>
        <w:t>VKŞ’nin</w:t>
      </w:r>
      <w:proofErr w:type="spellEnd"/>
      <w:r w:rsidRPr="006B393A">
        <w:rPr>
          <w:sz w:val="20"/>
          <w:szCs w:val="20"/>
        </w:rPr>
        <w:t xml:space="preserve"> tasfiye haline girdiği gün itibarıyla </w:t>
      </w:r>
      <w:proofErr w:type="spellStart"/>
      <w:r w:rsidRPr="006B393A">
        <w:rPr>
          <w:sz w:val="20"/>
          <w:szCs w:val="20"/>
        </w:rPr>
        <w:t>MKK’da</w:t>
      </w:r>
      <w:proofErr w:type="spellEnd"/>
      <w:r w:rsidRPr="006B393A">
        <w:rPr>
          <w:sz w:val="20"/>
          <w:szCs w:val="20"/>
        </w:rPr>
        <w:t xml:space="preserve"> yer alan kayıtlar esas alınır. </w:t>
      </w:r>
    </w:p>
    <w:p w:rsidR="006B393A" w:rsidRPr="006B393A" w:rsidRDefault="006B393A" w:rsidP="006B393A">
      <w:pPr>
        <w:pStyle w:val="NormalWeb"/>
        <w:jc w:val="center"/>
        <w:rPr>
          <w:sz w:val="20"/>
          <w:szCs w:val="20"/>
        </w:rPr>
      </w:pPr>
      <w:r w:rsidRPr="006B393A">
        <w:rPr>
          <w:rStyle w:val="Gl"/>
          <w:sz w:val="20"/>
          <w:szCs w:val="20"/>
        </w:rPr>
        <w:t>DÖRDÜNCÜ BÖLÜM</w:t>
      </w:r>
    </w:p>
    <w:p w:rsidR="006B393A" w:rsidRPr="006B393A" w:rsidRDefault="006B393A" w:rsidP="006B393A">
      <w:pPr>
        <w:pStyle w:val="NormalWeb"/>
        <w:jc w:val="center"/>
        <w:rPr>
          <w:sz w:val="20"/>
          <w:szCs w:val="20"/>
        </w:rPr>
      </w:pPr>
      <w:r w:rsidRPr="006B393A">
        <w:rPr>
          <w:rStyle w:val="Gl"/>
          <w:sz w:val="20"/>
          <w:szCs w:val="20"/>
        </w:rPr>
        <w:t>Son ve Geçici Hükümler</w:t>
      </w:r>
    </w:p>
    <w:p w:rsidR="006B393A" w:rsidRPr="006B393A" w:rsidRDefault="006B393A" w:rsidP="006B393A">
      <w:pPr>
        <w:pStyle w:val="NormalWeb"/>
        <w:rPr>
          <w:sz w:val="20"/>
          <w:szCs w:val="20"/>
        </w:rPr>
      </w:pPr>
      <w:r w:rsidRPr="006B393A">
        <w:rPr>
          <w:rStyle w:val="Gl"/>
          <w:sz w:val="20"/>
          <w:szCs w:val="20"/>
        </w:rPr>
        <w:t>                Yatırımcı raporu</w:t>
      </w:r>
    </w:p>
    <w:p w:rsidR="006B393A" w:rsidRPr="006B393A" w:rsidRDefault="006B393A" w:rsidP="006B393A">
      <w:pPr>
        <w:pStyle w:val="NormalWeb"/>
        <w:rPr>
          <w:sz w:val="20"/>
          <w:szCs w:val="20"/>
        </w:rPr>
      </w:pPr>
      <w:r w:rsidRPr="006B393A">
        <w:rPr>
          <w:rStyle w:val="Gl"/>
          <w:sz w:val="20"/>
          <w:szCs w:val="20"/>
        </w:rPr>
        <w:t>                MADDE 15 –</w:t>
      </w:r>
      <w:r w:rsidRPr="006B393A">
        <w:rPr>
          <w:sz w:val="20"/>
          <w:szCs w:val="20"/>
        </w:rPr>
        <w:t xml:space="preserve"> (1) Kira sertifikası ihraçlarında, ihraca dayanak varlık ve haklara ilişkin tahakkuk eden gelirler, bu varlık ve haklardan yapılan </w:t>
      </w:r>
      <w:proofErr w:type="gramStart"/>
      <w:r w:rsidRPr="006B393A">
        <w:rPr>
          <w:sz w:val="20"/>
          <w:szCs w:val="20"/>
        </w:rPr>
        <w:t>tahsilatlar</w:t>
      </w:r>
      <w:proofErr w:type="gramEnd"/>
      <w:r w:rsidRPr="006B393A">
        <w:rPr>
          <w:sz w:val="20"/>
          <w:szCs w:val="20"/>
        </w:rPr>
        <w:t xml:space="preserve"> ve kira sertifikası sahiplerine yapılan ödemeleri içeren yatırımcı raporu, söz konusu kira sertifikası itfa edilene kadar üçer aylık hesap dönemleri itibarıyla VKŞ yönetim kurulu tarafından düzenlenir. Söz konusu raporun ilgili hesap döneminin bitimini izleyen 5 iş günü içerisinde, halka arz edilmek suretiyle gerçekleştirilen ihraçlarda </w:t>
      </w:r>
      <w:proofErr w:type="spellStart"/>
      <w:r w:rsidRPr="006B393A">
        <w:rPr>
          <w:sz w:val="20"/>
          <w:szCs w:val="20"/>
        </w:rPr>
        <w:t>KAP’ta</w:t>
      </w:r>
      <w:proofErr w:type="spellEnd"/>
      <w:r w:rsidRPr="006B393A">
        <w:rPr>
          <w:sz w:val="20"/>
          <w:szCs w:val="20"/>
        </w:rPr>
        <w:t xml:space="preserve"> yayınlanması, halka arz edilmeksizin gerçekleştirilen ihraçlarda Kurula ve kira sertifikası sahiplerine iletilmesi zorunludur. </w:t>
      </w:r>
    </w:p>
    <w:p w:rsidR="006B393A" w:rsidRPr="006B393A" w:rsidRDefault="006B393A" w:rsidP="006B393A">
      <w:pPr>
        <w:pStyle w:val="NormalWeb"/>
        <w:rPr>
          <w:sz w:val="20"/>
          <w:szCs w:val="20"/>
        </w:rPr>
      </w:pPr>
      <w:r w:rsidRPr="006B393A">
        <w:rPr>
          <w:rStyle w:val="Gl"/>
          <w:sz w:val="20"/>
          <w:szCs w:val="20"/>
        </w:rPr>
        <w:t>                Diğer hususlar</w:t>
      </w:r>
    </w:p>
    <w:p w:rsidR="006B393A" w:rsidRPr="006B393A" w:rsidRDefault="006B393A" w:rsidP="006B393A">
      <w:pPr>
        <w:pStyle w:val="NormalWeb"/>
        <w:rPr>
          <w:sz w:val="20"/>
          <w:szCs w:val="20"/>
        </w:rPr>
      </w:pPr>
      <w:r w:rsidRPr="006B393A">
        <w:rPr>
          <w:rStyle w:val="Gl"/>
          <w:sz w:val="20"/>
          <w:szCs w:val="20"/>
        </w:rPr>
        <w:t xml:space="preserve">                </w:t>
      </w:r>
      <w:proofErr w:type="gramStart"/>
      <w:r w:rsidRPr="006B393A">
        <w:rPr>
          <w:rStyle w:val="Gl"/>
          <w:sz w:val="20"/>
          <w:szCs w:val="20"/>
        </w:rPr>
        <w:t xml:space="preserve">MADDE 16 – (1) </w:t>
      </w:r>
      <w:proofErr w:type="spellStart"/>
      <w:r w:rsidRPr="006B393A">
        <w:rPr>
          <w:rStyle w:val="Gl"/>
          <w:sz w:val="20"/>
          <w:szCs w:val="20"/>
        </w:rPr>
        <w:t>İzahnamenin</w:t>
      </w:r>
      <w:proofErr w:type="spellEnd"/>
      <w:r w:rsidRPr="006B393A">
        <w:rPr>
          <w:rStyle w:val="Gl"/>
          <w:sz w:val="20"/>
          <w:szCs w:val="20"/>
        </w:rPr>
        <w:t xml:space="preserve">, ihraç belgesinin ve ihraca ilişkin diğer belgelerin içeriğine, hazırlanmasına, onaylanmasına, yayınlanmasına, tescil ve ilanına, </w:t>
      </w:r>
      <w:proofErr w:type="spellStart"/>
      <w:r w:rsidRPr="006B393A">
        <w:rPr>
          <w:rStyle w:val="Gl"/>
          <w:sz w:val="20"/>
          <w:szCs w:val="20"/>
        </w:rPr>
        <w:t>izahnamede</w:t>
      </w:r>
      <w:proofErr w:type="spellEnd"/>
      <w:r w:rsidRPr="006B393A">
        <w:rPr>
          <w:rStyle w:val="Gl"/>
          <w:sz w:val="20"/>
          <w:szCs w:val="20"/>
        </w:rPr>
        <w:t xml:space="preserve"> yer alacak finansal tablolara, </w:t>
      </w:r>
      <w:proofErr w:type="spellStart"/>
      <w:r w:rsidRPr="006B393A">
        <w:rPr>
          <w:rStyle w:val="Gl"/>
          <w:sz w:val="20"/>
          <w:szCs w:val="20"/>
        </w:rPr>
        <w:t>izahnamedeki</w:t>
      </w:r>
      <w:proofErr w:type="spellEnd"/>
      <w:r w:rsidRPr="006B393A">
        <w:rPr>
          <w:rStyle w:val="Gl"/>
          <w:sz w:val="20"/>
          <w:szCs w:val="20"/>
        </w:rPr>
        <w:t xml:space="preserve"> değişikliklere, ihraççı sıfatıyla VKŞ tarafından yapılacak ilan ve reklamlara ilişkin hususlarda, kira sertifikalarının ihraç ve satış esasları ile ihraççı sıfatıyla </w:t>
      </w:r>
      <w:proofErr w:type="spellStart"/>
      <w:r w:rsidRPr="006B393A">
        <w:rPr>
          <w:rStyle w:val="Gl"/>
          <w:sz w:val="20"/>
          <w:szCs w:val="20"/>
        </w:rPr>
        <w:t>VKŞ’nin</w:t>
      </w:r>
      <w:proofErr w:type="spellEnd"/>
      <w:r w:rsidRPr="006B393A">
        <w:rPr>
          <w:rStyle w:val="Gl"/>
          <w:sz w:val="20"/>
          <w:szCs w:val="20"/>
        </w:rPr>
        <w:t xml:space="preserve"> finansal raporlama, bağımsız denetim ve kamuyu aydınlatma yükümlülüklerinin belirlenmesinde ve bu Tebliğde yer almayan diğer konularda Kurulun ilgili düzenlemelerine uyulur.</w:t>
      </w:r>
      <w:proofErr w:type="gramEnd"/>
    </w:p>
    <w:p w:rsidR="006B393A" w:rsidRPr="006B393A" w:rsidRDefault="006B393A" w:rsidP="006B393A">
      <w:pPr>
        <w:pStyle w:val="NormalWeb"/>
        <w:rPr>
          <w:sz w:val="20"/>
          <w:szCs w:val="20"/>
        </w:rPr>
      </w:pPr>
      <w:r w:rsidRPr="006B393A">
        <w:rPr>
          <w:sz w:val="20"/>
          <w:szCs w:val="20"/>
        </w:rPr>
        <w:t>                (2) Bu Tebliğ kapsamında ihraç edilmeyen sermaye piyasası araçları için “kira sertifikası”, kira sertifikası ihraç etmek üzere kurulmayan tüzel kişiler için “varlık kiralama şirketi” veya bunlara eşdeğer ifadeler kullanılamaz.</w:t>
      </w:r>
    </w:p>
    <w:p w:rsidR="006B393A" w:rsidRPr="006B393A" w:rsidRDefault="006B393A" w:rsidP="006B393A">
      <w:pPr>
        <w:pStyle w:val="NormalWeb"/>
        <w:rPr>
          <w:sz w:val="20"/>
          <w:szCs w:val="20"/>
        </w:rPr>
      </w:pPr>
      <w:r w:rsidRPr="006B393A">
        <w:rPr>
          <w:rStyle w:val="Gl"/>
          <w:sz w:val="20"/>
          <w:szCs w:val="20"/>
        </w:rPr>
        <w:t xml:space="preserve">                Kira sertifikalarının </w:t>
      </w:r>
      <w:proofErr w:type="spellStart"/>
      <w:r w:rsidRPr="006B393A">
        <w:rPr>
          <w:rStyle w:val="Gl"/>
          <w:sz w:val="20"/>
          <w:szCs w:val="20"/>
        </w:rPr>
        <w:t>kayden</w:t>
      </w:r>
      <w:proofErr w:type="spellEnd"/>
      <w:r w:rsidRPr="006B393A">
        <w:rPr>
          <w:rStyle w:val="Gl"/>
          <w:sz w:val="20"/>
          <w:szCs w:val="20"/>
        </w:rPr>
        <w:t xml:space="preserve"> ihracı</w:t>
      </w:r>
    </w:p>
    <w:p w:rsidR="006B393A" w:rsidRPr="006B393A" w:rsidRDefault="006B393A" w:rsidP="006B393A">
      <w:pPr>
        <w:pStyle w:val="NormalWeb"/>
        <w:rPr>
          <w:sz w:val="20"/>
          <w:szCs w:val="20"/>
        </w:rPr>
      </w:pPr>
      <w:r w:rsidRPr="006B393A">
        <w:rPr>
          <w:rStyle w:val="Gl"/>
          <w:sz w:val="20"/>
          <w:szCs w:val="20"/>
        </w:rPr>
        <w:t xml:space="preserve">                MADDE 17 – </w:t>
      </w:r>
      <w:r w:rsidRPr="006B393A">
        <w:rPr>
          <w:sz w:val="20"/>
          <w:szCs w:val="20"/>
        </w:rPr>
        <w:t xml:space="preserve">(1) VKŞ tarafından yurtiçinde ihraç edilecek kira sertifikalarının MKK nezdinde elektronik ortamda </w:t>
      </w:r>
      <w:proofErr w:type="spellStart"/>
      <w:r w:rsidRPr="006B393A">
        <w:rPr>
          <w:sz w:val="20"/>
          <w:szCs w:val="20"/>
        </w:rPr>
        <w:t>kayden</w:t>
      </w:r>
      <w:proofErr w:type="spellEnd"/>
      <w:r w:rsidRPr="006B393A">
        <w:rPr>
          <w:sz w:val="20"/>
          <w:szCs w:val="20"/>
        </w:rPr>
        <w:t xml:space="preserve"> ihracı ve bunlara ilişkin hakların hak sahipleri bazında izlenmesi zorunludur.</w:t>
      </w:r>
    </w:p>
    <w:p w:rsidR="006B393A" w:rsidRPr="006B393A" w:rsidRDefault="006B393A" w:rsidP="006B393A">
      <w:pPr>
        <w:pStyle w:val="NormalWeb"/>
        <w:rPr>
          <w:sz w:val="20"/>
          <w:szCs w:val="20"/>
        </w:rPr>
      </w:pPr>
      <w:r w:rsidRPr="006B393A">
        <w:rPr>
          <w:sz w:val="20"/>
          <w:szCs w:val="20"/>
        </w:rPr>
        <w:t xml:space="preserve">                (2)  VKŞ tarafından yurtdışında ihraç edilecek kira sertifikalarının MKK nezdinde elektronik ortamda </w:t>
      </w:r>
      <w:proofErr w:type="spellStart"/>
      <w:r w:rsidRPr="006B393A">
        <w:rPr>
          <w:sz w:val="20"/>
          <w:szCs w:val="20"/>
        </w:rPr>
        <w:t>kayden</w:t>
      </w:r>
      <w:proofErr w:type="spellEnd"/>
      <w:r w:rsidRPr="006B393A">
        <w:rPr>
          <w:sz w:val="20"/>
          <w:szCs w:val="20"/>
        </w:rPr>
        <w:t xml:space="preserve"> ihracı ve bunlara ilişkin hakların izlenmesi zorunludur. Yurtdışında ihraç edilecek kira sertifikaları, ihraççının veya MKK üyesinin niteliğine göre MKK nezdinde hak sahibi ismine hesap açılmaksızın toplu olarak tutulabilir.</w:t>
      </w:r>
    </w:p>
    <w:p w:rsidR="006B393A" w:rsidRPr="006B393A" w:rsidRDefault="006B393A" w:rsidP="006B393A">
      <w:pPr>
        <w:pStyle w:val="NormalWeb"/>
        <w:rPr>
          <w:sz w:val="20"/>
          <w:szCs w:val="20"/>
        </w:rPr>
      </w:pPr>
      <w:r w:rsidRPr="006B393A">
        <w:rPr>
          <w:sz w:val="20"/>
          <w:szCs w:val="20"/>
        </w:rPr>
        <w:t xml:space="preserve">                (3) Kurul, ihraççının talebi üzerine yurtdışında ihraç edilecek kira sertifikalarının MKK nezdinde </w:t>
      </w:r>
      <w:proofErr w:type="spellStart"/>
      <w:r w:rsidRPr="006B393A">
        <w:rPr>
          <w:sz w:val="20"/>
          <w:szCs w:val="20"/>
        </w:rPr>
        <w:t>kayden</w:t>
      </w:r>
      <w:proofErr w:type="spellEnd"/>
      <w:r w:rsidRPr="006B393A">
        <w:rPr>
          <w:sz w:val="20"/>
          <w:szCs w:val="20"/>
        </w:rPr>
        <w:t xml:space="preserve"> ihraç edilmesi zorunluluğuna muafiyet verebilir. </w:t>
      </w:r>
    </w:p>
    <w:p w:rsidR="006B393A" w:rsidRPr="006B393A" w:rsidRDefault="006B393A" w:rsidP="006B393A">
      <w:pPr>
        <w:pStyle w:val="NormalWeb"/>
        <w:rPr>
          <w:sz w:val="20"/>
          <w:szCs w:val="20"/>
        </w:rPr>
      </w:pPr>
      <w:r w:rsidRPr="006B393A">
        <w:rPr>
          <w:sz w:val="20"/>
          <w:szCs w:val="20"/>
        </w:rPr>
        <w:t xml:space="preserve">                </w:t>
      </w:r>
      <w:proofErr w:type="gramStart"/>
      <w:r w:rsidRPr="006B393A">
        <w:rPr>
          <w:sz w:val="20"/>
          <w:szCs w:val="20"/>
        </w:rPr>
        <w:t xml:space="preserve">(4)  Kira sertifikalarının üçüncü fıkra kapsamında MKK nezdinde </w:t>
      </w:r>
      <w:proofErr w:type="spellStart"/>
      <w:r w:rsidRPr="006B393A">
        <w:rPr>
          <w:sz w:val="20"/>
          <w:szCs w:val="20"/>
        </w:rPr>
        <w:t>kayden</w:t>
      </w:r>
      <w:proofErr w:type="spellEnd"/>
      <w:r w:rsidRPr="006B393A">
        <w:rPr>
          <w:sz w:val="20"/>
          <w:szCs w:val="20"/>
        </w:rPr>
        <w:t xml:space="preserve"> ihraç edilmemiş olması durumunda; yurtdışında ihraç edilecek kira sertifikalarına ilişkin olarak; ihraç tutarı, ihraç tarihi, ISIN kodu, vade başlangıç tarihi, vadesi, varsa getiri veya kar payı oranı, saklamacı kuruluş, ihracın gerçekleştirildiği döviz cinsi ve ülkeye ilişkin bilgiler, ihracın gerçekleştirilmesini takip eden 3 iş günü içinde </w:t>
      </w:r>
      <w:proofErr w:type="spellStart"/>
      <w:r w:rsidRPr="006B393A">
        <w:rPr>
          <w:sz w:val="20"/>
          <w:szCs w:val="20"/>
        </w:rPr>
        <w:t>MKK’ya</w:t>
      </w:r>
      <w:proofErr w:type="spellEnd"/>
      <w:r w:rsidRPr="006B393A">
        <w:rPr>
          <w:sz w:val="20"/>
          <w:szCs w:val="20"/>
        </w:rPr>
        <w:t xml:space="preserve"> iletilir. </w:t>
      </w:r>
      <w:proofErr w:type="spellStart"/>
      <w:proofErr w:type="gramEnd"/>
      <w:r w:rsidRPr="006B393A">
        <w:rPr>
          <w:sz w:val="20"/>
          <w:szCs w:val="20"/>
        </w:rPr>
        <w:t>MKK’ya</w:t>
      </w:r>
      <w:proofErr w:type="spellEnd"/>
      <w:r w:rsidRPr="006B393A">
        <w:rPr>
          <w:sz w:val="20"/>
          <w:szCs w:val="20"/>
        </w:rPr>
        <w:t xml:space="preserve"> </w:t>
      </w:r>
      <w:r w:rsidRPr="006B393A">
        <w:rPr>
          <w:sz w:val="20"/>
          <w:szCs w:val="20"/>
        </w:rPr>
        <w:lastRenderedPageBreak/>
        <w:t xml:space="preserve">iletilen bu bilgilerde değişiklik olması halinde, değişikliğin yapıldığı tarihi takip eden 3 iş günü içinde </w:t>
      </w:r>
      <w:proofErr w:type="spellStart"/>
      <w:r w:rsidRPr="006B393A">
        <w:rPr>
          <w:sz w:val="20"/>
          <w:szCs w:val="20"/>
        </w:rPr>
        <w:t>MKK’ya</w:t>
      </w:r>
      <w:proofErr w:type="spellEnd"/>
      <w:r w:rsidRPr="006B393A">
        <w:rPr>
          <w:sz w:val="20"/>
          <w:szCs w:val="20"/>
        </w:rPr>
        <w:t xml:space="preserve"> bilgi verilir.</w:t>
      </w:r>
    </w:p>
    <w:p w:rsidR="006B393A" w:rsidRPr="006B393A" w:rsidRDefault="006B393A" w:rsidP="006B393A">
      <w:pPr>
        <w:pStyle w:val="NormalWeb"/>
        <w:rPr>
          <w:sz w:val="20"/>
          <w:szCs w:val="20"/>
        </w:rPr>
      </w:pPr>
      <w:r w:rsidRPr="006B393A">
        <w:rPr>
          <w:rStyle w:val="Gl"/>
          <w:sz w:val="20"/>
          <w:szCs w:val="20"/>
        </w:rPr>
        <w:t>                Kurul denetimi</w:t>
      </w:r>
    </w:p>
    <w:p w:rsidR="006B393A" w:rsidRPr="006B393A" w:rsidRDefault="006B393A" w:rsidP="006B393A">
      <w:pPr>
        <w:pStyle w:val="NormalWeb"/>
        <w:rPr>
          <w:sz w:val="20"/>
          <w:szCs w:val="20"/>
        </w:rPr>
      </w:pPr>
      <w:r w:rsidRPr="006B393A">
        <w:rPr>
          <w:rStyle w:val="Gl"/>
          <w:sz w:val="20"/>
          <w:szCs w:val="20"/>
        </w:rPr>
        <w:t>                MADDE 18 –</w:t>
      </w:r>
      <w:r w:rsidRPr="006B393A">
        <w:rPr>
          <w:sz w:val="20"/>
          <w:szCs w:val="20"/>
        </w:rPr>
        <w:t xml:space="preserve"> (1) </w:t>
      </w:r>
      <w:proofErr w:type="spellStart"/>
      <w:r w:rsidRPr="006B393A">
        <w:rPr>
          <w:sz w:val="20"/>
          <w:szCs w:val="20"/>
        </w:rPr>
        <w:t>VKŞ’nin</w:t>
      </w:r>
      <w:proofErr w:type="spellEnd"/>
      <w:r w:rsidRPr="006B393A">
        <w:rPr>
          <w:sz w:val="20"/>
          <w:szCs w:val="20"/>
        </w:rPr>
        <w:t xml:space="preserve"> ve fon kullanıcılarının tüm faaliyet ve işlemleri bankacılık mevzuatı hükümleri saklı olmak kaydıyla Kurul denetimine tabidir. Kurul, bu kişi ve kuruluşlardan her türlü bilgi ve belgeyi isteyebilir.</w:t>
      </w:r>
    </w:p>
    <w:p w:rsidR="006B393A" w:rsidRPr="006B393A" w:rsidRDefault="006B393A" w:rsidP="006B393A">
      <w:pPr>
        <w:pStyle w:val="NormalWeb"/>
        <w:rPr>
          <w:sz w:val="20"/>
          <w:szCs w:val="20"/>
        </w:rPr>
      </w:pPr>
      <w:r w:rsidRPr="006B393A">
        <w:rPr>
          <w:rStyle w:val="Gl"/>
          <w:sz w:val="20"/>
          <w:szCs w:val="20"/>
        </w:rPr>
        <w:t>                Kurul ücreti</w:t>
      </w:r>
    </w:p>
    <w:p w:rsidR="006B393A" w:rsidRPr="006B393A" w:rsidRDefault="006B393A" w:rsidP="006B393A">
      <w:pPr>
        <w:pStyle w:val="NormalWeb"/>
        <w:rPr>
          <w:sz w:val="20"/>
          <w:szCs w:val="20"/>
        </w:rPr>
      </w:pPr>
      <w:r w:rsidRPr="006B393A">
        <w:rPr>
          <w:rStyle w:val="Gl"/>
          <w:sz w:val="20"/>
          <w:szCs w:val="20"/>
        </w:rPr>
        <w:t xml:space="preserve">                MADDE 19 – </w:t>
      </w:r>
      <w:r w:rsidRPr="006B393A">
        <w:rPr>
          <w:sz w:val="20"/>
          <w:szCs w:val="20"/>
        </w:rPr>
        <w:t xml:space="preserve">(1) Satışı yapılacak kira sertifikalarının varsa </w:t>
      </w:r>
      <w:proofErr w:type="gramStart"/>
      <w:r w:rsidRPr="006B393A">
        <w:rPr>
          <w:sz w:val="20"/>
          <w:szCs w:val="20"/>
        </w:rPr>
        <w:t>nominal</w:t>
      </w:r>
      <w:proofErr w:type="gramEnd"/>
      <w:r w:rsidRPr="006B393A">
        <w:rPr>
          <w:sz w:val="20"/>
          <w:szCs w:val="20"/>
        </w:rPr>
        <w:t xml:space="preserve"> değerinden aşağı olmamak üzere, ihraç değeri üzerinden Kurul ücretinin hesaplanmasında aşağıdaki oranlar esas alınır:</w:t>
      </w:r>
    </w:p>
    <w:p w:rsidR="006B393A" w:rsidRPr="006B393A" w:rsidRDefault="006B393A" w:rsidP="006B393A">
      <w:pPr>
        <w:pStyle w:val="NormalWeb"/>
        <w:rPr>
          <w:sz w:val="20"/>
          <w:szCs w:val="20"/>
        </w:rPr>
      </w:pPr>
      <w:r w:rsidRPr="006B393A">
        <w:rPr>
          <w:sz w:val="20"/>
          <w:szCs w:val="20"/>
        </w:rPr>
        <w:t>                a) Vadesi 180 güne kadar olanlar için on binde 2,5.</w:t>
      </w:r>
    </w:p>
    <w:p w:rsidR="006B393A" w:rsidRPr="006B393A" w:rsidRDefault="006B393A" w:rsidP="006B393A">
      <w:pPr>
        <w:pStyle w:val="NormalWeb"/>
        <w:rPr>
          <w:sz w:val="20"/>
          <w:szCs w:val="20"/>
        </w:rPr>
      </w:pPr>
      <w:r w:rsidRPr="006B393A">
        <w:rPr>
          <w:sz w:val="20"/>
          <w:szCs w:val="20"/>
        </w:rPr>
        <w:t>                b) Vadesi 181 gün ile 364 gün arası olanlar için on binde 3,5.</w:t>
      </w:r>
    </w:p>
    <w:p w:rsidR="006B393A" w:rsidRPr="006B393A" w:rsidRDefault="006B393A" w:rsidP="006B393A">
      <w:pPr>
        <w:pStyle w:val="NormalWeb"/>
        <w:rPr>
          <w:sz w:val="20"/>
          <w:szCs w:val="20"/>
        </w:rPr>
      </w:pPr>
      <w:r w:rsidRPr="006B393A">
        <w:rPr>
          <w:sz w:val="20"/>
          <w:szCs w:val="20"/>
        </w:rPr>
        <w:t>                c) Vadesi 365 gün ile 730 gün arası olanlar için on binde 5.</w:t>
      </w:r>
    </w:p>
    <w:p w:rsidR="006B393A" w:rsidRPr="006B393A" w:rsidRDefault="006B393A" w:rsidP="006B393A">
      <w:pPr>
        <w:pStyle w:val="NormalWeb"/>
        <w:rPr>
          <w:sz w:val="20"/>
          <w:szCs w:val="20"/>
        </w:rPr>
      </w:pPr>
      <w:r w:rsidRPr="006B393A">
        <w:rPr>
          <w:sz w:val="20"/>
          <w:szCs w:val="20"/>
        </w:rPr>
        <w:t>                ç) Vadesi 730 günden daha uzun olanlar için binde 1.</w:t>
      </w:r>
    </w:p>
    <w:p w:rsidR="006B393A" w:rsidRPr="006B393A" w:rsidRDefault="006B393A" w:rsidP="006B393A">
      <w:pPr>
        <w:pStyle w:val="NormalWeb"/>
        <w:rPr>
          <w:sz w:val="20"/>
          <w:szCs w:val="20"/>
        </w:rPr>
      </w:pPr>
      <w:r w:rsidRPr="006B393A">
        <w:rPr>
          <w:sz w:val="20"/>
          <w:szCs w:val="20"/>
        </w:rPr>
        <w:t>                (2) Ücretlerin hesaplanmasında bir yıl 365 gün olarak uygulanır.</w:t>
      </w:r>
    </w:p>
    <w:p w:rsidR="006B393A" w:rsidRPr="006B393A" w:rsidRDefault="006B393A" w:rsidP="006B393A">
      <w:pPr>
        <w:pStyle w:val="NormalWeb"/>
        <w:rPr>
          <w:sz w:val="20"/>
          <w:szCs w:val="20"/>
        </w:rPr>
      </w:pPr>
      <w:r w:rsidRPr="006B393A">
        <w:rPr>
          <w:rStyle w:val="Gl"/>
          <w:sz w:val="20"/>
          <w:szCs w:val="20"/>
        </w:rPr>
        <w:t>                Yürürlükten kaldırılan tebliğler</w:t>
      </w:r>
    </w:p>
    <w:p w:rsidR="006B393A" w:rsidRPr="006B393A" w:rsidRDefault="006B393A" w:rsidP="006B393A">
      <w:pPr>
        <w:pStyle w:val="NormalWeb"/>
        <w:rPr>
          <w:sz w:val="20"/>
          <w:szCs w:val="20"/>
        </w:rPr>
      </w:pPr>
      <w:r w:rsidRPr="006B393A">
        <w:rPr>
          <w:rStyle w:val="Gl"/>
          <w:sz w:val="20"/>
          <w:szCs w:val="20"/>
        </w:rPr>
        <w:t xml:space="preserve">                MADDE 20 – </w:t>
      </w:r>
      <w:r w:rsidRPr="006B393A">
        <w:rPr>
          <w:sz w:val="20"/>
          <w:szCs w:val="20"/>
        </w:rPr>
        <w:t>(1) Kurulun 1/4/2010 tarihli ve 27539 sayılı Resmî Gazete’</w:t>
      </w:r>
      <w:bookmarkStart w:id="0" w:name="_GoBack"/>
      <w:bookmarkEnd w:id="0"/>
      <w:r w:rsidRPr="006B393A">
        <w:rPr>
          <w:sz w:val="20"/>
          <w:szCs w:val="20"/>
        </w:rPr>
        <w:t>de yayımlanan Kira Sertifikalarına ve Varlık Kiralama Şirketlerine İlişkin Esaslar Hakkında Tebliğ (Seri: III, No:43) ve 20/3/2003 tarihli ve 25054 sayılı Resmî Gazete’de yayımlanan  Kâr ve Zarar Ortaklığı Belgelerinin Kurul Kaydına Alınmasına İlişkin Esaslar Hakkında Tebliğ (</w:t>
      </w:r>
      <w:proofErr w:type="gramStart"/>
      <w:r w:rsidRPr="006B393A">
        <w:rPr>
          <w:sz w:val="20"/>
          <w:szCs w:val="20"/>
        </w:rPr>
        <w:t>Seri:III</w:t>
      </w:r>
      <w:proofErr w:type="gramEnd"/>
      <w:r w:rsidRPr="006B393A">
        <w:rPr>
          <w:sz w:val="20"/>
          <w:szCs w:val="20"/>
        </w:rPr>
        <w:t>, No:27) yürürlükten kaldırılmıştır.</w:t>
      </w:r>
      <w:r w:rsidRPr="006B393A">
        <w:rPr>
          <w:rStyle w:val="Gl"/>
          <w:sz w:val="20"/>
          <w:szCs w:val="20"/>
        </w:rPr>
        <w:t xml:space="preserve"> </w:t>
      </w:r>
      <w:r w:rsidRPr="006B393A">
        <w:rPr>
          <w:sz w:val="20"/>
          <w:szCs w:val="20"/>
        </w:rPr>
        <w:t>Kurulun diğer düzenlemelerinde Kira Sertifikalarına ve Varlık Kiralama Şirketlerine İlişkin Esaslar Hakkında Tebliğ (</w:t>
      </w:r>
      <w:proofErr w:type="gramStart"/>
      <w:r w:rsidRPr="006B393A">
        <w:rPr>
          <w:sz w:val="20"/>
          <w:szCs w:val="20"/>
        </w:rPr>
        <w:t>Seri:III</w:t>
      </w:r>
      <w:proofErr w:type="gramEnd"/>
      <w:r w:rsidRPr="006B393A">
        <w:rPr>
          <w:sz w:val="20"/>
          <w:szCs w:val="20"/>
        </w:rPr>
        <w:t>, No:27) ile Kâr ve Zarar Ortaklığı Belgelerinin Kurul Kaydına Alınmasına İlişkin Esaslar Hakkında Tebliğ (Seri:III, No:27)’e yapılan atıflar bu Tebliğe yapılmış sayılır.</w:t>
      </w:r>
    </w:p>
    <w:p w:rsidR="006B393A" w:rsidRPr="006B393A" w:rsidRDefault="006B393A" w:rsidP="006B393A">
      <w:pPr>
        <w:pStyle w:val="NormalWeb"/>
        <w:rPr>
          <w:sz w:val="20"/>
          <w:szCs w:val="20"/>
        </w:rPr>
      </w:pPr>
      <w:r w:rsidRPr="006B393A">
        <w:rPr>
          <w:rStyle w:val="Gl"/>
          <w:sz w:val="20"/>
          <w:szCs w:val="20"/>
        </w:rPr>
        <w:t>                Mevcut başvuruların sonuçlandırılması</w:t>
      </w:r>
    </w:p>
    <w:p w:rsidR="006B393A" w:rsidRPr="006B393A" w:rsidRDefault="006B393A" w:rsidP="006B393A">
      <w:pPr>
        <w:pStyle w:val="NormalWeb"/>
        <w:rPr>
          <w:sz w:val="20"/>
          <w:szCs w:val="20"/>
        </w:rPr>
      </w:pPr>
      <w:r w:rsidRPr="006B393A">
        <w:rPr>
          <w:rStyle w:val="Gl"/>
          <w:sz w:val="20"/>
          <w:szCs w:val="20"/>
        </w:rPr>
        <w:t xml:space="preserve">                GEÇİCİ MADDE 1 – </w:t>
      </w:r>
      <w:r w:rsidRPr="006B393A">
        <w:rPr>
          <w:sz w:val="20"/>
          <w:szCs w:val="20"/>
        </w:rPr>
        <w:t>(1)</w:t>
      </w:r>
      <w:r w:rsidRPr="006B393A">
        <w:rPr>
          <w:rStyle w:val="Gl"/>
          <w:sz w:val="20"/>
          <w:szCs w:val="20"/>
        </w:rPr>
        <w:t xml:space="preserve"> </w:t>
      </w:r>
      <w:r w:rsidRPr="006B393A">
        <w:rPr>
          <w:sz w:val="20"/>
          <w:szCs w:val="20"/>
        </w:rPr>
        <w:t>Bu Tebliğin yürürlüğe girdiği tarihte Kurul Karar Organı tarafından karara bağlanmamış başvurular, bu Tebliğ hükümlerine göre sonuçlandırılır.</w:t>
      </w:r>
    </w:p>
    <w:p w:rsidR="006B393A" w:rsidRPr="006B393A" w:rsidRDefault="006B393A" w:rsidP="006B393A">
      <w:pPr>
        <w:pStyle w:val="NormalWeb"/>
        <w:rPr>
          <w:sz w:val="20"/>
          <w:szCs w:val="20"/>
        </w:rPr>
      </w:pPr>
      <w:r w:rsidRPr="006B393A">
        <w:rPr>
          <w:rStyle w:val="Gl"/>
          <w:sz w:val="20"/>
          <w:szCs w:val="20"/>
        </w:rPr>
        <w:t xml:space="preserve">                Mevcut </w:t>
      </w:r>
      <w:proofErr w:type="spellStart"/>
      <w:r w:rsidRPr="006B393A">
        <w:rPr>
          <w:rStyle w:val="Gl"/>
          <w:sz w:val="20"/>
          <w:szCs w:val="20"/>
        </w:rPr>
        <w:t>VKŞ’lerin</w:t>
      </w:r>
      <w:proofErr w:type="spellEnd"/>
      <w:r w:rsidRPr="006B393A">
        <w:rPr>
          <w:rStyle w:val="Gl"/>
          <w:sz w:val="20"/>
          <w:szCs w:val="20"/>
        </w:rPr>
        <w:t xml:space="preserve"> uyumunun sağlanması</w:t>
      </w:r>
    </w:p>
    <w:p w:rsidR="006B393A" w:rsidRPr="006B393A" w:rsidRDefault="006B393A" w:rsidP="006B393A">
      <w:pPr>
        <w:pStyle w:val="NormalWeb"/>
        <w:rPr>
          <w:sz w:val="20"/>
          <w:szCs w:val="20"/>
        </w:rPr>
      </w:pPr>
      <w:r w:rsidRPr="006B393A">
        <w:rPr>
          <w:rStyle w:val="Gl"/>
          <w:sz w:val="20"/>
          <w:szCs w:val="20"/>
        </w:rPr>
        <w:t>                GEÇİCİ MADDE 2</w:t>
      </w:r>
      <w:r w:rsidRPr="006B393A">
        <w:rPr>
          <w:sz w:val="20"/>
          <w:szCs w:val="20"/>
        </w:rPr>
        <w:t xml:space="preserve"> </w:t>
      </w:r>
      <w:r w:rsidRPr="006B393A">
        <w:rPr>
          <w:rStyle w:val="Gl"/>
          <w:sz w:val="20"/>
          <w:szCs w:val="20"/>
        </w:rPr>
        <w:t xml:space="preserve">– </w:t>
      </w:r>
      <w:r w:rsidRPr="006B393A">
        <w:rPr>
          <w:sz w:val="20"/>
          <w:szCs w:val="20"/>
        </w:rPr>
        <w:t xml:space="preserve">(1) Kurulun Kira Sertifikalarına ve Varlık Kiralama Şirketlerine İlişkin Esaslar Hakkında Tebliğ (Seri: III, No:43)’i çerçevesinde kurulmuş olan </w:t>
      </w:r>
      <w:proofErr w:type="spellStart"/>
      <w:r w:rsidRPr="006B393A">
        <w:rPr>
          <w:sz w:val="20"/>
          <w:szCs w:val="20"/>
        </w:rPr>
        <w:t>VKŞ’ler</w:t>
      </w:r>
      <w:proofErr w:type="spellEnd"/>
      <w:r w:rsidRPr="006B393A">
        <w:rPr>
          <w:sz w:val="20"/>
          <w:szCs w:val="20"/>
        </w:rPr>
        <w:t>;</w:t>
      </w:r>
    </w:p>
    <w:p w:rsidR="006B393A" w:rsidRPr="006B393A" w:rsidRDefault="006B393A" w:rsidP="006B393A">
      <w:pPr>
        <w:pStyle w:val="NormalWeb"/>
        <w:rPr>
          <w:sz w:val="20"/>
          <w:szCs w:val="20"/>
        </w:rPr>
      </w:pPr>
      <w:r w:rsidRPr="006B393A">
        <w:rPr>
          <w:sz w:val="20"/>
          <w:szCs w:val="20"/>
        </w:rPr>
        <w:t>                a) Ortaklık yapısını, yönetim kurulunun oluşumunu ve esas sözleşmelerini bu Tebliğ hükümlerine uygun hale getirmeden yeni bir ihraç yapamazlar.</w:t>
      </w:r>
    </w:p>
    <w:p w:rsidR="006B393A" w:rsidRPr="006B393A" w:rsidRDefault="006B393A" w:rsidP="006B393A">
      <w:pPr>
        <w:pStyle w:val="NormalWeb"/>
        <w:rPr>
          <w:sz w:val="20"/>
          <w:szCs w:val="20"/>
        </w:rPr>
      </w:pPr>
      <w:r w:rsidRPr="006B393A">
        <w:rPr>
          <w:sz w:val="20"/>
          <w:szCs w:val="20"/>
        </w:rPr>
        <w:t>                b) Esas sözleşmesinin onaylandığı tarihten itibaren bir yıl içerisinde Kurula ihraç başvurusunda bulunmamışlar ise, bu Tebliğin yürürlüğe girdiği tarihten itibaren üç ay içerisinde ihraç başvurusu yapmak veya faaliyet konusunu değiştirmek veya infisah kararı alarak tasfiye işlemlerine başlamak zorundadırlar.</w:t>
      </w:r>
    </w:p>
    <w:p w:rsidR="006B393A" w:rsidRPr="006B393A" w:rsidRDefault="006B393A" w:rsidP="006B393A">
      <w:pPr>
        <w:pStyle w:val="NormalWeb"/>
        <w:rPr>
          <w:sz w:val="20"/>
          <w:szCs w:val="20"/>
        </w:rPr>
      </w:pPr>
      <w:r w:rsidRPr="006B393A">
        <w:rPr>
          <w:rStyle w:val="Gl"/>
          <w:sz w:val="20"/>
          <w:szCs w:val="20"/>
        </w:rPr>
        <w:t xml:space="preserve">                </w:t>
      </w:r>
      <w:proofErr w:type="spellStart"/>
      <w:r w:rsidRPr="006B393A">
        <w:rPr>
          <w:rStyle w:val="Gl"/>
          <w:sz w:val="20"/>
          <w:szCs w:val="20"/>
        </w:rPr>
        <w:t>MKK’ya</w:t>
      </w:r>
      <w:proofErr w:type="spellEnd"/>
      <w:r w:rsidRPr="006B393A">
        <w:rPr>
          <w:rStyle w:val="Gl"/>
          <w:sz w:val="20"/>
          <w:szCs w:val="20"/>
        </w:rPr>
        <w:t xml:space="preserve"> bildirim zorunluluğu</w:t>
      </w:r>
    </w:p>
    <w:p w:rsidR="006B393A" w:rsidRPr="006B393A" w:rsidRDefault="006B393A" w:rsidP="006B393A">
      <w:pPr>
        <w:pStyle w:val="NormalWeb"/>
        <w:rPr>
          <w:sz w:val="20"/>
          <w:szCs w:val="20"/>
        </w:rPr>
      </w:pPr>
      <w:r w:rsidRPr="006B393A">
        <w:rPr>
          <w:rStyle w:val="Gl"/>
          <w:sz w:val="20"/>
          <w:szCs w:val="20"/>
        </w:rPr>
        <w:t xml:space="preserve">                GEÇİCİ MADDE 3 – </w:t>
      </w:r>
      <w:r w:rsidRPr="006B393A">
        <w:rPr>
          <w:sz w:val="20"/>
          <w:szCs w:val="20"/>
        </w:rPr>
        <w:t>(1)</w:t>
      </w:r>
      <w:r w:rsidRPr="006B393A">
        <w:rPr>
          <w:rStyle w:val="Gl"/>
          <w:sz w:val="20"/>
          <w:szCs w:val="20"/>
        </w:rPr>
        <w:t xml:space="preserve"> </w:t>
      </w:r>
      <w:r w:rsidRPr="006B393A">
        <w:rPr>
          <w:sz w:val="20"/>
          <w:szCs w:val="20"/>
        </w:rPr>
        <w:t xml:space="preserve">VKŞ,  17 </w:t>
      </w:r>
      <w:proofErr w:type="spellStart"/>
      <w:r w:rsidRPr="006B393A">
        <w:rPr>
          <w:sz w:val="20"/>
          <w:szCs w:val="20"/>
        </w:rPr>
        <w:t>nci</w:t>
      </w:r>
      <w:proofErr w:type="spellEnd"/>
      <w:r w:rsidRPr="006B393A">
        <w:rPr>
          <w:sz w:val="20"/>
          <w:szCs w:val="20"/>
        </w:rPr>
        <w:t xml:space="preserve"> maddenin dördüncü fıkrası kapsamında yurtdışında ihraç edilmiş ve halen tedavülde olan kira sertifikaları ile ilgili olarak, bu Tebliğin yürürlük tarihinden itibaren bir ay içinde </w:t>
      </w:r>
      <w:proofErr w:type="spellStart"/>
      <w:r w:rsidRPr="006B393A">
        <w:rPr>
          <w:sz w:val="20"/>
          <w:szCs w:val="20"/>
        </w:rPr>
        <w:t>MKK’ya</w:t>
      </w:r>
      <w:proofErr w:type="spellEnd"/>
      <w:r w:rsidRPr="006B393A">
        <w:rPr>
          <w:sz w:val="20"/>
          <w:szCs w:val="20"/>
        </w:rPr>
        <w:t xml:space="preserve"> bilgi verir.</w:t>
      </w:r>
    </w:p>
    <w:p w:rsidR="006B393A" w:rsidRPr="006B393A" w:rsidRDefault="006B393A" w:rsidP="006B393A">
      <w:pPr>
        <w:pStyle w:val="NormalWeb"/>
        <w:rPr>
          <w:sz w:val="20"/>
          <w:szCs w:val="20"/>
        </w:rPr>
      </w:pPr>
      <w:r w:rsidRPr="006B393A">
        <w:rPr>
          <w:rStyle w:val="Gl"/>
          <w:sz w:val="20"/>
          <w:szCs w:val="20"/>
        </w:rPr>
        <w:lastRenderedPageBreak/>
        <w:t>                Yürürlük</w:t>
      </w:r>
    </w:p>
    <w:p w:rsidR="006B393A" w:rsidRPr="006B393A" w:rsidRDefault="006B393A" w:rsidP="006B393A">
      <w:pPr>
        <w:pStyle w:val="NormalWeb"/>
        <w:rPr>
          <w:sz w:val="20"/>
          <w:szCs w:val="20"/>
        </w:rPr>
      </w:pPr>
      <w:r w:rsidRPr="006B393A">
        <w:rPr>
          <w:rStyle w:val="Gl"/>
          <w:sz w:val="20"/>
          <w:szCs w:val="20"/>
        </w:rPr>
        <w:t>                MADDE 21 –</w:t>
      </w:r>
      <w:r w:rsidRPr="006B393A">
        <w:rPr>
          <w:sz w:val="20"/>
          <w:szCs w:val="20"/>
        </w:rPr>
        <w:t xml:space="preserve"> (1) Bu Tebliğin 13 üncü maddesinin beşinci fıkrasının (b) bendi yayımı tarihinden 1 yıl sonra, diğer hükümleri yayımı tarihinde yürürlüğe girer.</w:t>
      </w:r>
    </w:p>
    <w:p w:rsidR="006B393A" w:rsidRPr="006B393A" w:rsidRDefault="006B393A" w:rsidP="006B393A">
      <w:pPr>
        <w:pStyle w:val="NormalWeb"/>
        <w:rPr>
          <w:sz w:val="20"/>
          <w:szCs w:val="20"/>
        </w:rPr>
      </w:pPr>
      <w:r w:rsidRPr="006B393A">
        <w:rPr>
          <w:sz w:val="20"/>
          <w:szCs w:val="20"/>
        </w:rPr>
        <w:t xml:space="preserve">                </w:t>
      </w:r>
      <w:r w:rsidRPr="006B393A">
        <w:rPr>
          <w:rStyle w:val="Gl"/>
          <w:sz w:val="20"/>
          <w:szCs w:val="20"/>
        </w:rPr>
        <w:t>Yürütme</w:t>
      </w:r>
    </w:p>
    <w:p w:rsidR="006B393A" w:rsidRPr="006B393A" w:rsidRDefault="006B393A" w:rsidP="006B393A">
      <w:pPr>
        <w:pStyle w:val="NormalWeb"/>
        <w:rPr>
          <w:sz w:val="20"/>
          <w:szCs w:val="20"/>
        </w:rPr>
      </w:pPr>
      <w:r w:rsidRPr="006B393A">
        <w:rPr>
          <w:rStyle w:val="Gl"/>
          <w:sz w:val="20"/>
          <w:szCs w:val="20"/>
        </w:rPr>
        <w:t xml:space="preserve">                MADDE 22 – </w:t>
      </w:r>
      <w:r w:rsidRPr="006B393A">
        <w:rPr>
          <w:sz w:val="20"/>
          <w:szCs w:val="20"/>
        </w:rPr>
        <w:t>(1) Bu Tebliğ hükümlerini Sermaye Piyasası Kurulu yürütür.</w:t>
      </w:r>
    </w:p>
    <w:p w:rsidR="006B393A" w:rsidRPr="006B393A" w:rsidRDefault="006B393A" w:rsidP="006B393A">
      <w:pPr>
        <w:pStyle w:val="NormalWeb"/>
        <w:rPr>
          <w:sz w:val="20"/>
          <w:szCs w:val="20"/>
        </w:rPr>
      </w:pPr>
      <w:r w:rsidRPr="006B393A">
        <w:rPr>
          <w:sz w:val="20"/>
          <w:szCs w:val="20"/>
        </w:rPr>
        <w:t> </w:t>
      </w:r>
    </w:p>
    <w:p w:rsidR="006B393A" w:rsidRPr="006B393A" w:rsidRDefault="006B393A" w:rsidP="006B393A">
      <w:pPr>
        <w:pStyle w:val="NormalWeb"/>
        <w:rPr>
          <w:sz w:val="20"/>
          <w:szCs w:val="20"/>
        </w:rPr>
      </w:pPr>
      <w:r w:rsidRPr="006B393A">
        <w:rPr>
          <w:rStyle w:val="Gl"/>
          <w:sz w:val="20"/>
          <w:szCs w:val="20"/>
        </w:rPr>
        <w:t>Ekleri için tıklayınız</w:t>
      </w:r>
    </w:p>
    <w:p w:rsidR="006B393A" w:rsidRPr="006B393A" w:rsidRDefault="006B393A" w:rsidP="0072024B">
      <w:pPr>
        <w:spacing w:after="0" w:line="280" w:lineRule="atLeast"/>
        <w:jc w:val="both"/>
        <w:rPr>
          <w:rFonts w:ascii="Times New Roman" w:hAnsi="Times New Roman" w:cs="Times New Roman"/>
          <w:sz w:val="20"/>
          <w:szCs w:val="20"/>
        </w:rPr>
      </w:pPr>
    </w:p>
    <w:sectPr w:rsidR="006B393A" w:rsidRPr="006B393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235193"/>
    <w:rsid w:val="002950D7"/>
    <w:rsid w:val="002E7BCB"/>
    <w:rsid w:val="003F0A2F"/>
    <w:rsid w:val="003F0E00"/>
    <w:rsid w:val="00411676"/>
    <w:rsid w:val="004313D2"/>
    <w:rsid w:val="00471995"/>
    <w:rsid w:val="004C64B0"/>
    <w:rsid w:val="00627628"/>
    <w:rsid w:val="006B393A"/>
    <w:rsid w:val="0072024B"/>
    <w:rsid w:val="007420E4"/>
    <w:rsid w:val="00846A18"/>
    <w:rsid w:val="0085186D"/>
    <w:rsid w:val="00867B1E"/>
    <w:rsid w:val="00AA786A"/>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character" w:styleId="Vurgu">
    <w:name w:val="Emphasis"/>
    <w:basedOn w:val="VarsaylanParagrafYazTipi"/>
    <w:uiPriority w:val="20"/>
    <w:qFormat/>
    <w:rsid w:val="002E7BC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4854</Words>
  <Characters>27670</Characters>
  <Application>Microsoft Office Word</Application>
  <DocSecurity>0</DocSecurity>
  <Lines>230</Lines>
  <Paragraphs>64</Paragraphs>
  <ScaleCrop>false</ScaleCrop>
  <Company>TURMOB</Company>
  <LinksUpToDate>false</LinksUpToDate>
  <CharactersWithSpaces>32460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cp:revision>
  <dcterms:created xsi:type="dcterms:W3CDTF">2013-06-03T05:31:00Z</dcterms:created>
  <dcterms:modified xsi:type="dcterms:W3CDTF">2013-06-07T05:29:00Z</dcterms:modified>
</cp:coreProperties>
</file>