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2024B" w:rsidRDefault="00627628" w:rsidP="0072024B">
      <w:pPr>
        <w:spacing w:after="0" w:line="280" w:lineRule="atLeast"/>
        <w:rPr>
          <w:rFonts w:ascii="Times New Roman" w:hAnsi="Times New Roman" w:cs="Times New Roman"/>
          <w:sz w:val="20"/>
          <w:szCs w:val="20"/>
        </w:rPr>
      </w:pPr>
    </w:p>
    <w:p w:rsidR="000370C9" w:rsidRPr="0072024B" w:rsidRDefault="00B159E5" w:rsidP="0072024B">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8</w:t>
      </w:r>
      <w:r w:rsidR="000370C9" w:rsidRPr="0072024B">
        <w:rPr>
          <w:rFonts w:ascii="Times New Roman" w:hAnsi="Times New Roman" w:cs="Times New Roman"/>
          <w:b/>
          <w:sz w:val="20"/>
          <w:szCs w:val="20"/>
          <w:u w:val="single"/>
        </w:rPr>
        <w:t xml:space="preserve"> Haziran 2013, </w:t>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0370C9" w:rsidRPr="0072024B">
        <w:rPr>
          <w:rFonts w:ascii="Times New Roman" w:hAnsi="Times New Roman" w:cs="Times New Roman"/>
          <w:b/>
          <w:sz w:val="20"/>
          <w:szCs w:val="20"/>
          <w:u w:val="single"/>
        </w:rPr>
        <w:tab/>
      </w:r>
      <w:r w:rsidR="002950D7" w:rsidRPr="0072024B">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28671</w:t>
      </w:r>
      <w:proofErr w:type="gramEnd"/>
    </w:p>
    <w:p w:rsidR="003F0E00" w:rsidRDefault="003F0E00" w:rsidP="0072024B">
      <w:pPr>
        <w:spacing w:after="0" w:line="280" w:lineRule="atLeast"/>
        <w:jc w:val="both"/>
        <w:rPr>
          <w:rFonts w:ascii="Times New Roman" w:hAnsi="Times New Roman" w:cs="Times New Roman"/>
          <w:sz w:val="20"/>
          <w:szCs w:val="20"/>
        </w:rPr>
      </w:pPr>
    </w:p>
    <w:p w:rsidR="00B159E5" w:rsidRPr="00B159E5" w:rsidRDefault="00B159E5" w:rsidP="00B159E5">
      <w:pPr>
        <w:tabs>
          <w:tab w:val="left" w:pos="6197"/>
        </w:tabs>
        <w:spacing w:after="0" w:line="240" w:lineRule="exact"/>
        <w:ind w:firstLine="567"/>
        <w:jc w:val="both"/>
        <w:rPr>
          <w:rFonts w:ascii="Times New Roman" w:eastAsia="Times New Roman" w:hAnsi="Times New Roman" w:cs="Times New Roman"/>
          <w:sz w:val="18"/>
          <w:szCs w:val="18"/>
          <w:u w:val="single"/>
          <w:lang w:eastAsia="tr-TR"/>
        </w:rPr>
      </w:pPr>
      <w:r w:rsidRPr="00B159E5">
        <w:rPr>
          <w:rFonts w:ascii="Times New Roman" w:eastAsia="Times New Roman" w:hAnsi="Times New Roman" w:cs="Times New Roman"/>
          <w:sz w:val="18"/>
          <w:szCs w:val="18"/>
          <w:u w:val="single"/>
          <w:lang w:eastAsia="tr-TR"/>
        </w:rPr>
        <w:t>Gıda, Tarım ve Hayvancılık Bakanlığından:</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ULUSAL KIRMIZI ET KONSEYİ KURULUŞ, ÇALIŞMA USUL VE</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ESASLARI HAKKINDA YÖNETMELİK</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BİRİNCİ BÖLÜM</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Amaç, Kapsam, Dayanak ve Tanımlar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Amaç ve kapsam</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Bu Yönetmeliğin amacı; </w:t>
      </w:r>
      <w:proofErr w:type="gramStart"/>
      <w:r w:rsidRPr="00B159E5">
        <w:rPr>
          <w:rFonts w:ascii="Times New Roman" w:eastAsia="Times New Roman" w:hAnsi="Times New Roman" w:cs="Times New Roman"/>
          <w:sz w:val="18"/>
          <w:szCs w:val="18"/>
          <w:lang w:eastAsia="tr-TR"/>
        </w:rPr>
        <w:t>18/4/2006</w:t>
      </w:r>
      <w:proofErr w:type="gramEnd"/>
      <w:r w:rsidRPr="00B159E5">
        <w:rPr>
          <w:rFonts w:ascii="Times New Roman" w:eastAsia="Times New Roman" w:hAnsi="Times New Roman" w:cs="Times New Roman"/>
          <w:sz w:val="18"/>
          <w:szCs w:val="18"/>
          <w:lang w:eastAsia="tr-TR"/>
        </w:rPr>
        <w:t xml:space="preserve"> tarihli ve 5488 sayılı Tarım Kanununda belirtilen ulusal tarım politikaları çerçevesinde çalışmalar yapmak üzere kırmızı et ve ürünlerini üreten yetiştirici ve sanayicilerin oluşturdukları birlik, dernek, vakıf ve kooperatif temsilcileri ile bunlara üye olan gerçek ve tüzel kişiler, ilgili araştırma kurumları, meslek odaları, sivil toplum kuruluşları ile kamu kurum ve kuruluşlarının bir araya gelerek tüzel kişiliği haiz bir Ulusal Kırmızı Et Konseyi kurmalarını sağlamak ve çalışma usul ve esaslarını belirlemektir.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Bu Yönetmelik Ulusal Kırmızı Et Konseyinin kuruluş, işleyiş, yönetim ile görev, yetki, denetim ve gelirleri ile ilgili usul ve esasları kapsar.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Dayanak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Bu Yönetmelik, </w:t>
      </w:r>
      <w:proofErr w:type="gramStart"/>
      <w:r w:rsidRPr="00B159E5">
        <w:rPr>
          <w:rFonts w:ascii="Times New Roman" w:eastAsia="Times New Roman" w:hAnsi="Times New Roman" w:cs="Times New Roman"/>
          <w:sz w:val="18"/>
          <w:szCs w:val="18"/>
          <w:lang w:eastAsia="tr-TR"/>
        </w:rPr>
        <w:t>18/4/2006</w:t>
      </w:r>
      <w:proofErr w:type="gramEnd"/>
      <w:r w:rsidRPr="00B159E5">
        <w:rPr>
          <w:rFonts w:ascii="Times New Roman" w:eastAsia="Times New Roman" w:hAnsi="Times New Roman" w:cs="Times New Roman"/>
          <w:sz w:val="18"/>
          <w:szCs w:val="18"/>
          <w:lang w:eastAsia="tr-TR"/>
        </w:rPr>
        <w:t xml:space="preserve"> tarihli ve 5488 sayılı Tarım Kanununun 11 inci maddesine dayanılarak hazırlanmıştır.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Tanımlar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3</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Bu Yönetmelikte geçen;</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Araştırma ve Danışma Kurulu: 21 inci maddede belirtilen hükümlere göre oluşturulan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Bakanlık: Gıda, Tarım ve Hayvancılık Bakanlığını,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Denetleme Kurulu: 18 inci maddede belirtilen hükümlere göre oluşturulan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Genel Kurul: Konsey üyesi alt grup temsilcilerinin katılımıyla oluşan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Genel Müdürlük: Hayvancılık Genel Müdürlüğünü,</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e) Kanun: 5488 sayılı Tarım Kanununu,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f) Konsey: Ulusal Kırmızı Et Konseyini,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g) Kurucular Kurulu: Konseyin kurulması için kuruluş dilekçesi ile müracaat eden ve konsey kuruluşunu oluşturan kişileri,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ğ) Kuruluş Dilekçesi: Konseyin kurulması talebini içeren dilekçeyi,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h) Sanayici: Kırmızı et ve ürünlerini üreten, işleyen, paketleyen, pazarlayan gerçek veya tüzel kişilerin oluşturdukları, ulusal kırmızı et üretiminin en az % 5’ini işleme kapasitesine haiz birlik, dernek, vakıf veya kooperatifler ve bunlara üye olan gerçek veya tüzel kişiler ile Ticaret Odaları, Ticaret Borsaları, Türkiye Odalar ve Borsalar Birliğini,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ı) Sektör: Kırmızı etin üretim, kesim, işleme, paketleme, depolama, pazarlama ve tüketime sunulmasıyla ilişkili her türlü faaliyet alanını,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i) Tarımsal Destekleme ve Yönlendirme Kurulu: 5488 sayılı Tarım Kanununun 16 </w:t>
      </w:r>
      <w:proofErr w:type="spellStart"/>
      <w:r w:rsidRPr="00B159E5">
        <w:rPr>
          <w:rFonts w:ascii="Times New Roman" w:eastAsia="Times New Roman" w:hAnsi="Times New Roman" w:cs="Times New Roman"/>
          <w:sz w:val="18"/>
          <w:szCs w:val="18"/>
          <w:lang w:eastAsia="tr-TR"/>
        </w:rPr>
        <w:t>ncı</w:t>
      </w:r>
      <w:proofErr w:type="spellEnd"/>
      <w:r w:rsidRPr="00B159E5">
        <w:rPr>
          <w:rFonts w:ascii="Times New Roman" w:eastAsia="Times New Roman" w:hAnsi="Times New Roman" w:cs="Times New Roman"/>
          <w:sz w:val="18"/>
          <w:szCs w:val="18"/>
          <w:lang w:eastAsia="tr-TR"/>
        </w:rPr>
        <w:t xml:space="preserve"> maddesine göre kurulmuş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j) Üretici: Merkez birliği düzeyinde örgütlenmiş kırmızı et üretimi yapan üreticilerin üye olduğu,  </w:t>
      </w:r>
      <w:proofErr w:type="gramStart"/>
      <w:r w:rsidRPr="00B159E5">
        <w:rPr>
          <w:rFonts w:ascii="Times New Roman" w:eastAsia="Times New Roman" w:hAnsi="Times New Roman" w:cs="Times New Roman"/>
          <w:sz w:val="18"/>
          <w:szCs w:val="18"/>
          <w:lang w:eastAsia="tr-TR"/>
        </w:rPr>
        <w:t>24/4/1996</w:t>
      </w:r>
      <w:proofErr w:type="gramEnd"/>
      <w:r w:rsidRPr="00B159E5">
        <w:rPr>
          <w:rFonts w:ascii="Times New Roman" w:eastAsia="Times New Roman" w:hAnsi="Times New Roman" w:cs="Times New Roman"/>
          <w:sz w:val="18"/>
          <w:szCs w:val="18"/>
          <w:lang w:eastAsia="tr-TR"/>
        </w:rPr>
        <w:t xml:space="preserve"> tarihli ve 1163 sayılı Kooperatifler Kanununa göre kurulmuş hayvancılık faaliyeti yürüten tarımsal amaçlı kooperatifler ve üst birlikleri, 11/6/2010 tarihli ve 5996 sayılı Veteriner Hizmetleri, Bitki Sağlığı, Gıda ve Yem Kanununa göre kurulmuş yetiştirici birlikleri ile 29/6/2004 tarihli ve 5200 sayılı Tarımsal Üretici Birlikleri Kanununa göre kurulmuş üretici birlikleri ve bunların merkez birlikleri ile Ziraat Odaları ve Türkiye Ziraat Odaları Birliğini,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k) Ürün: Kırmızı et ile kırmızı etten elde edilen ürünleri,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l) Yönetim Kurulu: Her bir alt grup üyelerinin kendi aralarında yaptığı seçimle oluşan ve Genel Kurul tarafından onaylanan üyelerden oluşan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sz w:val="18"/>
          <w:szCs w:val="18"/>
          <w:lang w:eastAsia="tr-TR"/>
        </w:rPr>
        <w:t>ifade</w:t>
      </w:r>
      <w:proofErr w:type="gramEnd"/>
      <w:r w:rsidRPr="00B159E5">
        <w:rPr>
          <w:rFonts w:ascii="Times New Roman" w:eastAsia="Times New Roman" w:hAnsi="Times New Roman" w:cs="Times New Roman"/>
          <w:sz w:val="18"/>
          <w:szCs w:val="18"/>
          <w:lang w:eastAsia="tr-TR"/>
        </w:rPr>
        <w:t xml:space="preserve"> eder.</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İKİNCİ BÖLÜM</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Kuruluşu, Görevleri ve Üyelik</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kuruluşu ve Kurucular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 xml:space="preserve">MADDE 4 - </w:t>
      </w:r>
      <w:r w:rsidRPr="00B159E5">
        <w:rPr>
          <w:rFonts w:ascii="Times New Roman" w:eastAsia="Times New Roman" w:hAnsi="Times New Roman" w:cs="Times New Roman"/>
          <w:sz w:val="18"/>
          <w:szCs w:val="18"/>
          <w:lang w:eastAsia="tr-TR"/>
        </w:rPr>
        <w:t>(1) Konsey, bu Yönetmelikte belirtilen üretici ve sanayici alt gruplarının her birinden en az dört üye olmak üzere toplam sekiz üye tarafından düzenlenen kuruluş dilekçesinin Bakanlıkça onaylanmasıyla kurulur.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Konseyin adı Ulusal Kırmızı Et Konseyi olup merkezi Ankara’dır.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(3) Kuruluş müracaatının eksiksiz ve tam olarak Bakanlık kayıtlarına girmesi ilk müracaat olarak kabul edilir. Kuruluş dilekçesinde; müracaat edenlerin T.C. kimlik numaraları belirtilir, temsil ettikleri kurumdan alınmış yetki belgesi eklenir.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(4) Kuruluş dilekçesinde adı geçen üyeler, Kurucular Kurulunu oluşturur.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lastRenderedPageBreak/>
        <w:t>Kurucular Kurulunun görevleri, yetkileri ve görev süresi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5</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Kurucular Kurulunun görev ve yetkileri şunlardır: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Kurucular Kurulunu oluşturan üyeler, kendi aralarından beş kişilik geçici Yönetim Kurulunu seçerler. Geçici Yönetim Kurulu, ilk Genel Kurula kadar Konseyi temsil eder.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b) Oluşturacağı geçici </w:t>
      </w:r>
      <w:proofErr w:type="spellStart"/>
      <w:r w:rsidRPr="00B159E5">
        <w:rPr>
          <w:rFonts w:ascii="Times New Roman" w:eastAsia="Times New Roman" w:hAnsi="Times New Roman" w:cs="Times New Roman"/>
          <w:sz w:val="18"/>
          <w:szCs w:val="18"/>
          <w:lang w:eastAsia="tr-TR"/>
        </w:rPr>
        <w:t>sekreterya</w:t>
      </w:r>
      <w:proofErr w:type="spellEnd"/>
      <w:r w:rsidRPr="00B159E5">
        <w:rPr>
          <w:rFonts w:ascii="Times New Roman" w:eastAsia="Times New Roman" w:hAnsi="Times New Roman" w:cs="Times New Roman"/>
          <w:sz w:val="18"/>
          <w:szCs w:val="18"/>
          <w:lang w:eastAsia="tr-TR"/>
        </w:rPr>
        <w:t xml:space="preserve"> ile üye kaydını sağlar.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Kuruluşu takip eden altı ay içerisinde üye kayıtlarını tamamlayarak Konseyin ilk olağan Genel Kurul toplantısını gerçekleştirir.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Kurucular Kurulu, Yönetim Kurulunun yetkilerini haiz olup, Kurulun görev süresi ilk olağan Genel Kurul toplantısına kadar devam eder.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alt grupları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6</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Konsey, aşağıda üyeleri belirtilen alt gruplardan oluşur: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sz w:val="18"/>
          <w:szCs w:val="18"/>
          <w:lang w:eastAsia="tr-TR"/>
        </w:rPr>
        <w:t>a) Üretici Alt Grubu: Merkez birliği düzeyinde örgütlenmiş kırmızı et üretimine yönelik hayvancılık yapan üreticilerin üye olduğu, 1163 sayılı Kanuna göre kurulmuş hayvancılık faaliyeti yürüten tarımsal amaçlı kooperatifler ve üst birlikleri, 5996 sayılı Kanuna göre kurulmuş yetiştirici birlikleri ile 5200 sayılı Kanuna göre kurulmuş üretici birlikleri ve bunların Merkez Birlikleri, Ziraat Odaları ve Türkiye Ziraat Odaları Birliği.</w:t>
      </w:r>
      <w:proofErr w:type="gramEnd"/>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sz w:val="18"/>
          <w:szCs w:val="18"/>
          <w:lang w:eastAsia="tr-TR"/>
        </w:rPr>
        <w:t>b) Sanayici Alt Grubu: Kırmızı et ve ürünlerini meri mevzuat hükümlerine göre; üreten, işleyen, pazarlayan gerçek veya tüzel kişilerin oluşturdukları, ulusal kırmızı et üretiminin en az %5’ini işleme kapasitesine haiz birlik, dernek, vakıf veya kooperatifler ve bunlara üye olan gerçek veya tüzel kişiler ile Ticaret Odaları, Ticaret Borsaları, Türkiye Odalar ve Borsalar Birliği.</w:t>
      </w:r>
      <w:proofErr w:type="gramEnd"/>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Kamu Alt Grubu: Bakanlık, Sağlık Bakanlığı, Bilim, Sanayi ve Teknoloji Bakanlığı, Ekonomi Bakanlığı,  Gümrük ve Ticaret Bakanlığı, Türk Standartları Enstitüsü, Rekabet Kurumu ve Et ve Süt Kurumu Genel Müdürlüğü.</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sz w:val="18"/>
          <w:szCs w:val="18"/>
          <w:lang w:eastAsia="tr-TR"/>
        </w:rPr>
        <w:t>ç) Araştırma Kurumları, Meslek Odaları ve Sivil Toplum Kuruluşları Alt Grubu: Kırmızı et ile ilgili çalışmalar yapan araştırma kurumları, Üniversiteler, Türkiye Bilimsel ve Teknolojik Araştırmalar Kurumu, Türkiye Esnaf ve Sanatkârları Konfederasyonu, Türkiye Kasaplar, Besiciler, Et ve Et Ürünleri Esnaf ve Sanatkârları Federasyonu, Tüketici Dernekleri Federasyonu, Türk Veteriner Hekimleri Birliği,  TMMOB Ziraat Mühendisleri Odası ile TMMOB Gıda Mühendisleri Odası.</w:t>
      </w:r>
      <w:proofErr w:type="gramEnd"/>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faaliyetleri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7 –</w:t>
      </w:r>
      <w:r w:rsidRPr="00B159E5">
        <w:rPr>
          <w:rFonts w:ascii="Times New Roman" w:eastAsia="Times New Roman" w:hAnsi="Times New Roman" w:cs="Times New Roman"/>
          <w:sz w:val="18"/>
          <w:szCs w:val="18"/>
          <w:lang w:eastAsia="tr-TR"/>
        </w:rPr>
        <w:t xml:space="preserve"> (1) Konsey aşağıda belirtilen faaliyetleri gerçekleştirir: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Sektörle ilgili almış olduğu kararları, yılda en az bir kez ve ayrıca istenildiğinde Tarımsal Destekleme ve Yönlendirme Kuruluna rapor halinde sunmak, sonuçlar konusunda Konsey üyelerinin bilgilendirilmesini sağlamak.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Sektöre ilişkin gerekli verileri ilgili birimlerden toplamak, kırmızı et sektöründe ve piyasasında ortaya çıkan ulusal veya uluslararası gelişmeler çerçevesinde risk analizi ve yönetimi ile ilgili çalışmalar yapmak,</w:t>
      </w:r>
      <w:r w:rsidRPr="00B159E5">
        <w:rPr>
          <w:rFonts w:ascii="Times New Roman" w:eastAsia="Times New Roman" w:hAnsi="Times New Roman" w:cs="Times New Roman"/>
          <w:color w:val="FF0000"/>
          <w:sz w:val="18"/>
          <w:szCs w:val="18"/>
          <w:lang w:eastAsia="tr-TR"/>
        </w:rPr>
        <w:t xml:space="preserve"> </w:t>
      </w:r>
      <w:r w:rsidRPr="00B159E5">
        <w:rPr>
          <w:rFonts w:ascii="Times New Roman" w:eastAsia="Times New Roman" w:hAnsi="Times New Roman" w:cs="Times New Roman"/>
          <w:sz w:val="18"/>
          <w:szCs w:val="18"/>
          <w:lang w:eastAsia="tr-TR"/>
        </w:rPr>
        <w:t>strateji belirlemek, plan ve projeler oluşturmak, uygulamak veya uygulanmasına yardımcı olmak.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Kırmızı et ve ürünlerine ilişkin ulusal ve uluslararası düzeyde araştırma, inceleme yapmak veya yaptırmak, gerektiğinde kendi üyeleri arasından veya dışarıdan belirleyeceği kişilerden oluşmak üzere çalışma grupları ve komisyonlar kurarak bunların çalışma usul ve esaslarını belirlemek, araştırma ve inceleme sonuçlarını Konsey üyelerine,  ilgili kurum ve kişilere aktarmak.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Hazırlanacak düzenli raporlarla kırmızı et ürünlerine yönelik kararlar alan ve uygulayan ilgili kurumların bilgilendirilmesini ve kamuoyu oluşturulmasını sağlamak.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Kırmızı et ve ürünleri üretimi, tüketimi ve ticaretinin geliştirilmesine yönelik faaliyetlerde bulunmak.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e) Diğer ülkelerde benzeri faaliyetler gösteren kuruluşlarla işbirliği yapmak, gerektiğinde konu ile ilgili uluslararası kuruluşlara üye olmak.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f) Gerektiğinde, Konseyin faaliyetlerine uygun olarak temsilcilikler veya şubeler açmak.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g) Amaç ve faaliyet konuları ile ilgili olarak; toplantı, </w:t>
      </w:r>
      <w:proofErr w:type="gramStart"/>
      <w:r w:rsidRPr="00B159E5">
        <w:rPr>
          <w:rFonts w:ascii="Times New Roman" w:eastAsia="Times New Roman" w:hAnsi="Times New Roman" w:cs="Times New Roman"/>
          <w:sz w:val="18"/>
          <w:szCs w:val="18"/>
          <w:lang w:eastAsia="tr-TR"/>
        </w:rPr>
        <w:t>sempozyum</w:t>
      </w:r>
      <w:proofErr w:type="gramEnd"/>
      <w:r w:rsidRPr="00B159E5">
        <w:rPr>
          <w:rFonts w:ascii="Times New Roman" w:eastAsia="Times New Roman" w:hAnsi="Times New Roman" w:cs="Times New Roman"/>
          <w:sz w:val="18"/>
          <w:szCs w:val="18"/>
          <w:lang w:eastAsia="tr-TR"/>
        </w:rPr>
        <w:t xml:space="preserve">, panel, seminer, konferans, kongre ve </w:t>
      </w:r>
      <w:proofErr w:type="spellStart"/>
      <w:r w:rsidRPr="00B159E5">
        <w:rPr>
          <w:rFonts w:ascii="Times New Roman" w:eastAsia="Times New Roman" w:hAnsi="Times New Roman" w:cs="Times New Roman"/>
          <w:sz w:val="18"/>
          <w:szCs w:val="18"/>
          <w:lang w:eastAsia="tr-TR"/>
        </w:rPr>
        <w:t>çalıştaylar</w:t>
      </w:r>
      <w:proofErr w:type="spellEnd"/>
      <w:r w:rsidRPr="00B159E5">
        <w:rPr>
          <w:rFonts w:ascii="Times New Roman" w:eastAsia="Times New Roman" w:hAnsi="Times New Roman" w:cs="Times New Roman"/>
          <w:sz w:val="18"/>
          <w:szCs w:val="18"/>
          <w:lang w:eastAsia="tr-TR"/>
        </w:rPr>
        <w:t xml:space="preserve"> düzenlemek, kırmızı et ürünlerinin tanıtımını yapmak.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ğ) Sektörde yüksek kalitede üretimin gerçekleştirilmesi, standardizasyon ve sertifikasyonun sağlanması, piyasanın izlenmesi, kayıt altına alınması ve kalite kontrol sistemlerinin geliştirilmesi için gerekli politikaların belirlenmesi ve uygulanmasında yardımcı olmak.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h) Tüketici bilincini geliştirmek.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ı) Sektörün yapısal sorunlarının çözülmesi, ihtiyaçlarının karşılanması ve uluslararası rekabet gücünün artırılması ve üretimin çeşitlendirilmesi </w:t>
      </w:r>
      <w:proofErr w:type="gramStart"/>
      <w:r w:rsidRPr="00B159E5">
        <w:rPr>
          <w:rFonts w:ascii="Times New Roman" w:eastAsia="Times New Roman" w:hAnsi="Times New Roman" w:cs="Times New Roman"/>
          <w:sz w:val="18"/>
          <w:szCs w:val="18"/>
          <w:lang w:eastAsia="tr-TR"/>
        </w:rPr>
        <w:t>dahil</w:t>
      </w:r>
      <w:proofErr w:type="gramEnd"/>
      <w:r w:rsidRPr="00B159E5">
        <w:rPr>
          <w:rFonts w:ascii="Times New Roman" w:eastAsia="Times New Roman" w:hAnsi="Times New Roman" w:cs="Times New Roman"/>
          <w:sz w:val="18"/>
          <w:szCs w:val="18"/>
          <w:lang w:eastAsia="tr-TR"/>
        </w:rPr>
        <w:t xml:space="preserve"> gerekli önlemlerin alınmasını ve uygulanmasını sağlamak için çalışmalar yapmak.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i) Kırmızı et ve ürünlerinin üretimi, ulusal ve uluslararası piyasalarda tanıtımı, tescili ve pazarlanması için gerekli çalışmaları yapmak.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j) Avrupa Birliğine uyum ve müktesebatın uygulanması için gerekli faaliyetlerin gerçekleştirilmesine katkıda bulunmak.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k) Kırmızı et ve ürünleri ticaretinin ulusal ve uluslararası kurallarının belirlenmesine ve uygulanmasına katkıda bulunmak.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l) Konseyin faaliyetleri ile ilgili olarak Bakanlık ve diğer kuruluşlarla ilişkileri yürütmek ve bilgi akışını sağlamak, sektörle ilgili eğitim, yayım veya danışmanlık hizmetlerini ilgili kuruluşlarla işbirliği içerisinde yürütmek.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lastRenderedPageBreak/>
        <w:t>m) Sektördeki üretim ve sanayi faaliyetleri çevrenin, kamu sağlığının, üretici ve tüketici haklarının korunması, kırsal kalkınmanın temin edilmesi, kırmızı et üreticileri ile tüketicilerinin organik tarım ve iyi tarım uygulamaları konularında bilgilendirilmesi amaçlarıyla gerekli önlemlerin tespit edilmesi ve bunların uygulanması konusunda çalışmalar yapmak.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n) Sektörle ilgili oluşturulan ulusal ve uluslararası tüm uygulama, politika, strateji, desteklemeler ve projelerle ilgili görüş bildirmek.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o) Sektörde fikri, </w:t>
      </w:r>
      <w:proofErr w:type="gramStart"/>
      <w:r w:rsidRPr="00B159E5">
        <w:rPr>
          <w:rFonts w:ascii="Times New Roman" w:eastAsia="Times New Roman" w:hAnsi="Times New Roman" w:cs="Times New Roman"/>
          <w:sz w:val="18"/>
          <w:szCs w:val="18"/>
          <w:lang w:eastAsia="tr-TR"/>
        </w:rPr>
        <w:t>sınai</w:t>
      </w:r>
      <w:proofErr w:type="gramEnd"/>
      <w:r w:rsidRPr="00B159E5">
        <w:rPr>
          <w:rFonts w:ascii="Times New Roman" w:eastAsia="Times New Roman" w:hAnsi="Times New Roman" w:cs="Times New Roman"/>
          <w:sz w:val="18"/>
          <w:szCs w:val="18"/>
          <w:lang w:eastAsia="tr-TR"/>
        </w:rPr>
        <w:t xml:space="preserve"> ve ticari mülkiyet haklarının korunmasına yardımcı olmak ve markalaşmayı teşvik etmek.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ö) Konsey üyeleri arasında sektör ile ilgili çıkabilecek anlaşmazlıklara Araştırma ve Danışma Kurulu aracılığı ile çözüm bulmak.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p) Kırmızı et ve ürünlerinin işlenmesinde sürdürülebilirlik, insan sağlığı ve çevreye duyarlılık ilkesi çerçevesinde yeterli ve güvenilir gıda arzının sağlanmasına katkıda bulunacak faaliyetler gerçekleştirmek.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r) Belirli zamanlarda bölgelere göre karkasın maliyetini tespit ederek gerektiğinde ilan etmek.</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Konseye üyelik şartları, üyeliğe kabul, üyelik yükümlülükleri, üyelikten ayrılma ve üyeliğe itiraz</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8</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Üyelik şartlarını haiz 6 </w:t>
      </w:r>
      <w:proofErr w:type="spellStart"/>
      <w:r w:rsidRPr="00B159E5">
        <w:rPr>
          <w:rFonts w:ascii="Times New Roman" w:eastAsia="Times New Roman" w:hAnsi="Times New Roman" w:cs="Times New Roman"/>
          <w:sz w:val="18"/>
          <w:szCs w:val="18"/>
          <w:lang w:eastAsia="tr-TR"/>
        </w:rPr>
        <w:t>ncı</w:t>
      </w:r>
      <w:proofErr w:type="spellEnd"/>
      <w:r w:rsidRPr="00B159E5">
        <w:rPr>
          <w:rFonts w:ascii="Times New Roman" w:eastAsia="Times New Roman" w:hAnsi="Times New Roman" w:cs="Times New Roman"/>
          <w:sz w:val="18"/>
          <w:szCs w:val="18"/>
          <w:lang w:eastAsia="tr-TR"/>
        </w:rPr>
        <w:t xml:space="preserve"> maddede belirtilen alt gruplarda yer alan kurum ve kuruluşlar ile gerçek ve tüzel kişiler Konseye üye olabilir.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Kurum, kuruluş ve tüzel kişiliklerin Konseye üyelik başvurusu için yetkilendirilmiş temsilci belirlemeleri gerekir. Temsilciler birden fazla kurum veya kuruluşu temsil edemezler. Kamu Alt Grubu üyeleri hariç olmak üzere tüzel kişilikler tek temsilciyle temsil edilir.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(3) Konseye üye olmak isteyen kurum ve kuruluşlar ile gerçek ve tüzel kişilerde aşağıdaki genel şartlar aranır: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Tüzel kişi temsilcileri ile gerçek kişiler için reşit olmak.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Kurum ve kuruluşların, ilgili mevzuatları çerçevesinde kurumsal olarak faal olmak.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c) </w:t>
      </w:r>
      <w:proofErr w:type="gramStart"/>
      <w:r w:rsidRPr="00B159E5">
        <w:rPr>
          <w:rFonts w:ascii="Times New Roman" w:eastAsia="Times New Roman" w:hAnsi="Times New Roman" w:cs="Times New Roman"/>
          <w:sz w:val="18"/>
          <w:szCs w:val="18"/>
          <w:lang w:eastAsia="tr-TR"/>
        </w:rPr>
        <w:t>26/9/2004</w:t>
      </w:r>
      <w:proofErr w:type="gramEnd"/>
      <w:r w:rsidRPr="00B159E5">
        <w:rPr>
          <w:rFonts w:ascii="Times New Roman" w:eastAsia="Times New Roman" w:hAnsi="Times New Roman" w:cs="Times New Roman"/>
          <w:sz w:val="18"/>
          <w:szCs w:val="18"/>
          <w:lang w:eastAsia="tr-TR"/>
        </w:rPr>
        <w:t xml:space="preserve"> tarihli ve 5237 sayılı Türk Ceza Kanununun belli hakları kullanmaktan yoksun bırakılma ile ilgili 53 üncü maddesindeki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(4) Üyelerin yükümlülükleri aşağıda belirtilmiştir: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Kamu Alt Grubu üyeleri ile Araştırma Kurumları, Meslek Odaları ve Sivil Toplum Kuruluşları Alt Grubu üyeleri giriş ve yıllık üyelik aidatı ödemez. Bunların dışında kalan Konsey üyeleri, üyelik başvurusu sırasında giriş aidatı ve her yıl için yıllık aidat ödemekle yükümlüdür.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Konseyde veya Konseyin üstlendiği kamu hizmetlerinde aldıkları görevleri yerine getirmekle ve görevden ayrılırken hizmetin gerektirdiği devir işlemlerini eksiksiz yapmakla yükümlüdür.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Konseyin düzenlediği ve çağrılı oldukları toplantı ve eğitim çalışmalarına katılır.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Konseyin verdiği görevler ile ilgili olarak çeşitli kurum ve kuruluşlarda çalışmalara katılır. Bu çalışmalar hakkında, yetkili organları düzenleyecekleri raporlar ile bilgilendirir.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Konsey organlarının teşekkülü için yapılacak seçimlerde seçme ve seçilme hakkını kullanır.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e) Genel Kurul toplantılarına, çalışmalarına ve üyesi seçildiği birim çalışmalarına katılır, düşüncelerini ve dileklerini bildirir.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(5) Üyelik başvurusu ve üyeliğe kabul ile ilgili usuller aşağıda belirtilmiştir.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Konseye üye olmak isteyen kişi veya kurum/kuruluş temsilcisi, Konseyden temin edeceği başvuru belgesi ile Yönetim Kurulu Başkanlığına doğrudan başvurur. Eksik doldurulmuş belgeler tamamlatılır.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Üye başvuru belgesindeki bilgiler, üye kayıt defterine numara sırasıyla kaydedilir. Yetkili tarafından, başvurunun alındığına dair bir belge verilir.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Yönetim Kurulu, müracaat tarihinden itibaren bir ay içerisinde üyelik şartlarını taşıyanların üyeliklerini kabul eder.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(6) Üyeliğe itiraz aşağıdaki şekilde düzenlenmiştir: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Yönetim Kurulu, üye kayıt defterine yazılmış kişilerin isim listesini Konsey merkezinde askıya çıkarır ve internet sayfasında yayımlanır. Bu listeler on beş gün süreyle askıda ve internet sayfasında kalır.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Üyeler, askı süresi içinde Yönetim Kuruluna başvurularla ilgili itirazlarda bulunabilir. Yönetim Kurulu, Konsey üyeliğine yapılan itirazlar için Denetleme Kurulunu görevlendirir. Denetleme Kurulu, verilen görevi otuz gün içerisinde inceleyerek, Yönetim Kuruluna rapor eder. Rapor, Yönetim Kurulunun ilk toplantısında görüşülerek karara bağlanır ve ilgililere yedi iş günü içinde tebliğ edilir. Yönetim Kurulunun, Konsey üyeliğine yapılan itirazlar konusundaki kararı kesindir.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Üyeliğin askıya alınması ve üyeliğin sona ermesi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9</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Konseyin amaçlarına uygun davranmayan üyeler ile üyelik yükümlülüklerini yerine getirmeyen üyeler Yönetim Kurulunca en az iki defa yazılı olarak ihtar edilir. İhtarlara rağmen durumunu değiştirmeyen üyeler hakkında Denetleme Kurulu görevlendirilir. Denetleme Kurulu, tarafına verilen görevleri otuz gün içerisinde inceleyerek, Yönetim Kuruluna rapor eder. Rapor, Yönetim Kurulunun ilk toplantısında görüşülerek karara bağlanır. Denetleme Kurulunun üyeliğin askıya alınması yönündeki raporu üzerine Yönetim Kurulu, Konsey üyeliğini en az bir, en çok üç ay arasında askıya </w:t>
      </w:r>
      <w:r w:rsidRPr="00B159E5">
        <w:rPr>
          <w:rFonts w:ascii="Times New Roman" w:eastAsia="Times New Roman" w:hAnsi="Times New Roman" w:cs="Times New Roman"/>
          <w:sz w:val="18"/>
          <w:szCs w:val="18"/>
          <w:lang w:eastAsia="tr-TR"/>
        </w:rPr>
        <w:lastRenderedPageBreak/>
        <w:t>alabilir. Karar yedi iş günü içerisinde tebliğ edilir. Tebliğ tarihinden itibaren yedi gün içinde karara karşı Yönetim Kuruluna itirazda bulunulabilir. Yönetim Kurulu, itirazı takip eden yedi iş günü içinde karar verir. Yönetim Kurulunun bu konudaki kararı kesindir, itiraz edilemez.</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Denetleme Kurulunun raporu Konsey üyeliğinin sona ermesi yönünde düzenlenmiş ise Yönetim Kurulu tarafından Konsey üyeliğinin sona erdirilmesi kararı alınabilir. Karara katılmayanlar, kararın altına şerh düşer ve katılmama gerekçelerini yazılı olarak belirler. Verilen karar, üyeliği düşürülen gerçek veya tüzel kişilikler ile kurum ve kuruluşlara yedi iş günü içinde tebliğ edilir ve üyelikleri Genel Kurul kararına kadar askıya alınır. Üye; üyeliğin düşürülmesi kararına, tebliğ tarihinden itibaren yedi iş günü içinde Genel Kurula sunulmak üzere Yönetim Kuruluna yazılı olarak itiraz edebilir. Genel Kurulun ilk toplantısında konu görüşülerek kesin olarak karara bağlanır. İtiraz üzerine verilen kararlar kesin olup, karar Yönetim Kurulunca yedi iş günü içinde söz konusu üyeye tebliğ edilir.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(3) Hakkında askı kararı alınan Konsey üyeleri, askı süresince Konseyin hiçbir faaliyetinden faydalanamaz ve oy kullanamaz.</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(4) Konsey üyeliği;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Kendi istekleri ile ayrılma,</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Kırmızı et ve ürünleri ile ilgili faaliyetinin sona ermesi,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İlgili mevzuatları çerçevesinde kurumsal faaliyetlerinin sona ermesi,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sz w:val="18"/>
          <w:szCs w:val="18"/>
          <w:lang w:eastAsia="tr-TR"/>
        </w:rPr>
        <w:t>ç) 5237 sayılı Türk Ceza Kanununun belli hakları kullanmaktan yoksun bırakılma ile ilgili 53 üncü maddesindeki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olunması,</w:t>
      </w:r>
      <w:proofErr w:type="gramEnd"/>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Gerçek kişinin ölümü,</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sz w:val="18"/>
          <w:szCs w:val="18"/>
          <w:lang w:eastAsia="tr-TR"/>
        </w:rPr>
        <w:t>hallerinde</w:t>
      </w:r>
      <w:proofErr w:type="gramEnd"/>
      <w:r w:rsidRPr="00B159E5">
        <w:rPr>
          <w:rFonts w:ascii="Times New Roman" w:eastAsia="Times New Roman" w:hAnsi="Times New Roman" w:cs="Times New Roman"/>
          <w:sz w:val="18"/>
          <w:szCs w:val="18"/>
          <w:lang w:eastAsia="tr-TR"/>
        </w:rPr>
        <w:t xml:space="preserve"> kendiliğinden sona erer.</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ÜÇÜNCÜ BÖLÜM</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Organları</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organları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10</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Konsey aşağıda belirtilen organlardan oluşur: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Genel Kurul,</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Yönetim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Denetleme Kurulu,</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Araştırma ve Danışma Kurulu.</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Genel Kurulun oluşumu ve toplantıları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b/>
          <w:sz w:val="18"/>
          <w:szCs w:val="18"/>
          <w:lang w:eastAsia="tr-TR"/>
        </w:rPr>
        <w:t>MADDE 11</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Konsey Genel Kurulu; Üretici Alt Grubu, Sanayici Alt Grubu, Araştırma Kurumları, Meslek Odaları ve Sivil Toplum Kuruluşları Alt Grubundan her birinin kendi üyeleri arasından Genel Kurul toplantısından önce, Yönetim Kurulunun belirleyeceği usul ve esaslara göre yapılacak seçimle belirlenecek on beşer temsilci, Kamu Alt Grubundan; Bakanlıktan üç,  Et ve Süt Kurumu Genel Müdürlüğünden iki, Türk Standartları Enstitüsü ve Rekabet Kurumundan birer, diğer kamu kurumlarından ikişer temsilci olmak üzere kurumlarınca belirlenen ve görevlendirilen, konularında uzman </w:t>
      </w:r>
      <w:proofErr w:type="spellStart"/>
      <w:r w:rsidRPr="00B159E5">
        <w:rPr>
          <w:rFonts w:ascii="Times New Roman" w:eastAsia="Times New Roman" w:hAnsi="Times New Roman" w:cs="Times New Roman"/>
          <w:sz w:val="18"/>
          <w:szCs w:val="18"/>
          <w:lang w:eastAsia="tr-TR"/>
        </w:rPr>
        <w:t>onbeş</w:t>
      </w:r>
      <w:proofErr w:type="spellEnd"/>
      <w:r w:rsidRPr="00B159E5">
        <w:rPr>
          <w:rFonts w:ascii="Times New Roman" w:eastAsia="Times New Roman" w:hAnsi="Times New Roman" w:cs="Times New Roman"/>
          <w:sz w:val="18"/>
          <w:szCs w:val="18"/>
          <w:lang w:eastAsia="tr-TR"/>
        </w:rPr>
        <w:t xml:space="preserve"> temsilcinin katılımları ile toplam altmış kişiden oluşur. </w:t>
      </w:r>
      <w:proofErr w:type="gramEnd"/>
      <w:r w:rsidRPr="00B159E5">
        <w:rPr>
          <w:rFonts w:ascii="Times New Roman" w:eastAsia="Times New Roman" w:hAnsi="Times New Roman" w:cs="Times New Roman"/>
          <w:sz w:val="18"/>
          <w:szCs w:val="18"/>
          <w:lang w:eastAsia="tr-TR"/>
        </w:rPr>
        <w:t>Genel Kurul üyelerinin görev süresi iki yıldır.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Genel Kurul olağan toplantıları, Yönetim Kurulunun çağrısı üzerine iki yılda bir yapılır. Genel Kurul toplantısı Bakanlık onayı ile ertelenebilir.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(3) Genel Kurul, üye tam sayısının salt çoğunluğuyla toplanır. İlk toplantıda yeterli çoğunluk sağlanamazsa ikinci toplantıda salt çoğunluk aranmaz. Ancak, ikinci toplantıya katılan üye sayısı; Yönetim Kurulu ile Denetleme Kurulu asıl üyelerinin toplamından az olamaz.</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(4) Toplantıda alınacak kararlar, hazır bulunanların salt çoğunluğuyla alınır.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(5) Genel Kurula katılma hakkı bulunan üyelerin listesi toplantı yerinde hazır bulundurulur. Toplantı yerine girecek üyelerin kimlik belgeleri, Yönetim Kurulu üyeleri veya Yönetim Kurulunca görevlendirilecek görevliler tarafından kontrol edilir. Üyeler, düzenlenecek </w:t>
      </w:r>
      <w:proofErr w:type="spellStart"/>
      <w:r w:rsidRPr="00B159E5">
        <w:rPr>
          <w:rFonts w:ascii="Times New Roman" w:eastAsia="Times New Roman" w:hAnsi="Times New Roman" w:cs="Times New Roman"/>
          <w:sz w:val="18"/>
          <w:szCs w:val="18"/>
          <w:lang w:eastAsia="tr-TR"/>
        </w:rPr>
        <w:t>hazirun</w:t>
      </w:r>
      <w:proofErr w:type="spellEnd"/>
      <w:r w:rsidRPr="00B159E5">
        <w:rPr>
          <w:rFonts w:ascii="Times New Roman" w:eastAsia="Times New Roman" w:hAnsi="Times New Roman" w:cs="Times New Roman"/>
          <w:sz w:val="18"/>
          <w:szCs w:val="18"/>
          <w:lang w:eastAsia="tr-TR"/>
        </w:rPr>
        <w:t xml:space="preserve"> listesini imzalar. Kimlik belgesini göstermeyenler, belirtilen listeyi imzalamayanlar ile Genel Kurula katılma hakkı bulunmayan üyeler toplantıya giremez. Genel Kurul toplantılarına, Yönetim Kurulu kararı ile kamu veya özel sektörden misafir kişiler de katılabilir.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(6) Toplantıda yeterli çoğunluk sağlanıp, sağlanamadığı Yönetim Kurulu tarafından bir tutanakla tespit edilir. Yeterli çoğunluk sağlanmışsa Genel Kurul toplantısı, Yönetim Kurulu Başkanı veya görevlendireceği Yönetim Kurulu üyelerinden biri veya Genel Kurulca gösterilecek bir temsilci tarafından açılır.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(7) Açılıştan sonra toplantıyı yönetmek üzere bir başkan, bir başkan vekili, iki kâtip üye ve iki oy tasnifçisi seçilerek </w:t>
      </w:r>
      <w:r w:rsidRPr="00B159E5">
        <w:rPr>
          <w:rFonts w:ascii="Times New Roman" w:eastAsia="Times New Roman" w:hAnsi="Times New Roman" w:cs="Times New Roman"/>
          <w:color w:val="000000"/>
          <w:sz w:val="18"/>
          <w:szCs w:val="18"/>
          <w:lang w:eastAsia="tr-TR"/>
        </w:rPr>
        <w:t>divan heyeti oluşturulur</w:t>
      </w:r>
      <w:r w:rsidRPr="00B159E5">
        <w:rPr>
          <w:rFonts w:ascii="Times New Roman" w:eastAsia="Times New Roman" w:hAnsi="Times New Roman" w:cs="Times New Roman"/>
          <w:sz w:val="18"/>
          <w:szCs w:val="18"/>
          <w:lang w:eastAsia="tr-TR"/>
        </w:rPr>
        <w:t>. Divan seçimi Genel Kurulun kararı ile açık veya gizli oylama ile yapılır. Gizli oylama yapılacaksa, her oylamanın sonucu tutanağa bağlanır ve sonraki oylamaya geçilir. Gizli oylama tutanakları Divan Kurulu tarafından imzalanır. Divan Başkanı ve üyelerinin seçiminden sonra gündem maddelerinin görüşülmesine geçilir.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lastRenderedPageBreak/>
        <w:t>(8) Konsey organlarının seçimi genel kurulun kararı ile gizli ya da açık oylama ile yapılır. Oylama sonuçları tutanağa bağlanır ve divan kurulunca imzalanır.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(9) Toplantının yönetimi ve güvenliğinin sağlanması görevi Divan Başkanına aittir. Genel Kurul, gündemdeki konuların görüşülerek karara bağlanmasıyla sonuçlandırılır. Genel Kurulda her üyenin bir oy hakkı vardır ve üyeler oylarını şahsen kullanmak zorundadır.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(10) Toplantıda görüşülen konular ve alınan kararlar bir tutanağa bağlanarak Divan üyeleri tarafından imzalanır. Toplantı sonunda, tutanak ve tüm belgeler Yönetim Kuruluna teslim edilir. Yönetim Kurulu başkanı bu belgelerin korunmasından ve yeni seçilen Yönetim Kuruluna yedi iş gününde teslim etmekten sorumludur.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(11) Konsey, Genel Kurul toplantısını izleyen yedi iş gününde, toplantı tutanaklarının onaylı suretlerini yazı ile Bakanlığa gönderir.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(12) Bakanlık veya Yönetim Kurulu gerekli gördüğü </w:t>
      </w:r>
      <w:proofErr w:type="gramStart"/>
      <w:r w:rsidRPr="00B159E5">
        <w:rPr>
          <w:rFonts w:ascii="Times New Roman" w:eastAsia="Times New Roman" w:hAnsi="Times New Roman" w:cs="Times New Roman"/>
          <w:sz w:val="18"/>
          <w:szCs w:val="18"/>
          <w:lang w:eastAsia="tr-TR"/>
        </w:rPr>
        <w:t>hallerde  Genel</w:t>
      </w:r>
      <w:proofErr w:type="gramEnd"/>
      <w:r w:rsidRPr="00B159E5">
        <w:rPr>
          <w:rFonts w:ascii="Times New Roman" w:eastAsia="Times New Roman" w:hAnsi="Times New Roman" w:cs="Times New Roman"/>
          <w:sz w:val="18"/>
          <w:szCs w:val="18"/>
          <w:lang w:eastAsia="tr-TR"/>
        </w:rPr>
        <w:t xml:space="preserve"> Kurulu olağanüstü toplantıya çağırabilir. Bakanlık veya Yönetim Kurulu, Denetleme Kurulunun raporu doğrultusunda da Olağanüstü Genel Kurul kararı alabilir. Olağanüstü Genel toplantı kararı ve gündemi Yönetim Kuruluna bildirilir. Yönetim Kurulu çağrı ve ilan işlemlerini bu Yönetmelik hükümlerine göre yapar. Ayrıca Genel Kurul, üyelerinin en az üçte ikisinin yazılı talebi ile Yönetim Kurulu tarafından olağanüstü toplantıya çağrılır. Olağanüstü genel kurulda seçilerek göreve gelen Konsey Organlarının görev süresi, yapılacak ilk Olağan Genel Kurulda sona erer.</w:t>
      </w:r>
    </w:p>
    <w:p w:rsidR="00B159E5" w:rsidRPr="00B159E5" w:rsidRDefault="00B159E5" w:rsidP="00B159E5">
      <w:pPr>
        <w:spacing w:after="0" w:line="240" w:lineRule="exact"/>
        <w:ind w:firstLine="567"/>
        <w:jc w:val="both"/>
        <w:rPr>
          <w:rFonts w:ascii="Times New Roman" w:eastAsia="Times New Roman" w:hAnsi="Times New Roman" w:cs="Times New Roman"/>
          <w:color w:val="FF0000"/>
          <w:sz w:val="18"/>
          <w:szCs w:val="18"/>
          <w:lang w:eastAsia="tr-TR"/>
        </w:rPr>
      </w:pPr>
      <w:r w:rsidRPr="00B159E5">
        <w:rPr>
          <w:rFonts w:ascii="Times New Roman" w:eastAsia="Times New Roman" w:hAnsi="Times New Roman" w:cs="Times New Roman"/>
          <w:sz w:val="18"/>
          <w:szCs w:val="18"/>
          <w:lang w:eastAsia="tr-TR"/>
        </w:rPr>
        <w:t>(13) Kamu Alt Grubu üyeleri ile Araştırma Kurumları, Meslek Odaları ve Sivil Toplum Kuruluşları Alt Grubu üyeleri dışında giriş ve yıllık üyelik aidatlarını ödemeyenler Genel Kurulda oy kullanamaz.</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Genel Kurulun görev ve yetkileri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12</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Genel Kurulun görev ve yetkileri şunlardır:</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FF0000"/>
          <w:sz w:val="18"/>
          <w:szCs w:val="18"/>
          <w:lang w:eastAsia="tr-TR"/>
        </w:rPr>
      </w:pPr>
      <w:r w:rsidRPr="00B159E5">
        <w:rPr>
          <w:rFonts w:ascii="Times New Roman" w:eastAsia="Times New Roman" w:hAnsi="Times New Roman" w:cs="Times New Roman"/>
          <w:color w:val="000000"/>
          <w:sz w:val="18"/>
          <w:szCs w:val="18"/>
          <w:lang w:eastAsia="tr-TR"/>
        </w:rPr>
        <w:t>a)</w:t>
      </w:r>
      <w:r w:rsidRPr="00B159E5">
        <w:rPr>
          <w:rFonts w:ascii="Times New Roman" w:eastAsia="Times New Roman" w:hAnsi="Times New Roman" w:cs="Times New Roman"/>
          <w:color w:val="FF0000"/>
          <w:sz w:val="18"/>
          <w:szCs w:val="18"/>
          <w:lang w:eastAsia="tr-TR"/>
        </w:rPr>
        <w:t xml:space="preserve"> </w:t>
      </w:r>
      <w:r w:rsidRPr="00B159E5">
        <w:rPr>
          <w:rFonts w:ascii="Times New Roman" w:eastAsia="Times New Roman" w:hAnsi="Times New Roman" w:cs="Times New Roman"/>
          <w:color w:val="000000"/>
          <w:sz w:val="18"/>
          <w:szCs w:val="18"/>
          <w:lang w:eastAsia="tr-TR"/>
        </w:rPr>
        <w:t>Yönetim ve Denetleme Kurulunu onaylamak</w:t>
      </w:r>
      <w:r w:rsidRPr="00B159E5">
        <w:rPr>
          <w:rFonts w:ascii="Times New Roman" w:eastAsia="Times New Roman" w:hAnsi="Times New Roman" w:cs="Times New Roman"/>
          <w:sz w:val="18"/>
          <w:szCs w:val="18"/>
          <w:lang w:eastAsia="tr-TR"/>
        </w:rPr>
        <w:t>.</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 xml:space="preserve">b) Yönetim Kurulu </w:t>
      </w:r>
      <w:r w:rsidRPr="00B159E5">
        <w:rPr>
          <w:rFonts w:ascii="Times New Roman" w:eastAsia="Times New Roman" w:hAnsi="Times New Roman" w:cs="Times New Roman"/>
          <w:sz w:val="18"/>
          <w:szCs w:val="18"/>
          <w:lang w:eastAsia="tr-TR"/>
        </w:rPr>
        <w:t>faaliyet raporları ile Denetleme Kurulu raporlarını görüşmek.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c) Yönetim Kurulu ve Denetleme Kurulunun ibrası ile ilgili karar vermek.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ç) Yönetim Kurulunun teklif ettiği yıllık bütçeyi görüşüp karara bağlamak.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d) Konseyin gelirleri ve giderleri hakkında karar almak.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e) Hizmet satın alınabilmesi için Yönetim Kuruluna yetki vermek.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f) Menkul ve gayrimenkul alımı, satımı ve kiralanması için Yönetim Kuruluna yetki vermek.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g) Giriş ve yıllık aidat miktarlarını belirlemek,   aidatların ödeme şekli ve zamanının belirlenmesi konusunda Yönetim Kuruluna yetki vermek.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FF0000"/>
          <w:sz w:val="18"/>
          <w:szCs w:val="18"/>
          <w:lang w:eastAsia="tr-TR"/>
        </w:rPr>
      </w:pPr>
      <w:r w:rsidRPr="00B159E5">
        <w:rPr>
          <w:rFonts w:ascii="Times New Roman" w:eastAsia="Times New Roman" w:hAnsi="Times New Roman" w:cs="Times New Roman"/>
          <w:color w:val="000000"/>
          <w:sz w:val="18"/>
          <w:szCs w:val="18"/>
          <w:lang w:eastAsia="tr-TR"/>
        </w:rPr>
        <w:t>ğ) Yurt içi ve yurt dışında temsilcilikler açılmasına karar vermek.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color w:val="000000"/>
          <w:sz w:val="18"/>
          <w:szCs w:val="18"/>
          <w:lang w:eastAsia="tr-TR"/>
        </w:rPr>
        <w:t xml:space="preserve">h) </w:t>
      </w:r>
      <w:r w:rsidRPr="00B159E5">
        <w:rPr>
          <w:rFonts w:ascii="Times New Roman" w:eastAsia="Times New Roman" w:hAnsi="Times New Roman" w:cs="Times New Roman"/>
          <w:sz w:val="18"/>
          <w:szCs w:val="18"/>
          <w:lang w:eastAsia="tr-TR"/>
        </w:rPr>
        <w:t>Diğer ülkelerde benzeri faaliyetler gösteren kuruluşlarla işbirliği yapmak üzere Yönetim Kuruluna yetki vermek.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ı) Yönetim Kurulu, Denetleme Kurulu, Araştırma ve Danışma Kurulu üyelerine verilecek gündelik harcırah miktar ve esaslarını belirlemek.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i) Üyeler veya alt gruplardan gelen talep ve önerileri değerlendirmek ve karara bağlamak.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j) Üyeliğin düşürülmesi kararına karşı yapılan itirazları değerlendirip karara bağlamak.</w:t>
      </w:r>
    </w:p>
    <w:p w:rsidR="00B159E5" w:rsidRPr="00B159E5" w:rsidRDefault="00B159E5" w:rsidP="00B159E5">
      <w:pPr>
        <w:tabs>
          <w:tab w:val="left" w:pos="720"/>
        </w:tabs>
        <w:spacing w:after="0" w:line="240" w:lineRule="exact"/>
        <w:ind w:firstLine="567"/>
        <w:jc w:val="both"/>
        <w:rPr>
          <w:rFonts w:ascii="Times New Roman" w:eastAsia="Times New Roman" w:hAnsi="Times New Roman" w:cs="Times New Roman"/>
          <w:color w:val="000000"/>
          <w:sz w:val="18"/>
          <w:szCs w:val="18"/>
          <w:lang w:eastAsia="tr-TR"/>
        </w:rPr>
      </w:pPr>
      <w:r w:rsidRPr="00B159E5">
        <w:rPr>
          <w:rFonts w:ascii="Times New Roman" w:eastAsia="Times New Roman" w:hAnsi="Times New Roman" w:cs="Times New Roman"/>
          <w:color w:val="000000"/>
          <w:sz w:val="18"/>
          <w:szCs w:val="18"/>
          <w:lang w:eastAsia="tr-TR"/>
        </w:rPr>
        <w:t>k) Tanımlanan görevler ile ilgili diğer hususlarda karar vermek.</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Genel Kurul toplantısına çağrı</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MADDE 13 –</w:t>
      </w:r>
      <w:r w:rsidRPr="00B159E5">
        <w:rPr>
          <w:rFonts w:ascii="Times New Roman" w:eastAsia="Times New Roman" w:hAnsi="Times New Roman" w:cs="Times New Roman"/>
          <w:sz w:val="18"/>
          <w:szCs w:val="18"/>
          <w:lang w:eastAsia="tr-TR"/>
        </w:rPr>
        <w:t xml:space="preserve"> (1) Yönetim Kurulu tarafından, Genel Kurul toplantısından en az otuz gün önce, ulusal ölçekte yayın yapan bir gazetede toplantının günü, saati, yeri ve gündemi ilan edilerek üyelere yazılı veya elektronik posta ile bildirim yapılır. İlanda; çoğunluk sağlanamaması durumunda, ikinci toplantının hangi gün, saat ve yerde yapılacağı da belirtilir.  İki toplantı arasındaki süre yedi günden az, otuz günden fazla olamaz. Genel Kurul ilan tarihi ile birlikte üyelikler askıya çıkarılır, Konseyin merkez ofisinde ve internette yayınlanır, bu sürede yeni üye kaydı yapılmaz.</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Yönetim Kurulunun oluşumu ve görev süresi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14</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Yönetim Kurulu; her bir alt grubun kendi üyeleri arasından seçimle belirleyeceği üç asıl, üç yedek üye olmak üzere toplam 12 asıl üye ve 12 yedek üyeden oluşur ve Genel Kurulun onayı ile göreve başlar.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Yönetim Kurulu üyelerinin görev süresi iki yıldır.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(3) Yönetim Kurulu üyeliğinin </w:t>
      </w:r>
      <w:r w:rsidRPr="00B159E5">
        <w:rPr>
          <w:rFonts w:ascii="Times New Roman" w:eastAsia="Times New Roman" w:hAnsi="Times New Roman" w:cs="Times New Roman"/>
          <w:color w:val="000000"/>
          <w:sz w:val="18"/>
          <w:szCs w:val="18"/>
          <w:lang w:eastAsia="tr-TR"/>
        </w:rPr>
        <w:t>23 üncü maddede belirtilen hallerden biri nedeniyle boşalması durumunda</w:t>
      </w:r>
      <w:r w:rsidRPr="00B159E5">
        <w:rPr>
          <w:rFonts w:ascii="Times New Roman" w:eastAsia="Times New Roman" w:hAnsi="Times New Roman" w:cs="Times New Roman"/>
          <w:sz w:val="18"/>
          <w:szCs w:val="18"/>
          <w:lang w:eastAsia="tr-TR"/>
        </w:rPr>
        <w:t xml:space="preserve"> kendi alt grubundan seçilen yedek üyeler sırasıyla, boşalan üyeliğin kalan süresini tamamlamak üzere Yönetim Kurulu üyeliğine getirilir. Üyelikleri düşenler izleyen dönemde görev alamaz.</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(4) Yönetim Kurulu ilk toplantısını Genel Kuruldan sonraki yedi iş günü içinde yaparak bir Başkan, Başkanın temsil ettiği alt grubun dışından bir Başkan vekili ve muhasip üye seçer.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Yönetim Kurulu toplantıları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15 –</w:t>
      </w:r>
      <w:r w:rsidRPr="00B159E5">
        <w:rPr>
          <w:rFonts w:ascii="Times New Roman" w:eastAsia="Times New Roman" w:hAnsi="Times New Roman" w:cs="Times New Roman"/>
          <w:sz w:val="18"/>
          <w:szCs w:val="18"/>
          <w:lang w:eastAsia="tr-TR"/>
        </w:rPr>
        <w:t xml:space="preserve"> (1) Yönetim Kurulu toplantıları; Başkan, Başkanın bulunmadığı hallerde Başkan Vekilinin çağrısı ile yapılır. Yönetim Kurulu, iki ayda bir en az bir defa salt çoğunluk ile toplanır. Konsey amaçları doğrultusunda kırmızı et sektöründe ortaya çıkan gelişmeleri değerlendirir ve uygulanacak stratejiler konusunda kararlar alır, bunları uygular, sonuçlarını izler. Kararlar toplantıya katılanların salt çoğunluğu ile alınır. Oyların eşitliği halinde Başkanın oyu yönünde karar alınmış sayılır.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Yönetim Kurulu kararlarına katılmayanlar, gerekçelerini yazılı olarak belirtirler.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lastRenderedPageBreak/>
        <w:t>(3) Yönetim Kurulu, olağan toplantılara ait gündemi toplantıdan en az beş gün önceden belirleyerek, toplantıya katılacaklara bildirir.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Yönetim Kurulunun görevleri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16 –</w:t>
      </w:r>
      <w:r w:rsidRPr="00B159E5">
        <w:rPr>
          <w:rFonts w:ascii="Times New Roman" w:eastAsia="Times New Roman" w:hAnsi="Times New Roman" w:cs="Times New Roman"/>
          <w:sz w:val="18"/>
          <w:szCs w:val="18"/>
          <w:lang w:eastAsia="tr-TR"/>
        </w:rPr>
        <w:t xml:space="preserve"> (1) Yönetim Kurulunun görevleri şunlardır: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Kırmızı et ve ürünleriyle ilgili sektörde ortaya çıkan sorunları ve gelişmeleri değerlendirmek, uygulanacak stratejiler konusunda kararlar almak, uygulamak, sonuçları izlemek, gerekli durumlarda alınan kararları revize etmek.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Konseyin faaliyetlerini yürütmek ve Konseyi temsil etmek.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Yıllık faaliyet raporunu hazırlamak ve Genel Kurula sunmak.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Genel Kurulca verilen yetki çerçevesinde Konseyin işgücü planlamasını yapmak, Konsey faaliyetlerinin koordinasyonu ve gerçekleştirilmesinde sekretaryayı ve teknik işleri yürütecek kadroları ve bunların çalışma usul ve esaslarını belirlemek, personel istihdam etmek, yerini değiştirmek veya görevine son vermek ve çalışanların ücretlerini belirlemek, gerektiğinde Konseye hizmet satın almak.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Bütçeyi hazırlamak ve Genel Kurulun onayına sunmak.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e) Genel Kurulca belirlenen aidatların </w:t>
      </w:r>
      <w:proofErr w:type="gramStart"/>
      <w:r w:rsidRPr="00B159E5">
        <w:rPr>
          <w:rFonts w:ascii="Times New Roman" w:eastAsia="Times New Roman" w:hAnsi="Times New Roman" w:cs="Times New Roman"/>
          <w:sz w:val="18"/>
          <w:szCs w:val="18"/>
          <w:lang w:eastAsia="tr-TR"/>
        </w:rPr>
        <w:t>tahsilat</w:t>
      </w:r>
      <w:proofErr w:type="gramEnd"/>
      <w:r w:rsidRPr="00B159E5">
        <w:rPr>
          <w:rFonts w:ascii="Times New Roman" w:eastAsia="Times New Roman" w:hAnsi="Times New Roman" w:cs="Times New Roman"/>
          <w:sz w:val="18"/>
          <w:szCs w:val="18"/>
          <w:lang w:eastAsia="tr-TR"/>
        </w:rPr>
        <w:t xml:space="preserve"> ve takibini yapmak.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f) Genel Kurulca verilen yetki çerçevesinde menkul ve gayrimenkul alımı, satımı ve kiralamasını yapmak, Konseyin mallarını yönetmek ve korumak.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g) Yılda en az bir kez, ayrıca istenildiğinde Tarımsal Destekleme ve Yönlendirme Kuruluna rapor sunmak.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ğ) Genel Kurulun aldığı kararları uygulamaya koymak ve sonuçlarını izlemek.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h) Konseyin gelir-gider hesaplarına ilişkin işlemleri yürütmek, Konsey muhasebe kayıtlarını işletme hesabı esasına göre veya Yönetim Kurulu kararı ile bilânço esasına göre tutmak ve tahmini bütçe, kesin hesap ve aktarma tekliflerini, aylık mizan ve bunlara ait raporları hazırlamak.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ı) Yönetim Kurulunun faaliyetleri ve aldığı kararlar ile ilgili olarak Konsey üyelerini bilgilendirmek.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i) Genel Kurul gündemini kendi içinden veya Konsey üyelerinden gelen teklifler doğrultusunda tespit etmek, faaliyet programlarını hazırlamak ve Genel Kurulu olağan veya olağanüstü toplantıya çağırmak.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j) Yönetim Kurulu toplantılarının gündemini, kendi içinden veya Konsey üyelerinden gelen teklifler doğrultusunda belirlemek.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k) Yönetim Kurulu, Denetleme Kurulu, Araştırma ve Danışma Kurulu üyelerine verilecek harcırahlar ve ödeme esasları konusunda Genel Kurula öneride bulunmak, onaylanan önerileri uygulamaya koymak.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l) Genel Kurul üyeleri arasından 21 inci maddede belirtildiği şekilde Araştırma ve Danışma Kurulu üyelerini seçmek, toplantıya çağırmak, düzenlediği raporları karara bağlamak, gerektiğinde bilgi ve görüşlerini almak.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m) Konseye ait mal, para ve para hükmündeki kâğıtları, defter ve belgeleri Denetleme Kurulu üyeleri ile 27 </w:t>
      </w:r>
      <w:proofErr w:type="spellStart"/>
      <w:r w:rsidRPr="00B159E5">
        <w:rPr>
          <w:rFonts w:ascii="Times New Roman" w:eastAsia="Times New Roman" w:hAnsi="Times New Roman" w:cs="Times New Roman"/>
          <w:sz w:val="18"/>
          <w:szCs w:val="18"/>
          <w:lang w:eastAsia="tr-TR"/>
        </w:rPr>
        <w:t>nci</w:t>
      </w:r>
      <w:proofErr w:type="spellEnd"/>
      <w:r w:rsidRPr="00B159E5">
        <w:rPr>
          <w:rFonts w:ascii="Times New Roman" w:eastAsia="Times New Roman" w:hAnsi="Times New Roman" w:cs="Times New Roman"/>
          <w:sz w:val="18"/>
          <w:szCs w:val="18"/>
          <w:lang w:eastAsia="tr-TR"/>
        </w:rPr>
        <w:t xml:space="preserve"> maddede belirtilen hükümlere göre</w:t>
      </w:r>
      <w:r w:rsidRPr="00B159E5">
        <w:rPr>
          <w:rFonts w:ascii="Times New Roman" w:eastAsia="Times New Roman" w:hAnsi="Times New Roman" w:cs="Times New Roman"/>
          <w:color w:val="FF0000"/>
          <w:sz w:val="18"/>
          <w:szCs w:val="18"/>
          <w:lang w:eastAsia="tr-TR"/>
        </w:rPr>
        <w:t xml:space="preserve"> </w:t>
      </w:r>
      <w:r w:rsidRPr="00B159E5">
        <w:rPr>
          <w:rFonts w:ascii="Times New Roman" w:eastAsia="Times New Roman" w:hAnsi="Times New Roman" w:cs="Times New Roman"/>
          <w:sz w:val="18"/>
          <w:szCs w:val="18"/>
          <w:lang w:eastAsia="tr-TR"/>
        </w:rPr>
        <w:t>Bakanlıkça görevlendirilen denetleme elemanlarına sunmak.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n) Üyeliğe ilişkin kararlar almak. Üyeliğe yapılan itirazlar, üyeliğin askıya alınması ve üyeliğin düşürülmesiyle ilgili konularda Denetleme Kuruluna görev vermek. Üyeliğin düşürülmesi kararına karşı tebliğ tarihinden itibaren yazılı olarak yedi iş günü içinde yapılan itirazları Genel Kurulun incelemesine ve kararına sunmak.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o) Konsey üyeliğinden ayrılmak istediklerini yazılı olarak bildiren üyelerin, imzalarının kendilerine ait olduğunun saptanmasından sonra, talebini değerlendirilerek karara bağlamak.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ö) Konsey üyeleri arasında sektör ile ilgili çıkabilecek anlaşmazlıklara çözüm bulmak üzere, Araştırma ve Danışma Kurulunu görevlendirmek.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p) Konseye üye olmak isteyen kişi, kurum veya kuruluş temsilcileri için üye başvuru belgesi hazırlamak.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r) Üyelik başvurusu kabul edilmeyenlerin ödemiş oldukları giriş aidatlarını on gün içinde iade etmek.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s) Genel Kurul tarafından verilen diğer görevleri yerine getirmek.</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Yönetim Kurulu üyelerine yapılacak ödemeler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17</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Yönetim Kurulu üyelerine, ikamet ettikleri ilin dışına yapacakları görev seyahatleri için Genel Kurulca belirlenmiş esaslara göre harcırah ödenir. Yönetim Kurulu üyelerine başka bir ad altında ödeme yapılamaz.</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Denetleme Kurulunun oluşumu ve görev süresi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18</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Denetleme Kurulu; </w:t>
      </w:r>
      <w:proofErr w:type="spellStart"/>
      <w:r w:rsidRPr="00B159E5">
        <w:rPr>
          <w:rFonts w:ascii="Times New Roman" w:eastAsia="Times New Roman" w:hAnsi="Times New Roman" w:cs="Times New Roman"/>
          <w:sz w:val="18"/>
          <w:szCs w:val="18"/>
          <w:lang w:eastAsia="tr-TR"/>
        </w:rPr>
        <w:t>Herbir</w:t>
      </w:r>
      <w:proofErr w:type="spellEnd"/>
      <w:r w:rsidRPr="00B159E5">
        <w:rPr>
          <w:rFonts w:ascii="Times New Roman" w:eastAsia="Times New Roman" w:hAnsi="Times New Roman" w:cs="Times New Roman"/>
          <w:sz w:val="18"/>
          <w:szCs w:val="18"/>
          <w:lang w:eastAsia="tr-TR"/>
        </w:rPr>
        <w:t xml:space="preserve"> alt grubun üyeleri arasından seçimle belirleyeceği bir asıl, bir yedek üye olmak üzere 4 asıl ve 4 yedek üyeden oluşur ve Genel Kurulun onayı ile göreve başlar.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Denetleme Kurulu üyelerinin görev süresi iki yılla sınırlıdır. Bu süre içerisinde herhangi bir nedenle boşalan üyeliklere kalan süreyi tamamlamak üzere kendi alt grubundan seçilen yedek üye görevlendirilir.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Denetleme Kurulunun görev ve yetkileri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19 –</w:t>
      </w:r>
      <w:r w:rsidRPr="00B159E5">
        <w:rPr>
          <w:rFonts w:ascii="Times New Roman" w:eastAsia="Times New Roman" w:hAnsi="Times New Roman" w:cs="Times New Roman"/>
          <w:sz w:val="18"/>
          <w:szCs w:val="18"/>
          <w:lang w:eastAsia="tr-TR"/>
        </w:rPr>
        <w:t xml:space="preserve"> (1) Denetleme Kurulunun görev ve yetkileri şunlardır.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Yönetim Kurulunun faaliyetleri ile defter, hesap ve kayıtlarını yılda en az bir defa denetlemek.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Denetim sonuçlarını bir rapor halinde Genel Kurula sunmak.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Gerektiğinde Genel Kurulu olağanüstü toplantıya çağırmak.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Konsey üyeliğine yapılan itirazlar, üyeliğin askıya alınması ve üyeliğin düşürülmesi konularında Yönetim Kurulunca verilen görevleri otuz gün içerisinde inceleyerek, Yönetim Kuruluna rapor vermek.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lastRenderedPageBreak/>
        <w:t>(2) Denetleme Kurulu üyelerinin istemi üzerine, her türlü bilgi, belge ve kayıtların, Konsey yetkilileri tarafından gösterilmesi veya verilmesi zorunludur.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Denetleme Kurulu üyelerine yapılacak ödemeler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20</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Denetleme Kurulu üyelerine, ikamet ettikleri ilin dışına yapacakları görev seyahatleri için Genel Kurulca belirlenen esaslara göre harcırah ödenir. Denetleme Kurulu üyelerine başka bir ad altında ödeme yapılamaz.</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Araştırma ve Danışma Kurulunun oluşumu, görev ve yetkileri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21 –</w:t>
      </w:r>
      <w:r w:rsidRPr="00B159E5">
        <w:rPr>
          <w:rFonts w:ascii="Times New Roman" w:eastAsia="Times New Roman" w:hAnsi="Times New Roman" w:cs="Times New Roman"/>
          <w:sz w:val="18"/>
          <w:szCs w:val="18"/>
          <w:lang w:eastAsia="tr-TR"/>
        </w:rPr>
        <w:t xml:space="preserve"> (1) Araştırma ve Danışma Kurulu; Bakanlığın görevlendireceği alanında uzman bir kişi ile Yönetim Kurulu tarafından ilgili üniversiteler, araştırma kurumları, meslek odaları ve sivil toplum kuruluşlarından sektörle ilgili konularda uzman kişiler arasından seçilecek toplam yedi üyeden oluşur.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Araştırma ve Danışma Kurulu üyelerinin görev süresi iki yıldır. Bu süre içerisinde herhangi bir nedenle boşalan üyeliklere kalan süreyi tamamlamak üzere aynı yöntemle görevlendirme yapılır.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(3) Araştırma ve Danışma Kurulu üyeleri kendi aralarında bir Başkan ve bir Başkan Vekili seçer.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(4) Araştırma ve Danışma Kurulu, Yönetim Kurulu kararına istinaden kırmızı et sektörüyle ilgili inceleme ve araştırmalar yapar veya yaptırır, sonuçlarını Yönetim Kuruluna bildirir.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(5) Araştırma ve Danışma Kurulu, Yönetim Kurulunun daveti üzerine toplanır. Kararlar salt çoğunluk ile alınır.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Araştırma ve Danışma Kurulu üyelerine yapılacak ödemeler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22</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 xml:space="preserve">– </w:t>
      </w:r>
      <w:r w:rsidRPr="00B159E5">
        <w:rPr>
          <w:rFonts w:ascii="Times New Roman" w:eastAsia="Times New Roman" w:hAnsi="Times New Roman" w:cs="Times New Roman"/>
          <w:sz w:val="18"/>
          <w:szCs w:val="18"/>
          <w:lang w:eastAsia="tr-TR"/>
        </w:rPr>
        <w:t>(1) Araştırma ve Danışma Kurulu üyelerine, ikamet ettikleri ilin dışına görevlendirilmeleri halinde Genel Kurulca belirlenen esaslara göre harcırah ödenir. Araştırma ve Danışma Kurulu üyelerine başka bir ad altında ödeme yapılamaz.</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Genel Kurul, Yönetim Kurulu, Denetleme Kurulu, Araştırma ve Danışma Kurullarında üyeliği düşüren haller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23</w:t>
      </w:r>
      <w:r w:rsidRPr="00B159E5">
        <w:rPr>
          <w:rFonts w:ascii="Times New Roman" w:eastAsia="Times New Roman" w:hAnsi="Times New Roman" w:cs="Times New Roman"/>
          <w:sz w:val="18"/>
          <w:szCs w:val="18"/>
          <w:lang w:eastAsia="tr-TR"/>
        </w:rPr>
        <w:t>- (1) Genel Kurul, Yönetim Kurulu, Denetleme Kurulu, Araştırma ve Danışma Kurullarında üyeliği düşüren haller aşağıda belirtilmiştir: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Gerçek kişi üye veya tüzel kişi temsilcisinin ölümü.</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Gerçek kişi üye veya tüzel kişi temsilcisinin istifası.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Mazeretsiz olarak arka arkaya üç toplantıya katılmama veya mazeretin sürekli olarak üç aydan fazla sürmesi.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Temsil ettiği kuruluşta görevinin sona ermesi.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d)Temsilcisi olduğu kuruluşun Konsey üyeliğinden çıkması veya çıkarılması.</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e) Üyenin ya da temsil ettiği kuruluşun faaliyetinin sona ermesi.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proofErr w:type="gramStart"/>
      <w:r w:rsidRPr="00B159E5">
        <w:rPr>
          <w:rFonts w:ascii="Times New Roman" w:eastAsia="Times New Roman" w:hAnsi="Times New Roman" w:cs="Times New Roman"/>
          <w:sz w:val="18"/>
          <w:szCs w:val="18"/>
          <w:lang w:eastAsia="tr-TR"/>
        </w:rPr>
        <w:t>f) Türk Ceza Kanununun belli hakları kullanmaktan yoksun bırakılma ile ilgili 53 üncü maddesindeki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olunması.</w:t>
      </w:r>
      <w:proofErr w:type="gramEnd"/>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g) Medenî hakları kullanma ehliyetinin kaybedilmesi.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ğ) Kamu alt grubu hariç, tüzel kişilerin temsilcilerini değiştirmesi.</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DÖRDÜNCÜ BÖLÜM</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Mali Hükümler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gelirleri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24</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 xml:space="preserve">– </w:t>
      </w:r>
      <w:r w:rsidRPr="00B159E5">
        <w:rPr>
          <w:rFonts w:ascii="Times New Roman" w:eastAsia="Times New Roman" w:hAnsi="Times New Roman" w:cs="Times New Roman"/>
          <w:sz w:val="18"/>
          <w:szCs w:val="18"/>
          <w:lang w:eastAsia="tr-TR"/>
        </w:rPr>
        <w:t>(1) Konseyin gelirleri şunlardır: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Giriş aidatı ve yıllık aidat.</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Verilen hizmetler karşılığında alınan ücretler.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Yurt içinden veya yurt dışından sağlanan bağış ve fon gelirleri.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Danışmanlık hizmetlerinden sağlanan gelirler.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Taşınır ve taşınmaz mallardan elde edilen gelirler.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e) Reklâm, tanıtım ve yayın gelirleri.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f) Diğer gelirler.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Konsey gelirlerinden üyelere pay dağıtılmaz.</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Konseyin giderleri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25</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Konseyin giderleri şunlardır: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Personel giderleri.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Eğitim, reklâm, tanıtım, yayın ve temsil giderleri.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Harcırah ödemeleri.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Büro giderleri.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İnceleme ve araştırma giderleri.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e) Taşınır ve taşınmaz mallara ilişkin giderler.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f) Diğer giderler.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Konseyin giderleri, kuruluş amaçlarının gerektirdiği faaliyetlere aykırı olamaz.</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lastRenderedPageBreak/>
        <w:t>Konseyin tutmak zorunda olduğu defterler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26</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Konsey tarafından aşağıdaki defterler tutulur: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a) Gelir-gider defteri.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b) Demirbaş kayıt defteri.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c) Üye kayıt defteri.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ç) Denetim defteri.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d) Karar defteri.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e) Gelen-giden evrak kayıt defteri.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f) Alındı belgesi kayıt defteri.</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 xml:space="preserve">(2) Bilânço esasına göre defter tutulması halinde ise yukarıda belirtilen defterlere ek olarak yevmiye defteri, büyük defter ve </w:t>
      </w:r>
      <w:proofErr w:type="gramStart"/>
      <w:r w:rsidRPr="00B159E5">
        <w:rPr>
          <w:rFonts w:ascii="Times New Roman" w:eastAsia="Times New Roman" w:hAnsi="Times New Roman" w:cs="Times New Roman"/>
          <w:sz w:val="18"/>
          <w:szCs w:val="18"/>
          <w:lang w:eastAsia="tr-TR"/>
        </w:rPr>
        <w:t>envanter</w:t>
      </w:r>
      <w:proofErr w:type="gramEnd"/>
      <w:r w:rsidRPr="00B159E5">
        <w:rPr>
          <w:rFonts w:ascii="Times New Roman" w:eastAsia="Times New Roman" w:hAnsi="Times New Roman" w:cs="Times New Roman"/>
          <w:sz w:val="18"/>
          <w:szCs w:val="18"/>
          <w:lang w:eastAsia="tr-TR"/>
        </w:rPr>
        <w:t xml:space="preserve"> defteri de tutulur. Bu defterlerin tutulma usulü ile kayıt şekli ilgili mevzuat hükümleri çerçevesinde yapılır.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(3) Defterler, kuruluşu takip eden yedi gün içinde noter tarafından tasdik edilir ve bu tasdik işlemi her malî yılın ilk haftasında yenilenir.</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BEŞİNCİ BÖLÜM</w:t>
      </w:r>
    </w:p>
    <w:p w:rsidR="00B159E5" w:rsidRPr="00B159E5" w:rsidRDefault="00B159E5" w:rsidP="00B159E5">
      <w:pPr>
        <w:spacing w:after="0" w:line="240" w:lineRule="exact"/>
        <w:jc w:val="center"/>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Çeşitli ve Son Hükümler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Denetim</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27</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 (1) Bakanlık, gerek gördüğü hallerde Konseyin her türlü işlem ve faaliyetlerini idari ve mali yönden denetleme yetkisini haizdir.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sz w:val="18"/>
          <w:szCs w:val="18"/>
          <w:lang w:eastAsia="tr-TR"/>
        </w:rPr>
        <w:t>(2) Bakanlık tespit ettiği suç unsurlarını, hata ve eksiklikleri rapora bağlayarak gerekli işlemleri yapar. Denetim sonucu düzenlenen raporlarda yer alan hususlara uyulur.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Yürürlükten kaldırılan yönetmelik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28</w:t>
      </w:r>
      <w:r w:rsidRPr="00B159E5">
        <w:rPr>
          <w:rFonts w:ascii="Times New Roman" w:eastAsia="Times New Roman" w:hAnsi="Times New Roman" w:cs="Times New Roman"/>
          <w:sz w:val="18"/>
          <w:szCs w:val="18"/>
          <w:lang w:eastAsia="tr-TR"/>
        </w:rPr>
        <w:t xml:space="preserve"> </w:t>
      </w:r>
      <w:r w:rsidRPr="00B159E5">
        <w:rPr>
          <w:rFonts w:ascii="Times New Roman" w:eastAsia="Times New Roman" w:hAnsi="Times New Roman" w:cs="Times New Roman"/>
          <w:b/>
          <w:sz w:val="18"/>
          <w:szCs w:val="18"/>
          <w:lang w:eastAsia="tr-TR"/>
        </w:rPr>
        <w:t>–</w:t>
      </w:r>
      <w:r w:rsidRPr="00B159E5">
        <w:rPr>
          <w:rFonts w:ascii="Times New Roman" w:eastAsia="Times New Roman" w:hAnsi="Times New Roman" w:cs="Times New Roman"/>
          <w:sz w:val="18"/>
          <w:szCs w:val="18"/>
          <w:lang w:eastAsia="tr-TR"/>
        </w:rPr>
        <w:t xml:space="preserve">(1) 15/7/2010 tarihli ve 27642 sayılı </w:t>
      </w:r>
      <w:proofErr w:type="gramStart"/>
      <w:r w:rsidRPr="00B159E5">
        <w:rPr>
          <w:rFonts w:ascii="Times New Roman" w:eastAsia="Times New Roman" w:hAnsi="Times New Roman" w:cs="Times New Roman"/>
          <w:sz w:val="18"/>
          <w:szCs w:val="18"/>
          <w:lang w:eastAsia="tr-TR"/>
        </w:rPr>
        <w:t>Resmî  Gazete’de</w:t>
      </w:r>
      <w:proofErr w:type="gramEnd"/>
      <w:r w:rsidRPr="00B159E5">
        <w:rPr>
          <w:rFonts w:ascii="Times New Roman" w:eastAsia="Times New Roman" w:hAnsi="Times New Roman" w:cs="Times New Roman"/>
          <w:sz w:val="18"/>
          <w:szCs w:val="18"/>
          <w:lang w:eastAsia="tr-TR"/>
        </w:rPr>
        <w:t xml:space="preserve"> yayımlanan Ulusal Kırmızı Et Konseyi Kuruluş, Çalışma Usul ve Esasları ve Esasları Hakkında Yönetmelik yürürlükten kaldırılmıştır.</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Geçiş hükmü</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GECİÇİ MADDE 1</w:t>
      </w:r>
      <w:r w:rsidRPr="00B159E5">
        <w:rPr>
          <w:rFonts w:ascii="Times New Roman" w:eastAsia="Times New Roman" w:hAnsi="Times New Roman" w:cs="Times New Roman"/>
          <w:sz w:val="18"/>
          <w:szCs w:val="18"/>
          <w:lang w:eastAsia="tr-TR"/>
        </w:rPr>
        <w:t xml:space="preserve">-(1) 15/7/2010 tarihli ve 27642 sayılı </w:t>
      </w:r>
      <w:proofErr w:type="gramStart"/>
      <w:r w:rsidRPr="00B159E5">
        <w:rPr>
          <w:rFonts w:ascii="Times New Roman" w:eastAsia="Times New Roman" w:hAnsi="Times New Roman" w:cs="Times New Roman"/>
          <w:sz w:val="18"/>
          <w:szCs w:val="18"/>
          <w:lang w:eastAsia="tr-TR"/>
        </w:rPr>
        <w:t>Resmî  Gazete’de</w:t>
      </w:r>
      <w:proofErr w:type="gramEnd"/>
      <w:r w:rsidRPr="00B159E5">
        <w:rPr>
          <w:rFonts w:ascii="Times New Roman" w:eastAsia="Times New Roman" w:hAnsi="Times New Roman" w:cs="Times New Roman"/>
          <w:sz w:val="18"/>
          <w:szCs w:val="18"/>
          <w:lang w:eastAsia="tr-TR"/>
        </w:rPr>
        <w:t xml:space="preserve"> yayımlanan Ulusal Kırmızı Et Konseyi Kuruluş, Çalışma Usul ve Esasları Hakkındaki Yönetmelik ile oluşturulan Konsey ve organları bu Yönetmelik hükümleri doğrultusunda Konsey ve Organları seçilinceye kadar görevine devam eder.</w:t>
      </w:r>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Yürürlük</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29 –</w:t>
      </w:r>
      <w:r w:rsidRPr="00B159E5">
        <w:rPr>
          <w:rFonts w:ascii="Times New Roman" w:eastAsia="Times New Roman" w:hAnsi="Times New Roman" w:cs="Times New Roman"/>
          <w:sz w:val="18"/>
          <w:szCs w:val="18"/>
          <w:lang w:eastAsia="tr-TR"/>
        </w:rPr>
        <w:t xml:space="preserve"> (1) Bu Yönetmelik yayımı tarihinde yürürlüğe girer.</w:t>
      </w:r>
      <w:bookmarkStart w:id="0" w:name="_GoBack"/>
      <w:bookmarkEnd w:id="0"/>
    </w:p>
    <w:p w:rsidR="00B159E5" w:rsidRPr="00B159E5" w:rsidRDefault="00B159E5" w:rsidP="00B159E5">
      <w:pPr>
        <w:spacing w:after="0" w:line="240" w:lineRule="exact"/>
        <w:ind w:firstLine="567"/>
        <w:jc w:val="both"/>
        <w:rPr>
          <w:rFonts w:ascii="Times New Roman" w:eastAsia="Times New Roman" w:hAnsi="Times New Roman" w:cs="Times New Roman"/>
          <w:b/>
          <w:sz w:val="18"/>
          <w:szCs w:val="18"/>
          <w:lang w:eastAsia="tr-TR"/>
        </w:rPr>
      </w:pPr>
      <w:r w:rsidRPr="00B159E5">
        <w:rPr>
          <w:rFonts w:ascii="Times New Roman" w:eastAsia="Times New Roman" w:hAnsi="Times New Roman" w:cs="Times New Roman"/>
          <w:b/>
          <w:sz w:val="18"/>
          <w:szCs w:val="18"/>
          <w:lang w:eastAsia="tr-TR"/>
        </w:rPr>
        <w:t>Yürütme</w:t>
      </w:r>
    </w:p>
    <w:p w:rsidR="00B159E5" w:rsidRPr="00B159E5" w:rsidRDefault="00B159E5" w:rsidP="00B159E5">
      <w:pPr>
        <w:spacing w:after="0" w:line="240" w:lineRule="exact"/>
        <w:ind w:firstLine="567"/>
        <w:jc w:val="both"/>
        <w:rPr>
          <w:rFonts w:ascii="Times New Roman" w:eastAsia="Times New Roman" w:hAnsi="Times New Roman" w:cs="Times New Roman"/>
          <w:sz w:val="18"/>
          <w:szCs w:val="18"/>
          <w:lang w:eastAsia="tr-TR"/>
        </w:rPr>
      </w:pPr>
      <w:r w:rsidRPr="00B159E5">
        <w:rPr>
          <w:rFonts w:ascii="Times New Roman" w:eastAsia="Times New Roman" w:hAnsi="Times New Roman" w:cs="Times New Roman"/>
          <w:b/>
          <w:sz w:val="18"/>
          <w:szCs w:val="18"/>
          <w:lang w:eastAsia="tr-TR"/>
        </w:rPr>
        <w:t>MADDE 30 –</w:t>
      </w:r>
      <w:r w:rsidRPr="00B159E5">
        <w:rPr>
          <w:rFonts w:ascii="Times New Roman" w:eastAsia="Times New Roman" w:hAnsi="Times New Roman" w:cs="Times New Roman"/>
          <w:sz w:val="18"/>
          <w:szCs w:val="18"/>
          <w:lang w:eastAsia="tr-TR"/>
        </w:rPr>
        <w:t xml:space="preserve"> (1) Bu Yönetmelik hükümlerini Gıda, Tarım ve Hayvancılık Bakanı yürütür.</w:t>
      </w:r>
    </w:p>
    <w:p w:rsidR="00B159E5" w:rsidRPr="0072024B" w:rsidRDefault="00B159E5" w:rsidP="0072024B">
      <w:pPr>
        <w:spacing w:after="0" w:line="280" w:lineRule="atLeast"/>
        <w:jc w:val="both"/>
        <w:rPr>
          <w:rFonts w:ascii="Times New Roman" w:hAnsi="Times New Roman" w:cs="Times New Roman"/>
          <w:sz w:val="20"/>
          <w:szCs w:val="20"/>
        </w:rPr>
      </w:pPr>
    </w:p>
    <w:sectPr w:rsidR="00B159E5" w:rsidRPr="0072024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2950D7"/>
    <w:rsid w:val="003F0A2F"/>
    <w:rsid w:val="003F0E00"/>
    <w:rsid w:val="00411676"/>
    <w:rsid w:val="00471995"/>
    <w:rsid w:val="004C64B0"/>
    <w:rsid w:val="00627628"/>
    <w:rsid w:val="0072024B"/>
    <w:rsid w:val="007420E4"/>
    <w:rsid w:val="007708A4"/>
    <w:rsid w:val="00846A18"/>
    <w:rsid w:val="0085186D"/>
    <w:rsid w:val="00867B1E"/>
    <w:rsid w:val="00AA786A"/>
    <w:rsid w:val="00B159E5"/>
    <w:rsid w:val="00C0738B"/>
    <w:rsid w:val="00C44A38"/>
    <w:rsid w:val="00CC7F48"/>
    <w:rsid w:val="00CD7106"/>
    <w:rsid w:val="00F831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5191</Words>
  <Characters>29595</Characters>
  <Application>Microsoft Office Word</Application>
  <DocSecurity>0</DocSecurity>
  <Lines>246</Lines>
  <Paragraphs>69</Paragraphs>
  <ScaleCrop>false</ScaleCrop>
  <Company>TURMOB</Company>
  <LinksUpToDate>false</LinksUpToDate>
  <CharactersWithSpaces>34717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cp:revision>
  <dcterms:created xsi:type="dcterms:W3CDTF">2013-06-03T05:31:00Z</dcterms:created>
  <dcterms:modified xsi:type="dcterms:W3CDTF">2013-06-10T05:42:00Z</dcterms:modified>
</cp:coreProperties>
</file>