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65A7C" w:rsidRDefault="00627628" w:rsidP="00CE6B7C">
      <w:pPr>
        <w:spacing w:after="0" w:line="280" w:lineRule="atLeast"/>
        <w:rPr>
          <w:rFonts w:ascii="Times New Roman" w:hAnsi="Times New Roman" w:cs="Times New Roman"/>
          <w:sz w:val="20"/>
          <w:szCs w:val="20"/>
        </w:rPr>
      </w:pPr>
    </w:p>
    <w:p w:rsidR="000370C9" w:rsidRPr="00B65A7C" w:rsidRDefault="00B65A7C" w:rsidP="00CE6B7C">
      <w:pPr>
        <w:spacing w:after="0" w:line="280" w:lineRule="atLeast"/>
        <w:rPr>
          <w:rFonts w:ascii="Times New Roman" w:hAnsi="Times New Roman" w:cs="Times New Roman"/>
          <w:b/>
          <w:sz w:val="20"/>
          <w:szCs w:val="20"/>
          <w:u w:val="single"/>
        </w:rPr>
      </w:pPr>
      <w:r w:rsidRPr="00B65A7C">
        <w:rPr>
          <w:rFonts w:ascii="Times New Roman" w:hAnsi="Times New Roman" w:cs="Times New Roman"/>
          <w:b/>
          <w:sz w:val="20"/>
          <w:szCs w:val="20"/>
          <w:u w:val="single"/>
        </w:rPr>
        <w:t>21</w:t>
      </w:r>
      <w:r w:rsidR="00120B8D" w:rsidRPr="00B65A7C">
        <w:rPr>
          <w:rFonts w:ascii="Times New Roman" w:hAnsi="Times New Roman" w:cs="Times New Roman"/>
          <w:b/>
          <w:sz w:val="20"/>
          <w:szCs w:val="20"/>
          <w:u w:val="single"/>
        </w:rPr>
        <w:t>0</w:t>
      </w:r>
      <w:r w:rsidR="00FA30A2" w:rsidRPr="00B65A7C">
        <w:rPr>
          <w:rFonts w:ascii="Times New Roman" w:hAnsi="Times New Roman" w:cs="Times New Roman"/>
          <w:b/>
          <w:sz w:val="20"/>
          <w:szCs w:val="20"/>
          <w:u w:val="single"/>
        </w:rPr>
        <w:t xml:space="preserve"> </w:t>
      </w:r>
      <w:r w:rsidR="000370C9" w:rsidRPr="00B65A7C">
        <w:rPr>
          <w:rFonts w:ascii="Times New Roman" w:hAnsi="Times New Roman" w:cs="Times New Roman"/>
          <w:b/>
          <w:sz w:val="20"/>
          <w:szCs w:val="20"/>
          <w:u w:val="single"/>
        </w:rPr>
        <w:t xml:space="preserve">Haziran 2013, </w:t>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0370C9" w:rsidRPr="00B65A7C">
        <w:rPr>
          <w:rFonts w:ascii="Times New Roman" w:hAnsi="Times New Roman" w:cs="Times New Roman"/>
          <w:b/>
          <w:sz w:val="20"/>
          <w:szCs w:val="20"/>
          <w:u w:val="single"/>
        </w:rPr>
        <w:tab/>
      </w:r>
      <w:r w:rsidR="002950D7" w:rsidRPr="00B65A7C">
        <w:rPr>
          <w:rFonts w:ascii="Times New Roman" w:hAnsi="Times New Roman" w:cs="Times New Roman"/>
          <w:b/>
          <w:sz w:val="20"/>
          <w:szCs w:val="20"/>
          <w:u w:val="single"/>
        </w:rPr>
        <w:tab/>
      </w:r>
      <w:proofErr w:type="gramStart"/>
      <w:r w:rsidRPr="00B65A7C">
        <w:rPr>
          <w:rFonts w:ascii="Times New Roman" w:hAnsi="Times New Roman" w:cs="Times New Roman"/>
          <w:b/>
          <w:sz w:val="20"/>
          <w:szCs w:val="20"/>
          <w:u w:val="single"/>
        </w:rPr>
        <w:t>Sayı : 28684</w:t>
      </w:r>
      <w:proofErr w:type="gramEnd"/>
    </w:p>
    <w:p w:rsidR="003F0E00" w:rsidRPr="00B65A7C" w:rsidRDefault="003F0E00" w:rsidP="00CE6B7C">
      <w:pPr>
        <w:spacing w:after="0" w:line="280" w:lineRule="atLeast"/>
        <w:jc w:val="both"/>
        <w:rPr>
          <w:rFonts w:ascii="Times New Roman" w:hAnsi="Times New Roman" w:cs="Times New Roman"/>
          <w:sz w:val="20"/>
          <w:szCs w:val="20"/>
        </w:rPr>
      </w:pPr>
    </w:p>
    <w:p w:rsidR="00B65A7C" w:rsidRPr="00B65A7C" w:rsidRDefault="00B65A7C" w:rsidP="00B65A7C">
      <w:pPr>
        <w:spacing w:after="0"/>
        <w:jc w:val="both"/>
        <w:rPr>
          <w:rFonts w:ascii="Times New Roman" w:eastAsia="Times New Roman" w:hAnsi="Times New Roman" w:cs="Times New Roman"/>
          <w:b/>
          <w:color w:val="000000"/>
          <w:sz w:val="20"/>
          <w:szCs w:val="20"/>
          <w:lang w:eastAsia="tr-TR"/>
        </w:rPr>
      </w:pPr>
      <w:r w:rsidRPr="00B65A7C">
        <w:rPr>
          <w:rFonts w:ascii="Times New Roman" w:eastAsia="Times New Roman" w:hAnsi="Times New Roman" w:cs="Times New Roman"/>
          <w:b/>
          <w:color w:val="000000"/>
          <w:sz w:val="20"/>
          <w:szCs w:val="20"/>
          <w:lang w:eastAsia="tr-TR"/>
        </w:rPr>
        <w:t>Para-Kredi ve Koordinasyon Kurulundan:</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Tarih</w:t>
      </w:r>
      <w:r w:rsidRPr="00B65A7C">
        <w:rPr>
          <w:rFonts w:ascii="Times New Roman" w:eastAsia="Times New Roman" w:hAnsi="Times New Roman" w:cs="Times New Roman"/>
          <w:b/>
          <w:color w:val="000000"/>
          <w:sz w:val="20"/>
          <w:szCs w:val="20"/>
          <w:lang w:eastAsia="tr-TR"/>
        </w:rPr>
        <w:tab/>
        <w:t>:</w:t>
      </w:r>
      <w:r w:rsidRPr="00B65A7C">
        <w:rPr>
          <w:rFonts w:ascii="Times New Roman" w:eastAsia="Times New Roman" w:hAnsi="Times New Roman" w:cs="Times New Roman"/>
          <w:color w:val="000000"/>
          <w:sz w:val="20"/>
          <w:szCs w:val="20"/>
          <w:lang w:eastAsia="tr-TR"/>
        </w:rPr>
        <w:t xml:space="preserve"> </w:t>
      </w:r>
      <w:proofErr w:type="gramStart"/>
      <w:r w:rsidRPr="00B65A7C">
        <w:rPr>
          <w:rFonts w:ascii="Times New Roman" w:eastAsia="Times New Roman" w:hAnsi="Times New Roman" w:cs="Times New Roman"/>
          <w:color w:val="000000"/>
          <w:sz w:val="20"/>
          <w:szCs w:val="20"/>
          <w:lang w:eastAsia="tr-TR"/>
        </w:rPr>
        <w:t>17/6/2013</w:t>
      </w:r>
      <w:proofErr w:type="gramEnd"/>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Karar No</w:t>
      </w:r>
      <w:r w:rsidRPr="00B65A7C">
        <w:rPr>
          <w:rFonts w:ascii="Times New Roman" w:eastAsia="Times New Roman" w:hAnsi="Times New Roman" w:cs="Times New Roman"/>
          <w:b/>
          <w:color w:val="000000"/>
          <w:sz w:val="20"/>
          <w:szCs w:val="20"/>
          <w:lang w:eastAsia="tr-TR"/>
        </w:rPr>
        <w:tab/>
        <w:t>:</w:t>
      </w:r>
      <w:r w:rsidRPr="00B65A7C">
        <w:rPr>
          <w:rFonts w:ascii="Times New Roman" w:eastAsia="Times New Roman" w:hAnsi="Times New Roman" w:cs="Times New Roman"/>
          <w:color w:val="000000"/>
          <w:sz w:val="20"/>
          <w:szCs w:val="20"/>
          <w:lang w:eastAsia="tr-TR"/>
        </w:rPr>
        <w:t xml:space="preserve"> 2013/4</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Konu</w:t>
      </w:r>
      <w:r w:rsidRPr="00B65A7C">
        <w:rPr>
          <w:rFonts w:ascii="Times New Roman" w:eastAsia="Times New Roman" w:hAnsi="Times New Roman" w:cs="Times New Roman"/>
          <w:b/>
          <w:color w:val="000000"/>
          <w:sz w:val="20"/>
          <w:szCs w:val="20"/>
          <w:lang w:eastAsia="tr-TR"/>
        </w:rPr>
        <w:tab/>
        <w:t xml:space="preserve">: </w:t>
      </w:r>
      <w:r w:rsidRPr="00B65A7C">
        <w:rPr>
          <w:rFonts w:ascii="Times New Roman" w:eastAsia="Times New Roman" w:hAnsi="Times New Roman" w:cs="Times New Roman"/>
          <w:color w:val="000000"/>
          <w:sz w:val="20"/>
          <w:szCs w:val="20"/>
          <w:lang w:eastAsia="tr-TR"/>
        </w:rPr>
        <w:t xml:space="preserve">Tarımsal Ürünlerde İhracat İadesi Yardımları </w:t>
      </w:r>
    </w:p>
    <w:p w:rsidR="00B65A7C" w:rsidRPr="00B65A7C" w:rsidRDefault="00B65A7C" w:rsidP="00B65A7C">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Para-Kredi ve Koordinasyon Kurulunca;</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Ekonomi Bakanlığının </w:t>
      </w:r>
      <w:proofErr w:type="gramStart"/>
      <w:r w:rsidRPr="00B65A7C">
        <w:rPr>
          <w:rFonts w:ascii="Times New Roman" w:eastAsia="Times New Roman" w:hAnsi="Times New Roman" w:cs="Times New Roman"/>
          <w:color w:val="000000"/>
          <w:sz w:val="20"/>
          <w:szCs w:val="20"/>
          <w:lang w:eastAsia="tr-TR"/>
        </w:rPr>
        <w:t>20/12/2012</w:t>
      </w:r>
      <w:proofErr w:type="gramEnd"/>
      <w:r w:rsidRPr="00B65A7C">
        <w:rPr>
          <w:rFonts w:ascii="Times New Roman" w:eastAsia="Times New Roman" w:hAnsi="Times New Roman" w:cs="Times New Roman"/>
          <w:color w:val="000000"/>
          <w:sz w:val="20"/>
          <w:szCs w:val="20"/>
          <w:lang w:eastAsia="tr-TR"/>
        </w:rPr>
        <w:t xml:space="preserve"> tarihli ve 87104 sayılı, 3/6/2013 tarihli ve 38815 sayılı yazıları dikkate alınarak; 94/6401 sayılı İhracata Yönelik</w:t>
      </w:r>
      <w:r w:rsidRPr="00B65A7C">
        <w:rPr>
          <w:rFonts w:ascii="Cambria Math" w:eastAsia="Times New Roman" w:hAnsi="Cambria Math" w:cs="Times New Roman"/>
          <w:color w:val="000000"/>
          <w:sz w:val="20"/>
          <w:szCs w:val="20"/>
          <w:lang w:eastAsia="tr-TR"/>
        </w:rPr>
        <w:t> </w:t>
      </w:r>
      <w:r w:rsidRPr="00B65A7C">
        <w:rPr>
          <w:rFonts w:ascii="Times New Roman" w:eastAsia="Times New Roman" w:hAnsi="Times New Roman" w:cs="Times New Roman"/>
          <w:color w:val="000000"/>
          <w:sz w:val="20"/>
          <w:szCs w:val="20"/>
          <w:lang w:eastAsia="tr-TR"/>
        </w:rPr>
        <w:t>Devlet Yardımları Kararına istinaden hazırlanan ve 27 Mayıs 2013 tarihinde gerçekleştirilen Ekonomi Koordinasyon Kurulu toplantısında nihai şekli verilen ekli “Tarımsal</w:t>
      </w:r>
      <w:r w:rsidRPr="00B65A7C">
        <w:rPr>
          <w:rFonts w:ascii="Cambria Math" w:eastAsia="Times New Roman" w:hAnsi="Cambria Math" w:cs="Times New Roman"/>
          <w:color w:val="000000"/>
          <w:sz w:val="20"/>
          <w:szCs w:val="20"/>
          <w:lang w:eastAsia="tr-TR"/>
        </w:rPr>
        <w:t> </w:t>
      </w:r>
      <w:r w:rsidRPr="00B65A7C">
        <w:rPr>
          <w:rFonts w:ascii="Times New Roman" w:eastAsia="Times New Roman" w:hAnsi="Times New Roman" w:cs="Times New Roman"/>
          <w:color w:val="000000"/>
          <w:sz w:val="20"/>
          <w:szCs w:val="20"/>
          <w:lang w:eastAsia="tr-TR"/>
        </w:rPr>
        <w:t>Ürünlerde İhracat</w:t>
      </w:r>
      <w:r w:rsidRPr="00B65A7C">
        <w:rPr>
          <w:rFonts w:ascii="Cambria Math" w:eastAsia="Times New Roman" w:hAnsi="Cambria Math" w:cs="Times New Roman"/>
          <w:color w:val="000000"/>
          <w:sz w:val="20"/>
          <w:szCs w:val="20"/>
          <w:lang w:eastAsia="tr-TR"/>
        </w:rPr>
        <w:t> </w:t>
      </w:r>
      <w:r w:rsidRPr="00B65A7C">
        <w:rPr>
          <w:rFonts w:ascii="Times New Roman" w:eastAsia="Times New Roman" w:hAnsi="Times New Roman" w:cs="Times New Roman"/>
          <w:color w:val="000000"/>
          <w:sz w:val="20"/>
          <w:szCs w:val="20"/>
          <w:lang w:eastAsia="tr-TR"/>
        </w:rPr>
        <w:t>İadesi Yardımlarına İlişkin Karar”ın kabulüne, karar verilmiştir.</w:t>
      </w:r>
    </w:p>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TARIMSAL ÜRÜNLERDE İHRACAT İADESİ YARDIMLARINA İLİŞKİN PARA-KREDİ VE KOORDİNASYON KURULU KARARI</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Karar No: 2013/4</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 </w:t>
      </w:r>
      <w:r w:rsidRPr="00B65A7C">
        <w:rPr>
          <w:rFonts w:ascii="Times New Roman" w:eastAsia="Times New Roman" w:hAnsi="Times New Roman" w:cs="Times New Roman"/>
          <w:color w:val="000000"/>
          <w:sz w:val="20"/>
          <w:szCs w:val="20"/>
          <w:lang w:eastAsia="tr-TR"/>
        </w:rPr>
        <w:t>– (1)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Bu Karar, Dünya Ticaret Örgütü Tarım Anlaşması çerçevesinde, Bakanlar Kurulu’nun </w:t>
      </w:r>
      <w:proofErr w:type="gramStart"/>
      <w:r w:rsidRPr="00B65A7C">
        <w:rPr>
          <w:rFonts w:ascii="Times New Roman" w:eastAsia="Times New Roman" w:hAnsi="Times New Roman" w:cs="Times New Roman"/>
          <w:color w:val="000000"/>
          <w:sz w:val="20"/>
          <w:szCs w:val="20"/>
          <w:lang w:eastAsia="tr-TR"/>
        </w:rPr>
        <w:t>27/12/1994</w:t>
      </w:r>
      <w:proofErr w:type="gramEnd"/>
      <w:r w:rsidRPr="00B65A7C">
        <w:rPr>
          <w:rFonts w:ascii="Times New Roman" w:eastAsia="Times New Roman" w:hAnsi="Times New Roman" w:cs="Times New Roman"/>
          <w:color w:val="000000"/>
          <w:sz w:val="20"/>
          <w:szCs w:val="20"/>
          <w:lang w:eastAsia="tr-TR"/>
        </w:rPr>
        <w:t xml:space="preserve"> tarihli ve 94/6401 sayılı “İhracata Yönelik Devlet Yardımları Kararı”na dayanılarak hazırlanan, Para-Kredi ve Koordinasyon Kurulu’nun 17/06/2013 tarihli ve 2013/4 sayılı Kararı’na istinaden hazırlanmıştır.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 </w:t>
      </w:r>
      <w:r w:rsidRPr="00B65A7C">
        <w:rPr>
          <w:rFonts w:ascii="Times New Roman" w:eastAsia="Times New Roman" w:hAnsi="Times New Roman" w:cs="Times New Roman"/>
          <w:color w:val="000000"/>
          <w:sz w:val="20"/>
          <w:szCs w:val="20"/>
          <w:lang w:eastAsia="tr-TR"/>
        </w:rPr>
        <w:t>– (1) Bu Karar, ülkemiz tarımsal ürünlerinin uluslararası piyasalarda rekabet gücünün ve ihracat potansiyelinin artırılması amacıyla hazırlanmıştır.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3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(1) Bu Karar’da geçen;</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Cs/>
          <w:color w:val="000000"/>
          <w:sz w:val="20"/>
          <w:szCs w:val="20"/>
          <w:lang w:eastAsia="tr-TR"/>
        </w:rPr>
        <w:t>a) İhracat İade Miktarı:</w:t>
      </w:r>
      <w:r w:rsidRPr="00B65A7C">
        <w:rPr>
          <w:rFonts w:ascii="Times New Roman" w:eastAsia="Times New Roman" w:hAnsi="Times New Roman" w:cs="Times New Roman"/>
          <w:color w:val="000000"/>
          <w:sz w:val="20"/>
          <w:szCs w:val="20"/>
          <w:lang w:eastAsia="tr-TR"/>
        </w:rPr>
        <w:t xml:space="preserve"> Fiziki birim başına yapılacak ödeme miktarıdır.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Cs/>
          <w:color w:val="000000"/>
          <w:sz w:val="20"/>
          <w:szCs w:val="20"/>
          <w:lang w:eastAsia="tr-TR"/>
        </w:rPr>
        <w:t>b)</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Miktar Barajı:</w:t>
      </w:r>
      <w:r w:rsidRPr="00B65A7C">
        <w:rPr>
          <w:rFonts w:ascii="Times New Roman" w:eastAsia="Times New Roman" w:hAnsi="Times New Roman" w:cs="Times New Roman"/>
          <w:color w:val="000000"/>
          <w:sz w:val="20"/>
          <w:szCs w:val="20"/>
          <w:lang w:eastAsia="tr-TR"/>
        </w:rPr>
        <w:t xml:space="preserve"> Ürün bazında ihracat iadesi yardımlarına esas olacak kısmı belirten orandır.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Cs/>
          <w:color w:val="000000"/>
          <w:sz w:val="20"/>
          <w:szCs w:val="20"/>
          <w:lang w:eastAsia="tr-TR"/>
        </w:rPr>
        <w:t>c)</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Azami Ödeme Oranı:</w:t>
      </w:r>
      <w:r w:rsidRPr="00B65A7C">
        <w:rPr>
          <w:rFonts w:ascii="Times New Roman" w:eastAsia="Times New Roman" w:hAnsi="Times New Roman" w:cs="Times New Roman"/>
          <w:color w:val="000000"/>
          <w:sz w:val="20"/>
          <w:szCs w:val="20"/>
          <w:lang w:eastAsia="tr-TR"/>
        </w:rPr>
        <w:t xml:space="preserve"> Mamulün ihracat bedeli dikkate alınarak yapılacak azami ödemeyi belirleyen orandır.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Cs/>
          <w:color w:val="000000"/>
          <w:sz w:val="20"/>
          <w:szCs w:val="20"/>
          <w:lang w:eastAsia="tr-TR"/>
        </w:rPr>
        <w:t>ç)</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İhracat Bağlantılı Tarımsal Üretim Sözleşmesi:</w:t>
      </w:r>
      <w:r w:rsidRPr="00B65A7C">
        <w:rPr>
          <w:rFonts w:ascii="Times New Roman" w:eastAsia="Times New Roman" w:hAnsi="Times New Roman" w:cs="Times New Roman"/>
          <w:color w:val="000000"/>
          <w:sz w:val="20"/>
          <w:szCs w:val="20"/>
          <w:lang w:eastAsia="tr-TR"/>
        </w:rPr>
        <w:t xml:space="preserve"> İhraç edilecek olan ürünlerin bünyesinde kullanılan tarım ürünlerinin üretimi ve ihracatçıya teslimi ile ilgili olarak, ihracatçı ile üretici arasında, ürünün idrak tarihinden asgari üç ay önce yapılan ve ilgili İhracatçı Birliğine teslim edilen sözleşmedir.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d) Fiili İhracat: İhraç ürününün, buna ilişkin gümrük beyannamesinin tescili sırasında bulunduğu durum ve niteliğini gümrük denetiminden çıktığı sırada da aynen muhafaza etmesi ve bu haliyle Türkiye Gümrük Bölgesi’ni terk etmesidir (Serbest Bölgelere yapılan satışlarda ise ürünün buradan başka bir ülkeye ihraç edildiğinin tevsikidir.).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4 </w:t>
      </w:r>
      <w:r w:rsidRPr="00B65A7C">
        <w:rPr>
          <w:rFonts w:ascii="Times New Roman" w:eastAsia="Times New Roman" w:hAnsi="Times New Roman" w:cs="Times New Roman"/>
          <w:color w:val="000000"/>
          <w:sz w:val="20"/>
          <w:szCs w:val="20"/>
          <w:lang w:eastAsia="tr-TR"/>
        </w:rPr>
        <w:t>– (1) Destekleme ve Fiyat İstikrar Fonu</w:t>
      </w:r>
      <w:r w:rsidRPr="00B65A7C">
        <w:rPr>
          <w:rFonts w:ascii="Times New Roman" w:eastAsia="Times New Roman" w:hAnsi="Times New Roman" w:cs="Times New Roman"/>
          <w:bCs/>
          <w:color w:val="000000"/>
          <w:sz w:val="20"/>
          <w:szCs w:val="20"/>
          <w:lang w:eastAsia="tr-TR"/>
        </w:rPr>
        <w:t xml:space="preserve"> ödenekleri çerçevesinde karşılanmak üzere; aşağıdaki tabloda yer alan ürünlerin ihracatında, yine </w:t>
      </w:r>
      <w:r w:rsidRPr="00B65A7C">
        <w:rPr>
          <w:rFonts w:ascii="Times New Roman" w:eastAsia="Times New Roman" w:hAnsi="Times New Roman" w:cs="Times New Roman"/>
          <w:color w:val="000000"/>
          <w:sz w:val="20"/>
          <w:szCs w:val="20"/>
          <w:lang w:eastAsia="tr-TR"/>
        </w:rPr>
        <w:t>tabloda belirtilen</w:t>
      </w:r>
      <w:r w:rsidRPr="00B65A7C">
        <w:rPr>
          <w:rFonts w:ascii="Times New Roman" w:eastAsia="Times New Roman" w:hAnsi="Times New Roman" w:cs="Times New Roman"/>
          <w:bCs/>
          <w:color w:val="000000"/>
          <w:sz w:val="20"/>
          <w:szCs w:val="20"/>
          <w:lang w:eastAsia="tr-TR"/>
        </w:rPr>
        <w:t xml:space="preserve"> ihracat iade miktarları, azami ödeme oranları ve miktar barajları dikkate alınarak, ihracat iadesi yardımı sağlanır.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lastRenderedPageBreak/>
        <w:t>(2) İhracatçı firmalar adına doğan hak edişler, Türkiye Cumhuriyet Merkez Bankası nezdinde ihracatçı adına açılacak hesaptan, anılan Banka kanalıyla mahsup yoluyla karşılanır.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(3) İmalatçı firmalar, kendi dış ticaret şirketleri ya da şirketlerinin de yer aldığı aynı kuruluş bünyesindeki bir dış ticaret firması kanalıyla ihracatı gerçekleştirmeleri ve dış ticaret firmalarının hak edişlerini imalatçı firmalarına devretmeleri durumunda teşvikten faydalanabilirler. İhracatçı firmalar hak edişlerini ürünü satın aldıkları imalatçı veya üretici firmalara devredebilirler.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(4) </w:t>
      </w:r>
      <w:proofErr w:type="spellStart"/>
      <w:r w:rsidRPr="00B65A7C">
        <w:rPr>
          <w:rFonts w:ascii="Times New Roman" w:eastAsia="Times New Roman" w:hAnsi="Times New Roman" w:cs="Times New Roman"/>
          <w:color w:val="000000"/>
          <w:sz w:val="20"/>
          <w:szCs w:val="20"/>
          <w:lang w:eastAsia="tr-TR"/>
        </w:rPr>
        <w:t>Sektörel</w:t>
      </w:r>
      <w:proofErr w:type="spellEnd"/>
      <w:r w:rsidRPr="00B65A7C">
        <w:rPr>
          <w:rFonts w:ascii="Times New Roman" w:eastAsia="Times New Roman" w:hAnsi="Times New Roman" w:cs="Times New Roman"/>
          <w:color w:val="000000"/>
          <w:sz w:val="20"/>
          <w:szCs w:val="20"/>
          <w:lang w:eastAsia="tr-TR"/>
        </w:rPr>
        <w:t xml:space="preserve"> Dış Ticaret Şirketlerinin (SDŞ) ortakları, SDŞ kanalıyla ihracatı gerçekleştirmeleri ve SDŞ tarafından hak edişlerin ortaklarına devredilmesi durumunda teşvikten faydalanabilirler.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(5) İhracatçı firmalar; hak edişlerinin en fazla % 65’lik kısmını, ihraç ettikleri ürünü satın aldıkları veya söz konusu ürünün ihraç edilebilmesi amacıyla gerçekleştirilen faaliyetler kapsamında mal ve hizmet satın aldıkları firmalara bu Karar’ın 6’ncı maddesinde belirtilen giderlerin mahsubunda kullanılmak üzere devredebilirler.</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after="0"/>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(6) Söz konusu devir kapsamında kamu bankaları ile Türkiye İhracat Kredi Bankası A.Ş.’den ihracata yönelik olarak kullanılan kredilerin faiz giderleri, ihracatçı birlikleri nispi aidatları ve ihracata yönelik ürün alım-satımına ilişkin borsa tescil giderleri de değerlendirmeye alınır.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618"/>
        <w:gridCol w:w="2315"/>
        <w:gridCol w:w="2316"/>
        <w:gridCol w:w="1235"/>
        <w:gridCol w:w="1080"/>
        <w:gridCol w:w="941"/>
      </w:tblGrid>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 xml:space="preserve">SIRA </w:t>
            </w:r>
            <w:r w:rsidRPr="00B65A7C">
              <w:rPr>
                <w:rFonts w:ascii="Times New Roman" w:eastAsia="Times New Roman" w:hAnsi="Times New Roman" w:cs="Times New Roman"/>
                <w:b/>
                <w:bCs/>
                <w:color w:val="000000"/>
                <w:sz w:val="20"/>
                <w:szCs w:val="20"/>
                <w:lang w:eastAsia="tr-TR"/>
              </w:rPr>
              <w:br/>
              <w:t>NO</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MADDE ADI</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ARMONİZE GTİP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İHRACAT İADE MİKTARI</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MİKTAR BARAJI</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AZAMİ ÖDEME ORANI</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Kümes hayvanları etleri (sakatatlar hariç)</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02.07 (0207.13.91,99; 0207.14.91,99; 0207.26.91,99; 0207.27.91,99; </w:t>
            </w:r>
            <w:proofErr w:type="gramStart"/>
            <w:r w:rsidRPr="00B65A7C">
              <w:rPr>
                <w:rFonts w:ascii="Times New Roman" w:eastAsia="Times New Roman" w:hAnsi="Times New Roman" w:cs="Times New Roman"/>
                <w:color w:val="000000"/>
                <w:sz w:val="20"/>
                <w:szCs w:val="20"/>
                <w:lang w:eastAsia="tr-TR"/>
              </w:rPr>
              <w:t>0207.43</w:t>
            </w:r>
            <w:proofErr w:type="gramEnd"/>
            <w:r w:rsidRPr="00B65A7C">
              <w:rPr>
                <w:rFonts w:ascii="Times New Roman" w:eastAsia="Times New Roman" w:hAnsi="Times New Roman" w:cs="Times New Roman"/>
                <w:color w:val="000000"/>
                <w:sz w:val="20"/>
                <w:szCs w:val="20"/>
                <w:lang w:eastAsia="tr-TR"/>
              </w:rPr>
              <w:t>; 0207.44.91,99; 0207.45.93,95,99; 0207.53; 0207.54.91,99; 0207.55.93,95,99; 0207.60.91,99 hariç)</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350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41</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15</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Yumurta</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0407.00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30 ¨/1000 Adet</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65</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Bal</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0409.00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120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32</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5</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Buket yapmaya elverişli veya süs amacına uygun cinsten çiçekler ve tomurcuklar </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0603.11,12,13,14,15,19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370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40</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Sebzeler (pişirilmemiş, buharda veya suda kaynatılarak pişirilmiş) (dondurulmuş)</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07.10 (</w:t>
            </w:r>
            <w:proofErr w:type="gramStart"/>
            <w:r w:rsidRPr="00B65A7C">
              <w:rPr>
                <w:rFonts w:ascii="Times New Roman" w:eastAsia="Times New Roman" w:hAnsi="Times New Roman" w:cs="Times New Roman"/>
                <w:color w:val="000000"/>
                <w:sz w:val="20"/>
                <w:szCs w:val="20"/>
                <w:lang w:eastAsia="tr-TR"/>
              </w:rPr>
              <w:t>0710.10</w:t>
            </w:r>
            <w:proofErr w:type="gramEnd"/>
            <w:r w:rsidRPr="00B65A7C">
              <w:rPr>
                <w:rFonts w:ascii="Times New Roman" w:eastAsia="Times New Roman" w:hAnsi="Times New Roman" w:cs="Times New Roman"/>
                <w:color w:val="000000"/>
                <w:sz w:val="20"/>
                <w:szCs w:val="20"/>
                <w:lang w:eastAsia="tr-TR"/>
              </w:rPr>
              <w:t xml:space="preserve"> hariç)</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145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45</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12</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Kurutulmuş sebzeler (bütün halde, kesilmiş, dilimlenmiş, kırılmış veya toz halinde, fakat başka şekilde hazırlanmamış)</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07.12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670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40</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Meyveler ve sert çekirdekli meyveler (pişirilmemiş, buharda veya suda kaynatılarak pişirilmiş, dondurulmuş )</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08.11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140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45</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8</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Zeytinyağı</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15.09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50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100</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2</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lastRenderedPageBreak/>
              <w:t>9</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Kümes hayvanları etinden, sakatatından yapılmış sosisler ve benzeri ürünler ile kümes hayvanları etinden hazırlanmış veya konserve edilmiş ürünler</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1601.00.99; 1602.31,32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450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50</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Hazırlanmış veya konserve edilmiş balıklar </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16.04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450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100</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5</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Çikolata ve kakao içeren gıda müstahzarları</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18.06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215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48</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6</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Makarnalar</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19.02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120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32</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Bisküviler, gofretler, kekler</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1905.31,32; 1905.90.45; 1905.90.60.00.14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215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18</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8</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Dondurulmuş meyve ve sebze ile meyve ve sebze işleme </w:t>
            </w:r>
            <w:proofErr w:type="spellStart"/>
            <w:r w:rsidRPr="00B65A7C">
              <w:rPr>
                <w:rFonts w:ascii="Times New Roman" w:eastAsia="Times New Roman" w:hAnsi="Times New Roman" w:cs="Times New Roman"/>
                <w:color w:val="000000"/>
                <w:sz w:val="20"/>
                <w:szCs w:val="20"/>
                <w:lang w:eastAsia="tr-TR"/>
              </w:rPr>
              <w:t>sanayiine</w:t>
            </w:r>
            <w:proofErr w:type="spellEnd"/>
            <w:r w:rsidRPr="00B65A7C">
              <w:rPr>
                <w:rFonts w:ascii="Times New Roman" w:eastAsia="Times New Roman" w:hAnsi="Times New Roman" w:cs="Times New Roman"/>
                <w:color w:val="000000"/>
                <w:sz w:val="20"/>
                <w:szCs w:val="20"/>
                <w:lang w:eastAsia="tr-TR"/>
              </w:rPr>
              <w:t xml:space="preserve"> dayalı gıda maddeleri</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20.01, 20.02, 20.03, 20.04, 20.05, 20.06, 20.08 (</w:t>
            </w:r>
            <w:proofErr w:type="gramStart"/>
            <w:r w:rsidRPr="00B65A7C">
              <w:rPr>
                <w:rFonts w:ascii="Times New Roman" w:eastAsia="Times New Roman" w:hAnsi="Times New Roman" w:cs="Times New Roman"/>
                <w:color w:val="000000"/>
                <w:sz w:val="20"/>
                <w:szCs w:val="20"/>
                <w:lang w:eastAsia="tr-TR"/>
              </w:rPr>
              <w:t>2008.11</w:t>
            </w:r>
            <w:proofErr w:type="gramEnd"/>
            <w:r w:rsidRPr="00B65A7C">
              <w:rPr>
                <w:rFonts w:ascii="Times New Roman" w:eastAsia="Times New Roman" w:hAnsi="Times New Roman" w:cs="Times New Roman"/>
                <w:color w:val="000000"/>
                <w:sz w:val="20"/>
                <w:szCs w:val="20"/>
                <w:lang w:eastAsia="tr-TR"/>
              </w:rPr>
              <w:t>; 2008.19.11; 2008.19.13.00.11; 2008.19.19.00.14,39,49; 2008.19.91,99; 2008.19.93.00.11; 2008.19.95.00.14,39,49 hariç)</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135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100</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8</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Reçel, jöle, marmelat, meyve veya sert kabuklu meyve püreleri veya </w:t>
            </w:r>
            <w:proofErr w:type="spellStart"/>
            <w:r w:rsidRPr="00B65A7C">
              <w:rPr>
                <w:rFonts w:ascii="Times New Roman" w:eastAsia="Times New Roman" w:hAnsi="Times New Roman" w:cs="Times New Roman"/>
                <w:color w:val="000000"/>
                <w:sz w:val="20"/>
                <w:szCs w:val="20"/>
                <w:lang w:eastAsia="tr-TR"/>
              </w:rPr>
              <w:t>pastları</w:t>
            </w:r>
            <w:proofErr w:type="spellEnd"/>
            <w:r w:rsidRPr="00B65A7C">
              <w:rPr>
                <w:rFonts w:ascii="Times New Roman" w:eastAsia="Times New Roman" w:hAnsi="Times New Roman" w:cs="Times New Roman"/>
                <w:color w:val="000000"/>
                <w:sz w:val="20"/>
                <w:szCs w:val="20"/>
                <w:lang w:eastAsia="tr-TR"/>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20.07 ( 2007.99.20; 2007.99.97.00.18 hariç)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115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35</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5</w:t>
            </w:r>
          </w:p>
        </w:tc>
      </w:tr>
      <w:tr w:rsidR="00B65A7C" w:rsidRPr="00B65A7C">
        <w:trPr>
          <w:cantSplit/>
          <w:trHeight w:val="248"/>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bCs/>
                <w:color w:val="000000"/>
                <w:sz w:val="20"/>
                <w:szCs w:val="20"/>
                <w:lang w:eastAsia="tr-TR"/>
              </w:rPr>
              <w:t>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Meyve suları ve sebze suları, meyve nektarları</w:t>
            </w:r>
          </w:p>
        </w:tc>
        <w:tc>
          <w:tcPr>
            <w:tcW w:w="2127"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270 ¨/Ton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15</w:t>
            </w:r>
          </w:p>
        </w:tc>
        <w:tc>
          <w:tcPr>
            <w:tcW w:w="864" w:type="dxa"/>
            <w:tcBorders>
              <w:top w:val="single" w:sz="4" w:space="0" w:color="auto"/>
              <w:left w:val="single" w:sz="4" w:space="0" w:color="auto"/>
              <w:bottom w:val="single" w:sz="4" w:space="0" w:color="auto"/>
              <w:right w:val="single" w:sz="4" w:space="0" w:color="auto"/>
            </w:tcBorders>
            <w:vAlign w:val="center"/>
            <w:hideMark/>
          </w:tcPr>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12</w:t>
            </w:r>
          </w:p>
        </w:tc>
      </w:tr>
    </w:tbl>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5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4’üncü maddenin 5, 6, 7 ve 14’üncü sıra numaralarında yer alan ürünlerin, İhracat Bağlantılı Tarımsal Üretim Sözleşmesi kapsamında temin edilerek ihraç edilmeleri halinde, 4’üncü maddede belirtilen ihracat iade miktarları ve azami ödeme oranları  % 100 oranında artırılır. Bu suretle hesaplanacak % 100’lük artış tutarının % 50’si üreticiye nakit ödenir, % 50’si ise, 4’üncü madde uyarınca ihracatçı adına açılmış olan mahsup hesabına alacak kaydedilir.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(2) 4’üncü maddenin 3 ve 4’üncü sıra numaralarında yer alan ürünlerin İhracat Bağlantılı Tarımsal Üretim Sözleşmesi kapsamında temin edilerek ihraç edilmeleri halinde ise,     4’üncü maddede belirtilen ihracat iade miktarları ve azami ödeme oranları % 50 oranında artırılır. Bu suretle hesaplanacak % 50’lik artış tutarının % 50’si üreticiye nakit ödenir, % 50’si ise, 4’üncü madde uyarınca ihracatçı adına açılmış olan mahsup hesabına alacak kaydedilir.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(3) İhracat Bağlantılı Tarımsal Üretim Sözleşmesi kapsamında yukarıda belirtilen artırımlı iadelerden faydalanabilmek için, sözleşme ile birlikte ilgili İhracatçı Birliğine, ürünün idrak tarihinden asgari üç ay önce ön müracaatta bulunulması zorunludur. Ancak, ürünün özelliğine ve ilk idrak tarihine göre bu süre 45 güne kadar düşürülebilir.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(4) 4’üncü maddenin 5, 6, 7 ve 14’üncü sıra numaralarında yer alan mamullerin üretiminde hammadde olarak kullandığı ürünleri, sahip oldukları veya kiraladıkları tarım arazilerinde üreten ve bu durumu idrak tarihinden önce ilgili İhracatçı Birliğine tevsik eden ihracatçı firmalar, artırımlı iadenin tamamından mahsup sistemi çerçevesinde faydalandırılır.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 (5) 4’üncü maddede yer alan ürünlerin, organik tarım yöntemleri ile üretilmeleri ve bu durumun Organik Ürün Sertifikası ile tevsik edilmesi halinde 4’üncü maddede belirtilen ihracat iade miktarları ve azami ödeme </w:t>
      </w:r>
      <w:r w:rsidRPr="00B65A7C">
        <w:rPr>
          <w:rFonts w:ascii="Times New Roman" w:eastAsia="Times New Roman" w:hAnsi="Times New Roman" w:cs="Times New Roman"/>
          <w:color w:val="000000"/>
          <w:sz w:val="20"/>
          <w:szCs w:val="20"/>
          <w:lang w:eastAsia="tr-TR"/>
        </w:rPr>
        <w:lastRenderedPageBreak/>
        <w:t xml:space="preserve">oranları % 50 oranında artırılır. Bu suretle hesaplanacak           % 50’lik artış tutarı 4’üncü madde uyarınca ihracatçı adına açılmış olan mahsup hesabına alacak kaydedilir.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(6) İhracat Bağlantılı Tarımsal Üretim Sözleşmesi’nin şekil ve şartları Ekonomi Bakanlığı (İhracat Genel Müdürlüğü) tarafından tespit edilir.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6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Bu Karar kapsamında; vergiler, vergi cezaları, SGK primleri, haberleşme giderleri (sabit telefon, </w:t>
      </w:r>
      <w:proofErr w:type="spellStart"/>
      <w:r w:rsidRPr="00B65A7C">
        <w:rPr>
          <w:rFonts w:ascii="Times New Roman" w:eastAsia="Times New Roman" w:hAnsi="Times New Roman" w:cs="Times New Roman"/>
          <w:color w:val="000000"/>
          <w:sz w:val="20"/>
          <w:szCs w:val="20"/>
          <w:lang w:eastAsia="tr-TR"/>
        </w:rPr>
        <w:t>telefaks</w:t>
      </w:r>
      <w:proofErr w:type="spellEnd"/>
      <w:r w:rsidRPr="00B65A7C">
        <w:rPr>
          <w:rFonts w:ascii="Times New Roman" w:eastAsia="Times New Roman" w:hAnsi="Times New Roman" w:cs="Times New Roman"/>
          <w:color w:val="000000"/>
          <w:sz w:val="20"/>
          <w:szCs w:val="20"/>
          <w:lang w:eastAsia="tr-TR"/>
        </w:rPr>
        <w:t xml:space="preserve"> vb.), enerji giderleri (elektrik ve doğalgaz), Tasarruf Mevduatı Sigorta Fonu’na ve ilgili tasfiye halindeki Bankalara olan borçlar ve bunların gecikme zammı ve faizlerine ilişkin giderlerin tamamı mahsup edilir.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 Bu Karar kapsamı mahsup işlemlerinde, hesapların kullanımı sırasında imalatçı/ihracatçı veya ihracatçılara nakit ödeme yapılmaz.</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7 </w:t>
      </w:r>
      <w:r w:rsidRPr="00B65A7C">
        <w:rPr>
          <w:rFonts w:ascii="Times New Roman" w:eastAsia="Times New Roman" w:hAnsi="Times New Roman" w:cs="Times New Roman"/>
          <w:color w:val="000000"/>
          <w:sz w:val="20"/>
          <w:szCs w:val="20"/>
          <w:lang w:eastAsia="tr-TR"/>
        </w:rPr>
        <w:t>– (1) Bu Karar kapsamındaki mahsup işlemlerinden yararlanabilmek için, fiili ihraç tarihinden itibaren en geç bir yıl içerisinde, ibrazı zorunlu belgelerle birlikte, doğrudan bağlı bulunulan ya da kanuni merkez veya şubelerin bulunduğu yerdeki İhracatçı Birliğine müracaat edilmesi gerekmektedir.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8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Adına hesap açılacak imalatçı/ihracatçı veya ihracatçılardan, ihracatçı birliklerine başvuruları sırasında, Maliye Bakanlığına hitaben bir örneği ekte yer alan taahhütname alınır.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 İhracatçı Birlikleri hak ediş tutarını belirleyerek Türkiye Cumhuriyet Merkez Bankasına bildirir.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(3) İhracat Bağlantılı Tarımsal Üretim Sözleşmesi kapsamında artırımlı olarak iadeden faydalandırıldığı ilgili İhracatçı Birliği tarafından Türkiye Cumhuriyet Merkez Bankasına bildirilen hak ediş tutarı içinde üretici payına tekabül eden tutar, üretici tarafından beyan edilmiş olan banka hesabına aktarılır.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9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Mahsup işlemleri, imalatçı/ihracatçı veya ihracatçılara Türkiye Cumhuriyet Merkez Bankası tarafından verilen hak ediş belgeleri üzerinde bu Banka şubeleri tarafından yapılır. Bu işlemler tahsil hükmündedir. Ancak vergilerin ödenmesinde izlenecek usul ve esaslar, 6183 sayılı Amme Alacaklarının Tahsil Usulü Hakkında Kanun hükümleri doğrultusunda Maliye Bakanlığı, Ekonomi Bakanlığı ve Türkiye Cumhuriyet Merkez Bankası arasında düzenlenecek protokollerle belirlenir.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(2) Şubeler, mahsubu istenen meblağı ihracatçıların hesabından düşerek ilgili kurumca belirlenen hesaba aktarır.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(3) Bu Karar kapsamında imalatçı/ihracatçı veya ihracatçıların giderleri ile ilgili mahsuplar sonucu Destekleme ve Fiyat İstikrar Fonu’ndan Türkiye Cumhuriyet Merkez Bankası kanalıyla ilgili kurumlara yapılacak ödemelerin uygulama usul ve esasları protokollerle belirlenir.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10 </w:t>
      </w:r>
      <w:r w:rsidRPr="00B65A7C">
        <w:rPr>
          <w:rFonts w:ascii="Times New Roman" w:eastAsia="Times New Roman" w:hAnsi="Times New Roman" w:cs="Times New Roman"/>
          <w:color w:val="000000"/>
          <w:sz w:val="20"/>
          <w:szCs w:val="20"/>
          <w:lang w:eastAsia="tr-TR"/>
        </w:rPr>
        <w:t xml:space="preserve">– (1) Bu Karar’da yer alan tarım ürünleri ihracatında ihracatı müteakip imalatçı/ihracatçı veya ihracatçı adına açılacak mahsup hesabına alacak kaydedilecek meblağ, mamulün FOB ihraç bedeli üzerinden, ilgili mamulün karşısında gösterilen azami ödeme oranını aşamaz. Aştığı takdirde azami ödeme oranı uygulanır. İmalatçı/ihracatçı veya ihracatçı adına açılacak mahsup hesabına esas teşkil edecek ihracat iadesinin belirlenmesinde, beher sevkiyat için miktar barajı dikkate alınır.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MADDE 11</w:t>
      </w:r>
      <w:r w:rsidRPr="00B65A7C">
        <w:rPr>
          <w:rFonts w:ascii="Times New Roman" w:eastAsia="Times New Roman" w:hAnsi="Times New Roman" w:cs="Times New Roman"/>
          <w:color w:val="000000"/>
          <w:sz w:val="20"/>
          <w:szCs w:val="20"/>
          <w:lang w:eastAsia="tr-TR"/>
        </w:rPr>
        <w:t xml:space="preserve"> – (1) Mahsup hesabına, 4’üncü maddede yer alan mamullerin;</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a) İthalat rejimi çerçevesinde ithal edilmiş bulunan yabancı malların ihracatı,</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b) Transit ticareti,</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c) Sınır ve kıyı ticareti,</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ç) Sınır Ticaret Merkezleri kapsamında yapılan ihracatı,</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lastRenderedPageBreak/>
        <w:t>d) Bedelsiz ihracatı,</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e) 4458 sayılı Gümrük Kanunu’nun 128 ile 134’üncü maddeleri hükümleri çerçevesinde ithal edilerek işlenmesi sonucunda ihracı,</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f) </w:t>
      </w:r>
      <w:proofErr w:type="spellStart"/>
      <w:r w:rsidRPr="00B65A7C">
        <w:rPr>
          <w:rFonts w:ascii="Times New Roman" w:eastAsia="Times New Roman" w:hAnsi="Times New Roman" w:cs="Times New Roman"/>
          <w:color w:val="000000"/>
          <w:sz w:val="20"/>
          <w:szCs w:val="20"/>
          <w:lang w:eastAsia="tr-TR"/>
        </w:rPr>
        <w:t>Mer’i</w:t>
      </w:r>
      <w:proofErr w:type="spellEnd"/>
      <w:r w:rsidRPr="00B65A7C">
        <w:rPr>
          <w:rFonts w:ascii="Times New Roman" w:eastAsia="Times New Roman" w:hAnsi="Times New Roman" w:cs="Times New Roman"/>
          <w:color w:val="000000"/>
          <w:sz w:val="20"/>
          <w:szCs w:val="20"/>
          <w:lang w:eastAsia="tr-TR"/>
        </w:rPr>
        <w:t xml:space="preserve"> Hariçte İşleme Rejimi hükümleri çerçevesinde ihracatı,</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g) İhracat sayılan satış ve teslimleri,</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ğ) Gümrük hattı dışı eşya satış mağazalarına yapılan ihracatı,</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xml:space="preserve"> edilmez.</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(2) Karar kapsamındaki ürünlerin bünyelerine giren hammaddelerin </w:t>
      </w:r>
      <w:proofErr w:type="spellStart"/>
      <w:r w:rsidRPr="00B65A7C">
        <w:rPr>
          <w:rFonts w:ascii="Times New Roman" w:eastAsia="Times New Roman" w:hAnsi="Times New Roman" w:cs="Times New Roman"/>
          <w:color w:val="000000"/>
          <w:sz w:val="20"/>
          <w:szCs w:val="20"/>
          <w:lang w:eastAsia="tr-TR"/>
        </w:rPr>
        <w:t>mer’i</w:t>
      </w:r>
      <w:proofErr w:type="spellEnd"/>
      <w:r w:rsidRPr="00B65A7C">
        <w:rPr>
          <w:rFonts w:ascii="Times New Roman" w:eastAsia="Times New Roman" w:hAnsi="Times New Roman" w:cs="Times New Roman"/>
          <w:color w:val="000000"/>
          <w:sz w:val="20"/>
          <w:szCs w:val="20"/>
          <w:lang w:eastAsia="tr-TR"/>
        </w:rPr>
        <w:t xml:space="preserve"> </w:t>
      </w:r>
      <w:proofErr w:type="gramStart"/>
      <w:r w:rsidRPr="00B65A7C">
        <w:rPr>
          <w:rFonts w:ascii="Times New Roman" w:eastAsia="Times New Roman" w:hAnsi="Times New Roman" w:cs="Times New Roman"/>
          <w:color w:val="000000"/>
          <w:sz w:val="20"/>
          <w:szCs w:val="20"/>
          <w:lang w:eastAsia="tr-TR"/>
        </w:rPr>
        <w:t>Dahilde</w:t>
      </w:r>
      <w:proofErr w:type="gramEnd"/>
      <w:r w:rsidRPr="00B65A7C">
        <w:rPr>
          <w:rFonts w:ascii="Times New Roman" w:eastAsia="Times New Roman" w:hAnsi="Times New Roman" w:cs="Times New Roman"/>
          <w:color w:val="000000"/>
          <w:sz w:val="20"/>
          <w:szCs w:val="20"/>
          <w:lang w:eastAsia="tr-TR"/>
        </w:rPr>
        <w:t xml:space="preserve"> İşleme Rejimi hükümleri çerçevesinde ithal edilmesi halinde, söz konusu ürünlere ilişkin ihracat iadesi hesaplamalarında net döviz girdisi esas alınır.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(3) 4’üncü maddede belirtilen ürünlerin ihraç edilmesini müteakip Türkiye’ye geri getirilmesi durumunda (Serbest Bölgeler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daha önce yararlanılan ihracat iadesi geri ödenir.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12 </w:t>
      </w:r>
      <w:r w:rsidRPr="00B65A7C">
        <w:rPr>
          <w:rFonts w:ascii="Times New Roman" w:eastAsia="Times New Roman" w:hAnsi="Times New Roman" w:cs="Times New Roman"/>
          <w:color w:val="000000"/>
          <w:sz w:val="20"/>
          <w:szCs w:val="20"/>
          <w:lang w:eastAsia="tr-TR"/>
        </w:rPr>
        <w:t>– (1) Bu Karar kapsamında yapılan konsinye ihracat kapsamında kesin satış faturasında belirtilen FOB birim ihraç fiyatının gümrük beyannamesinde belirtilen FOB birim ihraç fiyatının % 50’sinin altında olması halinde mahsup işlemlerinden yararlandırılmaz.</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13 </w:t>
      </w:r>
      <w:r w:rsidRPr="00B65A7C">
        <w:rPr>
          <w:rFonts w:ascii="Times New Roman" w:eastAsia="Times New Roman" w:hAnsi="Times New Roman" w:cs="Times New Roman"/>
          <w:color w:val="000000"/>
          <w:sz w:val="20"/>
          <w:szCs w:val="20"/>
          <w:lang w:eastAsia="tr-TR"/>
        </w:rPr>
        <w:t xml:space="preserve">– (1) Bu Karar’ın 4’üncü maddesinin 14’üncü sıra numarasında bulunan ürünlerden 20.01, 20.03, 20.05, 20.06, 20.08 Gümrük Tarife Pozisyonu (GTP) altında yer alan maddeler (zeytin için Madde 14 dikkate alınır), 10 </w:t>
      </w:r>
      <w:proofErr w:type="spellStart"/>
      <w:r w:rsidRPr="00B65A7C">
        <w:rPr>
          <w:rFonts w:ascii="Times New Roman" w:eastAsia="Times New Roman" w:hAnsi="Times New Roman" w:cs="Times New Roman"/>
          <w:color w:val="000000"/>
          <w:sz w:val="20"/>
          <w:szCs w:val="20"/>
          <w:lang w:eastAsia="tr-TR"/>
        </w:rPr>
        <w:t>kg’ın</w:t>
      </w:r>
      <w:proofErr w:type="spellEnd"/>
      <w:r w:rsidRPr="00B65A7C">
        <w:rPr>
          <w:rFonts w:ascii="Times New Roman" w:eastAsia="Times New Roman" w:hAnsi="Times New Roman" w:cs="Times New Roman"/>
          <w:color w:val="000000"/>
          <w:sz w:val="20"/>
          <w:szCs w:val="20"/>
          <w:lang w:eastAsia="tr-TR"/>
        </w:rPr>
        <w:t xml:space="preserve"> (net ağırlık) üzerinde ambalajlarda ihraç edilmeleri halinde, geçici konserve olarak mütalaa edilir ve mahsup hesabına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xml:space="preserve"> edilmez. 20.08 pozisyonundaki fındık mamulleri için ambalaj sınırı uygulanmaz.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14 </w:t>
      </w:r>
      <w:r w:rsidRPr="00B65A7C">
        <w:rPr>
          <w:rFonts w:ascii="Times New Roman" w:eastAsia="Times New Roman" w:hAnsi="Times New Roman" w:cs="Times New Roman"/>
          <w:color w:val="000000"/>
          <w:sz w:val="20"/>
          <w:szCs w:val="20"/>
          <w:lang w:eastAsia="tr-TR"/>
        </w:rPr>
        <w:t xml:space="preserve">– (1) Bu Karar’ın 4’üncü maddesinin 14’üncü sıra numarasında bulunan ürünlerden 20.01, 20.05 GTP altında yer alan zeytinler 18 </w:t>
      </w:r>
      <w:proofErr w:type="spellStart"/>
      <w:r w:rsidRPr="00B65A7C">
        <w:rPr>
          <w:rFonts w:ascii="Times New Roman" w:eastAsia="Times New Roman" w:hAnsi="Times New Roman" w:cs="Times New Roman"/>
          <w:color w:val="000000"/>
          <w:sz w:val="20"/>
          <w:szCs w:val="20"/>
          <w:lang w:eastAsia="tr-TR"/>
        </w:rPr>
        <w:t>kg’ın</w:t>
      </w:r>
      <w:proofErr w:type="spellEnd"/>
      <w:r w:rsidRPr="00B65A7C">
        <w:rPr>
          <w:rFonts w:ascii="Times New Roman" w:eastAsia="Times New Roman" w:hAnsi="Times New Roman" w:cs="Times New Roman"/>
          <w:color w:val="000000"/>
          <w:sz w:val="20"/>
          <w:szCs w:val="20"/>
          <w:lang w:eastAsia="tr-TR"/>
        </w:rPr>
        <w:t xml:space="preserve"> (net ağırlık) üzerinde ambalajlarda ihraç edilmeleri halinde mahsup hesabına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xml:space="preserve"> edilmez. 20.01, 20.04 ve 20.05 </w:t>
      </w:r>
      <w:proofErr w:type="spellStart"/>
      <w:r w:rsidRPr="00B65A7C">
        <w:rPr>
          <w:rFonts w:ascii="Times New Roman" w:eastAsia="Times New Roman" w:hAnsi="Times New Roman" w:cs="Times New Roman"/>
          <w:color w:val="000000"/>
          <w:sz w:val="20"/>
          <w:szCs w:val="20"/>
          <w:lang w:eastAsia="tr-TR"/>
        </w:rPr>
        <w:t>GTP’lerinde</w:t>
      </w:r>
      <w:proofErr w:type="spellEnd"/>
      <w:r w:rsidRPr="00B65A7C">
        <w:rPr>
          <w:rFonts w:ascii="Times New Roman" w:eastAsia="Times New Roman" w:hAnsi="Times New Roman" w:cs="Times New Roman"/>
          <w:color w:val="000000"/>
          <w:sz w:val="20"/>
          <w:szCs w:val="20"/>
          <w:lang w:eastAsia="tr-TR"/>
        </w:rPr>
        <w:t xml:space="preserve"> yer alan zeytin için ihracat iadesi oranı 75 ¨/ton, miktar barajı % 55 ve azami ödeme oranı % 4 olarak uygulanır.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(2) 2001.90.65.00.15,25; 2004.90.30.00.17,27 ve 2005.70.00.00.15,25 Gümrük Tarife İstatistik Pozisyonlarında (GTİP) yer alan ve net ağırlığı 2-5 kg arasında (5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olan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edilen zeytinler için ihracat iadesi miktarı 235 ¨/ton, miktar barajı % 55, azami ödeme oranı % 13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(3) 2001.90.65.00.14,24; 2004.90.30.00.16,26 ve 2005.70.00.00.14,24 </w:t>
      </w:r>
      <w:proofErr w:type="spellStart"/>
      <w:r w:rsidRPr="00B65A7C">
        <w:rPr>
          <w:rFonts w:ascii="Times New Roman" w:eastAsia="Times New Roman" w:hAnsi="Times New Roman" w:cs="Times New Roman"/>
          <w:color w:val="000000"/>
          <w:sz w:val="20"/>
          <w:szCs w:val="20"/>
          <w:lang w:eastAsia="tr-TR"/>
        </w:rPr>
        <w:t>GTİP’lerinde</w:t>
      </w:r>
      <w:proofErr w:type="spellEnd"/>
      <w:r w:rsidRPr="00B65A7C">
        <w:rPr>
          <w:rFonts w:ascii="Times New Roman" w:eastAsia="Times New Roman" w:hAnsi="Times New Roman" w:cs="Times New Roman"/>
          <w:color w:val="000000"/>
          <w:sz w:val="20"/>
          <w:szCs w:val="20"/>
          <w:lang w:eastAsia="tr-TR"/>
        </w:rPr>
        <w:t xml:space="preserve"> yer alan ve net ağırlığı 1-2 kg arasında (2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olan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edilen zeytinler için ihracat iadesi miktarı 325 ¨/ton, miktar barajı % 55, azami ödeme oranı % 13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(4) 2001.90.65.00.13,23; 2004.90.30.00.15,25 ve 2005.70.00.00.13,23 </w:t>
      </w:r>
      <w:proofErr w:type="spellStart"/>
      <w:r w:rsidRPr="00B65A7C">
        <w:rPr>
          <w:rFonts w:ascii="Times New Roman" w:eastAsia="Times New Roman" w:hAnsi="Times New Roman" w:cs="Times New Roman"/>
          <w:color w:val="000000"/>
          <w:sz w:val="20"/>
          <w:szCs w:val="20"/>
          <w:lang w:eastAsia="tr-TR"/>
        </w:rPr>
        <w:t>GTİP’lerinde</w:t>
      </w:r>
      <w:proofErr w:type="spellEnd"/>
      <w:r w:rsidRPr="00B65A7C">
        <w:rPr>
          <w:rFonts w:ascii="Times New Roman" w:eastAsia="Times New Roman" w:hAnsi="Times New Roman" w:cs="Times New Roman"/>
          <w:color w:val="000000"/>
          <w:sz w:val="20"/>
          <w:szCs w:val="20"/>
          <w:lang w:eastAsia="tr-TR"/>
        </w:rPr>
        <w:t xml:space="preserve"> yer alan ve net ağırlığı 1 </w:t>
      </w:r>
      <w:proofErr w:type="spellStart"/>
      <w:r w:rsidRPr="00B65A7C">
        <w:rPr>
          <w:rFonts w:ascii="Times New Roman" w:eastAsia="Times New Roman" w:hAnsi="Times New Roman" w:cs="Times New Roman"/>
          <w:color w:val="000000"/>
          <w:sz w:val="20"/>
          <w:szCs w:val="20"/>
          <w:lang w:eastAsia="tr-TR"/>
        </w:rPr>
        <w:t>kg’a</w:t>
      </w:r>
      <w:proofErr w:type="spellEnd"/>
      <w:r w:rsidRPr="00B65A7C">
        <w:rPr>
          <w:rFonts w:ascii="Times New Roman" w:eastAsia="Times New Roman" w:hAnsi="Times New Roman" w:cs="Times New Roman"/>
          <w:color w:val="000000"/>
          <w:sz w:val="20"/>
          <w:szCs w:val="20"/>
          <w:lang w:eastAsia="tr-TR"/>
        </w:rPr>
        <w:t xml:space="preserve"> kadar (1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olan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edilen zeytinler için ihracat iadesi miktarı 470 ¨/ton, miktar barajı % 55, azami ödeme oranı % 13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15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Bu</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Karar’ın 4’üncü maddesinin 8’inci sıra numarasında bulunan zeytinyağı azami net ağırlığı 5 </w:t>
      </w:r>
      <w:proofErr w:type="spellStart"/>
      <w:r w:rsidRPr="00B65A7C">
        <w:rPr>
          <w:rFonts w:ascii="Times New Roman" w:eastAsia="Times New Roman" w:hAnsi="Times New Roman" w:cs="Times New Roman"/>
          <w:color w:val="000000"/>
          <w:sz w:val="20"/>
          <w:szCs w:val="20"/>
          <w:lang w:eastAsia="tr-TR"/>
        </w:rPr>
        <w:t>kg’a</w:t>
      </w:r>
      <w:proofErr w:type="spellEnd"/>
      <w:r w:rsidRPr="00B65A7C">
        <w:rPr>
          <w:rFonts w:ascii="Times New Roman" w:eastAsia="Times New Roman" w:hAnsi="Times New Roman" w:cs="Times New Roman"/>
          <w:color w:val="000000"/>
          <w:sz w:val="20"/>
          <w:szCs w:val="20"/>
          <w:lang w:eastAsia="tr-TR"/>
        </w:rPr>
        <w:t xml:space="preserve"> kadar (5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ambalajlarda ihraç edilmesi halinde mahsup hesabına dahil edilir.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lastRenderedPageBreak/>
        <w:t xml:space="preserve">(2) 1509.90.00.00.16 ve 1509.10.90.00.13 </w:t>
      </w:r>
      <w:proofErr w:type="spellStart"/>
      <w:r w:rsidRPr="00B65A7C">
        <w:rPr>
          <w:rFonts w:ascii="Times New Roman" w:eastAsia="Times New Roman" w:hAnsi="Times New Roman" w:cs="Times New Roman"/>
          <w:color w:val="000000"/>
          <w:sz w:val="20"/>
          <w:szCs w:val="20"/>
          <w:lang w:eastAsia="tr-TR"/>
        </w:rPr>
        <w:t>GTİP’lerinde</w:t>
      </w:r>
      <w:proofErr w:type="spellEnd"/>
      <w:r w:rsidRPr="00B65A7C">
        <w:rPr>
          <w:rFonts w:ascii="Times New Roman" w:eastAsia="Times New Roman" w:hAnsi="Times New Roman" w:cs="Times New Roman"/>
          <w:color w:val="000000"/>
          <w:sz w:val="20"/>
          <w:szCs w:val="20"/>
          <w:lang w:eastAsia="tr-TR"/>
        </w:rPr>
        <w:t xml:space="preserve"> yer alan ve net ağırlığı 2-5 kg arasında (5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olan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edilen zeytinyağları için ihracat iadesi miktarı 360 ¨/ton, miktar barajı % 100, azami ödeme oranı % 20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(3) 1509.90.00.00.15 ve 1509.10.90.00.12 </w:t>
      </w:r>
      <w:proofErr w:type="spellStart"/>
      <w:r w:rsidRPr="00B65A7C">
        <w:rPr>
          <w:rFonts w:ascii="Times New Roman" w:eastAsia="Times New Roman" w:hAnsi="Times New Roman" w:cs="Times New Roman"/>
          <w:color w:val="000000"/>
          <w:sz w:val="20"/>
          <w:szCs w:val="20"/>
          <w:lang w:eastAsia="tr-TR"/>
        </w:rPr>
        <w:t>GTİP’lerinde</w:t>
      </w:r>
      <w:proofErr w:type="spellEnd"/>
      <w:r w:rsidRPr="00B65A7C">
        <w:rPr>
          <w:rFonts w:ascii="Times New Roman" w:eastAsia="Times New Roman" w:hAnsi="Times New Roman" w:cs="Times New Roman"/>
          <w:color w:val="000000"/>
          <w:sz w:val="20"/>
          <w:szCs w:val="20"/>
          <w:lang w:eastAsia="tr-TR"/>
        </w:rPr>
        <w:t xml:space="preserve"> yer alan ve net ağırlığı 1-2 kg arasında (2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olan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edilen zeytinyağları için ihracat iadesi miktarı 650 ¨/ton, miktar barajı % 100, azami ödeme oranı % 20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(4) 1509.90.00.00.14 ve 1509.10.90.00.11 </w:t>
      </w:r>
      <w:proofErr w:type="spellStart"/>
      <w:r w:rsidRPr="00B65A7C">
        <w:rPr>
          <w:rFonts w:ascii="Times New Roman" w:eastAsia="Times New Roman" w:hAnsi="Times New Roman" w:cs="Times New Roman"/>
          <w:color w:val="000000"/>
          <w:sz w:val="20"/>
          <w:szCs w:val="20"/>
          <w:lang w:eastAsia="tr-TR"/>
        </w:rPr>
        <w:t>GTİP’lerinde</w:t>
      </w:r>
      <w:proofErr w:type="spellEnd"/>
      <w:r w:rsidRPr="00B65A7C">
        <w:rPr>
          <w:rFonts w:ascii="Times New Roman" w:eastAsia="Times New Roman" w:hAnsi="Times New Roman" w:cs="Times New Roman"/>
          <w:color w:val="000000"/>
          <w:sz w:val="20"/>
          <w:szCs w:val="20"/>
          <w:lang w:eastAsia="tr-TR"/>
        </w:rPr>
        <w:t xml:space="preserve"> yer alan ve net ağırlığı 1 </w:t>
      </w:r>
      <w:proofErr w:type="spellStart"/>
      <w:r w:rsidRPr="00B65A7C">
        <w:rPr>
          <w:rFonts w:ascii="Times New Roman" w:eastAsia="Times New Roman" w:hAnsi="Times New Roman" w:cs="Times New Roman"/>
          <w:color w:val="000000"/>
          <w:sz w:val="20"/>
          <w:szCs w:val="20"/>
          <w:lang w:eastAsia="tr-TR"/>
        </w:rPr>
        <w:t>kg’a</w:t>
      </w:r>
      <w:proofErr w:type="spellEnd"/>
      <w:r w:rsidRPr="00B65A7C">
        <w:rPr>
          <w:rFonts w:ascii="Times New Roman" w:eastAsia="Times New Roman" w:hAnsi="Times New Roman" w:cs="Times New Roman"/>
          <w:color w:val="000000"/>
          <w:sz w:val="20"/>
          <w:szCs w:val="20"/>
          <w:lang w:eastAsia="tr-TR"/>
        </w:rPr>
        <w:t xml:space="preserve"> kadar (1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edilen zeytinyağları için ihracat iadesi miktarı 1250 ¨/ton, miktar barajı % 100, azami ödeme oranı % 20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16 </w:t>
      </w:r>
      <w:r w:rsidRPr="00B65A7C">
        <w:rPr>
          <w:rFonts w:ascii="Times New Roman" w:eastAsia="Times New Roman" w:hAnsi="Times New Roman" w:cs="Times New Roman"/>
          <w:color w:val="000000"/>
          <w:sz w:val="20"/>
          <w:szCs w:val="20"/>
          <w:lang w:eastAsia="tr-TR"/>
        </w:rPr>
        <w:t xml:space="preserve">– (1) Bu Karar’ın 4’üncü maddesinin 7’nci sıra numarasında bulunan </w:t>
      </w:r>
      <w:proofErr w:type="gramStart"/>
      <w:r w:rsidRPr="00B65A7C">
        <w:rPr>
          <w:rFonts w:ascii="Times New Roman" w:eastAsia="Times New Roman" w:hAnsi="Times New Roman" w:cs="Times New Roman"/>
          <w:color w:val="000000"/>
          <w:sz w:val="20"/>
          <w:szCs w:val="20"/>
          <w:lang w:eastAsia="tr-TR"/>
        </w:rPr>
        <w:t>0811.10</w:t>
      </w:r>
      <w:proofErr w:type="gramEnd"/>
      <w:r w:rsidRPr="00B65A7C">
        <w:rPr>
          <w:rFonts w:ascii="Times New Roman" w:eastAsia="Times New Roman" w:hAnsi="Times New Roman" w:cs="Times New Roman"/>
          <w:color w:val="000000"/>
          <w:sz w:val="20"/>
          <w:szCs w:val="20"/>
          <w:lang w:eastAsia="tr-TR"/>
        </w:rPr>
        <w:t xml:space="preserve"> </w:t>
      </w:r>
      <w:proofErr w:type="spellStart"/>
      <w:r w:rsidRPr="00B65A7C">
        <w:rPr>
          <w:rFonts w:ascii="Times New Roman" w:eastAsia="Times New Roman" w:hAnsi="Times New Roman" w:cs="Times New Roman"/>
          <w:color w:val="000000"/>
          <w:sz w:val="20"/>
          <w:szCs w:val="20"/>
          <w:lang w:eastAsia="tr-TR"/>
        </w:rPr>
        <w:t>GTP’sinde</w:t>
      </w:r>
      <w:proofErr w:type="spellEnd"/>
      <w:r w:rsidRPr="00B65A7C">
        <w:rPr>
          <w:rFonts w:ascii="Times New Roman" w:eastAsia="Times New Roman" w:hAnsi="Times New Roman" w:cs="Times New Roman"/>
          <w:color w:val="000000"/>
          <w:sz w:val="20"/>
          <w:szCs w:val="20"/>
          <w:lang w:eastAsia="tr-TR"/>
        </w:rPr>
        <w:t xml:space="preserve"> yer alan dondurulmuş çilek için miktar barajı % 70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MADDE 17</w:t>
      </w:r>
      <w:r w:rsidRPr="00B65A7C">
        <w:rPr>
          <w:rFonts w:ascii="Times New Roman" w:eastAsia="Times New Roman" w:hAnsi="Times New Roman" w:cs="Times New Roman"/>
          <w:bCs/>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(1)</w:t>
      </w:r>
      <w:r w:rsidRPr="00B65A7C">
        <w:rPr>
          <w:rFonts w:ascii="Times New Roman" w:eastAsia="Times New Roman" w:hAnsi="Times New Roman" w:cs="Times New Roman"/>
          <w:bCs/>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Bu Karar’ın 4’üncü maddesinin 16’ncı </w:t>
      </w:r>
      <w:bookmarkStart w:id="0" w:name="OLE_LINK1"/>
      <w:r w:rsidRPr="00B65A7C">
        <w:rPr>
          <w:rFonts w:ascii="Times New Roman" w:eastAsia="Times New Roman" w:hAnsi="Times New Roman" w:cs="Times New Roman"/>
          <w:color w:val="000000"/>
          <w:sz w:val="20"/>
          <w:szCs w:val="20"/>
          <w:lang w:eastAsia="tr-TR"/>
        </w:rPr>
        <w:t xml:space="preserve">sıra numarasında bulunan meyve sularının şeker katkısız yüzde yüz meyve suyu olması halinde miktar barajı % 50, şeker katkısız </w:t>
      </w:r>
      <w:proofErr w:type="gramStart"/>
      <w:r w:rsidRPr="00B65A7C">
        <w:rPr>
          <w:rFonts w:ascii="Times New Roman" w:eastAsia="Times New Roman" w:hAnsi="Times New Roman" w:cs="Times New Roman"/>
          <w:color w:val="000000"/>
          <w:sz w:val="20"/>
          <w:szCs w:val="20"/>
          <w:lang w:eastAsia="tr-TR"/>
        </w:rPr>
        <w:t>konsantre</w:t>
      </w:r>
      <w:proofErr w:type="gramEnd"/>
      <w:r w:rsidRPr="00B65A7C">
        <w:rPr>
          <w:rFonts w:ascii="Times New Roman" w:eastAsia="Times New Roman" w:hAnsi="Times New Roman" w:cs="Times New Roman"/>
          <w:color w:val="000000"/>
          <w:sz w:val="20"/>
          <w:szCs w:val="20"/>
          <w:lang w:eastAsia="tr-TR"/>
        </w:rPr>
        <w:t xml:space="preserve"> meyve suyu (</w:t>
      </w:r>
      <w:proofErr w:type="spellStart"/>
      <w:r w:rsidRPr="00B65A7C">
        <w:rPr>
          <w:rFonts w:ascii="Times New Roman" w:eastAsia="Times New Roman" w:hAnsi="Times New Roman" w:cs="Times New Roman"/>
          <w:color w:val="000000"/>
          <w:sz w:val="20"/>
          <w:szCs w:val="20"/>
          <w:lang w:eastAsia="tr-TR"/>
        </w:rPr>
        <w:t>brix</w:t>
      </w:r>
      <w:proofErr w:type="spellEnd"/>
      <w:r w:rsidRPr="00B65A7C">
        <w:rPr>
          <w:rFonts w:ascii="Times New Roman" w:eastAsia="Times New Roman" w:hAnsi="Times New Roman" w:cs="Times New Roman"/>
          <w:color w:val="000000"/>
          <w:sz w:val="20"/>
          <w:szCs w:val="20"/>
          <w:lang w:eastAsia="tr-TR"/>
        </w:rPr>
        <w:t xml:space="preserve"> değeri en az 64) olması halinde ise miktar barajı % 100, azami ödeme oranları ise % 30 olarak uygulanır. </w:t>
      </w:r>
      <w:bookmarkEnd w:id="0"/>
      <w:r w:rsidRPr="00B65A7C">
        <w:rPr>
          <w:rFonts w:ascii="Times New Roman" w:eastAsia="Times New Roman" w:hAnsi="Times New Roman" w:cs="Times New Roman"/>
          <w:color w:val="000000"/>
          <w:sz w:val="20"/>
          <w:szCs w:val="20"/>
          <w:lang w:eastAsia="tr-TR"/>
        </w:rPr>
        <w:t xml:space="preserve">Ayrıca, bu Karar’ın 4’üncü maddesinin 15’inci sıra numarasında yer alan 2007.99.39.00.11 </w:t>
      </w:r>
      <w:proofErr w:type="gramStart"/>
      <w:r w:rsidRPr="00B65A7C">
        <w:rPr>
          <w:rFonts w:ascii="Times New Roman" w:eastAsia="Times New Roman" w:hAnsi="Times New Roman" w:cs="Times New Roman"/>
          <w:color w:val="000000"/>
          <w:sz w:val="20"/>
          <w:szCs w:val="20"/>
          <w:lang w:eastAsia="tr-TR"/>
        </w:rPr>
        <w:t>G.T.İ</w:t>
      </w:r>
      <w:proofErr w:type="gramEnd"/>
      <w:r w:rsidRPr="00B65A7C">
        <w:rPr>
          <w:rFonts w:ascii="Times New Roman" w:eastAsia="Times New Roman" w:hAnsi="Times New Roman" w:cs="Times New Roman"/>
          <w:color w:val="000000"/>
          <w:sz w:val="20"/>
          <w:szCs w:val="20"/>
          <w:lang w:eastAsia="tr-TR"/>
        </w:rPr>
        <w:t>.P. ile tanımlı pekmez için ihracat iadesi miktarı 250 $/ton, miktar barajı % 100, azami ödeme oranı % 20 olarak uygulanır.</w:t>
      </w:r>
    </w:p>
    <w:p w:rsidR="00B65A7C" w:rsidRPr="00B65A7C" w:rsidRDefault="00B65A7C" w:rsidP="00B65A7C">
      <w:pPr>
        <w:spacing w:before="100" w:beforeAutospacing="1" w:after="100" w:afterAutospacing="1" w:line="240" w:lineRule="exact"/>
        <w:ind w:firstLine="567"/>
        <w:outlineLvl w:val="6"/>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Cs/>
          <w:color w:val="000000"/>
          <w:sz w:val="20"/>
          <w:szCs w:val="20"/>
          <w:lang w:eastAsia="tr-TR"/>
        </w:rPr>
        <w:t xml:space="preserve">MADDE 18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Cs/>
          <w:color w:val="000000"/>
          <w:sz w:val="20"/>
          <w:szCs w:val="20"/>
          <w:lang w:eastAsia="tr-TR"/>
        </w:rPr>
        <w:t xml:space="preserve"> (1)</w:t>
      </w:r>
      <w:r w:rsidRPr="00B65A7C">
        <w:rPr>
          <w:rFonts w:ascii="Times New Roman" w:eastAsia="Times New Roman" w:hAnsi="Times New Roman" w:cs="Times New Roman"/>
          <w:color w:val="000000"/>
          <w:sz w:val="20"/>
          <w:szCs w:val="20"/>
          <w:lang w:eastAsia="tr-TR"/>
        </w:rPr>
        <w:t xml:space="preserve"> 4’üncü maddenin 3’üncü sıra numarasında yer alan balın net ağırlığı 1 </w:t>
      </w:r>
      <w:proofErr w:type="spellStart"/>
      <w:r w:rsidRPr="00B65A7C">
        <w:rPr>
          <w:rFonts w:ascii="Times New Roman" w:eastAsia="Times New Roman" w:hAnsi="Times New Roman" w:cs="Times New Roman"/>
          <w:color w:val="000000"/>
          <w:sz w:val="20"/>
          <w:szCs w:val="20"/>
          <w:lang w:eastAsia="tr-TR"/>
        </w:rPr>
        <w:t>kg’a</w:t>
      </w:r>
      <w:proofErr w:type="spellEnd"/>
      <w:r w:rsidRPr="00B65A7C">
        <w:rPr>
          <w:rFonts w:ascii="Times New Roman" w:eastAsia="Times New Roman" w:hAnsi="Times New Roman" w:cs="Times New Roman"/>
          <w:color w:val="000000"/>
          <w:sz w:val="20"/>
          <w:szCs w:val="20"/>
          <w:lang w:eastAsia="tr-TR"/>
        </w:rPr>
        <w:t xml:space="preserve"> kadar (1 kg </w:t>
      </w:r>
      <w:proofErr w:type="gramStart"/>
      <w:r w:rsidRPr="00B65A7C">
        <w:rPr>
          <w:rFonts w:ascii="Times New Roman" w:eastAsia="Times New Roman" w:hAnsi="Times New Roman" w:cs="Times New Roman"/>
          <w:color w:val="000000"/>
          <w:sz w:val="20"/>
          <w:szCs w:val="20"/>
          <w:lang w:eastAsia="tr-TR"/>
        </w:rPr>
        <w:t>dahil</w:t>
      </w:r>
      <w:proofErr w:type="gramEnd"/>
      <w:r w:rsidRPr="00B65A7C">
        <w:rPr>
          <w:rFonts w:ascii="Times New Roman" w:eastAsia="Times New Roman" w:hAnsi="Times New Roman" w:cs="Times New Roman"/>
          <w:color w:val="000000"/>
          <w:sz w:val="20"/>
          <w:szCs w:val="20"/>
          <w:lang w:eastAsia="tr-TR"/>
        </w:rPr>
        <w:t>) ambalajlarda, “tescilli Türk Markaları” ve “</w:t>
      </w:r>
      <w:proofErr w:type="spellStart"/>
      <w:r w:rsidRPr="00B65A7C">
        <w:rPr>
          <w:rFonts w:ascii="Times New Roman" w:eastAsia="Times New Roman" w:hAnsi="Times New Roman" w:cs="Times New Roman"/>
          <w:color w:val="000000"/>
          <w:sz w:val="20"/>
          <w:szCs w:val="20"/>
          <w:lang w:eastAsia="tr-TR"/>
        </w:rPr>
        <w:t>Made</w:t>
      </w:r>
      <w:proofErr w:type="spellEnd"/>
      <w:r w:rsidRPr="00B65A7C">
        <w:rPr>
          <w:rFonts w:ascii="Times New Roman" w:eastAsia="Times New Roman" w:hAnsi="Times New Roman" w:cs="Times New Roman"/>
          <w:color w:val="000000"/>
          <w:sz w:val="20"/>
          <w:szCs w:val="20"/>
          <w:lang w:eastAsia="tr-TR"/>
        </w:rPr>
        <w:t xml:space="preserve"> in </w:t>
      </w:r>
      <w:proofErr w:type="spellStart"/>
      <w:r w:rsidRPr="00B65A7C">
        <w:rPr>
          <w:rFonts w:ascii="Times New Roman" w:eastAsia="Times New Roman" w:hAnsi="Times New Roman" w:cs="Times New Roman"/>
          <w:color w:val="000000"/>
          <w:sz w:val="20"/>
          <w:szCs w:val="20"/>
          <w:lang w:eastAsia="tr-TR"/>
        </w:rPr>
        <w:t>Turkey</w:t>
      </w:r>
      <w:proofErr w:type="spellEnd"/>
      <w:r w:rsidRPr="00B65A7C">
        <w:rPr>
          <w:rFonts w:ascii="Times New Roman" w:eastAsia="Times New Roman" w:hAnsi="Times New Roman" w:cs="Times New Roman"/>
          <w:color w:val="000000"/>
          <w:sz w:val="20"/>
          <w:szCs w:val="20"/>
          <w:lang w:eastAsia="tr-TR"/>
        </w:rPr>
        <w:t>” ibaresi ile ihraç edilmesi halinde miktar barajı % 40 olarak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19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Bu Karar’ın 4’üncü maddesinin 6’ncı sıra numarasında bulunan ürünler için belirlenen ihracat iadesi oranları 9’uncu fasıldaki gıda maddesi olarak kullanılan kurutulmuş biberler için de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20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Bu Karar’ın 4’üncü maddesinin 14’üncü sıra numarasında bulunan ürünler için belirlenen ihracat iadesi oranları 19’uncu fasılda yer alan hububat içeren sebze konserveleri için de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21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bCs/>
          <w:color w:val="000000"/>
          <w:sz w:val="20"/>
          <w:szCs w:val="20"/>
          <w:lang w:eastAsia="tr-TR"/>
        </w:rPr>
        <w:t>(1)</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Bu Karar’ın 4’üncü maddesinin 16’ncı sıra numarasında bulunan ürünler için belirlenen ihracat iadesi oranları 22’nci fasıldan kayda aldırılan meyve nektarları için de uygulanır.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22 </w:t>
      </w:r>
      <w:r w:rsidRPr="00B65A7C">
        <w:rPr>
          <w:rFonts w:ascii="Times New Roman" w:eastAsia="Times New Roman" w:hAnsi="Times New Roman" w:cs="Times New Roman"/>
          <w:color w:val="000000"/>
          <w:sz w:val="20"/>
          <w:szCs w:val="20"/>
          <w:lang w:eastAsia="tr-TR"/>
        </w:rPr>
        <w:t xml:space="preserve">– (1) Bu Karar kapsamında, ihracatçı tarafından yanıltıcı bilgi ve belge verilmesinden dolayı haksız olarak ödenen </w:t>
      </w:r>
      <w:r w:rsidRPr="00B65A7C">
        <w:rPr>
          <w:rFonts w:ascii="Times New Roman" w:eastAsia="Times New Roman" w:hAnsi="Times New Roman" w:cs="Times New Roman"/>
          <w:bCs/>
          <w:color w:val="000000"/>
          <w:sz w:val="20"/>
          <w:szCs w:val="20"/>
          <w:lang w:eastAsia="tr-TR"/>
        </w:rPr>
        <w:t>Destekleme ve Fiyat İstikrar Fonu</w:t>
      </w:r>
      <w:r w:rsidRPr="00B65A7C">
        <w:rPr>
          <w:rFonts w:ascii="Times New Roman" w:eastAsia="Times New Roman" w:hAnsi="Times New Roman" w:cs="Times New Roman"/>
          <w:color w:val="000000"/>
          <w:sz w:val="20"/>
          <w:szCs w:val="20"/>
          <w:lang w:eastAsia="tr-TR"/>
        </w:rPr>
        <w:t xml:space="preserve"> primleri, ilgililerden 6183 sayılı Kanun hükümleri çerçevesinde tahsil edilir.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23 </w:t>
      </w:r>
      <w:r w:rsidRPr="00B65A7C">
        <w:rPr>
          <w:rFonts w:ascii="Times New Roman" w:eastAsia="Times New Roman" w:hAnsi="Times New Roman" w:cs="Times New Roman"/>
          <w:color w:val="000000"/>
          <w:sz w:val="20"/>
          <w:szCs w:val="20"/>
          <w:lang w:eastAsia="tr-TR"/>
        </w:rPr>
        <w:t xml:space="preserve">– (1) Bu Karar kapsamı ürünlerin ihracatında; ithalatçı ülke mevzuatında öngörülen standart ve </w:t>
      </w:r>
      <w:proofErr w:type="gramStart"/>
      <w:r w:rsidRPr="00B65A7C">
        <w:rPr>
          <w:rFonts w:ascii="Times New Roman" w:eastAsia="Times New Roman" w:hAnsi="Times New Roman" w:cs="Times New Roman"/>
          <w:color w:val="000000"/>
          <w:sz w:val="20"/>
          <w:szCs w:val="20"/>
          <w:lang w:eastAsia="tr-TR"/>
        </w:rPr>
        <w:t>kriterlere</w:t>
      </w:r>
      <w:proofErr w:type="gramEnd"/>
      <w:r w:rsidRPr="00B65A7C">
        <w:rPr>
          <w:rFonts w:ascii="Times New Roman" w:eastAsia="Times New Roman" w:hAnsi="Times New Roman" w:cs="Times New Roman"/>
          <w:color w:val="000000"/>
          <w:sz w:val="20"/>
          <w:szCs w:val="20"/>
          <w:lang w:eastAsia="tr-TR"/>
        </w:rPr>
        <w:t xml:space="preserve"> aykırılık teşkil edecek şekilde sevk edildiği, ilgili ithalatçı ülke resmi makamları veya ülkemiz yurt dışı temsilcilikleri (Büyükelçilik, Konsolosluk, Ticaret Müşavirliği/Ataşeliği) tarafından tespit edilen ürünler, </w:t>
      </w:r>
      <w:r w:rsidRPr="00B65A7C">
        <w:rPr>
          <w:rFonts w:ascii="Times New Roman" w:eastAsia="Times New Roman" w:hAnsi="Times New Roman" w:cs="Times New Roman"/>
          <w:bCs/>
          <w:color w:val="000000"/>
          <w:sz w:val="20"/>
          <w:szCs w:val="20"/>
          <w:lang w:eastAsia="tr-TR"/>
        </w:rPr>
        <w:t xml:space="preserve">Destekleme ve </w:t>
      </w:r>
      <w:r w:rsidRPr="00B65A7C">
        <w:rPr>
          <w:rFonts w:ascii="Times New Roman" w:eastAsia="Times New Roman" w:hAnsi="Times New Roman" w:cs="Times New Roman"/>
          <w:color w:val="000000"/>
          <w:sz w:val="20"/>
          <w:szCs w:val="20"/>
          <w:lang w:eastAsia="tr-TR"/>
        </w:rPr>
        <w:t>Fiyat İstikrar Fonu primlerinden faydalandırılmaz. Bahse konu ürünlere yönelik herhangi bir ödeme yapılmış olması durumunda ise söz konusu ödemeler ilgililerden 6183 sayılı Kanun hükümleri çerçevesinde tahsil edilir.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24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(1) Bu Karar’ın uygulama usul ve esaslarının belirlenmesinde, bu çerçevede idari müeyyidelerin tespitinde ve ortaya çıkacak ihtilafların sonuçlandırılmasında Ekonomi Bakanlığı (İhracat Genel Müdürlüğü) yetkilidir.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25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(1) 4’üncü madde gereğince imalatçı/ihracatçı veya ihracatçı adına açılacak mahsup hesabına esas olan fiili ihracat </w:t>
      </w:r>
      <w:proofErr w:type="gramStart"/>
      <w:r w:rsidRPr="00B65A7C">
        <w:rPr>
          <w:rFonts w:ascii="Times New Roman" w:eastAsia="Times New Roman" w:hAnsi="Times New Roman" w:cs="Times New Roman"/>
          <w:color w:val="000000"/>
          <w:sz w:val="20"/>
          <w:szCs w:val="20"/>
          <w:lang w:eastAsia="tr-TR"/>
        </w:rPr>
        <w:t>01/01/2013</w:t>
      </w:r>
      <w:proofErr w:type="gramEnd"/>
      <w:r w:rsidRPr="00B65A7C">
        <w:rPr>
          <w:rFonts w:ascii="Times New Roman" w:eastAsia="Times New Roman" w:hAnsi="Times New Roman" w:cs="Times New Roman"/>
          <w:color w:val="000000"/>
          <w:sz w:val="20"/>
          <w:szCs w:val="20"/>
          <w:lang w:eastAsia="tr-TR"/>
        </w:rPr>
        <w:t xml:space="preserve"> ile 31/12/2013 tarihleri arasında gerçekleştirilecek fiili ihracattır. Ancak bu tarihler arasında gerçekleştirilecek fiili ihracat neticesinde imalatçı/ihracatçı veya ihracatçı adına açılacak hesaptan 6’ncı madde kapsamında giderlerin mahsubuna </w:t>
      </w:r>
      <w:proofErr w:type="gramStart"/>
      <w:r w:rsidRPr="00B65A7C">
        <w:rPr>
          <w:rFonts w:ascii="Times New Roman" w:eastAsia="Times New Roman" w:hAnsi="Times New Roman" w:cs="Times New Roman"/>
          <w:color w:val="000000"/>
          <w:sz w:val="20"/>
          <w:szCs w:val="20"/>
          <w:lang w:eastAsia="tr-TR"/>
        </w:rPr>
        <w:t>31/12/2013</w:t>
      </w:r>
      <w:proofErr w:type="gramEnd"/>
      <w:r w:rsidRPr="00B65A7C">
        <w:rPr>
          <w:rFonts w:ascii="Times New Roman" w:eastAsia="Times New Roman" w:hAnsi="Times New Roman" w:cs="Times New Roman"/>
          <w:color w:val="000000"/>
          <w:sz w:val="20"/>
          <w:szCs w:val="20"/>
          <w:lang w:eastAsia="tr-TR"/>
        </w:rPr>
        <w:t xml:space="preserve"> tarihinden sonra da devam olunur.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MADDE 26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(1) Bu Karar </w:t>
      </w:r>
      <w:proofErr w:type="gramStart"/>
      <w:r w:rsidRPr="00B65A7C">
        <w:rPr>
          <w:rFonts w:ascii="Times New Roman" w:eastAsia="Times New Roman" w:hAnsi="Times New Roman" w:cs="Times New Roman"/>
          <w:color w:val="000000"/>
          <w:sz w:val="20"/>
          <w:szCs w:val="20"/>
          <w:lang w:eastAsia="tr-TR"/>
        </w:rPr>
        <w:t>01/01/2013</w:t>
      </w:r>
      <w:proofErr w:type="gramEnd"/>
      <w:r w:rsidRPr="00B65A7C">
        <w:rPr>
          <w:rFonts w:ascii="Times New Roman" w:eastAsia="Times New Roman" w:hAnsi="Times New Roman" w:cs="Times New Roman"/>
          <w:color w:val="000000"/>
          <w:sz w:val="20"/>
          <w:szCs w:val="20"/>
          <w:lang w:eastAsia="tr-TR"/>
        </w:rPr>
        <w:t xml:space="preserve"> tarihinden itibaren geçerli olmak üzere yayımı tarihinde yürürlüğe girer.</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lastRenderedPageBreak/>
        <w:t xml:space="preserve">MADDE 27 </w:t>
      </w:r>
      <w:r w:rsidRPr="00B65A7C">
        <w:rPr>
          <w:rFonts w:ascii="Times New Roman" w:eastAsia="Times New Roman" w:hAnsi="Times New Roman" w:cs="Times New Roman"/>
          <w:color w:val="000000"/>
          <w:sz w:val="20"/>
          <w:szCs w:val="20"/>
          <w:lang w:eastAsia="tr-TR"/>
        </w:rPr>
        <w:t>–</w:t>
      </w:r>
      <w:r w:rsidRPr="00B65A7C">
        <w:rPr>
          <w:rFonts w:ascii="Times New Roman" w:eastAsia="Times New Roman" w:hAnsi="Times New Roman" w:cs="Times New Roman"/>
          <w:b/>
          <w:color w:val="000000"/>
          <w:sz w:val="20"/>
          <w:szCs w:val="20"/>
          <w:lang w:eastAsia="tr-TR"/>
        </w:rPr>
        <w:t xml:space="preserve"> </w:t>
      </w:r>
      <w:r w:rsidRPr="00B65A7C">
        <w:rPr>
          <w:rFonts w:ascii="Times New Roman" w:eastAsia="Times New Roman" w:hAnsi="Times New Roman" w:cs="Times New Roman"/>
          <w:color w:val="000000"/>
          <w:sz w:val="20"/>
          <w:szCs w:val="20"/>
          <w:lang w:eastAsia="tr-TR"/>
        </w:rPr>
        <w:t>(1) Bu Karar hükümlerini Ekonomi Bakanı yürütür.</w:t>
      </w:r>
    </w:p>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b/>
          <w:color w:val="000000"/>
          <w:sz w:val="20"/>
          <w:szCs w:val="20"/>
          <w:lang w:eastAsia="tr-TR"/>
        </w:rPr>
        <w:t xml:space="preserve">T A </w:t>
      </w:r>
      <w:proofErr w:type="spellStart"/>
      <w:r w:rsidRPr="00B65A7C">
        <w:rPr>
          <w:rFonts w:ascii="Times New Roman" w:eastAsia="Times New Roman" w:hAnsi="Times New Roman" w:cs="Times New Roman"/>
          <w:b/>
          <w:color w:val="000000"/>
          <w:sz w:val="20"/>
          <w:szCs w:val="20"/>
          <w:lang w:eastAsia="tr-TR"/>
        </w:rPr>
        <w:t>A</w:t>
      </w:r>
      <w:proofErr w:type="spellEnd"/>
      <w:r w:rsidRPr="00B65A7C">
        <w:rPr>
          <w:rFonts w:ascii="Times New Roman" w:eastAsia="Times New Roman" w:hAnsi="Times New Roman" w:cs="Times New Roman"/>
          <w:b/>
          <w:color w:val="000000"/>
          <w:sz w:val="20"/>
          <w:szCs w:val="20"/>
          <w:lang w:eastAsia="tr-TR"/>
        </w:rPr>
        <w:t xml:space="preserve"> H </w:t>
      </w:r>
      <w:proofErr w:type="spellStart"/>
      <w:r w:rsidRPr="00B65A7C">
        <w:rPr>
          <w:rFonts w:ascii="Times New Roman" w:eastAsia="Times New Roman" w:hAnsi="Times New Roman" w:cs="Times New Roman"/>
          <w:b/>
          <w:color w:val="000000"/>
          <w:sz w:val="20"/>
          <w:szCs w:val="20"/>
          <w:lang w:eastAsia="tr-TR"/>
        </w:rPr>
        <w:t>H</w:t>
      </w:r>
      <w:proofErr w:type="spellEnd"/>
      <w:r w:rsidRPr="00B65A7C">
        <w:rPr>
          <w:rFonts w:ascii="Times New Roman" w:eastAsia="Times New Roman" w:hAnsi="Times New Roman" w:cs="Times New Roman"/>
          <w:b/>
          <w:color w:val="000000"/>
          <w:sz w:val="20"/>
          <w:szCs w:val="20"/>
          <w:lang w:eastAsia="tr-TR"/>
        </w:rPr>
        <w:t xml:space="preserve"> Ü T N A M E</w:t>
      </w:r>
      <w:r w:rsidRPr="00B65A7C">
        <w:rPr>
          <w:rFonts w:ascii="Times New Roman" w:eastAsia="Times New Roman" w:hAnsi="Times New Roman" w:cs="Times New Roman"/>
          <w:color w:val="000000"/>
          <w:sz w:val="20"/>
          <w:szCs w:val="20"/>
          <w:lang w:eastAsia="tr-TR"/>
        </w:rPr>
        <w:t xml:space="preserve"> </w:t>
      </w:r>
    </w:p>
    <w:p w:rsidR="00B65A7C" w:rsidRPr="00B65A7C" w:rsidRDefault="00B65A7C" w:rsidP="00B65A7C">
      <w:pPr>
        <w:spacing w:before="100" w:beforeAutospacing="1" w:after="100" w:afterAutospacing="1" w:line="240" w:lineRule="exact"/>
        <w:jc w:val="center"/>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MALİYE BAKANLIĞINA</w:t>
      </w:r>
      <w:r w:rsidRPr="00B65A7C">
        <w:rPr>
          <w:rFonts w:ascii="Times New Roman" w:eastAsia="Times New Roman" w:hAnsi="Times New Roman" w:cs="Times New Roman"/>
          <w:color w:val="000000"/>
          <w:sz w:val="20"/>
          <w:szCs w:val="20"/>
          <w:lang w:eastAsia="tr-TR"/>
        </w:rPr>
        <w:tab/>
      </w:r>
    </w:p>
    <w:p w:rsidR="00B65A7C" w:rsidRPr="00B65A7C" w:rsidRDefault="00B65A7C" w:rsidP="00B65A7C">
      <w:pPr>
        <w:spacing w:before="100" w:beforeAutospacing="1" w:after="100" w:afterAutospacing="1" w:line="240" w:lineRule="exact"/>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p w:rsidR="00B65A7C" w:rsidRPr="00B65A7C" w:rsidRDefault="00B65A7C" w:rsidP="00B65A7C">
      <w:pPr>
        <w:spacing w:before="100" w:beforeAutospacing="1" w:after="100" w:afterAutospacing="1" w:line="240" w:lineRule="exact"/>
        <w:ind w:firstLine="567"/>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Tarımsal ürünlerde ihracat iadesi yardımlarına</w:t>
      </w:r>
      <w:r w:rsidRPr="00B65A7C">
        <w:rPr>
          <w:rFonts w:ascii="Times New Roman" w:eastAsia="Times New Roman" w:hAnsi="Times New Roman" w:cs="Times New Roman"/>
          <w:color w:val="FF0000"/>
          <w:sz w:val="20"/>
          <w:szCs w:val="20"/>
          <w:lang w:eastAsia="tr-TR"/>
        </w:rPr>
        <w:t xml:space="preserve"> </w:t>
      </w:r>
      <w:r w:rsidRPr="00B65A7C">
        <w:rPr>
          <w:rFonts w:ascii="Times New Roman" w:eastAsia="Times New Roman" w:hAnsi="Times New Roman" w:cs="Times New Roman"/>
          <w:color w:val="000000"/>
          <w:sz w:val="20"/>
          <w:szCs w:val="20"/>
          <w:lang w:eastAsia="tr-TR"/>
        </w:rPr>
        <w:t xml:space="preserve">ilişkin </w:t>
      </w:r>
      <w:proofErr w:type="gramStart"/>
      <w:r w:rsidRPr="00B65A7C">
        <w:rPr>
          <w:rFonts w:ascii="Times New Roman" w:eastAsia="Times New Roman" w:hAnsi="Times New Roman" w:cs="Times New Roman"/>
          <w:color w:val="000000"/>
          <w:sz w:val="20"/>
          <w:szCs w:val="20"/>
          <w:lang w:eastAsia="tr-TR"/>
        </w:rPr>
        <w:t>17/06/2013</w:t>
      </w:r>
      <w:proofErr w:type="gramEnd"/>
      <w:r w:rsidRPr="00B65A7C">
        <w:rPr>
          <w:rFonts w:ascii="Times New Roman" w:eastAsia="Times New Roman" w:hAnsi="Times New Roman" w:cs="Times New Roman"/>
          <w:color w:val="000000"/>
          <w:sz w:val="20"/>
          <w:szCs w:val="20"/>
          <w:lang w:eastAsia="tr-TR"/>
        </w:rPr>
        <w:t xml:space="preserve"> tarihli ve 2013/4 sayılı Para-Kredi ve Koordinasyon Kurulu Kararı çerçevesinde, İhracatçı Birliği tarafından tespit edilen hak edişle ilgili olarak Türkiye Cumhuriyet Merkez Bankası nezdinde adıma açılan hesabımın haksız kullanımına yol açacak bir durumun tespiti halinde, bu tutarın mahsup tarihinden (hak ediş belgesinin düzenlendiği tarih) itibaren 6183 sayılı Amme Alacaklarının Tahsil Usulü Hakkında Kanun’da öngörülen gecikme zammına eşit oranda faiziyle birlikte başkaca bir ihbar ve ihtara gerek kalmaksızın derhal ve defaten geri ödeyeceğimizi, ayrıca bu tutarın İhracatçı Birlikleri ve Türkiye Cumhuriyet Merkez Bankası </w:t>
      </w:r>
      <w:proofErr w:type="spellStart"/>
      <w:r w:rsidRPr="00B65A7C">
        <w:rPr>
          <w:rFonts w:ascii="Times New Roman" w:eastAsia="Times New Roman" w:hAnsi="Times New Roman" w:cs="Times New Roman"/>
          <w:color w:val="000000"/>
          <w:sz w:val="20"/>
          <w:szCs w:val="20"/>
          <w:lang w:eastAsia="tr-TR"/>
        </w:rPr>
        <w:t>nezdindeki</w:t>
      </w:r>
      <w:proofErr w:type="spellEnd"/>
      <w:r w:rsidRPr="00B65A7C">
        <w:rPr>
          <w:rFonts w:ascii="Times New Roman" w:eastAsia="Times New Roman" w:hAnsi="Times New Roman" w:cs="Times New Roman"/>
          <w:color w:val="000000"/>
          <w:sz w:val="20"/>
          <w:szCs w:val="20"/>
          <w:lang w:eastAsia="tr-TR"/>
        </w:rPr>
        <w:t xml:space="preserve"> herhangi bir alacağımızdan mahsubunu kabul ettiğimizi kayıtsız ve şartsız kabul ve taahhüt ederiz.</w:t>
      </w:r>
    </w:p>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bl>
      <w:tblPr>
        <w:tblW w:w="8505" w:type="dxa"/>
        <w:jc w:val="center"/>
        <w:tblLook w:val="04A0"/>
      </w:tblPr>
      <w:tblGrid>
        <w:gridCol w:w="2261"/>
        <w:gridCol w:w="493"/>
        <w:gridCol w:w="5751"/>
      </w:tblGrid>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Firma Unvanı</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Adres</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Tel </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Yetkili Kişi</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xml:space="preserve"> </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r w:rsidR="00B65A7C" w:rsidRPr="00B65A7C">
        <w:trPr>
          <w:trHeight w:val="375"/>
          <w:jc w:val="center"/>
        </w:trPr>
        <w:tc>
          <w:tcPr>
            <w:tcW w:w="1951"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Yetkili İmza</w:t>
            </w:r>
          </w:p>
        </w:tc>
        <w:tc>
          <w:tcPr>
            <w:tcW w:w="425"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w:t>
            </w:r>
          </w:p>
        </w:tc>
        <w:tc>
          <w:tcPr>
            <w:tcW w:w="4962" w:type="dxa"/>
            <w:hideMark/>
          </w:tcPr>
          <w:p w:rsidR="00B65A7C" w:rsidRPr="00B65A7C" w:rsidRDefault="00B65A7C" w:rsidP="00B65A7C">
            <w:pPr>
              <w:spacing w:before="100" w:beforeAutospacing="1" w:after="100" w:afterAutospacing="1" w:line="240" w:lineRule="exact"/>
              <w:jc w:val="both"/>
              <w:rPr>
                <w:rFonts w:ascii="Times New Roman" w:eastAsia="Times New Roman" w:hAnsi="Times New Roman" w:cs="Times New Roman"/>
                <w:color w:val="000000"/>
                <w:sz w:val="20"/>
                <w:szCs w:val="20"/>
                <w:lang w:eastAsia="tr-TR"/>
              </w:rPr>
            </w:pPr>
            <w:r w:rsidRPr="00B65A7C">
              <w:rPr>
                <w:rFonts w:ascii="Times New Roman" w:eastAsia="Times New Roman" w:hAnsi="Times New Roman" w:cs="Times New Roman"/>
                <w:color w:val="000000"/>
                <w:sz w:val="20"/>
                <w:szCs w:val="20"/>
                <w:lang w:eastAsia="tr-TR"/>
              </w:rPr>
              <w:t> </w:t>
            </w:r>
          </w:p>
        </w:tc>
      </w:tr>
    </w:tbl>
    <w:p w:rsidR="00B65A7C" w:rsidRPr="00B65A7C" w:rsidRDefault="00B65A7C" w:rsidP="00CE6B7C">
      <w:pPr>
        <w:spacing w:after="0" w:line="280" w:lineRule="atLeast"/>
        <w:jc w:val="both"/>
        <w:rPr>
          <w:rFonts w:ascii="Times New Roman" w:hAnsi="Times New Roman" w:cs="Times New Roman"/>
          <w:sz w:val="20"/>
          <w:szCs w:val="20"/>
        </w:rPr>
      </w:pPr>
    </w:p>
    <w:sectPr w:rsidR="00B65A7C" w:rsidRPr="00B65A7C" w:rsidSect="00627628">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193" w:rsidRDefault="005A4193" w:rsidP="00CE6B7C">
      <w:pPr>
        <w:spacing w:after="0" w:line="240" w:lineRule="auto"/>
      </w:pPr>
      <w:r>
        <w:separator/>
      </w:r>
    </w:p>
  </w:endnote>
  <w:endnote w:type="continuationSeparator" w:id="0">
    <w:p w:rsidR="005A4193" w:rsidRDefault="005A419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E4C07">
        <w:pPr>
          <w:pStyle w:val="Altbilgi"/>
          <w:jc w:val="center"/>
        </w:pPr>
        <w:fldSimple w:instr=" PAGE   \* MERGEFORMAT ">
          <w:r w:rsidR="00B65A7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193" w:rsidRDefault="005A4193" w:rsidP="00CE6B7C">
      <w:pPr>
        <w:spacing w:after="0" w:line="240" w:lineRule="auto"/>
      </w:pPr>
      <w:r>
        <w:separator/>
      </w:r>
    </w:p>
  </w:footnote>
  <w:footnote w:type="continuationSeparator" w:id="0">
    <w:p w:rsidR="005A4193" w:rsidRDefault="005A4193" w:rsidP="00CE6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22592F"/>
    <w:rsid w:val="002950D7"/>
    <w:rsid w:val="003F0A2F"/>
    <w:rsid w:val="003F0E00"/>
    <w:rsid w:val="00411676"/>
    <w:rsid w:val="00424401"/>
    <w:rsid w:val="00471995"/>
    <w:rsid w:val="00482506"/>
    <w:rsid w:val="004C64B0"/>
    <w:rsid w:val="004E3D3E"/>
    <w:rsid w:val="005A4193"/>
    <w:rsid w:val="005E4C07"/>
    <w:rsid w:val="006179B6"/>
    <w:rsid w:val="00627628"/>
    <w:rsid w:val="00630C78"/>
    <w:rsid w:val="006C09BF"/>
    <w:rsid w:val="007114EF"/>
    <w:rsid w:val="0072024B"/>
    <w:rsid w:val="0072766F"/>
    <w:rsid w:val="007309FF"/>
    <w:rsid w:val="007420E4"/>
    <w:rsid w:val="007708A4"/>
    <w:rsid w:val="00846A18"/>
    <w:rsid w:val="0085186D"/>
    <w:rsid w:val="00867B1E"/>
    <w:rsid w:val="0087102D"/>
    <w:rsid w:val="00893744"/>
    <w:rsid w:val="008C25B5"/>
    <w:rsid w:val="008E2DD9"/>
    <w:rsid w:val="008E6D17"/>
    <w:rsid w:val="00951485"/>
    <w:rsid w:val="00980465"/>
    <w:rsid w:val="009857E1"/>
    <w:rsid w:val="0099686A"/>
    <w:rsid w:val="00A35196"/>
    <w:rsid w:val="00AA786A"/>
    <w:rsid w:val="00AC0A86"/>
    <w:rsid w:val="00AF4CAE"/>
    <w:rsid w:val="00B159E5"/>
    <w:rsid w:val="00B65A7C"/>
    <w:rsid w:val="00B9274C"/>
    <w:rsid w:val="00BC1244"/>
    <w:rsid w:val="00BD1E1C"/>
    <w:rsid w:val="00C05E0B"/>
    <w:rsid w:val="00C0738B"/>
    <w:rsid w:val="00C44A38"/>
    <w:rsid w:val="00C62ADE"/>
    <w:rsid w:val="00C86466"/>
    <w:rsid w:val="00CC7F48"/>
    <w:rsid w:val="00CD7106"/>
    <w:rsid w:val="00CE6B7C"/>
    <w:rsid w:val="00D177BA"/>
    <w:rsid w:val="00D32650"/>
    <w:rsid w:val="00D35A33"/>
    <w:rsid w:val="00D41BC0"/>
    <w:rsid w:val="00DD7D93"/>
    <w:rsid w:val="00DF3052"/>
    <w:rsid w:val="00E3660E"/>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7">
    <w:name w:val="heading 7"/>
    <w:basedOn w:val="Normal"/>
    <w:link w:val="Balk7Char"/>
    <w:uiPriority w:val="9"/>
    <w:qFormat/>
    <w:rsid w:val="00B65A7C"/>
    <w:pPr>
      <w:spacing w:before="100" w:beforeAutospacing="1" w:after="100" w:afterAutospacing="1" w:line="240" w:lineRule="auto"/>
      <w:outlineLvl w:val="6"/>
    </w:pPr>
    <w:rPr>
      <w:rFonts w:ascii="Times New Roman" w:eastAsia="Times New Roman"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7Char">
    <w:name w:val="Başlık 7 Char"/>
    <w:basedOn w:val="VarsaylanParagrafYazTipi"/>
    <w:link w:val="Balk7"/>
    <w:uiPriority w:val="9"/>
    <w:rsid w:val="00B65A7C"/>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B65A7C"/>
  </w:style>
  <w:style w:type="paragraph" w:customStyle="1" w:styleId="3-normalyaz0">
    <w:name w:val="3-normalyaz"/>
    <w:basedOn w:val="Normal"/>
    <w:rsid w:val="00B65A7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KonuBal">
    <w:name w:val="Title"/>
    <w:basedOn w:val="Normal"/>
    <w:link w:val="KonuBalChar"/>
    <w:uiPriority w:val="10"/>
    <w:qFormat/>
    <w:rsid w:val="00B65A7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B65A7C"/>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B65A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2846</Words>
  <Characters>16228</Characters>
  <Application>Microsoft Office Word</Application>
  <DocSecurity>0</DocSecurity>
  <Lines>135</Lines>
  <Paragraphs>38</Paragraphs>
  <ScaleCrop>false</ScaleCrop>
  <Company>TURMOB</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62</cp:revision>
  <cp:lastPrinted>2013-06-18T05:31:00Z</cp:lastPrinted>
  <dcterms:created xsi:type="dcterms:W3CDTF">2013-06-03T05:31:00Z</dcterms:created>
  <dcterms:modified xsi:type="dcterms:W3CDTF">2013-06-21T05:32:00Z</dcterms:modified>
</cp:coreProperties>
</file>