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C1C79" w:rsidRDefault="00627628" w:rsidP="00CE6B7C">
      <w:pPr>
        <w:spacing w:after="0" w:line="280" w:lineRule="atLeast"/>
        <w:rPr>
          <w:rFonts w:ascii="Times New Roman" w:hAnsi="Times New Roman" w:cs="Times New Roman"/>
          <w:sz w:val="20"/>
          <w:szCs w:val="20"/>
        </w:rPr>
      </w:pPr>
    </w:p>
    <w:p w:rsidR="000370C9" w:rsidRPr="00BC1C79" w:rsidRDefault="00BC1C79" w:rsidP="00CE6B7C">
      <w:pPr>
        <w:spacing w:after="0" w:line="280" w:lineRule="atLeast"/>
        <w:rPr>
          <w:rFonts w:ascii="Times New Roman" w:hAnsi="Times New Roman" w:cs="Times New Roman"/>
          <w:b/>
          <w:sz w:val="20"/>
          <w:szCs w:val="20"/>
          <w:u w:val="single"/>
        </w:rPr>
      </w:pPr>
      <w:r w:rsidRPr="00BC1C79">
        <w:rPr>
          <w:rFonts w:ascii="Times New Roman" w:hAnsi="Times New Roman" w:cs="Times New Roman"/>
          <w:b/>
          <w:sz w:val="20"/>
          <w:szCs w:val="20"/>
          <w:u w:val="single"/>
        </w:rPr>
        <w:t>22</w:t>
      </w:r>
      <w:r w:rsidR="00FA30A2" w:rsidRPr="00BC1C79">
        <w:rPr>
          <w:rFonts w:ascii="Times New Roman" w:hAnsi="Times New Roman" w:cs="Times New Roman"/>
          <w:b/>
          <w:sz w:val="20"/>
          <w:szCs w:val="20"/>
          <w:u w:val="single"/>
        </w:rPr>
        <w:t xml:space="preserve"> </w:t>
      </w:r>
      <w:r w:rsidR="000370C9" w:rsidRPr="00BC1C79">
        <w:rPr>
          <w:rFonts w:ascii="Times New Roman" w:hAnsi="Times New Roman" w:cs="Times New Roman"/>
          <w:b/>
          <w:sz w:val="20"/>
          <w:szCs w:val="20"/>
          <w:u w:val="single"/>
        </w:rPr>
        <w:t xml:space="preserve">Haziran 2013, </w:t>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2950D7" w:rsidRPr="00BC1C79">
        <w:rPr>
          <w:rFonts w:ascii="Times New Roman" w:hAnsi="Times New Roman" w:cs="Times New Roman"/>
          <w:b/>
          <w:sz w:val="20"/>
          <w:szCs w:val="20"/>
          <w:u w:val="single"/>
        </w:rPr>
        <w:tab/>
      </w:r>
      <w:proofErr w:type="gramStart"/>
      <w:r w:rsidRPr="00BC1C79">
        <w:rPr>
          <w:rFonts w:ascii="Times New Roman" w:hAnsi="Times New Roman" w:cs="Times New Roman"/>
          <w:b/>
          <w:sz w:val="20"/>
          <w:szCs w:val="20"/>
          <w:u w:val="single"/>
        </w:rPr>
        <w:t>Sayı : 28685</w:t>
      </w:r>
      <w:proofErr w:type="gramEnd"/>
    </w:p>
    <w:p w:rsidR="003F0E00" w:rsidRPr="00BC1C79" w:rsidRDefault="003F0E00" w:rsidP="00CE6B7C">
      <w:pPr>
        <w:spacing w:after="0" w:line="280" w:lineRule="atLeast"/>
        <w:jc w:val="both"/>
        <w:rPr>
          <w:rFonts w:ascii="Times New Roman" w:hAnsi="Times New Roman" w:cs="Times New Roman"/>
          <w:sz w:val="20"/>
          <w:szCs w:val="20"/>
        </w:rPr>
      </w:pPr>
    </w:p>
    <w:p w:rsidR="00BC1C79" w:rsidRPr="00BC1C79" w:rsidRDefault="00BC1C79" w:rsidP="00BC1C79">
      <w:pPr>
        <w:jc w:val="both"/>
        <w:rPr>
          <w:rFonts w:ascii="Times New Roman" w:hAnsi="Times New Roman" w:cs="Times New Roman"/>
          <w:sz w:val="20"/>
          <w:szCs w:val="20"/>
        </w:rPr>
      </w:pPr>
      <w:r w:rsidRPr="00BC1C79">
        <w:rPr>
          <w:rFonts w:ascii="Times New Roman" w:hAnsi="Times New Roman" w:cs="Times New Roman"/>
          <w:b/>
          <w:bCs/>
          <w:sz w:val="20"/>
          <w:szCs w:val="20"/>
        </w:rPr>
        <w:t>Sermaye Piyasası Kurulundan:</w:t>
      </w:r>
    </w:p>
    <w:p w:rsidR="00BC1C79" w:rsidRPr="00BC1C79" w:rsidRDefault="00BC1C79" w:rsidP="00BC1C79">
      <w:pPr>
        <w:pStyle w:val="Balk1"/>
        <w:jc w:val="center"/>
        <w:rPr>
          <w:sz w:val="20"/>
          <w:szCs w:val="20"/>
        </w:rPr>
      </w:pPr>
      <w:r w:rsidRPr="00BC1C79">
        <w:rPr>
          <w:sz w:val="20"/>
          <w:szCs w:val="20"/>
        </w:rPr>
        <w:t xml:space="preserve">İZAHNAME VE İHRAÇ BELGESİ TEBLİĞİ </w:t>
      </w:r>
      <w:r w:rsidRPr="00BC1C79">
        <w:rPr>
          <w:rStyle w:val="Gl"/>
          <w:b/>
          <w:bCs/>
          <w:sz w:val="20"/>
          <w:szCs w:val="20"/>
        </w:rPr>
        <w:t>(II-</w:t>
      </w:r>
      <w:proofErr w:type="gramStart"/>
      <w:r w:rsidRPr="00BC1C79">
        <w:rPr>
          <w:rStyle w:val="Gl"/>
          <w:b/>
          <w:bCs/>
          <w:sz w:val="20"/>
          <w:szCs w:val="20"/>
        </w:rPr>
        <w:t>5.1</w:t>
      </w:r>
      <w:proofErr w:type="gramEnd"/>
      <w:r w:rsidRPr="00BC1C79">
        <w:rPr>
          <w:rStyle w:val="Gl"/>
          <w:b/>
          <w:bCs/>
          <w:sz w:val="20"/>
          <w:szCs w:val="20"/>
        </w:rPr>
        <w:t>)</w:t>
      </w:r>
      <w:r w:rsidRPr="00BC1C79">
        <w:rPr>
          <w:sz w:val="20"/>
          <w:szCs w:val="20"/>
        </w:rPr>
        <w:t> </w:t>
      </w:r>
    </w:p>
    <w:p w:rsidR="00BC1C79" w:rsidRPr="00BC1C79" w:rsidRDefault="00BC1C79" w:rsidP="00BC1C79">
      <w:pPr>
        <w:pStyle w:val="Balk2"/>
        <w:jc w:val="center"/>
        <w:rPr>
          <w:sz w:val="20"/>
          <w:szCs w:val="20"/>
        </w:rPr>
      </w:pPr>
      <w:r w:rsidRPr="00BC1C79">
        <w:rPr>
          <w:sz w:val="20"/>
          <w:szCs w:val="20"/>
        </w:rPr>
        <w:t xml:space="preserve">BİRİNCİ BÖLÜM </w:t>
      </w:r>
      <w:r w:rsidRPr="00BC1C79">
        <w:rPr>
          <w:sz w:val="20"/>
          <w:szCs w:val="20"/>
        </w:rPr>
        <w:br/>
        <w:t>Amaç, Kapsam, Dayanak, Tanım ve Kısaltmalar</w:t>
      </w:r>
    </w:p>
    <w:p w:rsidR="00BC1C79" w:rsidRPr="00BC1C79" w:rsidRDefault="00BC1C79" w:rsidP="00BC1C79">
      <w:pPr>
        <w:pStyle w:val="Balk3"/>
        <w:rPr>
          <w:sz w:val="20"/>
          <w:szCs w:val="20"/>
        </w:rPr>
      </w:pPr>
      <w:r w:rsidRPr="00BC1C79">
        <w:rPr>
          <w:sz w:val="20"/>
          <w:szCs w:val="20"/>
        </w:rPr>
        <w:t>Amaç</w:t>
      </w:r>
    </w:p>
    <w:p w:rsidR="00BC1C79" w:rsidRPr="00BC1C79" w:rsidRDefault="00BC1C79" w:rsidP="00BC1C79">
      <w:pPr>
        <w:jc w:val="both"/>
        <w:rPr>
          <w:rFonts w:ascii="Times New Roman" w:hAnsi="Times New Roman" w:cs="Times New Roman"/>
          <w:sz w:val="20"/>
          <w:szCs w:val="20"/>
        </w:rPr>
      </w:pPr>
      <w:r w:rsidRPr="00BC1C79">
        <w:rPr>
          <w:rStyle w:val="Gl"/>
          <w:rFonts w:ascii="Times New Roman" w:hAnsi="Times New Roman" w:cs="Times New Roman"/>
          <w:sz w:val="20"/>
          <w:szCs w:val="20"/>
        </w:rPr>
        <w:t>MADDE 1 –</w:t>
      </w:r>
      <w:r w:rsidRPr="00BC1C79">
        <w:rPr>
          <w:rFonts w:ascii="Times New Roman" w:hAnsi="Times New Roman" w:cs="Times New Roman"/>
          <w:sz w:val="20"/>
          <w:szCs w:val="20"/>
        </w:rPr>
        <w:t xml:space="preserve"> (1) Bu Tebliğin amacı, </w:t>
      </w:r>
      <w:proofErr w:type="gramStart"/>
      <w:r w:rsidRPr="00BC1C79">
        <w:rPr>
          <w:rFonts w:ascii="Times New Roman" w:hAnsi="Times New Roman" w:cs="Times New Roman"/>
          <w:sz w:val="20"/>
          <w:szCs w:val="20"/>
        </w:rPr>
        <w:t>6/12/2012</w:t>
      </w:r>
      <w:proofErr w:type="gramEnd"/>
      <w:r w:rsidRPr="00BC1C79">
        <w:rPr>
          <w:rFonts w:ascii="Times New Roman" w:hAnsi="Times New Roman" w:cs="Times New Roman"/>
          <w:sz w:val="20"/>
          <w:szCs w:val="20"/>
        </w:rPr>
        <w:t xml:space="preserve"> tarihli ve</w:t>
      </w:r>
      <w:r w:rsidRPr="00BC1C79">
        <w:rPr>
          <w:rStyle w:val="Gl"/>
          <w:rFonts w:ascii="Times New Roman" w:hAnsi="Times New Roman" w:cs="Times New Roman"/>
          <w:sz w:val="20"/>
          <w:szCs w:val="20"/>
        </w:rPr>
        <w:t xml:space="preserve"> </w:t>
      </w:r>
      <w:r w:rsidRPr="00BC1C79">
        <w:rPr>
          <w:rFonts w:ascii="Times New Roman" w:hAnsi="Times New Roman" w:cs="Times New Roman"/>
          <w:sz w:val="20"/>
          <w:szCs w:val="20"/>
        </w:rPr>
        <w:t xml:space="preserve">6362 sayılı Kanun uyarınca </w:t>
      </w:r>
      <w:proofErr w:type="spellStart"/>
      <w:r w:rsidRPr="00BC1C79">
        <w:rPr>
          <w:rFonts w:ascii="Times New Roman" w:hAnsi="Times New Roman" w:cs="Times New Roman"/>
          <w:sz w:val="20"/>
          <w:szCs w:val="20"/>
        </w:rPr>
        <w:t>izahname</w:t>
      </w:r>
      <w:proofErr w:type="spellEnd"/>
      <w:r w:rsidRPr="00BC1C79">
        <w:rPr>
          <w:rFonts w:ascii="Times New Roman" w:hAnsi="Times New Roman" w:cs="Times New Roman"/>
          <w:sz w:val="20"/>
          <w:szCs w:val="20"/>
        </w:rPr>
        <w:t xml:space="preserve"> ve ihraç belgesinin hazırlanması, onaylanması ve kamuya duyurulması ile ilan ve reklamlara ilişkin esasları düzenlemektir.</w:t>
      </w:r>
    </w:p>
    <w:p w:rsidR="00BC1C79" w:rsidRPr="00BC1C79" w:rsidRDefault="00BC1C79" w:rsidP="00BC1C79">
      <w:pPr>
        <w:jc w:val="both"/>
        <w:rPr>
          <w:rFonts w:ascii="Times New Roman" w:hAnsi="Times New Roman" w:cs="Times New Roman"/>
          <w:sz w:val="20"/>
          <w:szCs w:val="20"/>
        </w:rPr>
      </w:pPr>
      <w:r w:rsidRPr="00BC1C79">
        <w:rPr>
          <w:rFonts w:ascii="Times New Roman" w:hAnsi="Times New Roman" w:cs="Times New Roman"/>
          <w:sz w:val="20"/>
          <w:szCs w:val="20"/>
        </w:rPr>
        <w:t> </w:t>
      </w:r>
    </w:p>
    <w:p w:rsidR="00BC1C79" w:rsidRPr="00BC1C79" w:rsidRDefault="00BC1C79" w:rsidP="00BC1C79">
      <w:pPr>
        <w:jc w:val="both"/>
        <w:rPr>
          <w:rFonts w:ascii="Times New Roman" w:hAnsi="Times New Roman" w:cs="Times New Roman"/>
          <w:sz w:val="20"/>
          <w:szCs w:val="20"/>
        </w:rPr>
      </w:pPr>
      <w:r w:rsidRPr="00BC1C79">
        <w:rPr>
          <w:rStyle w:val="Gl"/>
          <w:rFonts w:ascii="Times New Roman" w:hAnsi="Times New Roman" w:cs="Times New Roman"/>
          <w:sz w:val="20"/>
          <w:szCs w:val="20"/>
        </w:rPr>
        <w:t>Kapsam</w:t>
      </w:r>
    </w:p>
    <w:p w:rsidR="00BC1C79" w:rsidRPr="00BC1C79" w:rsidRDefault="00BC1C79" w:rsidP="00BC1C79">
      <w:pPr>
        <w:jc w:val="both"/>
        <w:rPr>
          <w:rFonts w:ascii="Times New Roman" w:hAnsi="Times New Roman" w:cs="Times New Roman"/>
          <w:sz w:val="20"/>
          <w:szCs w:val="20"/>
        </w:rPr>
      </w:pPr>
      <w:r w:rsidRPr="00BC1C79">
        <w:rPr>
          <w:rFonts w:ascii="Times New Roman" w:hAnsi="Times New Roman" w:cs="Times New Roman"/>
          <w:sz w:val="20"/>
          <w:szCs w:val="20"/>
        </w:rPr>
        <w:t> </w:t>
      </w:r>
      <w:r w:rsidRPr="00BC1C79">
        <w:rPr>
          <w:rStyle w:val="Gl"/>
          <w:rFonts w:ascii="Times New Roman" w:hAnsi="Times New Roman" w:cs="Times New Roman"/>
          <w:sz w:val="20"/>
          <w:szCs w:val="20"/>
        </w:rPr>
        <w:t xml:space="preserve">MADDE 2 – </w:t>
      </w:r>
      <w:r w:rsidRPr="00BC1C79">
        <w:rPr>
          <w:rFonts w:ascii="Times New Roman" w:hAnsi="Times New Roman" w:cs="Times New Roman"/>
          <w:sz w:val="20"/>
          <w:szCs w:val="20"/>
        </w:rPr>
        <w:t>(1)</w:t>
      </w:r>
      <w:r w:rsidRPr="00BC1C79">
        <w:rPr>
          <w:rStyle w:val="Gl"/>
          <w:rFonts w:ascii="Times New Roman" w:hAnsi="Times New Roman" w:cs="Times New Roman"/>
          <w:sz w:val="20"/>
          <w:szCs w:val="20"/>
        </w:rPr>
        <w:t xml:space="preserve"> </w:t>
      </w:r>
      <w:r w:rsidRPr="00BC1C79">
        <w:rPr>
          <w:rFonts w:ascii="Times New Roman" w:hAnsi="Times New Roman" w:cs="Times New Roman"/>
          <w:sz w:val="20"/>
          <w:szCs w:val="20"/>
        </w:rPr>
        <w:t xml:space="preserve">Sermaye piyasası araçlarının ihracında veya borsada işlem görmesinde hazırlanacak </w:t>
      </w:r>
      <w:proofErr w:type="spellStart"/>
      <w:r w:rsidRPr="00BC1C79">
        <w:rPr>
          <w:rFonts w:ascii="Times New Roman" w:hAnsi="Times New Roman" w:cs="Times New Roman"/>
          <w:sz w:val="20"/>
          <w:szCs w:val="20"/>
        </w:rPr>
        <w:t>izahname</w:t>
      </w:r>
      <w:proofErr w:type="spellEnd"/>
      <w:r w:rsidRPr="00BC1C79">
        <w:rPr>
          <w:rFonts w:ascii="Times New Roman" w:hAnsi="Times New Roman" w:cs="Times New Roman"/>
          <w:sz w:val="20"/>
          <w:szCs w:val="20"/>
        </w:rPr>
        <w:t xml:space="preserve"> ve ihraç belgesi bu Tebliğ hükümleri kapsamındadır.</w:t>
      </w:r>
    </w:p>
    <w:p w:rsidR="00BC1C79" w:rsidRPr="00BC1C79" w:rsidRDefault="00BC1C79" w:rsidP="00BC1C79">
      <w:pPr>
        <w:jc w:val="both"/>
        <w:rPr>
          <w:rFonts w:ascii="Times New Roman" w:hAnsi="Times New Roman" w:cs="Times New Roman"/>
          <w:sz w:val="20"/>
          <w:szCs w:val="20"/>
        </w:rPr>
      </w:pPr>
      <w:r w:rsidRPr="00BC1C79">
        <w:rPr>
          <w:rFonts w:ascii="Times New Roman" w:hAnsi="Times New Roman" w:cs="Times New Roman"/>
          <w:sz w:val="20"/>
          <w:szCs w:val="20"/>
        </w:rPr>
        <w:t> </w:t>
      </w:r>
    </w:p>
    <w:p w:rsidR="00BC1C79" w:rsidRPr="00BC1C79" w:rsidRDefault="00BC1C79" w:rsidP="00BC1C79">
      <w:pPr>
        <w:jc w:val="both"/>
        <w:rPr>
          <w:rFonts w:ascii="Times New Roman" w:hAnsi="Times New Roman" w:cs="Times New Roman"/>
          <w:sz w:val="20"/>
          <w:szCs w:val="20"/>
        </w:rPr>
      </w:pPr>
      <w:r w:rsidRPr="00BC1C79">
        <w:rPr>
          <w:rFonts w:ascii="Times New Roman" w:hAnsi="Times New Roman" w:cs="Times New Roman"/>
          <w:sz w:val="20"/>
          <w:szCs w:val="20"/>
        </w:rPr>
        <w:t>(2)</w:t>
      </w:r>
      <w:r w:rsidRPr="00BC1C79">
        <w:rPr>
          <w:rStyle w:val="Gl"/>
          <w:rFonts w:ascii="Times New Roman" w:hAnsi="Times New Roman" w:cs="Times New Roman"/>
          <w:sz w:val="20"/>
          <w:szCs w:val="20"/>
        </w:rPr>
        <w:t xml:space="preserve"> </w:t>
      </w:r>
      <w:r w:rsidRPr="00BC1C79">
        <w:rPr>
          <w:rFonts w:ascii="Times New Roman" w:hAnsi="Times New Roman" w:cs="Times New Roman"/>
          <w:sz w:val="20"/>
          <w:szCs w:val="20"/>
        </w:rPr>
        <w:t>Bu Tebliğ;</w:t>
      </w:r>
    </w:p>
    <w:p w:rsidR="00BC1C79" w:rsidRPr="00BC1C79" w:rsidRDefault="00BC1C79" w:rsidP="00BC1C79">
      <w:pPr>
        <w:jc w:val="both"/>
        <w:rPr>
          <w:rFonts w:ascii="Times New Roman" w:hAnsi="Times New Roman" w:cs="Times New Roman"/>
          <w:sz w:val="20"/>
          <w:szCs w:val="20"/>
        </w:rPr>
      </w:pPr>
      <w:r w:rsidRPr="00BC1C79">
        <w:rPr>
          <w:rFonts w:ascii="Times New Roman" w:hAnsi="Times New Roman" w:cs="Times New Roman"/>
          <w:sz w:val="20"/>
          <w:szCs w:val="20"/>
        </w:rPr>
        <w:t> a) Genel bütçe kapsamındaki kamu idareleri ve özel bütçeli idareler ile Türkiye Cumhuriyet Merkez Bankası tarafından ihraç edilen sermaye piyasası araçlarının,</w:t>
      </w:r>
    </w:p>
    <w:p w:rsidR="00BC1C79" w:rsidRPr="00BC1C79" w:rsidRDefault="00BC1C79" w:rsidP="00BC1C79">
      <w:pPr>
        <w:jc w:val="both"/>
        <w:rPr>
          <w:rFonts w:ascii="Times New Roman" w:hAnsi="Times New Roman" w:cs="Times New Roman"/>
          <w:sz w:val="20"/>
          <w:szCs w:val="20"/>
        </w:rPr>
      </w:pPr>
      <w:r w:rsidRPr="00BC1C79">
        <w:rPr>
          <w:rFonts w:ascii="Times New Roman" w:hAnsi="Times New Roman" w:cs="Times New Roman"/>
          <w:sz w:val="20"/>
          <w:szCs w:val="20"/>
        </w:rPr>
        <w:t> </w:t>
      </w:r>
    </w:p>
    <w:p w:rsidR="00BC1C79" w:rsidRPr="00BC1C79" w:rsidRDefault="00BC1C79" w:rsidP="00BC1C79">
      <w:pPr>
        <w:jc w:val="both"/>
        <w:rPr>
          <w:rFonts w:ascii="Times New Roman" w:hAnsi="Times New Roman" w:cs="Times New Roman"/>
          <w:sz w:val="20"/>
          <w:szCs w:val="20"/>
        </w:rPr>
      </w:pPr>
      <w:r w:rsidRPr="00BC1C79">
        <w:rPr>
          <w:rFonts w:ascii="Times New Roman" w:hAnsi="Times New Roman" w:cs="Times New Roman"/>
          <w:sz w:val="20"/>
          <w:szCs w:val="20"/>
        </w:rPr>
        <w:t>b) Hazine Müsteşarlığı tarafından koşulsuz ve geri dönülemez/değiştirilemez şekilde garanti edilen sermaye piyasası araçlarının,</w:t>
      </w:r>
    </w:p>
    <w:p w:rsidR="00BC1C79" w:rsidRPr="00BC1C79" w:rsidRDefault="00BC1C79" w:rsidP="00BC1C79">
      <w:pPr>
        <w:jc w:val="both"/>
        <w:rPr>
          <w:rFonts w:ascii="Times New Roman" w:hAnsi="Times New Roman" w:cs="Times New Roman"/>
          <w:sz w:val="20"/>
          <w:szCs w:val="20"/>
        </w:rPr>
      </w:pPr>
      <w:r w:rsidRPr="00BC1C79">
        <w:rPr>
          <w:rFonts w:ascii="Times New Roman" w:hAnsi="Times New Roman" w:cs="Times New Roman"/>
          <w:sz w:val="20"/>
          <w:szCs w:val="20"/>
        </w:rPr>
        <w:t xml:space="preserve"> c) Bu maddenin üçüncü fıkrası hariç olmak üzere Kanunun 3 üncü maddesinin (u) bendinde </w:t>
      </w:r>
    </w:p>
    <w:p w:rsidR="00BC1C79" w:rsidRPr="00BC1C79" w:rsidRDefault="00BC1C79" w:rsidP="00BC1C79">
      <w:pPr>
        <w:jc w:val="both"/>
        <w:rPr>
          <w:rFonts w:ascii="Times New Roman" w:hAnsi="Times New Roman" w:cs="Times New Roman"/>
          <w:sz w:val="20"/>
          <w:szCs w:val="20"/>
        </w:rPr>
      </w:pPr>
      <w:r w:rsidRPr="00BC1C79">
        <w:rPr>
          <w:rFonts w:ascii="Times New Roman" w:hAnsi="Times New Roman" w:cs="Times New Roman"/>
          <w:sz w:val="20"/>
          <w:szCs w:val="20"/>
        </w:rPr>
        <w:t> </w:t>
      </w:r>
      <w:proofErr w:type="gramStart"/>
      <w:r w:rsidRPr="00BC1C79">
        <w:rPr>
          <w:rFonts w:ascii="Times New Roman" w:hAnsi="Times New Roman" w:cs="Times New Roman"/>
          <w:sz w:val="20"/>
          <w:szCs w:val="20"/>
        </w:rPr>
        <w:t>tanımlanan</w:t>
      </w:r>
      <w:proofErr w:type="gramEnd"/>
      <w:r w:rsidRPr="00BC1C79">
        <w:rPr>
          <w:rFonts w:ascii="Times New Roman" w:hAnsi="Times New Roman" w:cs="Times New Roman"/>
          <w:sz w:val="20"/>
          <w:szCs w:val="20"/>
        </w:rPr>
        <w:t xml:space="preserve"> türev araçların</w:t>
      </w:r>
    </w:p>
    <w:p w:rsidR="00BC1C79" w:rsidRPr="00BC1C79" w:rsidRDefault="00BC1C79" w:rsidP="00BC1C79">
      <w:pPr>
        <w:jc w:val="both"/>
        <w:rPr>
          <w:rFonts w:ascii="Times New Roman" w:hAnsi="Times New Roman" w:cs="Times New Roman"/>
          <w:sz w:val="20"/>
          <w:szCs w:val="20"/>
        </w:rPr>
      </w:pPr>
      <w:r w:rsidRPr="00BC1C79">
        <w:rPr>
          <w:rFonts w:ascii="Times New Roman" w:hAnsi="Times New Roman" w:cs="Times New Roman"/>
          <w:sz w:val="20"/>
          <w:szCs w:val="20"/>
        </w:rPr>
        <w:t> </w:t>
      </w:r>
      <w:proofErr w:type="gramStart"/>
      <w:r w:rsidRPr="00BC1C79">
        <w:rPr>
          <w:rFonts w:ascii="Times New Roman" w:hAnsi="Times New Roman" w:cs="Times New Roman"/>
          <w:sz w:val="20"/>
          <w:szCs w:val="20"/>
        </w:rPr>
        <w:t>ihracında</w:t>
      </w:r>
      <w:proofErr w:type="gramEnd"/>
      <w:r w:rsidRPr="00BC1C79">
        <w:rPr>
          <w:rFonts w:ascii="Times New Roman" w:hAnsi="Times New Roman" w:cs="Times New Roman"/>
          <w:sz w:val="20"/>
          <w:szCs w:val="20"/>
        </w:rPr>
        <w:t xml:space="preserve"> veya borsada işlem görmesinde uygulanmaz. </w:t>
      </w:r>
    </w:p>
    <w:p w:rsidR="00BC1C79" w:rsidRPr="00BC1C79" w:rsidRDefault="00BC1C79" w:rsidP="00BC1C79">
      <w:pPr>
        <w:jc w:val="both"/>
        <w:rPr>
          <w:rFonts w:ascii="Times New Roman" w:hAnsi="Times New Roman" w:cs="Times New Roman"/>
          <w:sz w:val="20"/>
          <w:szCs w:val="20"/>
        </w:rPr>
      </w:pPr>
      <w:r w:rsidRPr="00BC1C79">
        <w:rPr>
          <w:rFonts w:ascii="Times New Roman" w:hAnsi="Times New Roman" w:cs="Times New Roman"/>
          <w:sz w:val="20"/>
          <w:szCs w:val="20"/>
        </w:rPr>
        <w:t xml:space="preserve"> (3) Yatırım kuruluşu </w:t>
      </w:r>
      <w:proofErr w:type="spellStart"/>
      <w:r w:rsidRPr="00BC1C79">
        <w:rPr>
          <w:rFonts w:ascii="Times New Roman" w:hAnsi="Times New Roman" w:cs="Times New Roman"/>
          <w:sz w:val="20"/>
          <w:szCs w:val="20"/>
        </w:rPr>
        <w:t>varant</w:t>
      </w:r>
      <w:proofErr w:type="spellEnd"/>
      <w:r w:rsidRPr="00BC1C79">
        <w:rPr>
          <w:rFonts w:ascii="Times New Roman" w:hAnsi="Times New Roman" w:cs="Times New Roman"/>
          <w:sz w:val="20"/>
          <w:szCs w:val="20"/>
        </w:rPr>
        <w:t xml:space="preserve"> ve sertifikalarının ihracı veya borsada işlem görmesi bu Tebliğ hükümlerine tabidir.</w:t>
      </w:r>
    </w:p>
    <w:p w:rsidR="00BC1C79" w:rsidRPr="00BC1C79" w:rsidRDefault="00BC1C79" w:rsidP="00BC1C79">
      <w:pPr>
        <w:jc w:val="both"/>
        <w:rPr>
          <w:rFonts w:ascii="Times New Roman" w:hAnsi="Times New Roman" w:cs="Times New Roman"/>
          <w:sz w:val="20"/>
          <w:szCs w:val="20"/>
        </w:rPr>
      </w:pPr>
      <w:r w:rsidRPr="00BC1C79">
        <w:rPr>
          <w:rFonts w:ascii="Times New Roman" w:hAnsi="Times New Roman" w:cs="Times New Roman"/>
          <w:sz w:val="20"/>
          <w:szCs w:val="20"/>
        </w:rPr>
        <w:t> (4) Yatırım fonu katılma paylarının, emeklilik yatırım fonu paylarının ve değişken sermayeli yatırım ortaklıklarının paylarının ihraçları bu Tebliğ hükümlerine tabi değildir. Söz konusu kuruluşların ihraçlarında Kurulun bu kuruluşlara ilişkin düzenlemeleri uygulanır.</w:t>
      </w:r>
    </w:p>
    <w:p w:rsidR="00BC1C79" w:rsidRPr="00BC1C79" w:rsidRDefault="00BC1C79" w:rsidP="00BC1C79">
      <w:pPr>
        <w:pStyle w:val="NormalWeb"/>
        <w:rPr>
          <w:sz w:val="20"/>
          <w:szCs w:val="20"/>
        </w:rPr>
      </w:pPr>
      <w:r w:rsidRPr="00BC1C79">
        <w:rPr>
          <w:sz w:val="20"/>
          <w:szCs w:val="20"/>
        </w:rPr>
        <w:t xml:space="preserve">(5) Bu maddenin ikinci fıkrasında sayılan sermaye piyasası araçlarının ihracında da ihtiyari olarak </w:t>
      </w:r>
      <w:proofErr w:type="spellStart"/>
      <w:r w:rsidRPr="00BC1C79">
        <w:rPr>
          <w:sz w:val="20"/>
          <w:szCs w:val="20"/>
        </w:rPr>
        <w:t>izahname</w:t>
      </w:r>
      <w:proofErr w:type="spellEnd"/>
      <w:r w:rsidRPr="00BC1C79">
        <w:rPr>
          <w:sz w:val="20"/>
          <w:szCs w:val="20"/>
        </w:rPr>
        <w:t xml:space="preserve"> ya da ihraç belgesi hazırlanabilir. Bu durumda </w:t>
      </w:r>
      <w:proofErr w:type="spellStart"/>
      <w:r w:rsidRPr="00BC1C79">
        <w:rPr>
          <w:sz w:val="20"/>
          <w:szCs w:val="20"/>
        </w:rPr>
        <w:t>izahname</w:t>
      </w:r>
      <w:proofErr w:type="spellEnd"/>
      <w:r w:rsidRPr="00BC1C79">
        <w:rPr>
          <w:sz w:val="20"/>
          <w:szCs w:val="20"/>
        </w:rPr>
        <w:t xml:space="preserve"> ya da ihraç belgesi Kurulca onaylanmaz ve </w:t>
      </w:r>
      <w:proofErr w:type="spellStart"/>
      <w:r w:rsidRPr="00BC1C79">
        <w:rPr>
          <w:sz w:val="20"/>
          <w:szCs w:val="20"/>
        </w:rPr>
        <w:t>izahnamenin</w:t>
      </w:r>
      <w:proofErr w:type="spellEnd"/>
      <w:r w:rsidRPr="00BC1C79">
        <w:rPr>
          <w:sz w:val="20"/>
          <w:szCs w:val="20"/>
        </w:rPr>
        <w:t xml:space="preserve"> ya da ihraç belgesinin Kurulca onaylanmadığı ilgili belgelerde açıkça belirtilir. </w:t>
      </w:r>
    </w:p>
    <w:p w:rsidR="00BC1C79" w:rsidRPr="00BC1C79" w:rsidRDefault="00BC1C79" w:rsidP="00BC1C79">
      <w:pPr>
        <w:pStyle w:val="NormalWeb"/>
        <w:rPr>
          <w:sz w:val="20"/>
          <w:szCs w:val="20"/>
        </w:rPr>
      </w:pPr>
      <w:r w:rsidRPr="00BC1C79">
        <w:rPr>
          <w:rStyle w:val="Gl"/>
          <w:sz w:val="20"/>
          <w:szCs w:val="20"/>
        </w:rPr>
        <w:t>Dayanak</w:t>
      </w:r>
    </w:p>
    <w:p w:rsidR="00BC1C79" w:rsidRPr="00BC1C79" w:rsidRDefault="00BC1C79" w:rsidP="00BC1C79">
      <w:pPr>
        <w:pStyle w:val="NormalWeb"/>
        <w:rPr>
          <w:sz w:val="20"/>
          <w:szCs w:val="20"/>
        </w:rPr>
      </w:pPr>
      <w:r w:rsidRPr="00BC1C79">
        <w:rPr>
          <w:rStyle w:val="Gl"/>
          <w:sz w:val="20"/>
          <w:szCs w:val="20"/>
        </w:rPr>
        <w:t xml:space="preserve">MADDE 3 – </w:t>
      </w:r>
      <w:r w:rsidRPr="00BC1C79">
        <w:rPr>
          <w:sz w:val="20"/>
          <w:szCs w:val="20"/>
        </w:rPr>
        <w:t>(1)</w:t>
      </w:r>
      <w:r w:rsidRPr="00BC1C79">
        <w:rPr>
          <w:rStyle w:val="Gl"/>
          <w:sz w:val="20"/>
          <w:szCs w:val="20"/>
        </w:rPr>
        <w:t xml:space="preserve"> </w:t>
      </w:r>
      <w:r w:rsidRPr="00BC1C79">
        <w:rPr>
          <w:sz w:val="20"/>
          <w:szCs w:val="20"/>
        </w:rPr>
        <w:t xml:space="preserve">Bu Tebliğ, 6362 sayılı Kanunun 4 üncü, 5 inci, 6 </w:t>
      </w:r>
      <w:proofErr w:type="spellStart"/>
      <w:r w:rsidRPr="00BC1C79">
        <w:rPr>
          <w:sz w:val="20"/>
          <w:szCs w:val="20"/>
        </w:rPr>
        <w:t>ncı</w:t>
      </w:r>
      <w:proofErr w:type="spellEnd"/>
      <w:r w:rsidRPr="00BC1C79">
        <w:rPr>
          <w:sz w:val="20"/>
          <w:szCs w:val="20"/>
        </w:rPr>
        <w:t xml:space="preserve">, 7 </w:t>
      </w:r>
      <w:proofErr w:type="spellStart"/>
      <w:r w:rsidRPr="00BC1C79">
        <w:rPr>
          <w:sz w:val="20"/>
          <w:szCs w:val="20"/>
        </w:rPr>
        <w:t>nci</w:t>
      </w:r>
      <w:proofErr w:type="spellEnd"/>
      <w:r w:rsidRPr="00BC1C79">
        <w:rPr>
          <w:sz w:val="20"/>
          <w:szCs w:val="20"/>
        </w:rPr>
        <w:t>, 11 inci ve 33 üncü maddelerine dayanılarak hazırlanmıştır.</w:t>
      </w:r>
    </w:p>
    <w:p w:rsidR="00BC1C79" w:rsidRPr="00BC1C79" w:rsidRDefault="00BC1C79" w:rsidP="00BC1C79">
      <w:pPr>
        <w:pStyle w:val="Balk3"/>
        <w:rPr>
          <w:sz w:val="20"/>
          <w:szCs w:val="20"/>
        </w:rPr>
      </w:pPr>
      <w:r w:rsidRPr="00BC1C79">
        <w:rPr>
          <w:sz w:val="20"/>
          <w:szCs w:val="20"/>
        </w:rPr>
        <w:lastRenderedPageBreak/>
        <w:t>Tanımlar ve kısaltmalar</w:t>
      </w:r>
    </w:p>
    <w:p w:rsidR="00BC1C79" w:rsidRPr="00BC1C79" w:rsidRDefault="00BC1C79" w:rsidP="00BC1C79">
      <w:pPr>
        <w:pStyle w:val="NormalWeb"/>
        <w:rPr>
          <w:sz w:val="20"/>
          <w:szCs w:val="20"/>
        </w:rPr>
      </w:pPr>
      <w:r w:rsidRPr="00BC1C79">
        <w:rPr>
          <w:rStyle w:val="Gl"/>
          <w:sz w:val="20"/>
          <w:szCs w:val="20"/>
        </w:rPr>
        <w:t xml:space="preserve">MADDE 4 – </w:t>
      </w:r>
      <w:r w:rsidRPr="00BC1C79">
        <w:rPr>
          <w:sz w:val="20"/>
          <w:szCs w:val="20"/>
        </w:rPr>
        <w:t>(1)</w:t>
      </w:r>
      <w:r w:rsidRPr="00BC1C79">
        <w:rPr>
          <w:rStyle w:val="Gl"/>
          <w:sz w:val="20"/>
          <w:szCs w:val="20"/>
        </w:rPr>
        <w:t xml:space="preserve"> </w:t>
      </w:r>
      <w:r w:rsidRPr="00BC1C79">
        <w:rPr>
          <w:sz w:val="20"/>
          <w:szCs w:val="20"/>
        </w:rPr>
        <w:t>Bu Tebliğde</w:t>
      </w:r>
      <w:r w:rsidRPr="00BC1C79">
        <w:rPr>
          <w:rStyle w:val="Gl"/>
          <w:sz w:val="20"/>
          <w:szCs w:val="20"/>
        </w:rPr>
        <w:t xml:space="preserve"> </w:t>
      </w:r>
      <w:r w:rsidRPr="00BC1C79">
        <w:rPr>
          <w:sz w:val="20"/>
          <w:szCs w:val="20"/>
        </w:rPr>
        <w:t>geçen;</w:t>
      </w:r>
    </w:p>
    <w:p w:rsidR="00BC1C79" w:rsidRPr="00BC1C79" w:rsidRDefault="00BC1C79" w:rsidP="00BC1C79">
      <w:pPr>
        <w:pStyle w:val="Balk2"/>
        <w:rPr>
          <w:sz w:val="20"/>
          <w:szCs w:val="20"/>
        </w:rPr>
      </w:pPr>
      <w:r w:rsidRPr="00BC1C79">
        <w:rPr>
          <w:sz w:val="20"/>
          <w:szCs w:val="20"/>
        </w:rPr>
        <w:t xml:space="preserve">a)   Arz programı: Yatırım kuruluşu </w:t>
      </w:r>
      <w:proofErr w:type="spellStart"/>
      <w:r w:rsidRPr="00BC1C79">
        <w:rPr>
          <w:sz w:val="20"/>
          <w:szCs w:val="20"/>
        </w:rPr>
        <w:t>varantı</w:t>
      </w:r>
      <w:proofErr w:type="spellEnd"/>
      <w:r w:rsidRPr="00BC1C79">
        <w:rPr>
          <w:sz w:val="20"/>
          <w:szCs w:val="20"/>
        </w:rPr>
        <w:t xml:space="preserve"> ve sertifikaları da </w:t>
      </w:r>
      <w:proofErr w:type="gramStart"/>
      <w:r w:rsidRPr="00BC1C79">
        <w:rPr>
          <w:sz w:val="20"/>
          <w:szCs w:val="20"/>
        </w:rPr>
        <w:t>dahil</w:t>
      </w:r>
      <w:proofErr w:type="gramEnd"/>
      <w:r w:rsidRPr="00BC1C79">
        <w:rPr>
          <w:sz w:val="20"/>
          <w:szCs w:val="20"/>
        </w:rPr>
        <w:t xml:space="preserve"> olmak üzere, benzer bir türdeki ortaklık hakkı vermeyen sermaye piyasası araçlarının belirlenmiş bir ihraç süresi boyunca mükerrer bir şekilde azami beş yıllık bir süre içinde ihraç edilmesine izin veren planı,</w:t>
      </w:r>
    </w:p>
    <w:p w:rsidR="00BC1C79" w:rsidRPr="00BC1C79" w:rsidRDefault="00BC1C79" w:rsidP="00BC1C79">
      <w:pPr>
        <w:pStyle w:val="NormalWeb"/>
        <w:rPr>
          <w:sz w:val="20"/>
          <w:szCs w:val="20"/>
        </w:rPr>
      </w:pPr>
      <w:r w:rsidRPr="00BC1C79">
        <w:rPr>
          <w:sz w:val="20"/>
          <w:szCs w:val="20"/>
        </w:rPr>
        <w:t xml:space="preserve">b) Arz programı </w:t>
      </w:r>
      <w:proofErr w:type="spellStart"/>
      <w:r w:rsidRPr="00BC1C79">
        <w:rPr>
          <w:sz w:val="20"/>
          <w:szCs w:val="20"/>
        </w:rPr>
        <w:t>izahnamesi</w:t>
      </w:r>
      <w:proofErr w:type="spellEnd"/>
      <w:r w:rsidRPr="00BC1C79">
        <w:rPr>
          <w:sz w:val="20"/>
          <w:szCs w:val="20"/>
        </w:rPr>
        <w:t xml:space="preserve">: Bu Tebliğin 14 üncü maddesinde belirlenen ihraççılar tarafından Kurulca belirlenen usul ve esaslar </w:t>
      </w:r>
      <w:proofErr w:type="gramStart"/>
      <w:r w:rsidRPr="00BC1C79">
        <w:rPr>
          <w:sz w:val="20"/>
          <w:szCs w:val="20"/>
        </w:rPr>
        <w:t>dahilinde</w:t>
      </w:r>
      <w:proofErr w:type="gramEnd"/>
      <w:r w:rsidRPr="00BC1C79">
        <w:rPr>
          <w:sz w:val="20"/>
          <w:szCs w:val="20"/>
        </w:rPr>
        <w:t xml:space="preserve"> hazırlanan, ihraççı ve arz programı kapsamında ihraç edilecek veya borsada işlem görecek yatırım kuruluşu </w:t>
      </w:r>
      <w:proofErr w:type="spellStart"/>
      <w:r w:rsidRPr="00BC1C79">
        <w:rPr>
          <w:sz w:val="20"/>
          <w:szCs w:val="20"/>
        </w:rPr>
        <w:t>varantı</w:t>
      </w:r>
      <w:proofErr w:type="spellEnd"/>
      <w:r w:rsidRPr="00BC1C79">
        <w:rPr>
          <w:sz w:val="20"/>
          <w:szCs w:val="20"/>
        </w:rPr>
        <w:t xml:space="preserve"> ve sertifikaları da dahil olmak üzere ortaklık hakkı vermeyen sermaye piyasası araçları ile ilgili bilgileri içeren </w:t>
      </w:r>
      <w:proofErr w:type="spellStart"/>
      <w:r w:rsidRPr="00BC1C79">
        <w:rPr>
          <w:sz w:val="20"/>
          <w:szCs w:val="20"/>
        </w:rPr>
        <w:t>izahnameyi</w:t>
      </w:r>
      <w:proofErr w:type="spellEnd"/>
      <w:r w:rsidRPr="00BC1C79">
        <w:rPr>
          <w:sz w:val="20"/>
          <w:szCs w:val="20"/>
        </w:rPr>
        <w:t>,</w:t>
      </w:r>
    </w:p>
    <w:p w:rsidR="00BC1C79" w:rsidRPr="00BC1C79" w:rsidRDefault="00BC1C79" w:rsidP="00BC1C79">
      <w:pPr>
        <w:pStyle w:val="NormalWeb"/>
        <w:rPr>
          <w:sz w:val="20"/>
          <w:szCs w:val="20"/>
        </w:rPr>
      </w:pPr>
      <w:r w:rsidRPr="00BC1C79">
        <w:rPr>
          <w:sz w:val="20"/>
          <w:szCs w:val="20"/>
        </w:rPr>
        <w:t xml:space="preserve">c) Banka: </w:t>
      </w:r>
      <w:proofErr w:type="gramStart"/>
      <w:r w:rsidRPr="00BC1C79">
        <w:rPr>
          <w:sz w:val="20"/>
          <w:szCs w:val="20"/>
        </w:rPr>
        <w:t>19/10/2005</w:t>
      </w:r>
      <w:proofErr w:type="gramEnd"/>
      <w:r w:rsidRPr="00BC1C79">
        <w:rPr>
          <w:sz w:val="20"/>
          <w:szCs w:val="20"/>
        </w:rPr>
        <w:t xml:space="preserve"> tarihli ve 5411 sayılı Bankacılık Kanununda tanımlanan bankaları,</w:t>
      </w:r>
    </w:p>
    <w:p w:rsidR="00BC1C79" w:rsidRPr="00BC1C79" w:rsidRDefault="00BC1C79" w:rsidP="00BC1C79">
      <w:pPr>
        <w:pStyle w:val="NormalWeb"/>
        <w:rPr>
          <w:sz w:val="20"/>
          <w:szCs w:val="20"/>
        </w:rPr>
      </w:pPr>
      <w:r w:rsidRPr="00BC1C79">
        <w:rPr>
          <w:sz w:val="20"/>
          <w:szCs w:val="20"/>
        </w:rPr>
        <w:t xml:space="preserve">ç) Borsa:  Kanunun 3 üncü maddesinin birinci fıkrasının (ç) bendinde tanımlanan borsayı, </w:t>
      </w:r>
    </w:p>
    <w:p w:rsidR="00BC1C79" w:rsidRPr="00BC1C79" w:rsidRDefault="00BC1C79" w:rsidP="00BC1C79">
      <w:pPr>
        <w:pStyle w:val="NormalWeb"/>
        <w:rPr>
          <w:sz w:val="20"/>
          <w:szCs w:val="20"/>
        </w:rPr>
      </w:pPr>
      <w:r w:rsidRPr="00BC1C79">
        <w:rPr>
          <w:sz w:val="20"/>
          <w:szCs w:val="20"/>
        </w:rPr>
        <w:t>d) Gelişen işletmeler piyasası (GİP): Borsa mevzuatında tanımlanan piyasayı,</w:t>
      </w:r>
    </w:p>
    <w:p w:rsidR="00BC1C79" w:rsidRPr="00BC1C79" w:rsidRDefault="00BC1C79" w:rsidP="00BC1C79">
      <w:pPr>
        <w:pStyle w:val="NormalWeb"/>
        <w:rPr>
          <w:sz w:val="20"/>
          <w:szCs w:val="20"/>
        </w:rPr>
      </w:pPr>
      <w:r w:rsidRPr="00BC1C79">
        <w:rPr>
          <w:sz w:val="20"/>
          <w:szCs w:val="20"/>
        </w:rPr>
        <w:t>e) Halka arz: Sermaye piyasası araçlarının satın alınması için her türlü yoldan yapılan genel bir çağrıyı ve bu çağrı devamında gerçekleştirilen satışı,</w:t>
      </w:r>
    </w:p>
    <w:p w:rsidR="00BC1C79" w:rsidRPr="00BC1C79" w:rsidRDefault="00BC1C79" w:rsidP="00BC1C79">
      <w:pPr>
        <w:pStyle w:val="Balk2"/>
        <w:rPr>
          <w:sz w:val="20"/>
          <w:szCs w:val="20"/>
        </w:rPr>
      </w:pPr>
      <w:r w:rsidRPr="00BC1C79">
        <w:rPr>
          <w:sz w:val="20"/>
          <w:szCs w:val="20"/>
        </w:rPr>
        <w:t>f)    Halka arz eden: Sahip olduğu sermaye piyasası araçlarını halka arz etmek üzere Kurula başvuruda bulunan gerçek veya tüzel kişileri,</w:t>
      </w:r>
    </w:p>
    <w:p w:rsidR="00BC1C79" w:rsidRPr="00BC1C79" w:rsidRDefault="00BC1C79" w:rsidP="00BC1C79">
      <w:pPr>
        <w:pStyle w:val="NormalWeb"/>
        <w:rPr>
          <w:sz w:val="20"/>
          <w:szCs w:val="20"/>
        </w:rPr>
      </w:pPr>
      <w:r w:rsidRPr="00BC1C79">
        <w:rPr>
          <w:sz w:val="20"/>
          <w:szCs w:val="20"/>
        </w:rPr>
        <w:t>g) İhraç: Sermaye piyasası araçlarının ihraççılar tarafından çıkarılıp, halka arz edilerek veya halka arz edilmeksizin satışını,</w:t>
      </w:r>
    </w:p>
    <w:p w:rsidR="00BC1C79" w:rsidRPr="00BC1C79" w:rsidRDefault="00BC1C79" w:rsidP="00BC1C79">
      <w:pPr>
        <w:pStyle w:val="NormalWeb"/>
        <w:rPr>
          <w:sz w:val="20"/>
          <w:szCs w:val="20"/>
        </w:rPr>
      </w:pPr>
      <w:proofErr w:type="gramStart"/>
      <w:r w:rsidRPr="00BC1C79">
        <w:rPr>
          <w:sz w:val="20"/>
          <w:szCs w:val="20"/>
        </w:rPr>
        <w:t xml:space="preserve">ğ) İhraç belgesi: Sermaye piyasası araçlarının halka arz edilmeksizin ihraç edilmesi durumunda, yurt dışında gerçekleştirilecek ihraçlarda veya bu Tebliğ hükümleri çerçevesinde duyuru metni hazırlanan sermaye piyasası aracı ihraçları hariç olmak üzere ihraççıların </w:t>
      </w:r>
      <w:proofErr w:type="spellStart"/>
      <w:r w:rsidRPr="00BC1C79">
        <w:rPr>
          <w:sz w:val="20"/>
          <w:szCs w:val="20"/>
        </w:rPr>
        <w:t>izahname</w:t>
      </w:r>
      <w:proofErr w:type="spellEnd"/>
      <w:r w:rsidRPr="00BC1C79">
        <w:rPr>
          <w:sz w:val="20"/>
          <w:szCs w:val="20"/>
        </w:rPr>
        <w:t xml:space="preserve"> hazırlanmaksızın gerçekleştireceği her türlü sermaye piyasası aracı ihracında, çıkarılacak sermaye piyasası araçlarının niteliği ve satış şartları hakkındaki bilgileri içeren belgeyi,</w:t>
      </w:r>
      <w:proofErr w:type="gramEnd"/>
    </w:p>
    <w:p w:rsidR="00BC1C79" w:rsidRPr="00BC1C79" w:rsidRDefault="00BC1C79" w:rsidP="00BC1C79">
      <w:pPr>
        <w:pStyle w:val="NormalWeb"/>
        <w:rPr>
          <w:sz w:val="20"/>
          <w:szCs w:val="20"/>
        </w:rPr>
      </w:pPr>
      <w:r w:rsidRPr="00BC1C79">
        <w:rPr>
          <w:sz w:val="20"/>
          <w:szCs w:val="20"/>
        </w:rPr>
        <w:t xml:space="preserve">h) İhraççı: Sermaye piyasası araçlarını ihraç eden, ihraç etmek üzere Kurula başvuruda bulunan veya sermaye piyasası araçları halka arz edilen tüzel kişileri, </w:t>
      </w:r>
    </w:p>
    <w:p w:rsidR="00BC1C79" w:rsidRPr="00BC1C79" w:rsidRDefault="00BC1C79" w:rsidP="00BC1C79">
      <w:pPr>
        <w:pStyle w:val="NormalWeb"/>
        <w:rPr>
          <w:sz w:val="20"/>
          <w:szCs w:val="20"/>
        </w:rPr>
      </w:pPr>
      <w:r w:rsidRPr="00BC1C79">
        <w:rPr>
          <w:sz w:val="20"/>
          <w:szCs w:val="20"/>
        </w:rPr>
        <w:t xml:space="preserve">ı) İhraç tavanı: Yatırım kuruluşu </w:t>
      </w:r>
      <w:proofErr w:type="spellStart"/>
      <w:r w:rsidRPr="00BC1C79">
        <w:rPr>
          <w:sz w:val="20"/>
          <w:szCs w:val="20"/>
        </w:rPr>
        <w:t>varant</w:t>
      </w:r>
      <w:proofErr w:type="spellEnd"/>
      <w:r w:rsidRPr="00BC1C79">
        <w:rPr>
          <w:sz w:val="20"/>
          <w:szCs w:val="20"/>
        </w:rPr>
        <w:t xml:space="preserve"> ve sertifikaları da dahil olmak üzere ortaklık hakkı vermeyen sermaye piyasası araçlarının </w:t>
      </w:r>
      <w:proofErr w:type="spellStart"/>
      <w:r w:rsidRPr="00BC1C79">
        <w:rPr>
          <w:sz w:val="20"/>
          <w:szCs w:val="20"/>
        </w:rPr>
        <w:t>izahnamenin</w:t>
      </w:r>
      <w:proofErr w:type="spellEnd"/>
      <w:r w:rsidRPr="00BC1C79">
        <w:rPr>
          <w:sz w:val="20"/>
          <w:szCs w:val="20"/>
        </w:rPr>
        <w:t xml:space="preserve"> geçerlilik süresi boyunca veya halka arz edilmeksizin yapılacak satışlarda Kurul karar tarihinden itibaren bir yıllık süre içerisinde satışı yapılabilecek azami </w:t>
      </w:r>
      <w:proofErr w:type="gramStart"/>
      <w:r w:rsidRPr="00BC1C79">
        <w:rPr>
          <w:sz w:val="20"/>
          <w:szCs w:val="20"/>
        </w:rPr>
        <w:t>nominal</w:t>
      </w:r>
      <w:proofErr w:type="gramEnd"/>
      <w:r w:rsidRPr="00BC1C79">
        <w:rPr>
          <w:sz w:val="20"/>
          <w:szCs w:val="20"/>
        </w:rPr>
        <w:t xml:space="preserve"> değerini,</w:t>
      </w:r>
    </w:p>
    <w:p w:rsidR="00BC1C79" w:rsidRPr="00BC1C79" w:rsidRDefault="00BC1C79" w:rsidP="00BC1C79">
      <w:pPr>
        <w:pStyle w:val="NormalWeb"/>
        <w:rPr>
          <w:sz w:val="20"/>
          <w:szCs w:val="20"/>
        </w:rPr>
      </w:pPr>
      <w:r w:rsidRPr="00BC1C79">
        <w:rPr>
          <w:sz w:val="20"/>
          <w:szCs w:val="20"/>
        </w:rPr>
        <w:t xml:space="preserve">i) </w:t>
      </w:r>
      <w:proofErr w:type="spellStart"/>
      <w:r w:rsidRPr="00BC1C79">
        <w:rPr>
          <w:sz w:val="20"/>
          <w:szCs w:val="20"/>
        </w:rPr>
        <w:t>İzahname</w:t>
      </w:r>
      <w:proofErr w:type="spellEnd"/>
      <w:r w:rsidRPr="00BC1C79">
        <w:rPr>
          <w:sz w:val="20"/>
          <w:szCs w:val="20"/>
        </w:rPr>
        <w:t>: İhraççının ve varsa garantörün finansal durum ve performansı ile geleceğe yönelik beklentilerine, faaliyetlerine, ihraç edilecek veya borsada işlem görecek sermaye piyasası araçlarının özelliklerine ve bunlara bağlı hak ve risklere ilişkin olarak yatırımcıların bilinçli bir değerlendirme yapmasını sağlayacak nitelikteki tüm bilgileri içeren kamuyu aydınlatma belgesini,</w:t>
      </w:r>
    </w:p>
    <w:p w:rsidR="00BC1C79" w:rsidRPr="00BC1C79" w:rsidRDefault="00BC1C79" w:rsidP="00BC1C79">
      <w:pPr>
        <w:pStyle w:val="NormalWeb"/>
        <w:rPr>
          <w:sz w:val="20"/>
          <w:szCs w:val="20"/>
        </w:rPr>
      </w:pPr>
      <w:r w:rsidRPr="00BC1C79">
        <w:rPr>
          <w:sz w:val="20"/>
          <w:szCs w:val="20"/>
        </w:rPr>
        <w:t>j) Kamuyu aydınlatma platformu (KAP): Mevzuat uyarınca kamuya açıklanması gerekli olan bilgilerin elektronik imzalı olarak iletildiği ve kamuya duyurulduğu elektronik sistemi,</w:t>
      </w:r>
    </w:p>
    <w:p w:rsidR="00BC1C79" w:rsidRPr="00BC1C79" w:rsidRDefault="00BC1C79" w:rsidP="00BC1C79">
      <w:pPr>
        <w:pStyle w:val="Balk2"/>
        <w:rPr>
          <w:sz w:val="20"/>
          <w:szCs w:val="20"/>
        </w:rPr>
      </w:pPr>
      <w:r w:rsidRPr="00BC1C79">
        <w:rPr>
          <w:sz w:val="20"/>
          <w:szCs w:val="20"/>
        </w:rPr>
        <w:t xml:space="preserve">k) Kanun: </w:t>
      </w:r>
      <w:proofErr w:type="gramStart"/>
      <w:r w:rsidRPr="00BC1C79">
        <w:rPr>
          <w:sz w:val="20"/>
          <w:szCs w:val="20"/>
        </w:rPr>
        <w:t>6/12/2012</w:t>
      </w:r>
      <w:proofErr w:type="gramEnd"/>
      <w:r w:rsidRPr="00BC1C79">
        <w:rPr>
          <w:sz w:val="20"/>
          <w:szCs w:val="20"/>
        </w:rPr>
        <w:t xml:space="preserve"> tarihli ve 6362 sayılı Sermaye Piyasası Kanununu,</w:t>
      </w:r>
    </w:p>
    <w:p w:rsidR="00BC1C79" w:rsidRPr="00BC1C79" w:rsidRDefault="00BC1C79" w:rsidP="00BC1C79">
      <w:pPr>
        <w:pStyle w:val="NormalWeb"/>
        <w:rPr>
          <w:sz w:val="20"/>
          <w:szCs w:val="20"/>
        </w:rPr>
      </w:pPr>
      <w:r w:rsidRPr="00BC1C79">
        <w:rPr>
          <w:sz w:val="20"/>
          <w:szCs w:val="20"/>
        </w:rPr>
        <w:t>l) Kurul: Sermaye Piyasası Kurulunu,</w:t>
      </w:r>
    </w:p>
    <w:p w:rsidR="00BC1C79" w:rsidRPr="00BC1C79" w:rsidRDefault="00BC1C79" w:rsidP="00BC1C79">
      <w:pPr>
        <w:pStyle w:val="NormalWeb"/>
        <w:rPr>
          <w:sz w:val="20"/>
          <w:szCs w:val="20"/>
        </w:rPr>
      </w:pPr>
      <w:r w:rsidRPr="00BC1C79">
        <w:rPr>
          <w:sz w:val="20"/>
          <w:szCs w:val="20"/>
        </w:rPr>
        <w:t>m) Nitelikli yatırımcı: Kurulun sermaye piyasası araçlarının satışına ilişkin düzenlemelerinde tanımlanan kişileri,</w:t>
      </w:r>
    </w:p>
    <w:p w:rsidR="00BC1C79" w:rsidRPr="00BC1C79" w:rsidRDefault="00BC1C79" w:rsidP="00BC1C79">
      <w:pPr>
        <w:pStyle w:val="NormalWeb"/>
        <w:rPr>
          <w:sz w:val="20"/>
          <w:szCs w:val="20"/>
        </w:rPr>
      </w:pPr>
      <w:r w:rsidRPr="00BC1C79">
        <w:rPr>
          <w:sz w:val="20"/>
          <w:szCs w:val="20"/>
        </w:rPr>
        <w:t>n) Ortaklık: Anonim ortaklığı,</w:t>
      </w:r>
    </w:p>
    <w:p w:rsidR="00BC1C79" w:rsidRPr="00BC1C79" w:rsidRDefault="00BC1C79" w:rsidP="00BC1C79">
      <w:pPr>
        <w:pStyle w:val="NormalWeb"/>
        <w:rPr>
          <w:sz w:val="20"/>
          <w:szCs w:val="20"/>
        </w:rPr>
      </w:pPr>
      <w:r w:rsidRPr="00BC1C79">
        <w:rPr>
          <w:sz w:val="20"/>
          <w:szCs w:val="20"/>
        </w:rPr>
        <w:lastRenderedPageBreak/>
        <w:t xml:space="preserve">o) Ortaklık hakkı veren sermaye piyasası araçları: Paylar ve pay benzeri menkul kıymetleri, </w:t>
      </w:r>
    </w:p>
    <w:p w:rsidR="00BC1C79" w:rsidRPr="00BC1C79" w:rsidRDefault="00BC1C79" w:rsidP="00BC1C79">
      <w:pPr>
        <w:pStyle w:val="NormalWeb"/>
        <w:rPr>
          <w:sz w:val="20"/>
          <w:szCs w:val="20"/>
        </w:rPr>
      </w:pPr>
      <w:r w:rsidRPr="00BC1C79">
        <w:rPr>
          <w:sz w:val="20"/>
          <w:szCs w:val="20"/>
        </w:rPr>
        <w:t>ö) Ortaklık hakkı vermeyen sermaye piyasası araçları: Ortaklık hakkı veren sermaye piyasası araçları dışındaki tüm sermaye piyasası araçlarını,</w:t>
      </w:r>
    </w:p>
    <w:p w:rsidR="00BC1C79" w:rsidRPr="00BC1C79" w:rsidRDefault="00BC1C79" w:rsidP="00BC1C79">
      <w:pPr>
        <w:pStyle w:val="NormalWeb"/>
        <w:rPr>
          <w:sz w:val="20"/>
          <w:szCs w:val="20"/>
        </w:rPr>
      </w:pPr>
      <w:r w:rsidRPr="00BC1C79">
        <w:rPr>
          <w:sz w:val="20"/>
          <w:szCs w:val="20"/>
        </w:rPr>
        <w:t>p) Sermaye piyasası aracı: Menkul kıymetler ve türev araçlar ile yatırım sözleşmeleri de dâhil olmak üzere Kurulca bu kapsamda olduğu belirlenen diğer sermaye piyasası araçlarını,</w:t>
      </w:r>
    </w:p>
    <w:p w:rsidR="00BC1C79" w:rsidRPr="00BC1C79" w:rsidRDefault="00BC1C79" w:rsidP="00BC1C79">
      <w:pPr>
        <w:pStyle w:val="NormalWeb"/>
        <w:rPr>
          <w:sz w:val="20"/>
          <w:szCs w:val="20"/>
        </w:rPr>
      </w:pPr>
      <w:r w:rsidRPr="00BC1C79">
        <w:rPr>
          <w:sz w:val="20"/>
          <w:szCs w:val="20"/>
        </w:rPr>
        <w:t>r) Tertip: İhraç tavanı içerisinde kalmak kaydıyla sermaye piyasası araçlarının farklı zamanlarda satışa sunulan kısmını,</w:t>
      </w:r>
    </w:p>
    <w:p w:rsidR="00BC1C79" w:rsidRPr="00BC1C79" w:rsidRDefault="00BC1C79" w:rsidP="00BC1C79">
      <w:pPr>
        <w:pStyle w:val="NormalWeb"/>
        <w:rPr>
          <w:sz w:val="20"/>
          <w:szCs w:val="20"/>
        </w:rPr>
      </w:pPr>
      <w:r w:rsidRPr="00BC1C79">
        <w:rPr>
          <w:sz w:val="20"/>
          <w:szCs w:val="20"/>
        </w:rPr>
        <w:t>s) Tertip ihraç belgesi: Kurulca onaylanmış ihraç belgesi kapsamında sermaye piyasası araçlarının farklı zamanlarda satışa sunulan kısmına ilişkin olarak, bunların niteliği ve satış şartları hakkındaki bilgileri içeren belgeyi,</w:t>
      </w:r>
    </w:p>
    <w:p w:rsidR="00BC1C79" w:rsidRPr="00BC1C79" w:rsidRDefault="00BC1C79" w:rsidP="00BC1C79">
      <w:pPr>
        <w:pStyle w:val="Balk2"/>
        <w:rPr>
          <w:sz w:val="20"/>
          <w:szCs w:val="20"/>
        </w:rPr>
      </w:pPr>
      <w:r w:rsidRPr="00BC1C79">
        <w:rPr>
          <w:sz w:val="20"/>
          <w:szCs w:val="20"/>
        </w:rPr>
        <w:t>ş) TTSG: Türkiye Ticaret Sicili Gazetesini,</w:t>
      </w:r>
    </w:p>
    <w:p w:rsidR="00BC1C79" w:rsidRPr="00BC1C79" w:rsidRDefault="00BC1C79" w:rsidP="00BC1C79">
      <w:pPr>
        <w:pStyle w:val="NormalWeb"/>
        <w:rPr>
          <w:sz w:val="20"/>
          <w:szCs w:val="20"/>
        </w:rPr>
      </w:pPr>
      <w:r w:rsidRPr="00BC1C79">
        <w:rPr>
          <w:sz w:val="20"/>
          <w:szCs w:val="20"/>
        </w:rPr>
        <w:t>t) Yetkili kuruluş: Kurulca sermaye piyasası araçlarının halka arzında satışa aracılık etmek üzere yetkilendirilmiş aracı kurumlar ile yatırım ve kalkınma bankalarını</w:t>
      </w:r>
    </w:p>
    <w:p w:rsidR="00BC1C79" w:rsidRPr="00BC1C79" w:rsidRDefault="00BC1C79" w:rsidP="00BC1C79">
      <w:pPr>
        <w:pStyle w:val="Balk2"/>
        <w:rPr>
          <w:sz w:val="20"/>
          <w:szCs w:val="20"/>
        </w:rPr>
      </w:pPr>
      <w:proofErr w:type="gramStart"/>
      <w:r w:rsidRPr="00BC1C79">
        <w:rPr>
          <w:sz w:val="20"/>
          <w:szCs w:val="20"/>
        </w:rPr>
        <w:t>ifade</w:t>
      </w:r>
      <w:proofErr w:type="gramEnd"/>
      <w:r w:rsidRPr="00BC1C79">
        <w:rPr>
          <w:sz w:val="20"/>
          <w:szCs w:val="20"/>
        </w:rPr>
        <w:t xml:space="preserve"> eder.</w:t>
      </w:r>
    </w:p>
    <w:p w:rsidR="00BC1C79" w:rsidRPr="00BC1C79" w:rsidRDefault="00BC1C79" w:rsidP="00BC1C79">
      <w:pPr>
        <w:pStyle w:val="NormalWeb"/>
        <w:jc w:val="center"/>
        <w:rPr>
          <w:sz w:val="20"/>
          <w:szCs w:val="20"/>
        </w:rPr>
      </w:pPr>
      <w:r w:rsidRPr="00BC1C79">
        <w:rPr>
          <w:rStyle w:val="Gl"/>
          <w:sz w:val="20"/>
          <w:szCs w:val="20"/>
        </w:rPr>
        <w:t>İKİNCİ BÖLÜM</w:t>
      </w:r>
    </w:p>
    <w:p w:rsidR="00BC1C79" w:rsidRPr="00BC1C79" w:rsidRDefault="00BC1C79" w:rsidP="00BC1C79">
      <w:pPr>
        <w:pStyle w:val="NormalWeb"/>
        <w:jc w:val="center"/>
        <w:rPr>
          <w:sz w:val="20"/>
          <w:szCs w:val="20"/>
        </w:rPr>
      </w:pPr>
      <w:proofErr w:type="spellStart"/>
      <w:r w:rsidRPr="00BC1C79">
        <w:rPr>
          <w:rStyle w:val="Gl"/>
          <w:sz w:val="20"/>
          <w:szCs w:val="20"/>
        </w:rPr>
        <w:t>İzahname</w:t>
      </w:r>
      <w:proofErr w:type="spellEnd"/>
      <w:r w:rsidRPr="00BC1C79">
        <w:rPr>
          <w:rStyle w:val="Gl"/>
          <w:sz w:val="20"/>
          <w:szCs w:val="20"/>
        </w:rPr>
        <w:t xml:space="preserve"> ve İhraç Belgesinin Hazırlanmasına İlişkin Genel Esaslar ile </w:t>
      </w:r>
    </w:p>
    <w:p w:rsidR="00BC1C79" w:rsidRPr="00BC1C79" w:rsidRDefault="00BC1C79" w:rsidP="00BC1C79">
      <w:pPr>
        <w:pStyle w:val="NormalWeb"/>
        <w:jc w:val="center"/>
        <w:rPr>
          <w:sz w:val="20"/>
          <w:szCs w:val="20"/>
        </w:rPr>
      </w:pPr>
      <w:proofErr w:type="spellStart"/>
      <w:r w:rsidRPr="00BC1C79">
        <w:rPr>
          <w:rStyle w:val="Gl"/>
          <w:sz w:val="20"/>
          <w:szCs w:val="20"/>
        </w:rPr>
        <w:t>İzahname</w:t>
      </w:r>
      <w:proofErr w:type="spellEnd"/>
      <w:r w:rsidRPr="00BC1C79">
        <w:rPr>
          <w:rStyle w:val="Gl"/>
          <w:sz w:val="20"/>
          <w:szCs w:val="20"/>
        </w:rPr>
        <w:t xml:space="preserve"> Hazırlanması ile İlgili Muafiyetler</w:t>
      </w:r>
    </w:p>
    <w:p w:rsidR="00BC1C79" w:rsidRPr="00BC1C79" w:rsidRDefault="00BC1C79" w:rsidP="00BC1C79">
      <w:pPr>
        <w:pStyle w:val="Balk2"/>
        <w:rPr>
          <w:sz w:val="20"/>
          <w:szCs w:val="20"/>
        </w:rPr>
      </w:pPr>
      <w:proofErr w:type="spellStart"/>
      <w:r w:rsidRPr="00BC1C79">
        <w:rPr>
          <w:sz w:val="20"/>
          <w:szCs w:val="20"/>
        </w:rPr>
        <w:t>İzahname</w:t>
      </w:r>
      <w:proofErr w:type="spellEnd"/>
      <w:r w:rsidRPr="00BC1C79">
        <w:rPr>
          <w:sz w:val="20"/>
          <w:szCs w:val="20"/>
        </w:rPr>
        <w:t xml:space="preserve"> veya ihraç belgesi hazırlama yükümlülüğü</w:t>
      </w:r>
    </w:p>
    <w:p w:rsidR="00BC1C79" w:rsidRPr="00BC1C79" w:rsidRDefault="00BC1C79" w:rsidP="00BC1C79">
      <w:pPr>
        <w:pStyle w:val="NormalWeb"/>
        <w:rPr>
          <w:sz w:val="20"/>
          <w:szCs w:val="20"/>
        </w:rPr>
      </w:pPr>
      <w:r w:rsidRPr="00BC1C79">
        <w:rPr>
          <w:rStyle w:val="Gl"/>
          <w:sz w:val="20"/>
          <w:szCs w:val="20"/>
        </w:rPr>
        <w:t>MADDE 5 –</w:t>
      </w:r>
      <w:r w:rsidRPr="00BC1C79">
        <w:rPr>
          <w:sz w:val="20"/>
          <w:szCs w:val="20"/>
        </w:rPr>
        <w:t xml:space="preserve"> (1) Sermaye piyasası araçlarının halka arz edilebilmesi veya borsada işlem görebilmesi için </w:t>
      </w:r>
      <w:proofErr w:type="spellStart"/>
      <w:r w:rsidRPr="00BC1C79">
        <w:rPr>
          <w:sz w:val="20"/>
          <w:szCs w:val="20"/>
        </w:rPr>
        <w:t>izahname</w:t>
      </w:r>
      <w:proofErr w:type="spellEnd"/>
      <w:r w:rsidRPr="00BC1C79">
        <w:rPr>
          <w:sz w:val="20"/>
          <w:szCs w:val="20"/>
        </w:rPr>
        <w:t xml:space="preserve"> hazırlanması ve bu </w:t>
      </w:r>
      <w:proofErr w:type="spellStart"/>
      <w:r w:rsidRPr="00BC1C79">
        <w:rPr>
          <w:sz w:val="20"/>
          <w:szCs w:val="20"/>
        </w:rPr>
        <w:t>izahnamenin</w:t>
      </w:r>
      <w:proofErr w:type="spellEnd"/>
      <w:r w:rsidRPr="00BC1C79">
        <w:rPr>
          <w:sz w:val="20"/>
          <w:szCs w:val="20"/>
        </w:rPr>
        <w:t xml:space="preserve"> Kurulca onaylanması zorunludur.</w:t>
      </w:r>
    </w:p>
    <w:p w:rsidR="00BC1C79" w:rsidRPr="00BC1C79" w:rsidRDefault="00BC1C79" w:rsidP="00BC1C79">
      <w:pPr>
        <w:pStyle w:val="NormalWeb"/>
        <w:rPr>
          <w:sz w:val="20"/>
          <w:szCs w:val="20"/>
        </w:rPr>
      </w:pPr>
      <w:r w:rsidRPr="00BC1C79">
        <w:rPr>
          <w:sz w:val="20"/>
          <w:szCs w:val="20"/>
        </w:rPr>
        <w:t xml:space="preserve">(2) Sermaye piyasası araçlarının halka arz edilmeksizin ihraç edilmesi durumunda, yurt dışında gerçekleştirilecek ihraçlarda veya bu Tebliğ hükümleri çerçevesinde duyuru metni hazırlanan sermaye piyasası aracı ihraçları hariç olmak üzere ihraççıların </w:t>
      </w:r>
      <w:proofErr w:type="spellStart"/>
      <w:r w:rsidRPr="00BC1C79">
        <w:rPr>
          <w:sz w:val="20"/>
          <w:szCs w:val="20"/>
        </w:rPr>
        <w:t>izahname</w:t>
      </w:r>
      <w:proofErr w:type="spellEnd"/>
      <w:r w:rsidRPr="00BC1C79">
        <w:rPr>
          <w:sz w:val="20"/>
          <w:szCs w:val="20"/>
        </w:rPr>
        <w:t xml:space="preserve"> hazırlanmaksızın gerçekleştireceği her türlü sermaye piyasası aracı ihracında ihraç belgesinin hazırlanması ve bu belgenin Kurulca onaylanması zorunludur. </w:t>
      </w:r>
    </w:p>
    <w:p w:rsidR="00BC1C79" w:rsidRPr="00BC1C79" w:rsidRDefault="00BC1C79" w:rsidP="00BC1C79">
      <w:pPr>
        <w:pStyle w:val="NormalWeb"/>
        <w:rPr>
          <w:sz w:val="20"/>
          <w:szCs w:val="20"/>
        </w:rPr>
      </w:pPr>
      <w:r w:rsidRPr="00BC1C79">
        <w:rPr>
          <w:sz w:val="20"/>
          <w:szCs w:val="20"/>
        </w:rPr>
        <w:t xml:space="preserve">(3) </w:t>
      </w:r>
      <w:proofErr w:type="spellStart"/>
      <w:r w:rsidRPr="00BC1C79">
        <w:rPr>
          <w:sz w:val="20"/>
          <w:szCs w:val="20"/>
        </w:rPr>
        <w:t>İzahnameye</w:t>
      </w:r>
      <w:proofErr w:type="spellEnd"/>
      <w:r w:rsidRPr="00BC1C79">
        <w:rPr>
          <w:sz w:val="20"/>
          <w:szCs w:val="20"/>
        </w:rPr>
        <w:t xml:space="preserve"> konu sermaye piyasası aracına ilişkin Kurul düzenlemesinin mevcut olmaması durumunda, </w:t>
      </w:r>
      <w:proofErr w:type="spellStart"/>
      <w:r w:rsidRPr="00BC1C79">
        <w:rPr>
          <w:sz w:val="20"/>
          <w:szCs w:val="20"/>
        </w:rPr>
        <w:t>izahnameye</w:t>
      </w:r>
      <w:proofErr w:type="spellEnd"/>
      <w:r w:rsidRPr="00BC1C79">
        <w:rPr>
          <w:sz w:val="20"/>
          <w:szCs w:val="20"/>
        </w:rPr>
        <w:t xml:space="preserve"> ilişkin Kurul onayı söz konusu sermaye piyasası aracına ilişkin hak, yükümlülük ve riskleri ile ihraççıya ya da halka arz edene ilişkin bilgilerin </w:t>
      </w:r>
      <w:proofErr w:type="spellStart"/>
      <w:r w:rsidRPr="00BC1C79">
        <w:rPr>
          <w:sz w:val="20"/>
          <w:szCs w:val="20"/>
        </w:rPr>
        <w:t>izahnamede</w:t>
      </w:r>
      <w:proofErr w:type="spellEnd"/>
      <w:r w:rsidRPr="00BC1C79">
        <w:rPr>
          <w:sz w:val="20"/>
          <w:szCs w:val="20"/>
        </w:rPr>
        <w:t xml:space="preserve"> bu Tebliğde yer alan usul ve esaslar çerçevesinde yer alması kaydıyla verilir. Bu fıkra hükümleri ihraç belgesi için de kıyasen uygulanır.</w:t>
      </w:r>
    </w:p>
    <w:p w:rsidR="00BC1C79" w:rsidRPr="00BC1C79" w:rsidRDefault="00BC1C79" w:rsidP="00BC1C79">
      <w:pPr>
        <w:pStyle w:val="NormalWeb"/>
        <w:rPr>
          <w:sz w:val="20"/>
          <w:szCs w:val="20"/>
        </w:rPr>
      </w:pPr>
      <w:r w:rsidRPr="00BC1C79">
        <w:rPr>
          <w:sz w:val="20"/>
          <w:szCs w:val="20"/>
        </w:rPr>
        <w:t>(4) Kurul düzenlemeleri uyarınca borsada işlem görmesi zorunlu olan sermaye piyasası araçlarının ihraç edilmek istenmesi durumunda, ihraççıların Kurula yapacakları onay başvurusunun yanı sıra ihraç edilecek sermaye piyasası araçlarının işlem görmesi için borsaya başvurmaları zorunludur.</w:t>
      </w:r>
    </w:p>
    <w:p w:rsidR="00BC1C79" w:rsidRPr="00BC1C79" w:rsidRDefault="00BC1C79" w:rsidP="00BC1C79">
      <w:pPr>
        <w:pStyle w:val="NormalWeb"/>
        <w:rPr>
          <w:sz w:val="20"/>
          <w:szCs w:val="20"/>
        </w:rPr>
      </w:pPr>
      <w:proofErr w:type="spellStart"/>
      <w:r w:rsidRPr="00BC1C79">
        <w:rPr>
          <w:rStyle w:val="Gl"/>
          <w:sz w:val="20"/>
          <w:szCs w:val="20"/>
        </w:rPr>
        <w:t>İzahname</w:t>
      </w:r>
      <w:proofErr w:type="spellEnd"/>
      <w:r w:rsidRPr="00BC1C79">
        <w:rPr>
          <w:rStyle w:val="Gl"/>
          <w:sz w:val="20"/>
          <w:szCs w:val="20"/>
        </w:rPr>
        <w:t xml:space="preserve"> hazırlama yükümlülüğünden muafiyetler ile </w:t>
      </w:r>
      <w:proofErr w:type="spellStart"/>
      <w:r w:rsidRPr="00BC1C79">
        <w:rPr>
          <w:rStyle w:val="Gl"/>
          <w:sz w:val="20"/>
          <w:szCs w:val="20"/>
        </w:rPr>
        <w:t>izahname</w:t>
      </w:r>
      <w:proofErr w:type="spellEnd"/>
      <w:r w:rsidRPr="00BC1C79">
        <w:rPr>
          <w:rStyle w:val="Gl"/>
          <w:sz w:val="20"/>
          <w:szCs w:val="20"/>
        </w:rPr>
        <w:t xml:space="preserve"> hazırlanmasını gerektirmeyen durumlar </w:t>
      </w:r>
    </w:p>
    <w:p w:rsidR="00BC1C79" w:rsidRPr="00BC1C79" w:rsidRDefault="00BC1C79" w:rsidP="00BC1C79">
      <w:pPr>
        <w:pStyle w:val="NormalWeb"/>
        <w:rPr>
          <w:sz w:val="20"/>
          <w:szCs w:val="20"/>
        </w:rPr>
      </w:pPr>
      <w:r w:rsidRPr="00BC1C79">
        <w:rPr>
          <w:rStyle w:val="Gl"/>
          <w:sz w:val="20"/>
          <w:szCs w:val="20"/>
        </w:rPr>
        <w:t>MADDE 6 –</w:t>
      </w:r>
      <w:r w:rsidRPr="00BC1C79">
        <w:rPr>
          <w:sz w:val="20"/>
          <w:szCs w:val="20"/>
        </w:rPr>
        <w:t xml:space="preserve">  (1) a</w:t>
      </w:r>
      <w:proofErr w:type="gramStart"/>
      <w:r w:rsidRPr="00BC1C79">
        <w:rPr>
          <w:sz w:val="20"/>
          <w:szCs w:val="20"/>
        </w:rPr>
        <w:t>)</w:t>
      </w:r>
      <w:proofErr w:type="gramEnd"/>
      <w:r w:rsidRPr="00BC1C79">
        <w:rPr>
          <w:sz w:val="20"/>
          <w:szCs w:val="20"/>
        </w:rPr>
        <w:t xml:space="preserve"> Her halka arz için ayrı </w:t>
      </w:r>
      <w:proofErr w:type="spellStart"/>
      <w:r w:rsidRPr="00BC1C79">
        <w:rPr>
          <w:sz w:val="20"/>
          <w:szCs w:val="20"/>
        </w:rPr>
        <w:t>ayrı</w:t>
      </w:r>
      <w:proofErr w:type="spellEnd"/>
      <w:r w:rsidRPr="00BC1C79">
        <w:rPr>
          <w:sz w:val="20"/>
          <w:szCs w:val="20"/>
        </w:rPr>
        <w:t xml:space="preserve"> olmak üzere yatırımcı başına en az iki </w:t>
      </w:r>
      <w:proofErr w:type="spellStart"/>
      <w:r w:rsidRPr="00BC1C79">
        <w:rPr>
          <w:sz w:val="20"/>
          <w:szCs w:val="20"/>
        </w:rPr>
        <w:t>yüzelli</w:t>
      </w:r>
      <w:proofErr w:type="spellEnd"/>
      <w:r w:rsidRPr="00BC1C79">
        <w:rPr>
          <w:sz w:val="20"/>
          <w:szCs w:val="20"/>
        </w:rPr>
        <w:t xml:space="preserve"> bin TL değerinde sermaye piyasası aracı alan yatırımcılara yönelik yapılan halka arzlarda,</w:t>
      </w:r>
    </w:p>
    <w:p w:rsidR="00BC1C79" w:rsidRPr="00BC1C79" w:rsidRDefault="00BC1C79" w:rsidP="00BC1C79">
      <w:pPr>
        <w:pStyle w:val="NormalWeb"/>
        <w:rPr>
          <w:sz w:val="20"/>
          <w:szCs w:val="20"/>
        </w:rPr>
      </w:pPr>
      <w:r w:rsidRPr="00BC1C79">
        <w:rPr>
          <w:sz w:val="20"/>
          <w:szCs w:val="20"/>
        </w:rPr>
        <w:t xml:space="preserve">b) Birim </w:t>
      </w:r>
      <w:proofErr w:type="gramStart"/>
      <w:r w:rsidRPr="00BC1C79">
        <w:rPr>
          <w:sz w:val="20"/>
          <w:szCs w:val="20"/>
        </w:rPr>
        <w:t>nominal</w:t>
      </w:r>
      <w:proofErr w:type="gramEnd"/>
      <w:r w:rsidRPr="00BC1C79">
        <w:rPr>
          <w:sz w:val="20"/>
          <w:szCs w:val="20"/>
        </w:rPr>
        <w:t xml:space="preserve"> değeri en az iki </w:t>
      </w:r>
      <w:proofErr w:type="spellStart"/>
      <w:r w:rsidRPr="00BC1C79">
        <w:rPr>
          <w:sz w:val="20"/>
          <w:szCs w:val="20"/>
        </w:rPr>
        <w:t>yüzelli</w:t>
      </w:r>
      <w:proofErr w:type="spellEnd"/>
      <w:r w:rsidRPr="00BC1C79">
        <w:rPr>
          <w:sz w:val="20"/>
          <w:szCs w:val="20"/>
        </w:rPr>
        <w:t xml:space="preserve"> bin TL olan sermaye piyasası araçlarının halka arzında,</w:t>
      </w:r>
    </w:p>
    <w:p w:rsidR="00BC1C79" w:rsidRPr="00BC1C79" w:rsidRDefault="00BC1C79" w:rsidP="00BC1C79">
      <w:pPr>
        <w:pStyle w:val="NormalWeb"/>
        <w:rPr>
          <w:sz w:val="20"/>
          <w:szCs w:val="20"/>
        </w:rPr>
      </w:pPr>
      <w:r w:rsidRPr="00BC1C79">
        <w:rPr>
          <w:sz w:val="20"/>
          <w:szCs w:val="20"/>
        </w:rPr>
        <w:t>c) Nitelikli yatırımcılara satılmak üzere ihraç edilen sermaye piyasası araçlarının borsada nitelikli yatırımcılar arasında işlem görmesi durumunda,</w:t>
      </w:r>
    </w:p>
    <w:p w:rsidR="00BC1C79" w:rsidRPr="00BC1C79" w:rsidRDefault="00BC1C79" w:rsidP="00BC1C79">
      <w:pPr>
        <w:pStyle w:val="NormalWeb"/>
        <w:rPr>
          <w:sz w:val="20"/>
          <w:szCs w:val="20"/>
        </w:rPr>
      </w:pPr>
      <w:r w:rsidRPr="00BC1C79">
        <w:rPr>
          <w:sz w:val="20"/>
          <w:szCs w:val="20"/>
        </w:rPr>
        <w:lastRenderedPageBreak/>
        <w:t>ç) Kamuyu aydınlatma amacıyla, gerekli bilgileri içeren ve örneği Kurulca belirlenen bir duyuru metninin ilan edilmesi şartıyla, Kurulun birleşme ve bölünme işlemlerine ilişkin düzenlemeleri çerçevesinde birleşme, devir, bölünme, aktifin bir kısmının ayni sermaye olarak konulması veyahut pay değişimi nedeniyle çıkarılan sermaye piyasası araçlarının borsada işlem görmesi durumunda,</w:t>
      </w:r>
    </w:p>
    <w:p w:rsidR="00BC1C79" w:rsidRPr="00BC1C79" w:rsidRDefault="00BC1C79" w:rsidP="00BC1C79">
      <w:pPr>
        <w:pStyle w:val="NormalWeb"/>
        <w:rPr>
          <w:sz w:val="20"/>
          <w:szCs w:val="20"/>
        </w:rPr>
      </w:pPr>
      <w:proofErr w:type="gramStart"/>
      <w:r w:rsidRPr="00BC1C79">
        <w:rPr>
          <w:sz w:val="20"/>
          <w:szCs w:val="20"/>
        </w:rPr>
        <w:t>ihraççı</w:t>
      </w:r>
      <w:proofErr w:type="gramEnd"/>
      <w:r w:rsidRPr="00BC1C79">
        <w:rPr>
          <w:sz w:val="20"/>
          <w:szCs w:val="20"/>
        </w:rPr>
        <w:t xml:space="preserve"> veya halka arz eden </w:t>
      </w:r>
      <w:proofErr w:type="spellStart"/>
      <w:r w:rsidRPr="00BC1C79">
        <w:rPr>
          <w:sz w:val="20"/>
          <w:szCs w:val="20"/>
        </w:rPr>
        <w:t>izahname</w:t>
      </w:r>
      <w:proofErr w:type="spellEnd"/>
      <w:r w:rsidRPr="00BC1C79">
        <w:rPr>
          <w:sz w:val="20"/>
          <w:szCs w:val="20"/>
        </w:rPr>
        <w:t xml:space="preserve"> hazırlama yükümlülüğünden muaftır. </w:t>
      </w:r>
    </w:p>
    <w:p w:rsidR="00BC1C79" w:rsidRPr="00BC1C79" w:rsidRDefault="00BC1C79" w:rsidP="00BC1C79">
      <w:pPr>
        <w:pStyle w:val="NormalWeb"/>
        <w:rPr>
          <w:sz w:val="20"/>
          <w:szCs w:val="20"/>
        </w:rPr>
      </w:pPr>
      <w:r w:rsidRPr="00BC1C79">
        <w:rPr>
          <w:sz w:val="20"/>
          <w:szCs w:val="20"/>
        </w:rPr>
        <w:t xml:space="preserve">(2) a)  Sermaye piyasası araçlarının sadece nitelikli yatırımcılara satışında, </w:t>
      </w:r>
    </w:p>
    <w:p w:rsidR="00BC1C79" w:rsidRPr="00BC1C79" w:rsidRDefault="00BC1C79" w:rsidP="00BC1C79">
      <w:pPr>
        <w:pStyle w:val="NormalWeb"/>
        <w:rPr>
          <w:sz w:val="20"/>
          <w:szCs w:val="20"/>
        </w:rPr>
      </w:pPr>
      <w:r w:rsidRPr="00BC1C79">
        <w:rPr>
          <w:sz w:val="20"/>
          <w:szCs w:val="20"/>
        </w:rPr>
        <w:t>b)  Sermaye piyasası araçlarının tahsisli satışında,</w:t>
      </w:r>
    </w:p>
    <w:p w:rsidR="00BC1C79" w:rsidRPr="00BC1C79" w:rsidRDefault="00BC1C79" w:rsidP="00BC1C79">
      <w:pPr>
        <w:pStyle w:val="NormalWeb"/>
        <w:rPr>
          <w:sz w:val="20"/>
          <w:szCs w:val="20"/>
        </w:rPr>
      </w:pPr>
      <w:r w:rsidRPr="00BC1C79">
        <w:rPr>
          <w:sz w:val="20"/>
          <w:szCs w:val="20"/>
        </w:rPr>
        <w:t xml:space="preserve">c) Bir ortaklığın sermayesini değiştirmeyecek şekilde </w:t>
      </w:r>
      <w:proofErr w:type="gramStart"/>
      <w:r w:rsidRPr="00BC1C79">
        <w:rPr>
          <w:sz w:val="20"/>
          <w:szCs w:val="20"/>
        </w:rPr>
        <w:t>kupür</w:t>
      </w:r>
      <w:proofErr w:type="gramEnd"/>
      <w:r w:rsidRPr="00BC1C79">
        <w:rPr>
          <w:sz w:val="20"/>
          <w:szCs w:val="20"/>
        </w:rPr>
        <w:t>, tertip, pay birleştirilmesine veya  bölünmesine konu paylar olması durumunda,</w:t>
      </w:r>
    </w:p>
    <w:p w:rsidR="00BC1C79" w:rsidRPr="00BC1C79" w:rsidRDefault="00BC1C79" w:rsidP="00BC1C79">
      <w:pPr>
        <w:pStyle w:val="NormalWeb"/>
        <w:rPr>
          <w:sz w:val="20"/>
          <w:szCs w:val="20"/>
        </w:rPr>
      </w:pPr>
      <w:r w:rsidRPr="00BC1C79">
        <w:rPr>
          <w:sz w:val="20"/>
          <w:szCs w:val="20"/>
        </w:rPr>
        <w:t>ç) Kamuyu aydınlatma amacıyla, gerekli bilgileri içeren ve örneği Kurulca belirlenen bir duyuru metninin ilan edilmesi şartıyla, Kurulun birleşme ve bölünme işlemlerine ilişkin düzenlemeleri çerçevesinde birleşme, devir, bölünme, aktifin bir kısmının ayni sermaye olarak konulması veyahut pay değişimi nedeniyle sermaye piyasası araçlarının çıkarılması durumunda,</w:t>
      </w:r>
    </w:p>
    <w:p w:rsidR="00BC1C79" w:rsidRPr="00BC1C79" w:rsidRDefault="00BC1C79" w:rsidP="00BC1C79">
      <w:pPr>
        <w:pStyle w:val="NormalWeb"/>
        <w:rPr>
          <w:sz w:val="20"/>
          <w:szCs w:val="20"/>
        </w:rPr>
      </w:pPr>
      <w:r w:rsidRPr="00BC1C79">
        <w:rPr>
          <w:sz w:val="20"/>
          <w:szCs w:val="20"/>
        </w:rPr>
        <w:t xml:space="preserve">d) Kar payının pay olarak dağıtımı da </w:t>
      </w:r>
      <w:proofErr w:type="gramStart"/>
      <w:r w:rsidRPr="00BC1C79">
        <w:rPr>
          <w:sz w:val="20"/>
          <w:szCs w:val="20"/>
        </w:rPr>
        <w:t>dahil</w:t>
      </w:r>
      <w:proofErr w:type="gramEnd"/>
      <w:r w:rsidRPr="00BC1C79">
        <w:rPr>
          <w:sz w:val="20"/>
          <w:szCs w:val="20"/>
        </w:rPr>
        <w:t xml:space="preserve"> olmak üzere bedelsiz paylar çıkarılması durumunda,</w:t>
      </w:r>
    </w:p>
    <w:p w:rsidR="00BC1C79" w:rsidRPr="00BC1C79" w:rsidRDefault="00BC1C79" w:rsidP="00BC1C79">
      <w:pPr>
        <w:pStyle w:val="NormalWeb"/>
        <w:rPr>
          <w:sz w:val="20"/>
          <w:szCs w:val="20"/>
        </w:rPr>
      </w:pPr>
      <w:r w:rsidRPr="00BC1C79">
        <w:rPr>
          <w:sz w:val="20"/>
          <w:szCs w:val="20"/>
        </w:rPr>
        <w:t xml:space="preserve">e) Kurulun pay alım teklifi yoluyla ortaklık paylarının toplanmasına ilişkin düzenlemeleri çerçevesinde pay alım teklifinde ödenecek bedelin sermaye piyasası aracı olarak verilmesi suretiyle karşılanması durumunda, </w:t>
      </w:r>
    </w:p>
    <w:p w:rsidR="00BC1C79" w:rsidRPr="00BC1C79" w:rsidRDefault="00BC1C79" w:rsidP="00BC1C79">
      <w:pPr>
        <w:pStyle w:val="NormalWeb"/>
        <w:rPr>
          <w:sz w:val="20"/>
          <w:szCs w:val="20"/>
        </w:rPr>
      </w:pPr>
      <w:r w:rsidRPr="00BC1C79">
        <w:rPr>
          <w:sz w:val="20"/>
          <w:szCs w:val="20"/>
        </w:rPr>
        <w:t xml:space="preserve">f) </w:t>
      </w:r>
      <w:proofErr w:type="spellStart"/>
      <w:r w:rsidRPr="00BC1C79">
        <w:rPr>
          <w:sz w:val="20"/>
          <w:szCs w:val="20"/>
        </w:rPr>
        <w:t>İzahnamenin</w:t>
      </w:r>
      <w:proofErr w:type="spellEnd"/>
      <w:r w:rsidRPr="00BC1C79">
        <w:rPr>
          <w:sz w:val="20"/>
          <w:szCs w:val="20"/>
        </w:rPr>
        <w:t xml:space="preserve"> ve gerekli diğer dokümanların önceden yayımlanmış olması ve ihraççının borsada işlem gören payları ile aynı grupta olması kaydıyla, Kurulun ilgili düzenlemeleri çerçevesinde ihraç edilen sermaye piyasası araçlarının dönüştürülmeleri, değiştirilmeleri veya bunlar tarafından verilen hakların kullanılması suretiyle gerçekleştirilen pay ihraçlarında</w:t>
      </w:r>
    </w:p>
    <w:p w:rsidR="00BC1C79" w:rsidRPr="00BC1C79" w:rsidRDefault="00BC1C79" w:rsidP="00BC1C79">
      <w:pPr>
        <w:pStyle w:val="NormalWeb"/>
        <w:rPr>
          <w:sz w:val="20"/>
          <w:szCs w:val="20"/>
        </w:rPr>
      </w:pPr>
      <w:proofErr w:type="spellStart"/>
      <w:r w:rsidRPr="00BC1C79">
        <w:rPr>
          <w:sz w:val="20"/>
          <w:szCs w:val="20"/>
        </w:rPr>
        <w:t>izahname</w:t>
      </w:r>
      <w:proofErr w:type="spellEnd"/>
      <w:r w:rsidRPr="00BC1C79">
        <w:rPr>
          <w:sz w:val="20"/>
          <w:szCs w:val="20"/>
        </w:rPr>
        <w:t xml:space="preserve"> hazırlanmaz. </w:t>
      </w:r>
    </w:p>
    <w:p w:rsidR="00BC1C79" w:rsidRPr="00BC1C79" w:rsidRDefault="00BC1C79" w:rsidP="00BC1C79">
      <w:pPr>
        <w:pStyle w:val="NormalWeb"/>
        <w:rPr>
          <w:sz w:val="20"/>
          <w:szCs w:val="20"/>
        </w:rPr>
      </w:pPr>
      <w:r w:rsidRPr="00BC1C79">
        <w:rPr>
          <w:sz w:val="20"/>
          <w:szCs w:val="20"/>
        </w:rPr>
        <w:t xml:space="preserve">(3) Payların ilk halka arzı hariç olmak üzere, ihraççıların halka arz ettikleri sermaye piyasası aracının toplam satış bedelinin beş milyon TL’nin altında olması durumunda, kamuyu aydınlatma amacıyla, gerekli bilgileri içeren ve standardı Kurulca belirlenen duyuru metninin ilan edilmesi şartıyla, ihraççıların talebi üzerine Kurulca </w:t>
      </w:r>
      <w:proofErr w:type="spellStart"/>
      <w:r w:rsidRPr="00BC1C79">
        <w:rPr>
          <w:sz w:val="20"/>
          <w:szCs w:val="20"/>
        </w:rPr>
        <w:t>izahname</w:t>
      </w:r>
      <w:proofErr w:type="spellEnd"/>
      <w:r w:rsidRPr="00BC1C79">
        <w:rPr>
          <w:sz w:val="20"/>
          <w:szCs w:val="20"/>
        </w:rPr>
        <w:t xml:space="preserve"> hazırlama yükümlülüğünden muafiyet getirilebilir. </w:t>
      </w:r>
      <w:proofErr w:type="spellStart"/>
      <w:r w:rsidRPr="00BC1C79">
        <w:rPr>
          <w:sz w:val="20"/>
          <w:szCs w:val="20"/>
        </w:rPr>
        <w:t>İzahname</w:t>
      </w:r>
      <w:proofErr w:type="spellEnd"/>
      <w:r w:rsidRPr="00BC1C79">
        <w:rPr>
          <w:sz w:val="20"/>
          <w:szCs w:val="20"/>
        </w:rPr>
        <w:t xml:space="preserve"> hazırlama yükümlülüğü muafiyetine ilişkin toplam satış bedeli limiti, on iki aylık süre içerisinde gerçekleşecek ihraçların tümü dikkate alınarak hesaplanır. Bu tutarın hesaplanmasında kar payının veya iç kaynakların sermayeye eklenmesi suretiyle ortaklara bedelsiz olarak dağıtılan paylar dikkate alınmaz.</w:t>
      </w:r>
    </w:p>
    <w:p w:rsidR="00BC1C79" w:rsidRPr="00BC1C79" w:rsidRDefault="00BC1C79" w:rsidP="00BC1C79">
      <w:pPr>
        <w:pStyle w:val="NormalWeb"/>
        <w:rPr>
          <w:sz w:val="20"/>
          <w:szCs w:val="20"/>
        </w:rPr>
      </w:pPr>
      <w:r w:rsidRPr="00BC1C79">
        <w:rPr>
          <w:sz w:val="20"/>
          <w:szCs w:val="20"/>
        </w:rPr>
        <w:t xml:space="preserve">(4) Bu maddenin birinci fıkrasının (b) bendi hariç olmak üzere, </w:t>
      </w:r>
      <w:proofErr w:type="spellStart"/>
      <w:r w:rsidRPr="00BC1C79">
        <w:rPr>
          <w:sz w:val="20"/>
          <w:szCs w:val="20"/>
        </w:rPr>
        <w:t>izahname</w:t>
      </w:r>
      <w:proofErr w:type="spellEnd"/>
      <w:r w:rsidRPr="00BC1C79">
        <w:rPr>
          <w:sz w:val="20"/>
          <w:szCs w:val="20"/>
        </w:rPr>
        <w:t xml:space="preserve"> hazırlama yükümlülüğünden muaf olarak veya </w:t>
      </w:r>
      <w:proofErr w:type="spellStart"/>
      <w:r w:rsidRPr="00BC1C79">
        <w:rPr>
          <w:sz w:val="20"/>
          <w:szCs w:val="20"/>
        </w:rPr>
        <w:t>izahname</w:t>
      </w:r>
      <w:proofErr w:type="spellEnd"/>
      <w:r w:rsidRPr="00BC1C79">
        <w:rPr>
          <w:sz w:val="20"/>
          <w:szCs w:val="20"/>
        </w:rPr>
        <w:t xml:space="preserve"> hazırlanmasını gerektirmeyen durumlarda ihraç edilen sermaye piyasası araçlarının, halka arz edilerek yeniden satışa sunulması halinde </w:t>
      </w:r>
      <w:proofErr w:type="spellStart"/>
      <w:r w:rsidRPr="00BC1C79">
        <w:rPr>
          <w:sz w:val="20"/>
          <w:szCs w:val="20"/>
        </w:rPr>
        <w:t>izahname</w:t>
      </w:r>
      <w:proofErr w:type="spellEnd"/>
      <w:r w:rsidRPr="00BC1C79">
        <w:rPr>
          <w:sz w:val="20"/>
          <w:szCs w:val="20"/>
        </w:rPr>
        <w:t xml:space="preserve"> hazırlanması zorunludur.</w:t>
      </w:r>
    </w:p>
    <w:p w:rsidR="00BC1C79" w:rsidRPr="00BC1C79" w:rsidRDefault="00BC1C79" w:rsidP="00BC1C79">
      <w:pPr>
        <w:pStyle w:val="NormalWeb"/>
        <w:rPr>
          <w:sz w:val="20"/>
          <w:szCs w:val="20"/>
        </w:rPr>
      </w:pPr>
      <w:r w:rsidRPr="00BC1C79">
        <w:rPr>
          <w:sz w:val="20"/>
          <w:szCs w:val="20"/>
        </w:rPr>
        <w:t xml:space="preserve">(5) Payları borsada işlem gören ortaklıkların borsada işlem görmeyen nitelikteki paylarının Kurul düzenlemeleri çerçevesinde borsada işlem gören niteliğe dönüştürülmesini müteakip, bu  payların halka arz edilerek satışa sunulması ve bu payların toplam </w:t>
      </w:r>
      <w:proofErr w:type="gramStart"/>
      <w:r w:rsidRPr="00BC1C79">
        <w:rPr>
          <w:sz w:val="20"/>
          <w:szCs w:val="20"/>
        </w:rPr>
        <w:t>nominal</w:t>
      </w:r>
      <w:proofErr w:type="gramEnd"/>
      <w:r w:rsidRPr="00BC1C79">
        <w:rPr>
          <w:sz w:val="20"/>
          <w:szCs w:val="20"/>
        </w:rPr>
        <w:t xml:space="preserve"> değerinin borsada işlem gören aynı grup mevcut payların toplam nominal değerine oranının yüzde ondan düşük olması durumunda halka arz edenler </w:t>
      </w:r>
      <w:proofErr w:type="spellStart"/>
      <w:r w:rsidRPr="00BC1C79">
        <w:rPr>
          <w:sz w:val="20"/>
          <w:szCs w:val="20"/>
        </w:rPr>
        <w:t>izahname</w:t>
      </w:r>
      <w:proofErr w:type="spellEnd"/>
      <w:r w:rsidRPr="00BC1C79">
        <w:rPr>
          <w:sz w:val="20"/>
          <w:szCs w:val="20"/>
        </w:rPr>
        <w:t xml:space="preserve"> hazırlanma yükümlülüğünden muaftır. Bu oran, on iki aylık süre içerisinde bu fıkrada yer alan muafiyet çerçevesinde gerçekleştirilen tüm satışlar dikkate alınarak hesaplanır. </w:t>
      </w:r>
    </w:p>
    <w:p w:rsidR="00BC1C79" w:rsidRPr="00BC1C79" w:rsidRDefault="00BC1C79" w:rsidP="00BC1C79">
      <w:pPr>
        <w:pStyle w:val="NormalWeb"/>
        <w:rPr>
          <w:sz w:val="20"/>
          <w:szCs w:val="20"/>
        </w:rPr>
      </w:pPr>
      <w:proofErr w:type="spellStart"/>
      <w:r w:rsidRPr="00BC1C79">
        <w:rPr>
          <w:rStyle w:val="Gl"/>
          <w:sz w:val="20"/>
          <w:szCs w:val="20"/>
        </w:rPr>
        <w:t>İzahname</w:t>
      </w:r>
      <w:proofErr w:type="spellEnd"/>
      <w:r w:rsidRPr="00BC1C79">
        <w:rPr>
          <w:rStyle w:val="Gl"/>
          <w:sz w:val="20"/>
          <w:szCs w:val="20"/>
        </w:rPr>
        <w:t xml:space="preserve"> hazırlama esasları</w:t>
      </w:r>
    </w:p>
    <w:p w:rsidR="00BC1C79" w:rsidRPr="00BC1C79" w:rsidRDefault="00BC1C79" w:rsidP="00BC1C79">
      <w:pPr>
        <w:pStyle w:val="NormalWeb"/>
        <w:rPr>
          <w:sz w:val="20"/>
          <w:szCs w:val="20"/>
        </w:rPr>
      </w:pPr>
      <w:proofErr w:type="gramStart"/>
      <w:r w:rsidRPr="00BC1C79">
        <w:rPr>
          <w:rStyle w:val="Gl"/>
          <w:sz w:val="20"/>
          <w:szCs w:val="20"/>
        </w:rPr>
        <w:t>MADDE 7 –</w:t>
      </w:r>
      <w:r w:rsidRPr="00BC1C79">
        <w:rPr>
          <w:sz w:val="20"/>
          <w:szCs w:val="20"/>
        </w:rPr>
        <w:t xml:space="preserve"> (1) </w:t>
      </w:r>
      <w:proofErr w:type="spellStart"/>
      <w:r w:rsidRPr="00BC1C79">
        <w:rPr>
          <w:sz w:val="20"/>
          <w:szCs w:val="20"/>
        </w:rPr>
        <w:t>İzahnamenin</w:t>
      </w:r>
      <w:proofErr w:type="spellEnd"/>
      <w:r w:rsidRPr="00BC1C79">
        <w:rPr>
          <w:sz w:val="20"/>
          <w:szCs w:val="20"/>
        </w:rPr>
        <w:t xml:space="preserve"> ve </w:t>
      </w:r>
      <w:proofErr w:type="spellStart"/>
      <w:r w:rsidRPr="00BC1C79">
        <w:rPr>
          <w:sz w:val="20"/>
          <w:szCs w:val="20"/>
        </w:rPr>
        <w:t>izahnamede</w:t>
      </w:r>
      <w:proofErr w:type="spellEnd"/>
      <w:r w:rsidRPr="00BC1C79">
        <w:rPr>
          <w:sz w:val="20"/>
          <w:szCs w:val="20"/>
        </w:rPr>
        <w:t xml:space="preserve"> yer alacak bilgilerin, ihraççı ve varsa halka arz eden ile ihraca ilişkin olarak mevzuatın öngördüğü ve Kurulca gerekli görülen bilgileri açıklıkla ortaya koyacak ayrıntıda hazırlanması, Kurulca belirlenen standartlara uygun, tam ve güncel olması, yatırımcılar tarafından kolaylıkla analiz edilebilir, anlaşılabilir ve değerlendirilebilir bir şekilde hazırlanması, Kurul onayının alınması başvurusu </w:t>
      </w:r>
      <w:r w:rsidRPr="00BC1C79">
        <w:rPr>
          <w:sz w:val="20"/>
          <w:szCs w:val="20"/>
        </w:rPr>
        <w:lastRenderedPageBreak/>
        <w:t>sırasında Kurulca istenecek ek bilgileri içermesi ve bilgi ve açıklamaların gerektiğinde belgeye dayandırılması zorunludur.</w:t>
      </w:r>
      <w:proofErr w:type="gramEnd"/>
    </w:p>
    <w:p w:rsidR="00BC1C79" w:rsidRPr="00BC1C79" w:rsidRDefault="00BC1C79" w:rsidP="00BC1C79">
      <w:pPr>
        <w:pStyle w:val="NormalWeb"/>
        <w:rPr>
          <w:sz w:val="20"/>
          <w:szCs w:val="20"/>
        </w:rPr>
      </w:pPr>
      <w:r w:rsidRPr="00BC1C79">
        <w:rPr>
          <w:sz w:val="20"/>
          <w:szCs w:val="20"/>
        </w:rPr>
        <w:t xml:space="preserve">(2) Halka arz edilecek sermaye piyasası araçlarına ilişkin yükümlülüklerin yerine getirilmesinde üçüncü bir kişi tarafından garanti verilmesi durumunda </w:t>
      </w:r>
      <w:proofErr w:type="spellStart"/>
      <w:r w:rsidRPr="00BC1C79">
        <w:rPr>
          <w:sz w:val="20"/>
          <w:szCs w:val="20"/>
        </w:rPr>
        <w:t>izahnamede</w:t>
      </w:r>
      <w:proofErr w:type="spellEnd"/>
      <w:r w:rsidRPr="00BC1C79">
        <w:rPr>
          <w:sz w:val="20"/>
          <w:szCs w:val="20"/>
        </w:rPr>
        <w:t xml:space="preserve"> garantöre ve garantinin niteliğine ilişkin bilgilere de yer verilir.</w:t>
      </w:r>
    </w:p>
    <w:p w:rsidR="00BC1C79" w:rsidRPr="00BC1C79" w:rsidRDefault="00BC1C79" w:rsidP="00BC1C79">
      <w:pPr>
        <w:pStyle w:val="NormalWeb"/>
        <w:rPr>
          <w:sz w:val="20"/>
          <w:szCs w:val="20"/>
        </w:rPr>
      </w:pPr>
      <w:r w:rsidRPr="00BC1C79">
        <w:rPr>
          <w:sz w:val="20"/>
          <w:szCs w:val="20"/>
        </w:rPr>
        <w:t xml:space="preserve">(3) </w:t>
      </w:r>
      <w:proofErr w:type="spellStart"/>
      <w:r w:rsidRPr="00BC1C79">
        <w:rPr>
          <w:sz w:val="20"/>
          <w:szCs w:val="20"/>
        </w:rPr>
        <w:t>İzahnameden</w:t>
      </w:r>
      <w:proofErr w:type="spellEnd"/>
      <w:r w:rsidRPr="00BC1C79">
        <w:rPr>
          <w:sz w:val="20"/>
          <w:szCs w:val="20"/>
        </w:rPr>
        <w:t xml:space="preserve"> sorumlu gerçek kişilerin isimleri ve görevleri ile tüzel kişilerin unvanları, merkezleri ve iletişim bilgileri </w:t>
      </w:r>
      <w:proofErr w:type="spellStart"/>
      <w:r w:rsidRPr="00BC1C79">
        <w:rPr>
          <w:sz w:val="20"/>
          <w:szCs w:val="20"/>
        </w:rPr>
        <w:t>izahnamede</w:t>
      </w:r>
      <w:proofErr w:type="spellEnd"/>
      <w:r w:rsidRPr="00BC1C79">
        <w:rPr>
          <w:sz w:val="20"/>
          <w:szCs w:val="20"/>
        </w:rPr>
        <w:t xml:space="preserve"> açıkça belirtilir.</w:t>
      </w:r>
    </w:p>
    <w:p w:rsidR="00BC1C79" w:rsidRPr="00BC1C79" w:rsidRDefault="00BC1C79" w:rsidP="00BC1C79">
      <w:pPr>
        <w:pStyle w:val="NormalWeb"/>
        <w:rPr>
          <w:sz w:val="20"/>
          <w:szCs w:val="20"/>
        </w:rPr>
      </w:pPr>
      <w:r w:rsidRPr="00BC1C79">
        <w:rPr>
          <w:sz w:val="20"/>
          <w:szCs w:val="20"/>
        </w:rPr>
        <w:t xml:space="preserve">(4) </w:t>
      </w:r>
      <w:proofErr w:type="spellStart"/>
      <w:r w:rsidRPr="00BC1C79">
        <w:rPr>
          <w:sz w:val="20"/>
          <w:szCs w:val="20"/>
        </w:rPr>
        <w:t>İzahnamenin</w:t>
      </w:r>
      <w:proofErr w:type="spellEnd"/>
      <w:r w:rsidRPr="00BC1C79">
        <w:rPr>
          <w:sz w:val="20"/>
          <w:szCs w:val="20"/>
        </w:rPr>
        <w:t xml:space="preserve"> ihraççı ve varsa halka arz eden ile yetkili kuruluş tarafından imzalanması gerekir. </w:t>
      </w:r>
      <w:proofErr w:type="spellStart"/>
      <w:r w:rsidRPr="00BC1C79">
        <w:rPr>
          <w:sz w:val="20"/>
          <w:szCs w:val="20"/>
        </w:rPr>
        <w:t>İzahname</w:t>
      </w:r>
      <w:proofErr w:type="spellEnd"/>
      <w:r w:rsidRPr="00BC1C79">
        <w:rPr>
          <w:sz w:val="20"/>
          <w:szCs w:val="20"/>
        </w:rPr>
        <w:t xml:space="preserve">, </w:t>
      </w:r>
      <w:proofErr w:type="gramStart"/>
      <w:r w:rsidRPr="00BC1C79">
        <w:rPr>
          <w:sz w:val="20"/>
          <w:szCs w:val="20"/>
        </w:rPr>
        <w:t>konsorsiyum</w:t>
      </w:r>
      <w:proofErr w:type="gramEnd"/>
      <w:r w:rsidRPr="00BC1C79">
        <w:rPr>
          <w:sz w:val="20"/>
          <w:szCs w:val="20"/>
        </w:rPr>
        <w:t xml:space="preserve"> oluşturulmuş olması durumunda konsorsiyum lideri ve varsa eş liderler tarafından imzalanır. </w:t>
      </w:r>
      <w:proofErr w:type="spellStart"/>
      <w:r w:rsidRPr="00BC1C79">
        <w:rPr>
          <w:sz w:val="20"/>
          <w:szCs w:val="20"/>
        </w:rPr>
        <w:t>İzahnamenin</w:t>
      </w:r>
      <w:proofErr w:type="spellEnd"/>
      <w:r w:rsidRPr="00BC1C79">
        <w:rPr>
          <w:sz w:val="20"/>
          <w:szCs w:val="20"/>
        </w:rPr>
        <w:t xml:space="preserve"> geçerlilik süresi içerisinde yapılacak halka arzlarda yetkili kuruluşun değişmesi durumunda, daha önce Kurulca onaylanan ihraççı bilgi dokümanının ya da </w:t>
      </w:r>
      <w:proofErr w:type="spellStart"/>
      <w:r w:rsidRPr="00BC1C79">
        <w:rPr>
          <w:sz w:val="20"/>
          <w:szCs w:val="20"/>
        </w:rPr>
        <w:t>izahnamenin</w:t>
      </w:r>
      <w:proofErr w:type="spellEnd"/>
      <w:r w:rsidRPr="00BC1C79">
        <w:rPr>
          <w:sz w:val="20"/>
          <w:szCs w:val="20"/>
        </w:rPr>
        <w:t xml:space="preserve"> yeni yetkili kuruluş tarafından imzalanması ve önceki ihraççı bilgi dokümanı ya da </w:t>
      </w:r>
      <w:proofErr w:type="spellStart"/>
      <w:r w:rsidRPr="00BC1C79">
        <w:rPr>
          <w:sz w:val="20"/>
          <w:szCs w:val="20"/>
        </w:rPr>
        <w:t>izahnamenin</w:t>
      </w:r>
      <w:proofErr w:type="spellEnd"/>
      <w:r w:rsidRPr="00BC1C79">
        <w:rPr>
          <w:sz w:val="20"/>
          <w:szCs w:val="20"/>
        </w:rPr>
        <w:t xml:space="preserve"> ilan edildiği şekilde ilan edilmesi şarttır. Bu durumda bu Tebliğin 24 üncü maddesi hükümleri saklı kalmak kaydıyla yeniden imzalanmış ihraççı bilgi dokümanı ya da </w:t>
      </w:r>
      <w:proofErr w:type="spellStart"/>
      <w:r w:rsidRPr="00BC1C79">
        <w:rPr>
          <w:sz w:val="20"/>
          <w:szCs w:val="20"/>
        </w:rPr>
        <w:t>izahname</w:t>
      </w:r>
      <w:proofErr w:type="spellEnd"/>
      <w:r w:rsidRPr="00BC1C79">
        <w:rPr>
          <w:sz w:val="20"/>
          <w:szCs w:val="20"/>
        </w:rPr>
        <w:t xml:space="preserve"> tekrar Kurul onayına sunulmaz ancak ihraççı bilgi dokümanının ya da </w:t>
      </w:r>
      <w:proofErr w:type="spellStart"/>
      <w:r w:rsidRPr="00BC1C79">
        <w:rPr>
          <w:sz w:val="20"/>
          <w:szCs w:val="20"/>
        </w:rPr>
        <w:t>izahnamenin</w:t>
      </w:r>
      <w:proofErr w:type="spellEnd"/>
      <w:r w:rsidRPr="00BC1C79">
        <w:rPr>
          <w:sz w:val="20"/>
          <w:szCs w:val="20"/>
        </w:rPr>
        <w:t xml:space="preserve"> nerede yayımlandığına ilişkin bilgi, ticaret siciline tescil ve </w:t>
      </w:r>
      <w:proofErr w:type="spellStart"/>
      <w:r w:rsidRPr="00BC1C79">
        <w:rPr>
          <w:sz w:val="20"/>
          <w:szCs w:val="20"/>
        </w:rPr>
        <w:t>TTSG’de</w:t>
      </w:r>
      <w:proofErr w:type="spellEnd"/>
      <w:r w:rsidRPr="00BC1C79">
        <w:rPr>
          <w:sz w:val="20"/>
          <w:szCs w:val="20"/>
        </w:rPr>
        <w:t xml:space="preserve"> ilan edilir.</w:t>
      </w:r>
    </w:p>
    <w:p w:rsidR="00BC1C79" w:rsidRPr="00BC1C79" w:rsidRDefault="00BC1C79" w:rsidP="00BC1C79">
      <w:pPr>
        <w:pStyle w:val="NormalWeb"/>
        <w:rPr>
          <w:sz w:val="20"/>
          <w:szCs w:val="20"/>
        </w:rPr>
      </w:pPr>
      <w:r w:rsidRPr="00BC1C79">
        <w:rPr>
          <w:sz w:val="20"/>
          <w:szCs w:val="20"/>
        </w:rPr>
        <w:t xml:space="preserve">(5) </w:t>
      </w:r>
      <w:proofErr w:type="spellStart"/>
      <w:r w:rsidRPr="00BC1C79">
        <w:rPr>
          <w:sz w:val="20"/>
          <w:szCs w:val="20"/>
        </w:rPr>
        <w:t>İzahnamede</w:t>
      </w:r>
      <w:proofErr w:type="spellEnd"/>
      <w:r w:rsidRPr="00BC1C79">
        <w:rPr>
          <w:sz w:val="20"/>
          <w:szCs w:val="20"/>
        </w:rPr>
        <w:t xml:space="preserve"> bağımsız denetimden ve/veya sınırlı incelemeden geçirilmiş finansal tablolar ile bu finansal tablolara dayalı verilere yer verilmesi esastır. </w:t>
      </w:r>
      <w:proofErr w:type="spellStart"/>
      <w:r w:rsidRPr="00BC1C79">
        <w:rPr>
          <w:sz w:val="20"/>
          <w:szCs w:val="20"/>
        </w:rPr>
        <w:t>İzahnamede</w:t>
      </w:r>
      <w:proofErr w:type="spellEnd"/>
      <w:r w:rsidRPr="00BC1C79">
        <w:rPr>
          <w:sz w:val="20"/>
          <w:szCs w:val="20"/>
        </w:rPr>
        <w:t>, bağımsız denetimden ve/veya sınırlı incelemeden geçirilmiş finansal tablolara dayalı bilgiler ile birlikte bu finansal tablolara dayalı olmayan bilgilerin verilmek istenmesi durumunda;</w:t>
      </w:r>
    </w:p>
    <w:p w:rsidR="00BC1C79" w:rsidRPr="00BC1C79" w:rsidRDefault="00BC1C79" w:rsidP="00BC1C79">
      <w:pPr>
        <w:pStyle w:val="NormalWeb"/>
        <w:rPr>
          <w:sz w:val="20"/>
          <w:szCs w:val="20"/>
        </w:rPr>
      </w:pPr>
      <w:r w:rsidRPr="00BC1C79">
        <w:rPr>
          <w:sz w:val="20"/>
          <w:szCs w:val="20"/>
        </w:rPr>
        <w:t>a) Bağımsız denetimden ve/veya sınırlı incelemeden geçirilmemiş verilerin bağımsız denetimden ve/veya sınırlı incelemeden geçirilmiş finansal tablolarda yer alan bilgilerle tutarlı olması ve aykırılık içermemesi,</w:t>
      </w:r>
    </w:p>
    <w:p w:rsidR="00BC1C79" w:rsidRPr="00BC1C79" w:rsidRDefault="00BC1C79" w:rsidP="00BC1C79">
      <w:pPr>
        <w:pStyle w:val="NormalWeb"/>
        <w:rPr>
          <w:sz w:val="20"/>
          <w:szCs w:val="20"/>
        </w:rPr>
      </w:pPr>
      <w:r w:rsidRPr="00BC1C79">
        <w:rPr>
          <w:sz w:val="20"/>
          <w:szCs w:val="20"/>
        </w:rPr>
        <w:t>b) Bağımsız denetimden ve/veya sınırlı incelemeden geçirilmiş finansal verilerin bağımsız denetimden ve/veya sınırlı incelemeden geçirilmemiş finansal verilerden daha dikkat çekici şekilde sunulması,</w:t>
      </w:r>
    </w:p>
    <w:p w:rsidR="00BC1C79" w:rsidRPr="00BC1C79" w:rsidRDefault="00BC1C79" w:rsidP="00BC1C79">
      <w:pPr>
        <w:pStyle w:val="NormalWeb"/>
        <w:rPr>
          <w:sz w:val="20"/>
          <w:szCs w:val="20"/>
        </w:rPr>
      </w:pPr>
      <w:r w:rsidRPr="00BC1C79">
        <w:rPr>
          <w:sz w:val="20"/>
          <w:szCs w:val="20"/>
        </w:rPr>
        <w:t>c) Finansal tablolardan üretilmeyen verilerin, kullanılan terimler ve hazırlanma esasları ile birlikte açıkça belirtilmesi ve güncel olması,</w:t>
      </w:r>
    </w:p>
    <w:p w:rsidR="00BC1C79" w:rsidRPr="00BC1C79" w:rsidRDefault="00BC1C79" w:rsidP="00BC1C79">
      <w:pPr>
        <w:pStyle w:val="NormalWeb"/>
        <w:rPr>
          <w:sz w:val="20"/>
          <w:szCs w:val="20"/>
        </w:rPr>
      </w:pPr>
      <w:r w:rsidRPr="00BC1C79">
        <w:rPr>
          <w:sz w:val="20"/>
          <w:szCs w:val="20"/>
        </w:rPr>
        <w:t xml:space="preserve">ç) Finansal tablolardan üretilmeyen verilerin geçmiş, tahmini, beklentiye dayalı ya da </w:t>
      </w:r>
      <w:proofErr w:type="spellStart"/>
      <w:r w:rsidRPr="00BC1C79">
        <w:rPr>
          <w:sz w:val="20"/>
          <w:szCs w:val="20"/>
        </w:rPr>
        <w:t>pro</w:t>
      </w:r>
      <w:proofErr w:type="spellEnd"/>
      <w:r w:rsidRPr="00BC1C79">
        <w:rPr>
          <w:sz w:val="20"/>
          <w:szCs w:val="20"/>
        </w:rPr>
        <w:t xml:space="preserve"> forma finansal bilgilerden hangisi ile ilişkili olduğunun belirtilmesi,</w:t>
      </w:r>
    </w:p>
    <w:p w:rsidR="00BC1C79" w:rsidRPr="00BC1C79" w:rsidRDefault="00BC1C79" w:rsidP="00BC1C79">
      <w:pPr>
        <w:pStyle w:val="NormalWeb"/>
        <w:rPr>
          <w:sz w:val="20"/>
          <w:szCs w:val="20"/>
        </w:rPr>
      </w:pPr>
      <w:r w:rsidRPr="00BC1C79">
        <w:rPr>
          <w:sz w:val="20"/>
          <w:szCs w:val="20"/>
        </w:rPr>
        <w:t>d) Finansal tablolardan üretilmeyen verilerin bağımsız denetimden ve/veya sınırlı incelemeden geçirilmediği hususunun açıkça vurgulanması</w:t>
      </w:r>
    </w:p>
    <w:p w:rsidR="00BC1C79" w:rsidRPr="00BC1C79" w:rsidRDefault="00BC1C79" w:rsidP="00BC1C79">
      <w:pPr>
        <w:pStyle w:val="NormalWeb"/>
        <w:rPr>
          <w:sz w:val="20"/>
          <w:szCs w:val="20"/>
        </w:rPr>
      </w:pPr>
      <w:proofErr w:type="gramStart"/>
      <w:r w:rsidRPr="00BC1C79">
        <w:rPr>
          <w:sz w:val="20"/>
          <w:szCs w:val="20"/>
        </w:rPr>
        <w:t>zorunludur</w:t>
      </w:r>
      <w:proofErr w:type="gramEnd"/>
      <w:r w:rsidRPr="00BC1C79">
        <w:rPr>
          <w:sz w:val="20"/>
          <w:szCs w:val="20"/>
        </w:rPr>
        <w:t xml:space="preserve">.  </w:t>
      </w:r>
    </w:p>
    <w:p w:rsidR="00BC1C79" w:rsidRPr="00BC1C79" w:rsidRDefault="00BC1C79" w:rsidP="00BC1C79">
      <w:pPr>
        <w:pStyle w:val="NormalWeb"/>
        <w:rPr>
          <w:sz w:val="20"/>
          <w:szCs w:val="20"/>
        </w:rPr>
      </w:pPr>
      <w:r w:rsidRPr="00BC1C79">
        <w:rPr>
          <w:sz w:val="20"/>
          <w:szCs w:val="20"/>
        </w:rPr>
        <w:t xml:space="preserve">(6) </w:t>
      </w:r>
      <w:proofErr w:type="spellStart"/>
      <w:r w:rsidRPr="00BC1C79">
        <w:rPr>
          <w:sz w:val="20"/>
          <w:szCs w:val="20"/>
        </w:rPr>
        <w:t>İzahnamenin</w:t>
      </w:r>
      <w:proofErr w:type="spellEnd"/>
      <w:r w:rsidRPr="00BC1C79">
        <w:rPr>
          <w:sz w:val="20"/>
          <w:szCs w:val="20"/>
        </w:rPr>
        <w:t xml:space="preserve"> hazırlanmasında yararlanılan kaynakların bağımsız taraflarca hazırlanması ve bu kaynakların </w:t>
      </w:r>
      <w:proofErr w:type="spellStart"/>
      <w:r w:rsidRPr="00BC1C79">
        <w:rPr>
          <w:sz w:val="20"/>
          <w:szCs w:val="20"/>
        </w:rPr>
        <w:t>izahname</w:t>
      </w:r>
      <w:proofErr w:type="spellEnd"/>
      <w:r w:rsidRPr="00BC1C79">
        <w:rPr>
          <w:sz w:val="20"/>
          <w:szCs w:val="20"/>
        </w:rPr>
        <w:t xml:space="preserve"> ekinde kamuya açıklanmaması durumunda bunlara nasıl ulaşılacağının </w:t>
      </w:r>
      <w:proofErr w:type="spellStart"/>
      <w:r w:rsidRPr="00BC1C79">
        <w:rPr>
          <w:sz w:val="20"/>
          <w:szCs w:val="20"/>
        </w:rPr>
        <w:t>izahnamede</w:t>
      </w:r>
      <w:proofErr w:type="spellEnd"/>
      <w:r w:rsidRPr="00BC1C79">
        <w:rPr>
          <w:sz w:val="20"/>
          <w:szCs w:val="20"/>
        </w:rPr>
        <w:t xml:space="preserve"> yatırımcıların bilgisine sunulması gerekir.</w:t>
      </w:r>
    </w:p>
    <w:p w:rsidR="00BC1C79" w:rsidRPr="00BC1C79" w:rsidRDefault="00BC1C79" w:rsidP="00BC1C79">
      <w:pPr>
        <w:pStyle w:val="NormalWeb"/>
        <w:rPr>
          <w:sz w:val="20"/>
          <w:szCs w:val="20"/>
        </w:rPr>
      </w:pPr>
      <w:r w:rsidRPr="00BC1C79">
        <w:rPr>
          <w:sz w:val="20"/>
          <w:szCs w:val="20"/>
        </w:rPr>
        <w:t>(7) Bu Tebliğin 8 inci maddesi hükümleri saklıdır.</w:t>
      </w:r>
    </w:p>
    <w:p w:rsidR="00BC1C79" w:rsidRPr="00BC1C79" w:rsidRDefault="00BC1C79" w:rsidP="00BC1C79">
      <w:pPr>
        <w:pStyle w:val="NormalWeb"/>
        <w:rPr>
          <w:sz w:val="20"/>
          <w:szCs w:val="20"/>
        </w:rPr>
      </w:pPr>
      <w:proofErr w:type="spellStart"/>
      <w:r w:rsidRPr="00BC1C79">
        <w:rPr>
          <w:rStyle w:val="Gl"/>
          <w:sz w:val="20"/>
          <w:szCs w:val="20"/>
        </w:rPr>
        <w:t>İzahnamede</w:t>
      </w:r>
      <w:proofErr w:type="spellEnd"/>
      <w:r w:rsidRPr="00BC1C79">
        <w:rPr>
          <w:rStyle w:val="Gl"/>
          <w:sz w:val="20"/>
          <w:szCs w:val="20"/>
        </w:rPr>
        <w:t xml:space="preserve"> bilgiye yer verilmemesinin koşulları</w:t>
      </w:r>
    </w:p>
    <w:p w:rsidR="00BC1C79" w:rsidRPr="00BC1C79" w:rsidRDefault="00BC1C79" w:rsidP="00BC1C79">
      <w:pPr>
        <w:pStyle w:val="NormalWeb"/>
        <w:rPr>
          <w:sz w:val="20"/>
          <w:szCs w:val="20"/>
        </w:rPr>
      </w:pPr>
      <w:r w:rsidRPr="00BC1C79">
        <w:rPr>
          <w:rStyle w:val="Gl"/>
          <w:sz w:val="20"/>
          <w:szCs w:val="20"/>
        </w:rPr>
        <w:t xml:space="preserve">MADDE 8 – </w:t>
      </w:r>
      <w:r w:rsidRPr="00BC1C79">
        <w:rPr>
          <w:sz w:val="20"/>
          <w:szCs w:val="20"/>
        </w:rPr>
        <w:t xml:space="preserve">(1) Halka arz edilecek sermaye piyasası araçlarının kesin halka arz fiyatına, fiyat aralığı ile talep toplanması durumunda fiyat aralığına, faiz veya </w:t>
      </w:r>
      <w:proofErr w:type="spellStart"/>
      <w:r w:rsidRPr="00BC1C79">
        <w:rPr>
          <w:sz w:val="20"/>
          <w:szCs w:val="20"/>
        </w:rPr>
        <w:t>iskonto</w:t>
      </w:r>
      <w:proofErr w:type="spellEnd"/>
      <w:r w:rsidRPr="00BC1C79">
        <w:rPr>
          <w:sz w:val="20"/>
          <w:szCs w:val="20"/>
        </w:rPr>
        <w:t xml:space="preserve"> oranına ya da faiz veya ek getiri aralığına </w:t>
      </w:r>
      <w:proofErr w:type="spellStart"/>
      <w:r w:rsidRPr="00BC1C79">
        <w:rPr>
          <w:sz w:val="20"/>
          <w:szCs w:val="20"/>
        </w:rPr>
        <w:t>izahnamede</w:t>
      </w:r>
      <w:proofErr w:type="spellEnd"/>
      <w:r w:rsidRPr="00BC1C79">
        <w:rPr>
          <w:sz w:val="20"/>
          <w:szCs w:val="20"/>
        </w:rPr>
        <w:t xml:space="preserve"> yer verilememesi durumunda, söz konusu hususların hangi </w:t>
      </w:r>
      <w:proofErr w:type="gramStart"/>
      <w:r w:rsidRPr="00BC1C79">
        <w:rPr>
          <w:sz w:val="20"/>
          <w:szCs w:val="20"/>
        </w:rPr>
        <w:t>kriter</w:t>
      </w:r>
      <w:proofErr w:type="gramEnd"/>
      <w:r w:rsidRPr="00BC1C79">
        <w:rPr>
          <w:sz w:val="20"/>
          <w:szCs w:val="20"/>
        </w:rPr>
        <w:t xml:space="preserve"> ve/veya koşullara göre belirleneceğinin </w:t>
      </w:r>
      <w:proofErr w:type="spellStart"/>
      <w:r w:rsidRPr="00BC1C79">
        <w:rPr>
          <w:sz w:val="20"/>
          <w:szCs w:val="20"/>
        </w:rPr>
        <w:t>izahnamede</w:t>
      </w:r>
      <w:proofErr w:type="spellEnd"/>
      <w:r w:rsidRPr="00BC1C79">
        <w:rPr>
          <w:sz w:val="20"/>
          <w:szCs w:val="20"/>
        </w:rPr>
        <w:t xml:space="preserve"> yer alması gerekir.</w:t>
      </w:r>
    </w:p>
    <w:p w:rsidR="00BC1C79" w:rsidRPr="00BC1C79" w:rsidRDefault="00BC1C79" w:rsidP="00BC1C79">
      <w:pPr>
        <w:pStyle w:val="NormalWeb"/>
        <w:rPr>
          <w:sz w:val="20"/>
          <w:szCs w:val="20"/>
        </w:rPr>
      </w:pPr>
      <w:r w:rsidRPr="00BC1C79">
        <w:rPr>
          <w:sz w:val="20"/>
          <w:szCs w:val="20"/>
        </w:rPr>
        <w:t>(2) Kurul,</w:t>
      </w:r>
    </w:p>
    <w:p w:rsidR="00BC1C79" w:rsidRPr="00BC1C79" w:rsidRDefault="00BC1C79" w:rsidP="00BC1C79">
      <w:pPr>
        <w:pStyle w:val="NormalWeb"/>
        <w:rPr>
          <w:sz w:val="20"/>
          <w:szCs w:val="20"/>
        </w:rPr>
      </w:pPr>
      <w:r w:rsidRPr="00BC1C79">
        <w:rPr>
          <w:sz w:val="20"/>
          <w:szCs w:val="20"/>
        </w:rPr>
        <w:t xml:space="preserve">a) İlgili bilginin açıklanmasının kamu yararına aykırı olması, </w:t>
      </w:r>
    </w:p>
    <w:p w:rsidR="00BC1C79" w:rsidRPr="00BC1C79" w:rsidRDefault="00BC1C79" w:rsidP="00BC1C79">
      <w:pPr>
        <w:pStyle w:val="NormalWeb"/>
        <w:rPr>
          <w:sz w:val="20"/>
          <w:szCs w:val="20"/>
        </w:rPr>
      </w:pPr>
      <w:r w:rsidRPr="00BC1C79">
        <w:rPr>
          <w:sz w:val="20"/>
          <w:szCs w:val="20"/>
        </w:rPr>
        <w:lastRenderedPageBreak/>
        <w:t xml:space="preserve">b) </w:t>
      </w:r>
      <w:proofErr w:type="spellStart"/>
      <w:r w:rsidRPr="00BC1C79">
        <w:rPr>
          <w:sz w:val="20"/>
          <w:szCs w:val="20"/>
        </w:rPr>
        <w:t>İzahnamenin</w:t>
      </w:r>
      <w:proofErr w:type="spellEnd"/>
      <w:r w:rsidRPr="00BC1C79">
        <w:rPr>
          <w:sz w:val="20"/>
          <w:szCs w:val="20"/>
        </w:rPr>
        <w:t xml:space="preserve"> ilgili olduğu sermaye piyasası aracına bağlı haklara, ihraççıya, halka arz edene veya varsa garantöre ilişkin bilgilerin yatırımcının bilinçli bir değerlendirme yapmasına engel olmaması kaydıyla, söz konusu bilginin kamuya açıklanmasının ihraççıyı önemli bir zararla karşı karşıya bırakması,</w:t>
      </w:r>
    </w:p>
    <w:p w:rsidR="00BC1C79" w:rsidRPr="00BC1C79" w:rsidRDefault="00BC1C79" w:rsidP="00BC1C79">
      <w:pPr>
        <w:pStyle w:val="NormalWeb"/>
        <w:rPr>
          <w:sz w:val="20"/>
          <w:szCs w:val="20"/>
        </w:rPr>
      </w:pPr>
      <w:r w:rsidRPr="00BC1C79">
        <w:rPr>
          <w:sz w:val="20"/>
          <w:szCs w:val="20"/>
        </w:rPr>
        <w:t xml:space="preserve">c) İlgili bilginin söz konusu sermaye piyasası aracının halka arzı veya borsada işlem görmesi için önemsiz nitelikte olması, ilgili bilgiye ulaşmanın maliyetli ve güç olması ve ihraççının, halka arz edenin veya varsa garantörün mali durumunun ve gelecekteki durumunun değerlendirilmesini etkilememesi </w:t>
      </w:r>
    </w:p>
    <w:p w:rsidR="00BC1C79" w:rsidRPr="00BC1C79" w:rsidRDefault="00BC1C79" w:rsidP="00BC1C79">
      <w:pPr>
        <w:pStyle w:val="NormalWeb"/>
        <w:rPr>
          <w:sz w:val="20"/>
          <w:szCs w:val="20"/>
        </w:rPr>
      </w:pPr>
      <w:proofErr w:type="gramStart"/>
      <w:r w:rsidRPr="00BC1C79">
        <w:rPr>
          <w:sz w:val="20"/>
          <w:szCs w:val="20"/>
        </w:rPr>
        <w:t>durumlarından</w:t>
      </w:r>
      <w:proofErr w:type="gramEnd"/>
      <w:r w:rsidRPr="00BC1C79">
        <w:rPr>
          <w:sz w:val="20"/>
          <w:szCs w:val="20"/>
        </w:rPr>
        <w:t xml:space="preserve"> birinin varlığı halinde ihraççının ya da halka arz edenin talebi üzerine, söz konusu bilginin </w:t>
      </w:r>
      <w:proofErr w:type="spellStart"/>
      <w:r w:rsidRPr="00BC1C79">
        <w:rPr>
          <w:sz w:val="20"/>
          <w:szCs w:val="20"/>
        </w:rPr>
        <w:t>izahnamede</w:t>
      </w:r>
      <w:proofErr w:type="spellEnd"/>
      <w:r w:rsidRPr="00BC1C79">
        <w:rPr>
          <w:sz w:val="20"/>
          <w:szCs w:val="20"/>
        </w:rPr>
        <w:t xml:space="preserve"> yer almamasına izin verebilir.</w:t>
      </w:r>
    </w:p>
    <w:p w:rsidR="00BC1C79" w:rsidRPr="00BC1C79" w:rsidRDefault="00BC1C79" w:rsidP="00BC1C79">
      <w:pPr>
        <w:pStyle w:val="NormalWeb"/>
        <w:rPr>
          <w:sz w:val="20"/>
          <w:szCs w:val="20"/>
        </w:rPr>
      </w:pPr>
      <w:r w:rsidRPr="00BC1C79">
        <w:rPr>
          <w:sz w:val="20"/>
          <w:szCs w:val="20"/>
        </w:rPr>
        <w:t xml:space="preserve">(3) Yatırımcıların yeterli bilgiye sahip olmaları kaydıyla </w:t>
      </w:r>
      <w:proofErr w:type="spellStart"/>
      <w:r w:rsidRPr="00BC1C79">
        <w:rPr>
          <w:sz w:val="20"/>
          <w:szCs w:val="20"/>
        </w:rPr>
        <w:t>izahnamede</w:t>
      </w:r>
      <w:proofErr w:type="spellEnd"/>
      <w:r w:rsidRPr="00BC1C79">
        <w:rPr>
          <w:sz w:val="20"/>
          <w:szCs w:val="20"/>
        </w:rPr>
        <w:t xml:space="preserve"> yer alması gereken bazı bilgilerin, ihraççının faaliyet alanına, hukuki yapısına ya da ihraç edilecek sermaye piyasası araçlarına uygun olmadığı durumlarda, </w:t>
      </w:r>
      <w:proofErr w:type="spellStart"/>
      <w:r w:rsidRPr="00BC1C79">
        <w:rPr>
          <w:sz w:val="20"/>
          <w:szCs w:val="20"/>
        </w:rPr>
        <w:t>izahnamede</w:t>
      </w:r>
      <w:proofErr w:type="spellEnd"/>
      <w:r w:rsidRPr="00BC1C79">
        <w:rPr>
          <w:sz w:val="20"/>
          <w:szCs w:val="20"/>
        </w:rPr>
        <w:t xml:space="preserve"> yer alması gereken bilginin eş değeri niteliğindeki bilginin </w:t>
      </w:r>
      <w:proofErr w:type="spellStart"/>
      <w:r w:rsidRPr="00BC1C79">
        <w:rPr>
          <w:sz w:val="20"/>
          <w:szCs w:val="20"/>
        </w:rPr>
        <w:t>izahnamede</w:t>
      </w:r>
      <w:proofErr w:type="spellEnd"/>
      <w:r w:rsidRPr="00BC1C79">
        <w:rPr>
          <w:sz w:val="20"/>
          <w:szCs w:val="20"/>
        </w:rPr>
        <w:t xml:space="preserve"> yer alması gerekir. Söz konusu bilginin mevcut olmaması durumunda, bu şart uygulanmaz.</w:t>
      </w:r>
    </w:p>
    <w:p w:rsidR="00BC1C79" w:rsidRPr="00BC1C79" w:rsidRDefault="00BC1C79" w:rsidP="00BC1C79">
      <w:pPr>
        <w:pStyle w:val="NormalWeb"/>
        <w:rPr>
          <w:sz w:val="20"/>
          <w:szCs w:val="20"/>
        </w:rPr>
      </w:pPr>
      <w:r w:rsidRPr="00BC1C79">
        <w:rPr>
          <w:rStyle w:val="Gl"/>
          <w:sz w:val="20"/>
          <w:szCs w:val="20"/>
        </w:rPr>
        <w:t xml:space="preserve">Atıfta bulunmak suretiyle  </w:t>
      </w:r>
      <w:proofErr w:type="spellStart"/>
      <w:r w:rsidRPr="00BC1C79">
        <w:rPr>
          <w:rStyle w:val="Gl"/>
          <w:sz w:val="20"/>
          <w:szCs w:val="20"/>
        </w:rPr>
        <w:t>izahnameye</w:t>
      </w:r>
      <w:proofErr w:type="spellEnd"/>
      <w:r w:rsidRPr="00BC1C79">
        <w:rPr>
          <w:rStyle w:val="Gl"/>
          <w:sz w:val="20"/>
          <w:szCs w:val="20"/>
        </w:rPr>
        <w:t xml:space="preserve">  </w:t>
      </w:r>
      <w:proofErr w:type="gramStart"/>
      <w:r w:rsidRPr="00BC1C79">
        <w:rPr>
          <w:rStyle w:val="Gl"/>
          <w:sz w:val="20"/>
          <w:szCs w:val="20"/>
        </w:rPr>
        <w:t>dahil</w:t>
      </w:r>
      <w:proofErr w:type="gramEnd"/>
      <w:r w:rsidRPr="00BC1C79">
        <w:rPr>
          <w:rStyle w:val="Gl"/>
          <w:sz w:val="20"/>
          <w:szCs w:val="20"/>
        </w:rPr>
        <w:t xml:space="preserve"> edilen bilgiler</w:t>
      </w:r>
    </w:p>
    <w:p w:rsidR="00BC1C79" w:rsidRPr="00BC1C79" w:rsidRDefault="00BC1C79" w:rsidP="00BC1C79">
      <w:pPr>
        <w:pStyle w:val="NormalWeb"/>
        <w:rPr>
          <w:sz w:val="20"/>
          <w:szCs w:val="20"/>
        </w:rPr>
      </w:pPr>
      <w:r w:rsidRPr="00BC1C79">
        <w:rPr>
          <w:rStyle w:val="Gl"/>
          <w:sz w:val="20"/>
          <w:szCs w:val="20"/>
        </w:rPr>
        <w:t xml:space="preserve">MADDE 9 – </w:t>
      </w:r>
      <w:r w:rsidRPr="00BC1C79">
        <w:rPr>
          <w:sz w:val="20"/>
          <w:szCs w:val="20"/>
        </w:rPr>
        <w:t xml:space="preserve"> (1) </w:t>
      </w:r>
      <w:proofErr w:type="spellStart"/>
      <w:r w:rsidRPr="00BC1C79">
        <w:rPr>
          <w:sz w:val="20"/>
          <w:szCs w:val="20"/>
        </w:rPr>
        <w:t>İzahnameye</w:t>
      </w:r>
      <w:proofErr w:type="spellEnd"/>
      <w:r w:rsidRPr="00BC1C79">
        <w:rPr>
          <w:sz w:val="20"/>
          <w:szCs w:val="20"/>
        </w:rPr>
        <w:t xml:space="preserve">, ihraççı veya halka arz eden ile ilgili olarak daha önceden Kurulun veya borsanın internet sitesinde veyahut </w:t>
      </w:r>
      <w:proofErr w:type="spellStart"/>
      <w:r w:rsidRPr="00BC1C79">
        <w:rPr>
          <w:sz w:val="20"/>
          <w:szCs w:val="20"/>
        </w:rPr>
        <w:t>KAP’ta</w:t>
      </w:r>
      <w:proofErr w:type="spellEnd"/>
      <w:r w:rsidRPr="00BC1C79">
        <w:rPr>
          <w:sz w:val="20"/>
          <w:szCs w:val="20"/>
        </w:rPr>
        <w:t xml:space="preserve"> kamuya duyurulan bilgilere atıfta bulunmak suretiyle bilgi </w:t>
      </w:r>
      <w:proofErr w:type="gramStart"/>
      <w:r w:rsidRPr="00BC1C79">
        <w:rPr>
          <w:sz w:val="20"/>
          <w:szCs w:val="20"/>
        </w:rPr>
        <w:t>dahil</w:t>
      </w:r>
      <w:proofErr w:type="gramEnd"/>
      <w:r w:rsidRPr="00BC1C79">
        <w:rPr>
          <w:sz w:val="20"/>
          <w:szCs w:val="20"/>
        </w:rPr>
        <w:t xml:space="preserve"> edilebilir. </w:t>
      </w:r>
      <w:proofErr w:type="spellStart"/>
      <w:r w:rsidRPr="00BC1C79">
        <w:rPr>
          <w:sz w:val="20"/>
          <w:szCs w:val="20"/>
        </w:rPr>
        <w:t>İzahnameye</w:t>
      </w:r>
      <w:proofErr w:type="spellEnd"/>
      <w:r w:rsidRPr="00BC1C79">
        <w:rPr>
          <w:sz w:val="20"/>
          <w:szCs w:val="20"/>
        </w:rPr>
        <w:t xml:space="preserve"> atıfta bulunmak suretiyle </w:t>
      </w:r>
      <w:proofErr w:type="gramStart"/>
      <w:r w:rsidRPr="00BC1C79">
        <w:rPr>
          <w:sz w:val="20"/>
          <w:szCs w:val="20"/>
        </w:rPr>
        <w:t>dahil</w:t>
      </w:r>
      <w:proofErr w:type="gramEnd"/>
      <w:r w:rsidRPr="00BC1C79">
        <w:rPr>
          <w:sz w:val="20"/>
          <w:szCs w:val="20"/>
        </w:rPr>
        <w:t xml:space="preserve"> edilen bilginin ihraççının veya halka arz edenin sahip olduğu en güncel bilgi olması gerekir. Özette ise </w:t>
      </w:r>
      <w:proofErr w:type="spellStart"/>
      <w:r w:rsidRPr="00BC1C79">
        <w:rPr>
          <w:sz w:val="20"/>
          <w:szCs w:val="20"/>
        </w:rPr>
        <w:t>izahnamede</w:t>
      </w:r>
      <w:proofErr w:type="spellEnd"/>
      <w:r w:rsidRPr="00BC1C79">
        <w:rPr>
          <w:sz w:val="20"/>
          <w:szCs w:val="20"/>
        </w:rPr>
        <w:t xml:space="preserve"> yer alan bilgiler dışındaki bilgilere atıfta bulunulamaz. </w:t>
      </w:r>
      <w:proofErr w:type="spellStart"/>
      <w:r w:rsidRPr="00BC1C79">
        <w:rPr>
          <w:sz w:val="20"/>
          <w:szCs w:val="20"/>
        </w:rPr>
        <w:t>İzahnamenin</w:t>
      </w:r>
      <w:proofErr w:type="spellEnd"/>
      <w:r w:rsidRPr="00BC1C79">
        <w:rPr>
          <w:sz w:val="20"/>
          <w:szCs w:val="20"/>
        </w:rPr>
        <w:t xml:space="preserve"> hazırlanmasında yararlanılan kaynakların özette dipnot olarak belirtilmesi atıf anlamına gelmez.</w:t>
      </w:r>
    </w:p>
    <w:p w:rsidR="00BC1C79" w:rsidRPr="00BC1C79" w:rsidRDefault="00BC1C79" w:rsidP="00BC1C79">
      <w:pPr>
        <w:pStyle w:val="NormalWeb"/>
        <w:rPr>
          <w:sz w:val="20"/>
          <w:szCs w:val="20"/>
        </w:rPr>
      </w:pPr>
      <w:r w:rsidRPr="00BC1C79">
        <w:rPr>
          <w:sz w:val="20"/>
          <w:szCs w:val="20"/>
        </w:rPr>
        <w:t>(2) Bu maddenin birinci fıkrası çerçevesinde aşağıdaki belgelere atıfta bulunulabilir:</w:t>
      </w:r>
    </w:p>
    <w:p w:rsidR="00BC1C79" w:rsidRPr="00BC1C79" w:rsidRDefault="00BC1C79" w:rsidP="00BC1C79">
      <w:pPr>
        <w:pStyle w:val="NormalWeb"/>
        <w:rPr>
          <w:sz w:val="20"/>
          <w:szCs w:val="20"/>
        </w:rPr>
      </w:pPr>
      <w:r w:rsidRPr="00BC1C79">
        <w:rPr>
          <w:sz w:val="20"/>
          <w:szCs w:val="20"/>
        </w:rPr>
        <w:t>a) Finansal tablolar ile bağımsız denetim ve/veya sınırlı inceleme raporları,</w:t>
      </w:r>
    </w:p>
    <w:p w:rsidR="00BC1C79" w:rsidRPr="00BC1C79" w:rsidRDefault="00BC1C79" w:rsidP="00BC1C79">
      <w:pPr>
        <w:pStyle w:val="NormalWeb"/>
        <w:rPr>
          <w:sz w:val="20"/>
          <w:szCs w:val="20"/>
        </w:rPr>
      </w:pPr>
      <w:r w:rsidRPr="00BC1C79">
        <w:rPr>
          <w:sz w:val="20"/>
          <w:szCs w:val="20"/>
        </w:rPr>
        <w:t xml:space="preserve">b) Kurulca önceden onaylanmış </w:t>
      </w:r>
      <w:proofErr w:type="spellStart"/>
      <w:r w:rsidRPr="00BC1C79">
        <w:rPr>
          <w:sz w:val="20"/>
          <w:szCs w:val="20"/>
        </w:rPr>
        <w:t>izahnameler</w:t>
      </w:r>
      <w:proofErr w:type="spellEnd"/>
      <w:r w:rsidRPr="00BC1C79">
        <w:rPr>
          <w:sz w:val="20"/>
          <w:szCs w:val="20"/>
        </w:rPr>
        <w:t>,</w:t>
      </w:r>
    </w:p>
    <w:p w:rsidR="00BC1C79" w:rsidRPr="00BC1C79" w:rsidRDefault="00BC1C79" w:rsidP="00BC1C79">
      <w:pPr>
        <w:pStyle w:val="NormalWeb"/>
        <w:rPr>
          <w:sz w:val="20"/>
          <w:szCs w:val="20"/>
        </w:rPr>
      </w:pPr>
      <w:r w:rsidRPr="00BC1C79">
        <w:rPr>
          <w:sz w:val="20"/>
          <w:szCs w:val="20"/>
        </w:rPr>
        <w:t>c) Esas sözleşme,</w:t>
      </w:r>
    </w:p>
    <w:p w:rsidR="00BC1C79" w:rsidRPr="00BC1C79" w:rsidRDefault="00BC1C79" w:rsidP="00BC1C79">
      <w:pPr>
        <w:pStyle w:val="NormalWeb"/>
        <w:rPr>
          <w:sz w:val="20"/>
          <w:szCs w:val="20"/>
        </w:rPr>
      </w:pPr>
      <w:r w:rsidRPr="00BC1C79">
        <w:rPr>
          <w:sz w:val="20"/>
          <w:szCs w:val="20"/>
        </w:rPr>
        <w:t>ç) Özel durum açıklamaları,</w:t>
      </w:r>
    </w:p>
    <w:p w:rsidR="00BC1C79" w:rsidRPr="00BC1C79" w:rsidRDefault="00BC1C79" w:rsidP="00BC1C79">
      <w:pPr>
        <w:pStyle w:val="NormalWeb"/>
        <w:rPr>
          <w:sz w:val="20"/>
          <w:szCs w:val="20"/>
        </w:rPr>
      </w:pPr>
      <w:r w:rsidRPr="00BC1C79">
        <w:rPr>
          <w:sz w:val="20"/>
          <w:szCs w:val="20"/>
        </w:rPr>
        <w:t>d) Birleşme, bölünme ve benzeri hususlara ilişkin duyuru metinleri,</w:t>
      </w:r>
    </w:p>
    <w:p w:rsidR="00BC1C79" w:rsidRPr="00BC1C79" w:rsidRDefault="00BC1C79" w:rsidP="00BC1C79">
      <w:pPr>
        <w:pStyle w:val="NormalWeb"/>
        <w:rPr>
          <w:sz w:val="20"/>
          <w:szCs w:val="20"/>
        </w:rPr>
      </w:pPr>
      <w:r w:rsidRPr="00BC1C79">
        <w:rPr>
          <w:sz w:val="20"/>
          <w:szCs w:val="20"/>
        </w:rPr>
        <w:t>e) Faaliyet raporları,</w:t>
      </w:r>
    </w:p>
    <w:p w:rsidR="00BC1C79" w:rsidRPr="00BC1C79" w:rsidRDefault="00BC1C79" w:rsidP="00BC1C79">
      <w:pPr>
        <w:pStyle w:val="NormalWeb"/>
        <w:rPr>
          <w:sz w:val="20"/>
          <w:szCs w:val="20"/>
        </w:rPr>
      </w:pPr>
      <w:r w:rsidRPr="00BC1C79">
        <w:rPr>
          <w:sz w:val="20"/>
          <w:szCs w:val="20"/>
        </w:rPr>
        <w:t>f) Kurumsal yönetim ilkelerine uyum raporları, derecelendirme notları ve raporları ile değerleme raporları,</w:t>
      </w:r>
    </w:p>
    <w:p w:rsidR="00BC1C79" w:rsidRPr="00BC1C79" w:rsidRDefault="00BC1C79" w:rsidP="00BC1C79">
      <w:pPr>
        <w:pStyle w:val="NormalWeb"/>
        <w:rPr>
          <w:sz w:val="20"/>
          <w:szCs w:val="20"/>
        </w:rPr>
      </w:pPr>
      <w:r w:rsidRPr="00BC1C79">
        <w:rPr>
          <w:sz w:val="20"/>
          <w:szCs w:val="20"/>
        </w:rPr>
        <w:t>g) Yatırımcıların kolaylıkla erişebilmeleri ve ihraççı, halka arz eden veya bu kişilerin Kurulun ilgili düzenlemelerinde tanımlanan ilişkili tarafları dışındaki bağımsız taraflarca hazırlanmış olması kaydıyla, Kurulca uygun görülecek diğer belgeler.</w:t>
      </w:r>
    </w:p>
    <w:p w:rsidR="00BC1C79" w:rsidRPr="00BC1C79" w:rsidRDefault="00BC1C79" w:rsidP="00BC1C79">
      <w:pPr>
        <w:pStyle w:val="NormalWeb"/>
        <w:rPr>
          <w:sz w:val="20"/>
          <w:szCs w:val="20"/>
        </w:rPr>
      </w:pPr>
      <w:r w:rsidRPr="00BC1C79">
        <w:rPr>
          <w:sz w:val="20"/>
          <w:szCs w:val="20"/>
        </w:rPr>
        <w:t xml:space="preserve">(3) </w:t>
      </w:r>
      <w:proofErr w:type="spellStart"/>
      <w:r w:rsidRPr="00BC1C79">
        <w:rPr>
          <w:sz w:val="20"/>
          <w:szCs w:val="20"/>
        </w:rPr>
        <w:t>İzahnamede</w:t>
      </w:r>
      <w:proofErr w:type="spellEnd"/>
      <w:r w:rsidRPr="00BC1C79">
        <w:rPr>
          <w:sz w:val="20"/>
          <w:szCs w:val="20"/>
        </w:rPr>
        <w:t xml:space="preserve"> atıfta bulunmak suretiyle bilgiye yer verilmesi durumunda, bu bilginin kaynağının ve bu bilgiye nasıl ulaşılabileceğinin </w:t>
      </w:r>
      <w:proofErr w:type="spellStart"/>
      <w:r w:rsidRPr="00BC1C79">
        <w:rPr>
          <w:sz w:val="20"/>
          <w:szCs w:val="20"/>
        </w:rPr>
        <w:t>izahnamede</w:t>
      </w:r>
      <w:proofErr w:type="spellEnd"/>
      <w:r w:rsidRPr="00BC1C79">
        <w:rPr>
          <w:sz w:val="20"/>
          <w:szCs w:val="20"/>
        </w:rPr>
        <w:t xml:space="preserve"> belirtilmesi zorunludur. </w:t>
      </w:r>
    </w:p>
    <w:p w:rsidR="00BC1C79" w:rsidRPr="00BC1C79" w:rsidRDefault="00BC1C79" w:rsidP="00BC1C79">
      <w:pPr>
        <w:pStyle w:val="NormalWeb"/>
        <w:rPr>
          <w:sz w:val="20"/>
          <w:szCs w:val="20"/>
        </w:rPr>
      </w:pPr>
      <w:proofErr w:type="spellStart"/>
      <w:r w:rsidRPr="00BC1C79">
        <w:rPr>
          <w:rStyle w:val="Gl"/>
          <w:sz w:val="20"/>
          <w:szCs w:val="20"/>
        </w:rPr>
        <w:t>İzahnamede</w:t>
      </w:r>
      <w:proofErr w:type="spellEnd"/>
      <w:r w:rsidRPr="00BC1C79">
        <w:rPr>
          <w:rStyle w:val="Gl"/>
          <w:sz w:val="20"/>
          <w:szCs w:val="20"/>
        </w:rPr>
        <w:t xml:space="preserve"> yer alacak finansal tablolara ilişkin genel esaslar</w:t>
      </w:r>
    </w:p>
    <w:p w:rsidR="00BC1C79" w:rsidRPr="00BC1C79" w:rsidRDefault="00BC1C79" w:rsidP="00BC1C79">
      <w:pPr>
        <w:pStyle w:val="NormalWeb"/>
        <w:rPr>
          <w:sz w:val="20"/>
          <w:szCs w:val="20"/>
        </w:rPr>
      </w:pPr>
      <w:r w:rsidRPr="00BC1C79">
        <w:rPr>
          <w:rStyle w:val="Gl"/>
          <w:sz w:val="20"/>
          <w:szCs w:val="20"/>
        </w:rPr>
        <w:t xml:space="preserve">MADDE 10 – </w:t>
      </w:r>
      <w:r w:rsidRPr="00BC1C79">
        <w:rPr>
          <w:sz w:val="20"/>
          <w:szCs w:val="20"/>
        </w:rPr>
        <w:t>(1)</w:t>
      </w:r>
      <w:r w:rsidRPr="00BC1C79">
        <w:rPr>
          <w:rStyle w:val="Gl"/>
          <w:sz w:val="20"/>
          <w:szCs w:val="20"/>
        </w:rPr>
        <w:t xml:space="preserve"> </w:t>
      </w:r>
      <w:r w:rsidRPr="00BC1C79">
        <w:rPr>
          <w:sz w:val="20"/>
          <w:szCs w:val="20"/>
        </w:rPr>
        <w:t xml:space="preserve">Ortaklık hakkı veren sermaye piyasası araçlarına ilişkin hazırlanan </w:t>
      </w:r>
      <w:proofErr w:type="spellStart"/>
      <w:r w:rsidRPr="00BC1C79">
        <w:rPr>
          <w:sz w:val="20"/>
          <w:szCs w:val="20"/>
        </w:rPr>
        <w:t>izahnamede</w:t>
      </w:r>
      <w:proofErr w:type="spellEnd"/>
      <w:r w:rsidRPr="00BC1C79">
        <w:rPr>
          <w:sz w:val="20"/>
          <w:szCs w:val="20"/>
        </w:rPr>
        <w:t xml:space="preserve"> bağımsız denetimden ve/veya sınırlı incelemeden geçirilmiş son üç yıla ve varsa ilgili ara döneme, yatırım kuruluşu </w:t>
      </w:r>
      <w:proofErr w:type="spellStart"/>
      <w:r w:rsidRPr="00BC1C79">
        <w:rPr>
          <w:sz w:val="20"/>
          <w:szCs w:val="20"/>
        </w:rPr>
        <w:t>varant</w:t>
      </w:r>
      <w:proofErr w:type="spellEnd"/>
      <w:r w:rsidRPr="00BC1C79">
        <w:rPr>
          <w:sz w:val="20"/>
          <w:szCs w:val="20"/>
        </w:rPr>
        <w:t xml:space="preserve"> ve sertifikaları </w:t>
      </w:r>
      <w:proofErr w:type="gramStart"/>
      <w:r w:rsidRPr="00BC1C79">
        <w:rPr>
          <w:sz w:val="20"/>
          <w:szCs w:val="20"/>
        </w:rPr>
        <w:t>dahil</w:t>
      </w:r>
      <w:proofErr w:type="gramEnd"/>
      <w:r w:rsidRPr="00BC1C79">
        <w:rPr>
          <w:sz w:val="20"/>
          <w:szCs w:val="20"/>
        </w:rPr>
        <w:t xml:space="preserve"> olmak üzere ortaklık hakkı vermeyen sermaye piyasası araçlarına ilişkin hazırlanan </w:t>
      </w:r>
      <w:proofErr w:type="spellStart"/>
      <w:r w:rsidRPr="00BC1C79">
        <w:rPr>
          <w:sz w:val="20"/>
          <w:szCs w:val="20"/>
        </w:rPr>
        <w:t>izahnamede</w:t>
      </w:r>
      <w:proofErr w:type="spellEnd"/>
      <w:r w:rsidRPr="00BC1C79">
        <w:rPr>
          <w:sz w:val="20"/>
          <w:szCs w:val="20"/>
        </w:rPr>
        <w:t xml:space="preserve"> ise bağımsız denetimden ve/veya sınırlı incelemeden geçirilmiş son iki yıla ve varsa ilgili ara döneme ait finansal tabloların yer alması esastır. Kuruluş ve benzeri nedenlerle söz konusu finansal tabloların bulunmaması durumunda bağımsız denetimden ve/veya sınırlı incelemeden geçirilmiş mevcut finansal tablolara </w:t>
      </w:r>
      <w:proofErr w:type="spellStart"/>
      <w:r w:rsidRPr="00BC1C79">
        <w:rPr>
          <w:sz w:val="20"/>
          <w:szCs w:val="20"/>
        </w:rPr>
        <w:t>izahnamede</w:t>
      </w:r>
      <w:proofErr w:type="spellEnd"/>
      <w:r w:rsidRPr="00BC1C79">
        <w:rPr>
          <w:sz w:val="20"/>
          <w:szCs w:val="20"/>
        </w:rPr>
        <w:t xml:space="preserve"> yer verilir.</w:t>
      </w:r>
    </w:p>
    <w:p w:rsidR="00BC1C79" w:rsidRPr="00BC1C79" w:rsidRDefault="00BC1C79" w:rsidP="00BC1C79">
      <w:pPr>
        <w:pStyle w:val="NormalWeb"/>
        <w:rPr>
          <w:sz w:val="20"/>
          <w:szCs w:val="20"/>
        </w:rPr>
      </w:pPr>
      <w:r w:rsidRPr="00BC1C79">
        <w:rPr>
          <w:sz w:val="20"/>
          <w:szCs w:val="20"/>
        </w:rPr>
        <w:lastRenderedPageBreak/>
        <w:t xml:space="preserve">(2) İhraççının bağımsız denetimden ya da sınırlı incelemeden geçirilmiş finansal tablolarını </w:t>
      </w:r>
      <w:proofErr w:type="spellStart"/>
      <w:r w:rsidRPr="00BC1C79">
        <w:rPr>
          <w:sz w:val="20"/>
          <w:szCs w:val="20"/>
        </w:rPr>
        <w:t>KAP’ta</w:t>
      </w:r>
      <w:proofErr w:type="spellEnd"/>
      <w:r w:rsidRPr="00BC1C79">
        <w:rPr>
          <w:sz w:val="20"/>
          <w:szCs w:val="20"/>
        </w:rPr>
        <w:t xml:space="preserve"> düzenli olarak yayımlama yükümlülüğünün bulunması durumunda, </w:t>
      </w:r>
      <w:proofErr w:type="spellStart"/>
      <w:r w:rsidRPr="00BC1C79">
        <w:rPr>
          <w:sz w:val="20"/>
          <w:szCs w:val="20"/>
        </w:rPr>
        <w:t>izahnamede</w:t>
      </w:r>
      <w:proofErr w:type="spellEnd"/>
      <w:r w:rsidRPr="00BC1C79">
        <w:rPr>
          <w:sz w:val="20"/>
          <w:szCs w:val="20"/>
        </w:rPr>
        <w:t xml:space="preserve"> bağımsız denetimden ya da sınırlı incelemeden geçirilmiş finansal tablolara yer verilmesi gerekmez. Bu durumda, </w:t>
      </w:r>
      <w:proofErr w:type="spellStart"/>
      <w:r w:rsidRPr="00BC1C79">
        <w:rPr>
          <w:sz w:val="20"/>
          <w:szCs w:val="20"/>
        </w:rPr>
        <w:t>izahnamede</w:t>
      </w:r>
      <w:proofErr w:type="spellEnd"/>
      <w:r w:rsidRPr="00BC1C79">
        <w:rPr>
          <w:sz w:val="20"/>
          <w:szCs w:val="20"/>
        </w:rPr>
        <w:t xml:space="preserve"> söz konusu finansal tabloların </w:t>
      </w:r>
      <w:proofErr w:type="spellStart"/>
      <w:r w:rsidRPr="00BC1C79">
        <w:rPr>
          <w:sz w:val="20"/>
          <w:szCs w:val="20"/>
        </w:rPr>
        <w:t>KAP’ta</w:t>
      </w:r>
      <w:proofErr w:type="spellEnd"/>
      <w:r w:rsidRPr="00BC1C79">
        <w:rPr>
          <w:sz w:val="20"/>
          <w:szCs w:val="20"/>
        </w:rPr>
        <w:t xml:space="preserve"> ilan edildiğine ilişkin bilgiye ilan tarihi ile birlikte yer verilir.</w:t>
      </w:r>
    </w:p>
    <w:p w:rsidR="00BC1C79" w:rsidRPr="00BC1C79" w:rsidRDefault="00BC1C79" w:rsidP="00BC1C79">
      <w:pPr>
        <w:pStyle w:val="NormalWeb"/>
        <w:rPr>
          <w:sz w:val="20"/>
          <w:szCs w:val="20"/>
        </w:rPr>
      </w:pPr>
      <w:r w:rsidRPr="00BC1C79">
        <w:rPr>
          <w:sz w:val="20"/>
          <w:szCs w:val="20"/>
        </w:rPr>
        <w:t xml:space="preserve">(3) 5411 sayılı Bankacılık Kanununa tabi bankalar ve varlık yönetim şirketleri ile </w:t>
      </w:r>
      <w:proofErr w:type="gramStart"/>
      <w:r w:rsidRPr="00BC1C79">
        <w:rPr>
          <w:sz w:val="20"/>
          <w:szCs w:val="20"/>
        </w:rPr>
        <w:t>3/6/2007</w:t>
      </w:r>
      <w:proofErr w:type="gramEnd"/>
      <w:r w:rsidRPr="00BC1C79">
        <w:rPr>
          <w:sz w:val="20"/>
          <w:szCs w:val="20"/>
        </w:rPr>
        <w:t xml:space="preserve"> tarihli ve 5684 sayılı Sigortacılık Kanununa tabi sigorta şirketlerinin ve 21/11/2012 tarihli ve 6361 sayılı Finansal Kiralama, </w:t>
      </w:r>
      <w:proofErr w:type="spellStart"/>
      <w:r w:rsidRPr="00BC1C79">
        <w:rPr>
          <w:sz w:val="20"/>
          <w:szCs w:val="20"/>
        </w:rPr>
        <w:t>Faktoring</w:t>
      </w:r>
      <w:proofErr w:type="spellEnd"/>
      <w:r w:rsidRPr="00BC1C79">
        <w:rPr>
          <w:sz w:val="20"/>
          <w:szCs w:val="20"/>
        </w:rPr>
        <w:t xml:space="preserve"> ve Finansman Şirketleri Kanununa tabi ortaklıkların </w:t>
      </w:r>
      <w:proofErr w:type="spellStart"/>
      <w:r w:rsidRPr="00BC1C79">
        <w:rPr>
          <w:sz w:val="20"/>
          <w:szCs w:val="20"/>
        </w:rPr>
        <w:t>izahnamenin</w:t>
      </w:r>
      <w:proofErr w:type="spellEnd"/>
      <w:r w:rsidRPr="00BC1C79">
        <w:rPr>
          <w:sz w:val="20"/>
          <w:szCs w:val="20"/>
        </w:rPr>
        <w:t xml:space="preserve"> ya da ihraç belgesinin onaylanmasına ilişkin olarak Kurula yaptıkları başvurunun değerlendirilmesinde ve finansal tablo hazırlanması ile bağımsız denetim yükümlülüklerinin yerine getirilmesinde, bu kuruluşların kendi özel düzenlemeleri uyarınca hazırlanan finansal tablo ve bağımsız denetim raporları esas alınır.</w:t>
      </w:r>
    </w:p>
    <w:p w:rsidR="00BC1C79" w:rsidRPr="00BC1C79" w:rsidRDefault="00BC1C79" w:rsidP="00BC1C79">
      <w:pPr>
        <w:pStyle w:val="NormalWeb"/>
        <w:rPr>
          <w:sz w:val="20"/>
          <w:szCs w:val="20"/>
        </w:rPr>
      </w:pPr>
      <w:r w:rsidRPr="00BC1C79">
        <w:rPr>
          <w:sz w:val="20"/>
          <w:szCs w:val="20"/>
        </w:rPr>
        <w:t xml:space="preserve">(4) Birleşme ya da bölünme suretiyle kurulan ihraççılarca hazırlanacak </w:t>
      </w:r>
      <w:proofErr w:type="spellStart"/>
      <w:r w:rsidRPr="00BC1C79">
        <w:rPr>
          <w:sz w:val="20"/>
          <w:szCs w:val="20"/>
        </w:rPr>
        <w:t>izahnamelerde</w:t>
      </w:r>
      <w:proofErr w:type="spellEnd"/>
      <w:r w:rsidRPr="00BC1C79">
        <w:rPr>
          <w:sz w:val="20"/>
          <w:szCs w:val="20"/>
        </w:rPr>
        <w:t xml:space="preserve"> yer alacak finansal tabloların belirlenmesinde, ortaklığın kuruluş tarihi esas alınır. Bölünme suretiyle kurulan ihraççıların kuruluştan önceki faaliyetlerinin bölünen şirketin diğer faaliyetlerinden ayrı bir şekilde izlenmesi durumunda da bu fıkra hükmü uygulanır.</w:t>
      </w:r>
    </w:p>
    <w:p w:rsidR="00BC1C79" w:rsidRPr="00BC1C79" w:rsidRDefault="00BC1C79" w:rsidP="00BC1C79">
      <w:pPr>
        <w:pStyle w:val="NormalWeb"/>
        <w:rPr>
          <w:sz w:val="20"/>
          <w:szCs w:val="20"/>
        </w:rPr>
      </w:pPr>
      <w:proofErr w:type="gramStart"/>
      <w:r w:rsidRPr="00BC1C79">
        <w:rPr>
          <w:sz w:val="20"/>
          <w:szCs w:val="20"/>
        </w:rPr>
        <w:t xml:space="preserve">(5) Payların ilk defa halka arzında, payların borsada işlem görmeye başladığı tarih itibariyle, </w:t>
      </w:r>
      <w:proofErr w:type="spellStart"/>
      <w:r w:rsidRPr="00BC1C79">
        <w:rPr>
          <w:sz w:val="20"/>
          <w:szCs w:val="20"/>
        </w:rPr>
        <w:t>izahnamede</w:t>
      </w:r>
      <w:proofErr w:type="spellEnd"/>
      <w:r w:rsidRPr="00BC1C79">
        <w:rPr>
          <w:sz w:val="20"/>
          <w:szCs w:val="20"/>
        </w:rPr>
        <w:t xml:space="preserve"> yer almayan ara dönem finansal tabloların kamuya açıklanması gereken son tarihin geçmiş olması durumunda, bu finansal tablolar ile faaliyet raporu ve sorumluluk beyanları payların borsada işlem görmeye  başladığı tarihi takip eden üçüncü haftanın son işlem gününün sonuna kadar </w:t>
      </w:r>
      <w:proofErr w:type="spellStart"/>
      <w:r w:rsidRPr="00BC1C79">
        <w:rPr>
          <w:sz w:val="20"/>
          <w:szCs w:val="20"/>
        </w:rPr>
        <w:t>KAP’a</w:t>
      </w:r>
      <w:proofErr w:type="spellEnd"/>
      <w:r w:rsidRPr="00BC1C79">
        <w:rPr>
          <w:sz w:val="20"/>
          <w:szCs w:val="20"/>
        </w:rPr>
        <w:t xml:space="preserve"> gönderilir. </w:t>
      </w:r>
      <w:proofErr w:type="gramEnd"/>
      <w:r w:rsidRPr="00BC1C79">
        <w:rPr>
          <w:sz w:val="20"/>
          <w:szCs w:val="20"/>
        </w:rPr>
        <w:t>Söz konusu finansal tabloların Kurulun finansal raporlamaya ilişkin düzenlemeleri çerçevesinde, sınırlı incelemeden geçirilmesinin zorunlu olması durumunda, söz konusu yükümlülüğe uyulur.</w:t>
      </w:r>
    </w:p>
    <w:p w:rsidR="00BC1C79" w:rsidRPr="00BC1C79" w:rsidRDefault="00BC1C79" w:rsidP="00BC1C79">
      <w:pPr>
        <w:pStyle w:val="NormalWeb"/>
        <w:rPr>
          <w:sz w:val="20"/>
          <w:szCs w:val="20"/>
        </w:rPr>
      </w:pPr>
      <w:proofErr w:type="spellStart"/>
      <w:r w:rsidRPr="00BC1C79">
        <w:rPr>
          <w:rStyle w:val="Gl"/>
          <w:sz w:val="20"/>
          <w:szCs w:val="20"/>
        </w:rPr>
        <w:t>İzahnamede</w:t>
      </w:r>
      <w:proofErr w:type="spellEnd"/>
      <w:r w:rsidRPr="00BC1C79">
        <w:rPr>
          <w:rStyle w:val="Gl"/>
          <w:sz w:val="20"/>
          <w:szCs w:val="20"/>
        </w:rPr>
        <w:t xml:space="preserve"> yer alacak finansal tablolar</w:t>
      </w:r>
    </w:p>
    <w:p w:rsidR="00BC1C79" w:rsidRPr="00BC1C79" w:rsidRDefault="00BC1C79" w:rsidP="00BC1C79">
      <w:pPr>
        <w:pStyle w:val="NormalWeb"/>
        <w:rPr>
          <w:sz w:val="20"/>
          <w:szCs w:val="20"/>
        </w:rPr>
      </w:pPr>
      <w:r w:rsidRPr="00BC1C79">
        <w:rPr>
          <w:rStyle w:val="Gl"/>
          <w:sz w:val="20"/>
          <w:szCs w:val="20"/>
        </w:rPr>
        <w:t>MADDE 11 –</w:t>
      </w:r>
      <w:r w:rsidRPr="00BC1C79">
        <w:rPr>
          <w:sz w:val="20"/>
          <w:szCs w:val="20"/>
        </w:rPr>
        <w:t xml:space="preserve"> (1) </w:t>
      </w:r>
      <w:proofErr w:type="spellStart"/>
      <w:r w:rsidRPr="00BC1C79">
        <w:rPr>
          <w:sz w:val="20"/>
          <w:szCs w:val="20"/>
        </w:rPr>
        <w:t>İzahnamede</w:t>
      </w:r>
      <w:proofErr w:type="spellEnd"/>
      <w:r w:rsidRPr="00BC1C79">
        <w:rPr>
          <w:sz w:val="20"/>
          <w:szCs w:val="20"/>
        </w:rPr>
        <w:t xml:space="preserve"> yer alacak finansal tablolar aşağıdaki esaslara göre belirlenir. Bu fıkra kapsamında satış döneminin tespitinde, sermaye piyasası araçlarının satışa sunulduğu ilk gün esas alınır. Payların satışa sunulduğu ilk günün belirlenmesinde, bunların varsa yeni pay alma haklarının kullanımının başladığı tarih dikkate alınır.</w:t>
      </w:r>
    </w:p>
    <w:p w:rsidR="00BC1C79" w:rsidRPr="00BC1C79" w:rsidRDefault="00BC1C79" w:rsidP="00BC1C79">
      <w:pPr>
        <w:pStyle w:val="NormalWeb"/>
        <w:rPr>
          <w:sz w:val="20"/>
          <w:szCs w:val="20"/>
        </w:rPr>
      </w:pPr>
      <w:r w:rsidRPr="00BC1C79">
        <w:rPr>
          <w:sz w:val="20"/>
          <w:szCs w:val="20"/>
        </w:rPr>
        <w:t xml:space="preserve">a) Bu fıkranın (b) bendi hükmü saklı kalmak üzere, halka açık olmayan ortaklıkların paylarının ilk defa halka arz edilmesi işlemlerinde aşağıdaki tablo esas alınır. </w:t>
      </w:r>
    </w:p>
    <w:p w:rsidR="00BC1C79" w:rsidRPr="00BC1C79" w:rsidRDefault="00BC1C79" w:rsidP="00BC1C79">
      <w:pPr>
        <w:pStyle w:val="NormalWeb"/>
        <w:rPr>
          <w:sz w:val="20"/>
          <w:szCs w:val="20"/>
        </w:rPr>
      </w:pPr>
      <w:r w:rsidRPr="00BC1C79">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7"/>
        <w:gridCol w:w="2341"/>
        <w:gridCol w:w="5777"/>
      </w:tblGrid>
      <w:tr w:rsidR="00BC1C79" w:rsidRPr="00BC1C79">
        <w:trPr>
          <w:tblCellSpacing w:w="0" w:type="dxa"/>
          <w:jc w:val="center"/>
        </w:trPr>
        <w:tc>
          <w:tcPr>
            <w:tcW w:w="4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 </w:t>
            </w:r>
          </w:p>
        </w:tc>
        <w:tc>
          <w:tcPr>
            <w:tcW w:w="255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rStyle w:val="Gl"/>
                <w:sz w:val="20"/>
                <w:szCs w:val="20"/>
              </w:rPr>
              <w:t>Satış Dönemi</w:t>
            </w:r>
          </w:p>
        </w:tc>
        <w:tc>
          <w:tcPr>
            <w:tcW w:w="6375"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proofErr w:type="spellStart"/>
            <w:r w:rsidRPr="00BC1C79">
              <w:rPr>
                <w:rStyle w:val="Gl"/>
                <w:sz w:val="20"/>
                <w:szCs w:val="20"/>
              </w:rPr>
              <w:t>İzahnamede</w:t>
            </w:r>
            <w:proofErr w:type="spellEnd"/>
            <w:r w:rsidRPr="00BC1C79">
              <w:rPr>
                <w:rStyle w:val="Gl"/>
                <w:sz w:val="20"/>
                <w:szCs w:val="20"/>
              </w:rPr>
              <w:t xml:space="preserve"> Yer Alacak ve Özel Bağımsız Denetimden Geçirilecek Finansal Tablolar</w:t>
            </w:r>
          </w:p>
        </w:tc>
      </w:tr>
      <w:tr w:rsidR="00BC1C79" w:rsidRPr="00BC1C79">
        <w:trPr>
          <w:tblCellSpacing w:w="0" w:type="dxa"/>
          <w:jc w:val="center"/>
        </w:trPr>
        <w:tc>
          <w:tcPr>
            <w:tcW w:w="4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1</w:t>
            </w:r>
          </w:p>
        </w:tc>
        <w:tc>
          <w:tcPr>
            <w:tcW w:w="255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1 Ocak -  15 Şubat</w:t>
            </w:r>
          </w:p>
        </w:tc>
        <w:tc>
          <w:tcPr>
            <w:tcW w:w="6375"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Son üç yıllık ya da içinde bulunulan yıldan önceki üç yıllık finansal tablolar ile dokuz aylık ara dönem finansal tablolar</w:t>
            </w:r>
          </w:p>
        </w:tc>
      </w:tr>
      <w:tr w:rsidR="00BC1C79" w:rsidRPr="00BC1C79">
        <w:trPr>
          <w:tblCellSpacing w:w="0" w:type="dxa"/>
          <w:jc w:val="center"/>
        </w:trPr>
        <w:tc>
          <w:tcPr>
            <w:tcW w:w="4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2</w:t>
            </w:r>
          </w:p>
        </w:tc>
        <w:tc>
          <w:tcPr>
            <w:tcW w:w="255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 xml:space="preserve">16 Şubat - 15 Mayıs </w:t>
            </w:r>
          </w:p>
        </w:tc>
        <w:tc>
          <w:tcPr>
            <w:tcW w:w="6375"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Son üç yıllık finansal tablolar</w:t>
            </w:r>
          </w:p>
        </w:tc>
      </w:tr>
      <w:tr w:rsidR="00BC1C79" w:rsidRPr="00BC1C79">
        <w:trPr>
          <w:tblCellSpacing w:w="0" w:type="dxa"/>
          <w:jc w:val="center"/>
        </w:trPr>
        <w:tc>
          <w:tcPr>
            <w:tcW w:w="4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3</w:t>
            </w:r>
          </w:p>
        </w:tc>
        <w:tc>
          <w:tcPr>
            <w:tcW w:w="255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16 Mayıs - 15 Ağustos</w:t>
            </w:r>
          </w:p>
        </w:tc>
        <w:tc>
          <w:tcPr>
            <w:tcW w:w="6375"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Son üç yıllık ve üç aylık ara dönem finansal tablolar</w:t>
            </w:r>
          </w:p>
        </w:tc>
      </w:tr>
      <w:tr w:rsidR="00BC1C79" w:rsidRPr="00BC1C79">
        <w:trPr>
          <w:tblCellSpacing w:w="0" w:type="dxa"/>
          <w:jc w:val="center"/>
        </w:trPr>
        <w:tc>
          <w:tcPr>
            <w:tcW w:w="4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4</w:t>
            </w:r>
          </w:p>
        </w:tc>
        <w:tc>
          <w:tcPr>
            <w:tcW w:w="255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16 Ağustos - 15 Kasım</w:t>
            </w:r>
          </w:p>
        </w:tc>
        <w:tc>
          <w:tcPr>
            <w:tcW w:w="6375"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Son üç yıllık ve altı aylık ara dönem finansal tablolar</w:t>
            </w:r>
          </w:p>
        </w:tc>
      </w:tr>
      <w:tr w:rsidR="00BC1C79" w:rsidRPr="00BC1C79">
        <w:trPr>
          <w:tblCellSpacing w:w="0" w:type="dxa"/>
          <w:jc w:val="center"/>
        </w:trPr>
        <w:tc>
          <w:tcPr>
            <w:tcW w:w="4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5</w:t>
            </w:r>
          </w:p>
        </w:tc>
        <w:tc>
          <w:tcPr>
            <w:tcW w:w="255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16 Kasım -  31 Aralık</w:t>
            </w:r>
          </w:p>
        </w:tc>
        <w:tc>
          <w:tcPr>
            <w:tcW w:w="6375"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Son üç yıllık ve dokuz aylık ara dönem finansal tablolar</w:t>
            </w:r>
          </w:p>
        </w:tc>
      </w:tr>
    </w:tbl>
    <w:p w:rsidR="00BC1C79" w:rsidRPr="00BC1C79" w:rsidRDefault="00BC1C79" w:rsidP="00BC1C79">
      <w:pPr>
        <w:pStyle w:val="NormalWeb"/>
        <w:rPr>
          <w:sz w:val="20"/>
          <w:szCs w:val="20"/>
        </w:rPr>
      </w:pPr>
      <w:r w:rsidRPr="00BC1C79">
        <w:rPr>
          <w:sz w:val="20"/>
          <w:szCs w:val="20"/>
        </w:rPr>
        <w:t> </w:t>
      </w:r>
    </w:p>
    <w:p w:rsidR="00BC1C79" w:rsidRPr="00BC1C79" w:rsidRDefault="00BC1C79" w:rsidP="00BC1C79">
      <w:pPr>
        <w:pStyle w:val="NormalWeb"/>
        <w:rPr>
          <w:sz w:val="20"/>
          <w:szCs w:val="20"/>
        </w:rPr>
      </w:pPr>
      <w:r w:rsidRPr="00BC1C79">
        <w:rPr>
          <w:sz w:val="20"/>
          <w:szCs w:val="20"/>
        </w:rPr>
        <w:t xml:space="preserve">b) Halka açık olmayan ortaklıkların paylarının </w:t>
      </w:r>
      <w:proofErr w:type="spellStart"/>
      <w:r w:rsidRPr="00BC1C79">
        <w:rPr>
          <w:sz w:val="20"/>
          <w:szCs w:val="20"/>
        </w:rPr>
        <w:t>GİP’te</w:t>
      </w:r>
      <w:proofErr w:type="spellEnd"/>
      <w:r w:rsidRPr="00BC1C79">
        <w:rPr>
          <w:sz w:val="20"/>
          <w:szCs w:val="20"/>
        </w:rPr>
        <w:t xml:space="preserve"> işlem görmek üzere ilk defa halka arz edilmesi işlemlerinde aşağıdaki tablo esas alınır.</w:t>
      </w:r>
    </w:p>
    <w:p w:rsidR="00BC1C79" w:rsidRPr="00BC1C79" w:rsidRDefault="00BC1C79" w:rsidP="00BC1C79">
      <w:pPr>
        <w:pStyle w:val="NormalWeb"/>
        <w:rPr>
          <w:sz w:val="20"/>
          <w:szCs w:val="20"/>
        </w:rPr>
      </w:pPr>
      <w:r w:rsidRPr="00BC1C79">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7"/>
        <w:gridCol w:w="2338"/>
        <w:gridCol w:w="5780"/>
      </w:tblGrid>
      <w:tr w:rsidR="00BC1C79" w:rsidRPr="00BC1C79">
        <w:trPr>
          <w:tblCellSpacing w:w="0" w:type="dxa"/>
          <w:jc w:val="center"/>
        </w:trPr>
        <w:tc>
          <w:tcPr>
            <w:tcW w:w="4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 </w:t>
            </w:r>
          </w:p>
        </w:tc>
        <w:tc>
          <w:tcPr>
            <w:tcW w:w="255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rStyle w:val="Gl"/>
                <w:sz w:val="20"/>
                <w:szCs w:val="20"/>
              </w:rPr>
              <w:t>Satış Dönemi</w:t>
            </w:r>
          </w:p>
        </w:tc>
        <w:tc>
          <w:tcPr>
            <w:tcW w:w="6375"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proofErr w:type="spellStart"/>
            <w:r w:rsidRPr="00BC1C79">
              <w:rPr>
                <w:rStyle w:val="Gl"/>
                <w:sz w:val="20"/>
                <w:szCs w:val="20"/>
              </w:rPr>
              <w:t>İzahnamede</w:t>
            </w:r>
            <w:proofErr w:type="spellEnd"/>
            <w:r w:rsidRPr="00BC1C79">
              <w:rPr>
                <w:rStyle w:val="Gl"/>
                <w:sz w:val="20"/>
                <w:szCs w:val="20"/>
              </w:rPr>
              <w:t xml:space="preserve"> Yer Alacak ve Özel Bağımsız Denetimden Geçirilecek Finansal Tablolar</w:t>
            </w:r>
          </w:p>
        </w:tc>
      </w:tr>
      <w:tr w:rsidR="00BC1C79" w:rsidRPr="00BC1C79">
        <w:trPr>
          <w:tblCellSpacing w:w="0" w:type="dxa"/>
          <w:jc w:val="center"/>
        </w:trPr>
        <w:tc>
          <w:tcPr>
            <w:tcW w:w="4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1</w:t>
            </w:r>
          </w:p>
        </w:tc>
        <w:tc>
          <w:tcPr>
            <w:tcW w:w="255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1 Ocak - 15 Şubat</w:t>
            </w:r>
          </w:p>
        </w:tc>
        <w:tc>
          <w:tcPr>
            <w:tcW w:w="6375"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Son yıllık ya da içinde bulunulan yıldan önceki yıllık karşılaştırmalı finansal tablolar ile altı aylık ara dönem finansal tablolar</w:t>
            </w:r>
          </w:p>
        </w:tc>
      </w:tr>
      <w:tr w:rsidR="00BC1C79" w:rsidRPr="00BC1C79">
        <w:trPr>
          <w:tblCellSpacing w:w="0" w:type="dxa"/>
          <w:jc w:val="center"/>
        </w:trPr>
        <w:tc>
          <w:tcPr>
            <w:tcW w:w="4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lastRenderedPageBreak/>
              <w:t>2</w:t>
            </w:r>
          </w:p>
        </w:tc>
        <w:tc>
          <w:tcPr>
            <w:tcW w:w="255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16 Şubat - 15 Ağustos</w:t>
            </w:r>
          </w:p>
        </w:tc>
        <w:tc>
          <w:tcPr>
            <w:tcW w:w="6375"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Son yıllık karşılaştırmalı finansal tablolar</w:t>
            </w:r>
          </w:p>
        </w:tc>
      </w:tr>
      <w:tr w:rsidR="00BC1C79" w:rsidRPr="00BC1C79">
        <w:trPr>
          <w:tblCellSpacing w:w="0" w:type="dxa"/>
          <w:jc w:val="center"/>
        </w:trPr>
        <w:tc>
          <w:tcPr>
            <w:tcW w:w="4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3</w:t>
            </w:r>
          </w:p>
        </w:tc>
        <w:tc>
          <w:tcPr>
            <w:tcW w:w="255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16 Ağustos - 31 Aralık</w:t>
            </w:r>
          </w:p>
        </w:tc>
        <w:tc>
          <w:tcPr>
            <w:tcW w:w="6375"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Son yıllık ve altı aylık ara dönem karşılaştırmalı finansal tablolar</w:t>
            </w:r>
          </w:p>
        </w:tc>
      </w:tr>
    </w:tbl>
    <w:p w:rsidR="00BC1C79" w:rsidRPr="00BC1C79" w:rsidRDefault="00BC1C79" w:rsidP="00BC1C79">
      <w:pPr>
        <w:pStyle w:val="NormalWeb"/>
        <w:rPr>
          <w:sz w:val="20"/>
          <w:szCs w:val="20"/>
        </w:rPr>
      </w:pPr>
      <w:r w:rsidRPr="00BC1C79">
        <w:rPr>
          <w:sz w:val="20"/>
          <w:szCs w:val="20"/>
        </w:rPr>
        <w:t> </w:t>
      </w:r>
    </w:p>
    <w:p w:rsidR="00BC1C79" w:rsidRPr="00BC1C79" w:rsidRDefault="00BC1C79" w:rsidP="00BC1C79">
      <w:pPr>
        <w:pStyle w:val="NormalWeb"/>
        <w:rPr>
          <w:sz w:val="20"/>
          <w:szCs w:val="20"/>
        </w:rPr>
      </w:pPr>
      <w:r w:rsidRPr="00BC1C79">
        <w:rPr>
          <w:sz w:val="20"/>
          <w:szCs w:val="20"/>
        </w:rPr>
        <w:t>c) Bu fıkranın (a) ve (b) bentleri kapsamında halka açık olmayan ortaklıkların paylarının ilk defa halka arz edilmesi işlemleri hariç olmak üzere, ihraççıların halka arz edecekleri sermaye piyasası araçları için aşağıdaki tablo esas alınır.</w:t>
      </w:r>
    </w:p>
    <w:p w:rsidR="00BC1C79" w:rsidRPr="00BC1C79" w:rsidRDefault="00BC1C79" w:rsidP="00BC1C79">
      <w:pPr>
        <w:pStyle w:val="NormalWeb"/>
        <w:rPr>
          <w:sz w:val="20"/>
          <w:szCs w:val="20"/>
        </w:rPr>
      </w:pPr>
      <w:r w:rsidRPr="00BC1C79">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2"/>
        <w:gridCol w:w="2302"/>
        <w:gridCol w:w="2852"/>
        <w:gridCol w:w="2969"/>
      </w:tblGrid>
      <w:tr w:rsidR="00BC1C79" w:rsidRPr="00BC1C79">
        <w:trPr>
          <w:tblCellSpacing w:w="0" w:type="dxa"/>
          <w:jc w:val="center"/>
        </w:trPr>
        <w:tc>
          <w:tcPr>
            <w:tcW w:w="4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 </w:t>
            </w:r>
          </w:p>
        </w:tc>
        <w:tc>
          <w:tcPr>
            <w:tcW w:w="255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rStyle w:val="Gl"/>
                <w:sz w:val="20"/>
                <w:szCs w:val="20"/>
              </w:rPr>
              <w:t>Satış Dönemi</w:t>
            </w:r>
          </w:p>
        </w:tc>
        <w:tc>
          <w:tcPr>
            <w:tcW w:w="31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rStyle w:val="Gl"/>
                <w:sz w:val="20"/>
                <w:szCs w:val="20"/>
              </w:rPr>
              <w:t xml:space="preserve">Ortaklık Hakkı Veren Sermaye Piyasası Araçlarının Halka Arzında </w:t>
            </w:r>
            <w:proofErr w:type="spellStart"/>
            <w:r w:rsidRPr="00BC1C79">
              <w:rPr>
                <w:rStyle w:val="Gl"/>
                <w:sz w:val="20"/>
                <w:szCs w:val="20"/>
              </w:rPr>
              <w:t>İzahnamede</w:t>
            </w:r>
            <w:proofErr w:type="spellEnd"/>
            <w:r w:rsidRPr="00BC1C79">
              <w:rPr>
                <w:rStyle w:val="Gl"/>
                <w:sz w:val="20"/>
                <w:szCs w:val="20"/>
              </w:rPr>
              <w:t xml:space="preserve"> Yer Alacak ve Bağımsız Denetimden/ Sınırlı İncelemeden Geçirilecek Finansal Tablolar</w:t>
            </w:r>
          </w:p>
        </w:tc>
        <w:tc>
          <w:tcPr>
            <w:tcW w:w="3255"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rStyle w:val="Gl"/>
                <w:sz w:val="20"/>
                <w:szCs w:val="20"/>
              </w:rPr>
              <w:t xml:space="preserve">Yatırım Kuruluşu </w:t>
            </w:r>
            <w:proofErr w:type="spellStart"/>
            <w:r w:rsidRPr="00BC1C79">
              <w:rPr>
                <w:rStyle w:val="Gl"/>
                <w:sz w:val="20"/>
                <w:szCs w:val="20"/>
              </w:rPr>
              <w:t>Varant</w:t>
            </w:r>
            <w:proofErr w:type="spellEnd"/>
            <w:r w:rsidRPr="00BC1C79">
              <w:rPr>
                <w:rStyle w:val="Gl"/>
                <w:sz w:val="20"/>
                <w:szCs w:val="20"/>
              </w:rPr>
              <w:t xml:space="preserve"> ve Sertifikaları </w:t>
            </w:r>
            <w:proofErr w:type="gramStart"/>
            <w:r w:rsidRPr="00BC1C79">
              <w:rPr>
                <w:rStyle w:val="Gl"/>
                <w:sz w:val="20"/>
                <w:szCs w:val="20"/>
              </w:rPr>
              <w:t>Dahil</w:t>
            </w:r>
            <w:proofErr w:type="gramEnd"/>
            <w:r w:rsidRPr="00BC1C79">
              <w:rPr>
                <w:rStyle w:val="Gl"/>
                <w:sz w:val="20"/>
                <w:szCs w:val="20"/>
              </w:rPr>
              <w:t xml:space="preserve"> Ortaklık Hakkı Vermeyen Sermaye Piyasası Araçlarının Halka Arzında </w:t>
            </w:r>
            <w:proofErr w:type="spellStart"/>
            <w:r w:rsidRPr="00BC1C79">
              <w:rPr>
                <w:rStyle w:val="Gl"/>
                <w:sz w:val="20"/>
                <w:szCs w:val="20"/>
              </w:rPr>
              <w:t>İzahnamede</w:t>
            </w:r>
            <w:proofErr w:type="spellEnd"/>
            <w:r w:rsidRPr="00BC1C79">
              <w:rPr>
                <w:rStyle w:val="Gl"/>
                <w:sz w:val="20"/>
                <w:szCs w:val="20"/>
              </w:rPr>
              <w:t xml:space="preserve"> Yer Alacak ve Bağımsız Denetimden/ Sınırlı İncelemeden Geçirilecek Finansal Tablolar</w:t>
            </w:r>
          </w:p>
        </w:tc>
      </w:tr>
      <w:tr w:rsidR="00BC1C79" w:rsidRPr="00BC1C79">
        <w:trPr>
          <w:tblCellSpacing w:w="0" w:type="dxa"/>
          <w:jc w:val="center"/>
        </w:trPr>
        <w:tc>
          <w:tcPr>
            <w:tcW w:w="4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1</w:t>
            </w:r>
          </w:p>
        </w:tc>
        <w:tc>
          <w:tcPr>
            <w:tcW w:w="255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1 Ocak - 15 Şubat</w:t>
            </w:r>
          </w:p>
        </w:tc>
        <w:tc>
          <w:tcPr>
            <w:tcW w:w="31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Son üç yıllık ya da içinde bulunulan yıldan önceki üç yıllık finansal tablolar ile altı aylık ara dönem finansal tablolar</w:t>
            </w:r>
          </w:p>
        </w:tc>
        <w:tc>
          <w:tcPr>
            <w:tcW w:w="3255"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Son iki yıllık ya da içinde bulunulan yıldan önceki iki yıllık finansal tablolar ile altı aylık ara dönem finansal tablolar</w:t>
            </w:r>
          </w:p>
        </w:tc>
      </w:tr>
      <w:tr w:rsidR="00BC1C79" w:rsidRPr="00BC1C79">
        <w:trPr>
          <w:tblCellSpacing w:w="0" w:type="dxa"/>
          <w:jc w:val="center"/>
        </w:trPr>
        <w:tc>
          <w:tcPr>
            <w:tcW w:w="4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2</w:t>
            </w:r>
          </w:p>
        </w:tc>
        <w:tc>
          <w:tcPr>
            <w:tcW w:w="255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16 Şubat - 15 Ağustos</w:t>
            </w:r>
          </w:p>
        </w:tc>
        <w:tc>
          <w:tcPr>
            <w:tcW w:w="31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Son üç yıllık finansal tablolar</w:t>
            </w:r>
          </w:p>
        </w:tc>
        <w:tc>
          <w:tcPr>
            <w:tcW w:w="3255"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Son iki yıllık finansal tablolar</w:t>
            </w:r>
          </w:p>
        </w:tc>
      </w:tr>
      <w:tr w:rsidR="00BC1C79" w:rsidRPr="00BC1C79">
        <w:trPr>
          <w:tblCellSpacing w:w="0" w:type="dxa"/>
          <w:jc w:val="center"/>
        </w:trPr>
        <w:tc>
          <w:tcPr>
            <w:tcW w:w="4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3</w:t>
            </w:r>
          </w:p>
        </w:tc>
        <w:tc>
          <w:tcPr>
            <w:tcW w:w="255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16 Ağustos - 31 Aralık</w:t>
            </w:r>
          </w:p>
        </w:tc>
        <w:tc>
          <w:tcPr>
            <w:tcW w:w="3120"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Son üç yıllık ve altı aylık ara dönem finansal tablolar</w:t>
            </w:r>
          </w:p>
        </w:tc>
        <w:tc>
          <w:tcPr>
            <w:tcW w:w="3255" w:type="dxa"/>
            <w:tcBorders>
              <w:top w:val="outset" w:sz="6" w:space="0" w:color="auto"/>
              <w:left w:val="outset" w:sz="6" w:space="0" w:color="auto"/>
              <w:bottom w:val="outset" w:sz="6" w:space="0" w:color="auto"/>
              <w:right w:val="outset" w:sz="6" w:space="0" w:color="auto"/>
            </w:tcBorders>
            <w:hideMark/>
          </w:tcPr>
          <w:p w:rsidR="00BC1C79" w:rsidRPr="00BC1C79" w:rsidRDefault="00BC1C79">
            <w:pPr>
              <w:pStyle w:val="NormalWeb"/>
              <w:rPr>
                <w:sz w:val="20"/>
                <w:szCs w:val="20"/>
              </w:rPr>
            </w:pPr>
            <w:r w:rsidRPr="00BC1C79">
              <w:rPr>
                <w:sz w:val="20"/>
                <w:szCs w:val="20"/>
              </w:rPr>
              <w:t>Son iki yıllık ve altı aylık ara dönem finansal tablolar</w:t>
            </w:r>
          </w:p>
        </w:tc>
      </w:tr>
    </w:tbl>
    <w:p w:rsidR="00BC1C79" w:rsidRPr="00BC1C79" w:rsidRDefault="00BC1C79" w:rsidP="00BC1C79">
      <w:pPr>
        <w:pStyle w:val="NormalWeb"/>
        <w:rPr>
          <w:sz w:val="20"/>
          <w:szCs w:val="20"/>
        </w:rPr>
      </w:pPr>
      <w:r w:rsidRPr="00BC1C79">
        <w:rPr>
          <w:sz w:val="20"/>
          <w:szCs w:val="20"/>
        </w:rPr>
        <w:t> </w:t>
      </w:r>
    </w:p>
    <w:p w:rsidR="00BC1C79" w:rsidRPr="00BC1C79" w:rsidRDefault="00BC1C79" w:rsidP="00BC1C79">
      <w:pPr>
        <w:pStyle w:val="NormalWeb"/>
        <w:rPr>
          <w:sz w:val="20"/>
          <w:szCs w:val="20"/>
        </w:rPr>
      </w:pPr>
      <w:r w:rsidRPr="00BC1C79">
        <w:rPr>
          <w:sz w:val="20"/>
          <w:szCs w:val="20"/>
        </w:rPr>
        <w:t xml:space="preserve">ç) Satışın başladığı tarihin, bu fıkrada yer alan tablolarda yer alan her bir dönemin bitiş tarihinden itibaren on beş günü geçmemek üzere bir sonraki döneme denk gelen bir tarih olması durumunda; bir sonraki dönemde kullanılması esas olan bağımsız denetimden geçmiş son dönem finansal tablolar </w:t>
      </w:r>
      <w:proofErr w:type="spellStart"/>
      <w:r w:rsidRPr="00BC1C79">
        <w:rPr>
          <w:sz w:val="20"/>
          <w:szCs w:val="20"/>
        </w:rPr>
        <w:t>izahnameye</w:t>
      </w:r>
      <w:proofErr w:type="spellEnd"/>
      <w:r w:rsidRPr="00BC1C79">
        <w:rPr>
          <w:sz w:val="20"/>
          <w:szCs w:val="20"/>
        </w:rPr>
        <w:t xml:space="preserve"> ek olarak verilir. Bu durumda </w:t>
      </w:r>
      <w:proofErr w:type="spellStart"/>
      <w:r w:rsidRPr="00BC1C79">
        <w:rPr>
          <w:sz w:val="20"/>
          <w:szCs w:val="20"/>
        </w:rPr>
        <w:t>izahnamenin</w:t>
      </w:r>
      <w:proofErr w:type="spellEnd"/>
      <w:r w:rsidRPr="00BC1C79">
        <w:rPr>
          <w:sz w:val="20"/>
          <w:szCs w:val="20"/>
        </w:rPr>
        <w:t xml:space="preserve"> içeriğinin son dönem finansal tablolara göre güncellenmesi gerekmez. Ancak ihraççı veya halka arz edenin isteğine bağlı olarak </w:t>
      </w:r>
      <w:proofErr w:type="spellStart"/>
      <w:r w:rsidRPr="00BC1C79">
        <w:rPr>
          <w:sz w:val="20"/>
          <w:szCs w:val="20"/>
        </w:rPr>
        <w:t>izahnamenin</w:t>
      </w:r>
      <w:proofErr w:type="spellEnd"/>
      <w:r w:rsidRPr="00BC1C79">
        <w:rPr>
          <w:sz w:val="20"/>
          <w:szCs w:val="20"/>
        </w:rPr>
        <w:t xml:space="preserve"> içeriğinin güncellenmesi mümkündür. </w:t>
      </w:r>
    </w:p>
    <w:p w:rsidR="00BC1C79" w:rsidRPr="00BC1C79" w:rsidRDefault="00BC1C79" w:rsidP="00BC1C79">
      <w:pPr>
        <w:pStyle w:val="NormalWeb"/>
        <w:rPr>
          <w:sz w:val="20"/>
          <w:szCs w:val="20"/>
        </w:rPr>
      </w:pPr>
      <w:r w:rsidRPr="00BC1C79">
        <w:rPr>
          <w:sz w:val="20"/>
          <w:szCs w:val="20"/>
        </w:rPr>
        <w:t xml:space="preserve">d) Bu fıkranın (a), (b) ve (c) bentlerinde yer alan işlemlerde, ihraççıların satış dönemi itibarıyla </w:t>
      </w:r>
      <w:proofErr w:type="spellStart"/>
      <w:r w:rsidRPr="00BC1C79">
        <w:rPr>
          <w:sz w:val="20"/>
          <w:szCs w:val="20"/>
        </w:rPr>
        <w:t>izahnamede</w:t>
      </w:r>
      <w:proofErr w:type="spellEnd"/>
      <w:r w:rsidRPr="00BC1C79">
        <w:rPr>
          <w:sz w:val="20"/>
          <w:szCs w:val="20"/>
        </w:rPr>
        <w:t xml:space="preserve"> yer alması zorunlu olmayan ara dönem finansal tablolarını hazırlamış ve bağımsız denetimden veya sınırlı incelemeden geçirmiş olmaları durumunda, bu finansal tablolara </w:t>
      </w:r>
      <w:proofErr w:type="spellStart"/>
      <w:r w:rsidRPr="00BC1C79">
        <w:rPr>
          <w:sz w:val="20"/>
          <w:szCs w:val="20"/>
        </w:rPr>
        <w:t>izahnamede</w:t>
      </w:r>
      <w:proofErr w:type="spellEnd"/>
      <w:r w:rsidRPr="00BC1C79">
        <w:rPr>
          <w:sz w:val="20"/>
          <w:szCs w:val="20"/>
        </w:rPr>
        <w:t xml:space="preserve"> yer verilmesi mümkündür.</w:t>
      </w:r>
    </w:p>
    <w:p w:rsidR="00BC1C79" w:rsidRPr="00BC1C79" w:rsidRDefault="00BC1C79" w:rsidP="00BC1C79">
      <w:pPr>
        <w:pStyle w:val="NormalWeb"/>
        <w:rPr>
          <w:sz w:val="20"/>
          <w:szCs w:val="20"/>
        </w:rPr>
      </w:pPr>
      <w:r w:rsidRPr="00BC1C79">
        <w:rPr>
          <w:sz w:val="20"/>
          <w:szCs w:val="20"/>
        </w:rPr>
        <w:t>(2) Bu maddede yer alan hükümler, özel hesap dönemine tabi ortaklıklar tarafından kendi hesap dönemlerine göre uyarlanır.</w:t>
      </w:r>
    </w:p>
    <w:p w:rsidR="00BC1C79" w:rsidRPr="00BC1C79" w:rsidRDefault="00BC1C79" w:rsidP="00BC1C79">
      <w:pPr>
        <w:pStyle w:val="NormalWeb"/>
        <w:rPr>
          <w:sz w:val="20"/>
          <w:szCs w:val="20"/>
        </w:rPr>
      </w:pPr>
      <w:r w:rsidRPr="00BC1C79">
        <w:rPr>
          <w:sz w:val="20"/>
          <w:szCs w:val="20"/>
        </w:rPr>
        <w:t> </w:t>
      </w:r>
      <w:proofErr w:type="gramStart"/>
      <w:r w:rsidRPr="00BC1C79">
        <w:rPr>
          <w:sz w:val="20"/>
          <w:szCs w:val="20"/>
        </w:rPr>
        <w:t xml:space="preserve">(3) </w:t>
      </w:r>
      <w:proofErr w:type="spellStart"/>
      <w:r w:rsidRPr="00BC1C79">
        <w:rPr>
          <w:sz w:val="20"/>
          <w:szCs w:val="20"/>
        </w:rPr>
        <w:t>İzahnamenin</w:t>
      </w:r>
      <w:proofErr w:type="spellEnd"/>
      <w:r w:rsidRPr="00BC1C79">
        <w:rPr>
          <w:sz w:val="20"/>
          <w:szCs w:val="20"/>
        </w:rPr>
        <w:t xml:space="preserve"> birden fazla belge şeklinde hazırlanması ve ihraççı bilgi dokümanının Kurulca daha önce onaylanması durumunda, </w:t>
      </w:r>
      <w:proofErr w:type="spellStart"/>
      <w:r w:rsidRPr="00BC1C79">
        <w:rPr>
          <w:sz w:val="20"/>
          <w:szCs w:val="20"/>
        </w:rPr>
        <w:t>izahnamenin</w:t>
      </w:r>
      <w:proofErr w:type="spellEnd"/>
      <w:r w:rsidRPr="00BC1C79">
        <w:rPr>
          <w:sz w:val="20"/>
          <w:szCs w:val="20"/>
        </w:rPr>
        <w:t xml:space="preserve"> geçerlilik süresi içerisinde yapılacak halka arzlardan ilkinin başlayacağı günden önce ihraççı tarafından ihraççı bilgi dokümanında yer almayan finansal tabloların hazırlanmasının zorunlu olması durumunda, ihraççı bilgi dokümanının söz konusu yeni finansal tabloları içerecek şekilde güncellenmesi gerekir. </w:t>
      </w:r>
      <w:proofErr w:type="spellStart"/>
      <w:proofErr w:type="gramEnd"/>
      <w:r w:rsidRPr="00BC1C79">
        <w:rPr>
          <w:sz w:val="20"/>
          <w:szCs w:val="20"/>
        </w:rPr>
        <w:t>İzahnamenin</w:t>
      </w:r>
      <w:proofErr w:type="spellEnd"/>
      <w:r w:rsidRPr="00BC1C79">
        <w:rPr>
          <w:sz w:val="20"/>
          <w:szCs w:val="20"/>
        </w:rPr>
        <w:t xml:space="preserve"> geçerlilik süresi içerisinde gerçekleştirilecek sonraki halka arzlarda, ihraççı bilgi dokümanında veya </w:t>
      </w:r>
      <w:proofErr w:type="spellStart"/>
      <w:r w:rsidRPr="00BC1C79">
        <w:rPr>
          <w:sz w:val="20"/>
          <w:szCs w:val="20"/>
        </w:rPr>
        <w:t>izahnamede</w:t>
      </w:r>
      <w:proofErr w:type="spellEnd"/>
      <w:r w:rsidRPr="00BC1C79">
        <w:rPr>
          <w:sz w:val="20"/>
          <w:szCs w:val="20"/>
        </w:rPr>
        <w:t xml:space="preserve"> yer almayan finansal tabloların </w:t>
      </w:r>
      <w:proofErr w:type="spellStart"/>
      <w:r w:rsidRPr="00BC1C79">
        <w:rPr>
          <w:sz w:val="20"/>
          <w:szCs w:val="20"/>
        </w:rPr>
        <w:t>KAP’ta</w:t>
      </w:r>
      <w:proofErr w:type="spellEnd"/>
      <w:r w:rsidRPr="00BC1C79">
        <w:rPr>
          <w:sz w:val="20"/>
          <w:szCs w:val="20"/>
        </w:rPr>
        <w:t xml:space="preserve"> ilanı durumunda ihraççılar ihraççı bilgi dokümanının veya </w:t>
      </w:r>
      <w:proofErr w:type="spellStart"/>
      <w:r w:rsidRPr="00BC1C79">
        <w:rPr>
          <w:sz w:val="20"/>
          <w:szCs w:val="20"/>
        </w:rPr>
        <w:t>izahnamenin</w:t>
      </w:r>
      <w:proofErr w:type="spellEnd"/>
      <w:r w:rsidRPr="00BC1C79">
        <w:rPr>
          <w:sz w:val="20"/>
          <w:szCs w:val="20"/>
        </w:rPr>
        <w:t xml:space="preserve"> güncellenmesinden muaftır.</w:t>
      </w:r>
    </w:p>
    <w:p w:rsidR="00BC1C79" w:rsidRPr="00BC1C79" w:rsidRDefault="00BC1C79" w:rsidP="00BC1C79">
      <w:pPr>
        <w:pStyle w:val="Balk2"/>
        <w:rPr>
          <w:sz w:val="20"/>
          <w:szCs w:val="20"/>
        </w:rPr>
      </w:pPr>
      <w:r w:rsidRPr="00BC1C79">
        <w:rPr>
          <w:sz w:val="20"/>
          <w:szCs w:val="20"/>
        </w:rPr>
        <w:t>İhraç belgesi hazırlama esasları</w:t>
      </w:r>
    </w:p>
    <w:p w:rsidR="00BC1C79" w:rsidRPr="00BC1C79" w:rsidRDefault="00BC1C79" w:rsidP="00BC1C79">
      <w:pPr>
        <w:pStyle w:val="NormalWeb"/>
        <w:rPr>
          <w:sz w:val="20"/>
          <w:szCs w:val="20"/>
        </w:rPr>
      </w:pPr>
      <w:proofErr w:type="gramStart"/>
      <w:r w:rsidRPr="00BC1C79">
        <w:rPr>
          <w:rStyle w:val="Gl"/>
          <w:sz w:val="20"/>
          <w:szCs w:val="20"/>
        </w:rPr>
        <w:t xml:space="preserve">MADDE 12 – </w:t>
      </w:r>
      <w:r w:rsidRPr="00BC1C79">
        <w:rPr>
          <w:sz w:val="20"/>
          <w:szCs w:val="20"/>
        </w:rPr>
        <w:t>(1)</w:t>
      </w:r>
      <w:r w:rsidRPr="00BC1C79">
        <w:rPr>
          <w:rStyle w:val="Gl"/>
          <w:sz w:val="20"/>
          <w:szCs w:val="20"/>
        </w:rPr>
        <w:t xml:space="preserve"> </w:t>
      </w:r>
      <w:r w:rsidRPr="00BC1C79">
        <w:rPr>
          <w:sz w:val="20"/>
          <w:szCs w:val="20"/>
        </w:rPr>
        <w:t xml:space="preserve">İhraç belgesi, sermaye piyasası araçlarının halka arz edilmeksizin ihraç edilmesi durumunda, yurt dışında gerçekleştirilecek ihraçlarda veya bu Tebliğ hükümleri çerçevesinde duyuru metni hazırlanan sermaye piyasası aracı ihraçları hariç olmak üzere ihraççıların </w:t>
      </w:r>
      <w:proofErr w:type="spellStart"/>
      <w:r w:rsidRPr="00BC1C79">
        <w:rPr>
          <w:sz w:val="20"/>
          <w:szCs w:val="20"/>
        </w:rPr>
        <w:t>izahname</w:t>
      </w:r>
      <w:proofErr w:type="spellEnd"/>
      <w:r w:rsidRPr="00BC1C79">
        <w:rPr>
          <w:sz w:val="20"/>
          <w:szCs w:val="20"/>
        </w:rPr>
        <w:t xml:space="preserve"> hazırlanmaksızın gerçekleştirilen her türlü sermaye piyasası aracı ihracında, çıkarılacak sermaye piyasası araçlarının nitelikleri ve satış şartları </w:t>
      </w:r>
      <w:r w:rsidRPr="00BC1C79">
        <w:rPr>
          <w:sz w:val="20"/>
          <w:szCs w:val="20"/>
        </w:rPr>
        <w:lastRenderedPageBreak/>
        <w:t>hakkında genel bilgileri içerecek, yatırımcılar tarafından kolaylıkla anlaşılabilecek ve değerlendirilebilecek şekilde hazırlanır.</w:t>
      </w:r>
      <w:proofErr w:type="gramEnd"/>
    </w:p>
    <w:p w:rsidR="00BC1C79" w:rsidRPr="00BC1C79" w:rsidRDefault="00BC1C79" w:rsidP="00BC1C79">
      <w:pPr>
        <w:pStyle w:val="NormalWeb"/>
        <w:rPr>
          <w:sz w:val="20"/>
          <w:szCs w:val="20"/>
        </w:rPr>
      </w:pPr>
      <w:r w:rsidRPr="00BC1C79">
        <w:rPr>
          <w:rStyle w:val="Gl"/>
          <w:sz w:val="20"/>
          <w:szCs w:val="20"/>
        </w:rPr>
        <w:t>ÜÇÜNCÜ BÖLÜM</w:t>
      </w:r>
    </w:p>
    <w:p w:rsidR="00BC1C79" w:rsidRPr="00BC1C79" w:rsidRDefault="00BC1C79" w:rsidP="00BC1C79">
      <w:pPr>
        <w:pStyle w:val="NormalWeb"/>
        <w:rPr>
          <w:sz w:val="20"/>
          <w:szCs w:val="20"/>
        </w:rPr>
      </w:pPr>
      <w:proofErr w:type="spellStart"/>
      <w:r w:rsidRPr="00BC1C79">
        <w:rPr>
          <w:rStyle w:val="Gl"/>
          <w:sz w:val="20"/>
          <w:szCs w:val="20"/>
        </w:rPr>
        <w:t>İzahnamenin</w:t>
      </w:r>
      <w:proofErr w:type="spellEnd"/>
      <w:r w:rsidRPr="00BC1C79">
        <w:rPr>
          <w:rStyle w:val="Gl"/>
          <w:sz w:val="20"/>
          <w:szCs w:val="20"/>
        </w:rPr>
        <w:t xml:space="preserve"> Hazırlanmasına İlişkin Özel Hükümler ile </w:t>
      </w:r>
    </w:p>
    <w:p w:rsidR="00BC1C79" w:rsidRPr="00BC1C79" w:rsidRDefault="00BC1C79" w:rsidP="00BC1C79">
      <w:pPr>
        <w:pStyle w:val="NormalWeb"/>
        <w:rPr>
          <w:sz w:val="20"/>
          <w:szCs w:val="20"/>
        </w:rPr>
      </w:pPr>
      <w:proofErr w:type="spellStart"/>
      <w:r w:rsidRPr="00BC1C79">
        <w:rPr>
          <w:rStyle w:val="Gl"/>
          <w:sz w:val="20"/>
          <w:szCs w:val="20"/>
        </w:rPr>
        <w:t>İzahname</w:t>
      </w:r>
      <w:proofErr w:type="spellEnd"/>
      <w:r w:rsidRPr="00BC1C79">
        <w:rPr>
          <w:rStyle w:val="Gl"/>
          <w:sz w:val="20"/>
          <w:szCs w:val="20"/>
        </w:rPr>
        <w:t xml:space="preserve"> ve İhraç Belgesinin Geçerliliği </w:t>
      </w:r>
    </w:p>
    <w:p w:rsidR="00BC1C79" w:rsidRPr="00BC1C79" w:rsidRDefault="00BC1C79" w:rsidP="00BC1C79">
      <w:pPr>
        <w:pStyle w:val="NormalWeb"/>
        <w:rPr>
          <w:sz w:val="20"/>
          <w:szCs w:val="20"/>
        </w:rPr>
      </w:pPr>
      <w:proofErr w:type="spellStart"/>
      <w:r w:rsidRPr="00BC1C79">
        <w:rPr>
          <w:rStyle w:val="Gl"/>
          <w:sz w:val="20"/>
          <w:szCs w:val="20"/>
        </w:rPr>
        <w:t>İzahnamenin</w:t>
      </w:r>
      <w:proofErr w:type="spellEnd"/>
      <w:r w:rsidRPr="00BC1C79">
        <w:rPr>
          <w:rStyle w:val="Gl"/>
          <w:sz w:val="20"/>
          <w:szCs w:val="20"/>
        </w:rPr>
        <w:t xml:space="preserve"> birden fazla belge olarak hazırlanması</w:t>
      </w:r>
    </w:p>
    <w:p w:rsidR="00BC1C79" w:rsidRPr="00BC1C79" w:rsidRDefault="00BC1C79" w:rsidP="00BC1C79">
      <w:pPr>
        <w:pStyle w:val="NormalWeb"/>
        <w:rPr>
          <w:sz w:val="20"/>
          <w:szCs w:val="20"/>
        </w:rPr>
      </w:pPr>
      <w:r w:rsidRPr="00BC1C79">
        <w:rPr>
          <w:rStyle w:val="Gl"/>
          <w:sz w:val="20"/>
          <w:szCs w:val="20"/>
        </w:rPr>
        <w:t>MADDE 13 –</w:t>
      </w:r>
      <w:r w:rsidRPr="00BC1C79">
        <w:rPr>
          <w:sz w:val="20"/>
          <w:szCs w:val="20"/>
        </w:rPr>
        <w:t xml:space="preserve"> (1) </w:t>
      </w:r>
      <w:proofErr w:type="spellStart"/>
      <w:r w:rsidRPr="00BC1C79">
        <w:rPr>
          <w:sz w:val="20"/>
          <w:szCs w:val="20"/>
        </w:rPr>
        <w:t>İzahname</w:t>
      </w:r>
      <w:proofErr w:type="spellEnd"/>
      <w:r w:rsidRPr="00BC1C79">
        <w:rPr>
          <w:sz w:val="20"/>
          <w:szCs w:val="20"/>
        </w:rPr>
        <w:t xml:space="preserve">, ihraççıya ve ihraç edilen sermaye piyasası araçlarına ilişkin bilgiler ile bir özet bölümü de içermek üzere bir ya da birden fazla belge şeklinde hazırlanabilir. Kurul ihracın ya da ihraç edilecek sermaye piyasası aracının niteliğini göz önünde bulundurarak </w:t>
      </w:r>
      <w:proofErr w:type="spellStart"/>
      <w:r w:rsidRPr="00BC1C79">
        <w:rPr>
          <w:sz w:val="20"/>
          <w:szCs w:val="20"/>
        </w:rPr>
        <w:t>izahnamenin</w:t>
      </w:r>
      <w:proofErr w:type="spellEnd"/>
      <w:r w:rsidRPr="00BC1C79">
        <w:rPr>
          <w:sz w:val="20"/>
          <w:szCs w:val="20"/>
        </w:rPr>
        <w:t xml:space="preserve"> tek belgeden ya da birden fazla belgeden meydana gelecek şekilde hazırlanmasını zorunlu tutabilir.</w:t>
      </w:r>
    </w:p>
    <w:p w:rsidR="00BC1C79" w:rsidRPr="00BC1C79" w:rsidRDefault="00BC1C79" w:rsidP="00BC1C79">
      <w:pPr>
        <w:pStyle w:val="NormalWeb"/>
        <w:rPr>
          <w:sz w:val="20"/>
          <w:szCs w:val="20"/>
        </w:rPr>
      </w:pPr>
      <w:r w:rsidRPr="00BC1C79">
        <w:rPr>
          <w:sz w:val="20"/>
          <w:szCs w:val="20"/>
        </w:rPr>
        <w:t xml:space="preserve">(2) Birden fazla belge şeklinde hazırlanması durumunda </w:t>
      </w:r>
      <w:proofErr w:type="spellStart"/>
      <w:r w:rsidRPr="00BC1C79">
        <w:rPr>
          <w:sz w:val="20"/>
          <w:szCs w:val="20"/>
        </w:rPr>
        <w:t>izahname</w:t>
      </w:r>
      <w:proofErr w:type="spellEnd"/>
      <w:r w:rsidRPr="00BC1C79">
        <w:rPr>
          <w:sz w:val="20"/>
          <w:szCs w:val="20"/>
        </w:rPr>
        <w:t xml:space="preserve">; </w:t>
      </w:r>
    </w:p>
    <w:p w:rsidR="00BC1C79" w:rsidRPr="00BC1C79" w:rsidRDefault="00BC1C79" w:rsidP="00BC1C79">
      <w:pPr>
        <w:pStyle w:val="NormalWeb"/>
        <w:rPr>
          <w:sz w:val="20"/>
          <w:szCs w:val="20"/>
        </w:rPr>
      </w:pPr>
      <w:r w:rsidRPr="00BC1C79">
        <w:rPr>
          <w:sz w:val="20"/>
          <w:szCs w:val="20"/>
        </w:rPr>
        <w:t xml:space="preserve">a) İhraççının ve varsa garantörün sermayesi, yönetimi ve faaliyetleri, finansal durumu ve karlılığı, ihraççının yönetim ve denetiminden sorumlu kişiler gibi bilgileri içeren ihraççı bilgi dokümanı, </w:t>
      </w:r>
    </w:p>
    <w:p w:rsidR="00BC1C79" w:rsidRPr="00BC1C79" w:rsidRDefault="00BC1C79" w:rsidP="00BC1C79">
      <w:pPr>
        <w:pStyle w:val="NormalWeb"/>
        <w:rPr>
          <w:sz w:val="20"/>
          <w:szCs w:val="20"/>
        </w:rPr>
      </w:pPr>
      <w:r w:rsidRPr="00BC1C79">
        <w:rPr>
          <w:sz w:val="20"/>
          <w:szCs w:val="20"/>
        </w:rPr>
        <w:t xml:space="preserve">b) İhraç edilecek veya borsada işlem görecek sermaye piyasası aracının özellikleri, bunlara bağlı hak, yükümlülükler ve riskler ile halka arz ve borsada işlem görmeye ilişkin bilgileri içeren sermaye piyasası aracı notu, </w:t>
      </w:r>
    </w:p>
    <w:p w:rsidR="00BC1C79" w:rsidRPr="00BC1C79" w:rsidRDefault="00BC1C79" w:rsidP="00BC1C79">
      <w:pPr>
        <w:pStyle w:val="NormalWeb"/>
        <w:rPr>
          <w:sz w:val="20"/>
          <w:szCs w:val="20"/>
        </w:rPr>
      </w:pPr>
      <w:r w:rsidRPr="00BC1C79">
        <w:rPr>
          <w:sz w:val="20"/>
          <w:szCs w:val="20"/>
        </w:rPr>
        <w:t xml:space="preserve">c) Varsa garantöre, ihraççıya ve ihraç edilecek sermaye piyasası aracına ilişkin temel özellik ile riskleri içeren ve ihraççı bilgi dokümanı ile sermaye piyasası aracı notunda yer alan bilgilerden yararlanılmak suretiyle hazırlanan kısa, açık ve anlaşılır ifadelerden oluşan bir özet </w:t>
      </w:r>
    </w:p>
    <w:p w:rsidR="00BC1C79" w:rsidRPr="00BC1C79" w:rsidRDefault="00BC1C79" w:rsidP="00BC1C79">
      <w:pPr>
        <w:pStyle w:val="NormalWeb"/>
        <w:rPr>
          <w:sz w:val="20"/>
          <w:szCs w:val="20"/>
        </w:rPr>
      </w:pPr>
      <w:proofErr w:type="gramStart"/>
      <w:r w:rsidRPr="00BC1C79">
        <w:rPr>
          <w:sz w:val="20"/>
          <w:szCs w:val="20"/>
        </w:rPr>
        <w:t>olmak</w:t>
      </w:r>
      <w:proofErr w:type="gramEnd"/>
      <w:r w:rsidRPr="00BC1C79">
        <w:rPr>
          <w:sz w:val="20"/>
          <w:szCs w:val="20"/>
        </w:rPr>
        <w:t xml:space="preserve"> üzere üç farklı belgeden meydana gelir.</w:t>
      </w:r>
    </w:p>
    <w:p w:rsidR="00BC1C79" w:rsidRPr="00BC1C79" w:rsidRDefault="00BC1C79" w:rsidP="00BC1C79">
      <w:pPr>
        <w:pStyle w:val="NormalWeb"/>
        <w:rPr>
          <w:sz w:val="20"/>
          <w:szCs w:val="20"/>
        </w:rPr>
      </w:pPr>
      <w:r w:rsidRPr="00BC1C79">
        <w:rPr>
          <w:sz w:val="20"/>
          <w:szCs w:val="20"/>
        </w:rPr>
        <w:t xml:space="preserve">(3) </w:t>
      </w:r>
      <w:proofErr w:type="spellStart"/>
      <w:r w:rsidRPr="00BC1C79">
        <w:rPr>
          <w:sz w:val="20"/>
          <w:szCs w:val="20"/>
        </w:rPr>
        <w:t>İzahnamenin</w:t>
      </w:r>
      <w:proofErr w:type="spellEnd"/>
      <w:r w:rsidRPr="00BC1C79">
        <w:rPr>
          <w:sz w:val="20"/>
          <w:szCs w:val="20"/>
        </w:rPr>
        <w:t xml:space="preserve"> tek belgeden oluşması durumunda, ihraççı bilgi dokümanında, sermaye piyasası aracı notunda ve özette yer alması gereken bilgilere aynı doküman içerisinde yer verilir.</w:t>
      </w:r>
    </w:p>
    <w:p w:rsidR="00BC1C79" w:rsidRPr="00BC1C79" w:rsidRDefault="00BC1C79" w:rsidP="00BC1C79">
      <w:pPr>
        <w:pStyle w:val="NormalWeb"/>
        <w:rPr>
          <w:sz w:val="20"/>
          <w:szCs w:val="20"/>
        </w:rPr>
      </w:pPr>
      <w:r w:rsidRPr="00BC1C79">
        <w:rPr>
          <w:sz w:val="20"/>
          <w:szCs w:val="20"/>
        </w:rPr>
        <w:t xml:space="preserve">(4) </w:t>
      </w:r>
      <w:proofErr w:type="spellStart"/>
      <w:r w:rsidRPr="00BC1C79">
        <w:rPr>
          <w:sz w:val="20"/>
          <w:szCs w:val="20"/>
        </w:rPr>
        <w:t>İzahnamenin</w:t>
      </w:r>
      <w:proofErr w:type="spellEnd"/>
      <w:r w:rsidRPr="00BC1C79">
        <w:rPr>
          <w:sz w:val="20"/>
          <w:szCs w:val="20"/>
        </w:rPr>
        <w:t xml:space="preserve"> birden fazla belge şeklinde hazırlanması durumunda ihraççı bilgi dokümanı ve sermaye piyasası aracı notunda yer alan bilgilerin birbirini tekrar etmemesi esastır.</w:t>
      </w:r>
    </w:p>
    <w:p w:rsidR="00BC1C79" w:rsidRPr="00BC1C79" w:rsidRDefault="00BC1C79" w:rsidP="00BC1C79">
      <w:pPr>
        <w:pStyle w:val="NormalWeb"/>
        <w:rPr>
          <w:sz w:val="20"/>
          <w:szCs w:val="20"/>
        </w:rPr>
      </w:pPr>
      <w:r w:rsidRPr="00BC1C79">
        <w:rPr>
          <w:sz w:val="20"/>
          <w:szCs w:val="20"/>
        </w:rPr>
        <w:t xml:space="preserve">(5) </w:t>
      </w:r>
      <w:proofErr w:type="spellStart"/>
      <w:r w:rsidRPr="00BC1C79">
        <w:rPr>
          <w:sz w:val="20"/>
          <w:szCs w:val="20"/>
        </w:rPr>
        <w:t>İzahnamenin</w:t>
      </w:r>
      <w:proofErr w:type="spellEnd"/>
      <w:r w:rsidRPr="00BC1C79">
        <w:rPr>
          <w:sz w:val="20"/>
          <w:szCs w:val="20"/>
        </w:rPr>
        <w:t xml:space="preserve"> birden fazla belge şeklinde hazırlanması ve halka arzın daha sonra yapılmak istenmesi durumunda, Kurulca öncelikle ihraççı bilgi dokümanı bu Tebliğin 19 uncu maddesinde yer alan süre </w:t>
      </w:r>
      <w:proofErr w:type="gramStart"/>
      <w:r w:rsidRPr="00BC1C79">
        <w:rPr>
          <w:sz w:val="20"/>
          <w:szCs w:val="20"/>
        </w:rPr>
        <w:t>dahilinde</w:t>
      </w:r>
      <w:proofErr w:type="gramEnd"/>
      <w:r w:rsidRPr="00BC1C79">
        <w:rPr>
          <w:sz w:val="20"/>
          <w:szCs w:val="20"/>
        </w:rPr>
        <w:t xml:space="preserve"> onaylanır. Bu durumda, sermaye piyasası aracı notu ve özet ile birlikte ihraççı bilgi dokümanı, geçerli bir </w:t>
      </w:r>
      <w:proofErr w:type="spellStart"/>
      <w:r w:rsidRPr="00BC1C79">
        <w:rPr>
          <w:sz w:val="20"/>
          <w:szCs w:val="20"/>
        </w:rPr>
        <w:t>izahname</w:t>
      </w:r>
      <w:proofErr w:type="spellEnd"/>
      <w:r w:rsidRPr="00BC1C79">
        <w:rPr>
          <w:sz w:val="20"/>
          <w:szCs w:val="20"/>
        </w:rPr>
        <w:t xml:space="preserve"> meydana getirir ve sermaye piyasası aracı notunun ve özetin onaylanması amacıyla Kurula gönderilmelerine kadar geçen sürede ihraççı bilgi dokümanının güncellenmesi gerekmez. </w:t>
      </w:r>
    </w:p>
    <w:p w:rsidR="00BC1C79" w:rsidRPr="00BC1C79" w:rsidRDefault="00BC1C79" w:rsidP="00BC1C79">
      <w:pPr>
        <w:pStyle w:val="NormalWeb"/>
        <w:rPr>
          <w:sz w:val="20"/>
          <w:szCs w:val="20"/>
        </w:rPr>
      </w:pPr>
      <w:r w:rsidRPr="00BC1C79">
        <w:rPr>
          <w:sz w:val="20"/>
          <w:szCs w:val="20"/>
        </w:rPr>
        <w:t>(6) Kurul tarafından önceden onaylanmış ve halen geçerli ihraççı bilgi dokümanı bulunan bir ihraççının ya da halka arz edenin, sermaye piyasası araçlarının halka arz edilmesi veya borsada işlem görmesi durumunda, ihraç veya borsada işlem görme öncesinde sermaye piyasası aracı notu ve özet hazırlaması ve bunların Kurulca onaylanması gerekir. Bu durumda, ihraççı bilgi dokümanında bu Tebliğin 24 üncü maddesi çerçevesinde değişiklik gerekmesi durumunda, ihraççı bilgi dokümanına ilişkin değişiklikler de Kurul onayına sunulur.</w:t>
      </w:r>
    </w:p>
    <w:p w:rsidR="00BC1C79" w:rsidRPr="00BC1C79" w:rsidRDefault="00BC1C79" w:rsidP="00BC1C79">
      <w:pPr>
        <w:pStyle w:val="NormalWeb"/>
        <w:rPr>
          <w:sz w:val="20"/>
          <w:szCs w:val="20"/>
        </w:rPr>
      </w:pPr>
      <w:r w:rsidRPr="00BC1C79">
        <w:rPr>
          <w:sz w:val="20"/>
          <w:szCs w:val="20"/>
        </w:rPr>
        <w:t xml:space="preserve">(7) Kurul tarafından önceden onaylanmış ve halen geçerli ihraççı bilgi dokümanı bulunan  halka açık olmayan ihraççının Kurula sermaye piyasası aracı notunun ve özetin onayı için başvurmasına kadar geçen sürede, ihraççıdan sadece ihraççı bilgi dokümanının onaylanmış olması nedeniyle Kanundan kaynaklanan yükümlülükleri yerine getirmesi talep edilemez. İhraç ettiği sermaye piyasası araçları henüz itfa edilmemiş ihraççılara ilişkin hükümler saklıdır. </w:t>
      </w:r>
    </w:p>
    <w:p w:rsidR="00BC1C79" w:rsidRPr="00BC1C79" w:rsidRDefault="00BC1C79" w:rsidP="00BC1C79">
      <w:pPr>
        <w:pStyle w:val="NormalWeb"/>
        <w:rPr>
          <w:sz w:val="20"/>
          <w:szCs w:val="20"/>
        </w:rPr>
      </w:pPr>
      <w:r w:rsidRPr="00BC1C79">
        <w:rPr>
          <w:sz w:val="20"/>
          <w:szCs w:val="20"/>
        </w:rPr>
        <w:t xml:space="preserve">(8) Yatırım kuruluşu </w:t>
      </w:r>
      <w:proofErr w:type="spellStart"/>
      <w:r w:rsidRPr="00BC1C79">
        <w:rPr>
          <w:sz w:val="20"/>
          <w:szCs w:val="20"/>
        </w:rPr>
        <w:t>varant</w:t>
      </w:r>
      <w:proofErr w:type="spellEnd"/>
      <w:r w:rsidRPr="00BC1C79">
        <w:rPr>
          <w:sz w:val="20"/>
          <w:szCs w:val="20"/>
        </w:rPr>
        <w:t xml:space="preserve"> ve sertifikaları da </w:t>
      </w:r>
      <w:proofErr w:type="gramStart"/>
      <w:r w:rsidRPr="00BC1C79">
        <w:rPr>
          <w:sz w:val="20"/>
          <w:szCs w:val="20"/>
        </w:rPr>
        <w:t>dahil</w:t>
      </w:r>
      <w:proofErr w:type="gramEnd"/>
      <w:r w:rsidRPr="00BC1C79">
        <w:rPr>
          <w:sz w:val="20"/>
          <w:szCs w:val="20"/>
        </w:rPr>
        <w:t xml:space="preserve"> olmak üzere ortaklık hakkı vermeyen sermaye piyasası araçlarının halka arz yoluyla satışının birden fazla seferde gerçekleştirilmek istenmesi durumunda, ihraççı bilgi </w:t>
      </w:r>
      <w:r w:rsidRPr="00BC1C79">
        <w:rPr>
          <w:sz w:val="20"/>
          <w:szCs w:val="20"/>
        </w:rPr>
        <w:lastRenderedPageBreak/>
        <w:t xml:space="preserve">dokümanında ya da arz programı </w:t>
      </w:r>
      <w:proofErr w:type="spellStart"/>
      <w:r w:rsidRPr="00BC1C79">
        <w:rPr>
          <w:sz w:val="20"/>
          <w:szCs w:val="20"/>
        </w:rPr>
        <w:t>izahnamesinde</w:t>
      </w:r>
      <w:proofErr w:type="spellEnd"/>
      <w:r w:rsidRPr="00BC1C79">
        <w:rPr>
          <w:sz w:val="20"/>
          <w:szCs w:val="20"/>
        </w:rPr>
        <w:t xml:space="preserve">, </w:t>
      </w:r>
      <w:proofErr w:type="spellStart"/>
      <w:r w:rsidRPr="00BC1C79">
        <w:rPr>
          <w:sz w:val="20"/>
          <w:szCs w:val="20"/>
        </w:rPr>
        <w:t>izahnamenin</w:t>
      </w:r>
      <w:proofErr w:type="spellEnd"/>
      <w:r w:rsidRPr="00BC1C79">
        <w:rPr>
          <w:sz w:val="20"/>
          <w:szCs w:val="20"/>
        </w:rPr>
        <w:t xml:space="preserve"> geçerlilik süresi boyunca ihraç edilecek söz konusu sermaye piyasası araçlarının ihraç tavanına yer verilir. </w:t>
      </w:r>
    </w:p>
    <w:p w:rsidR="00BC1C79" w:rsidRPr="00BC1C79" w:rsidRDefault="00BC1C79" w:rsidP="00BC1C79">
      <w:pPr>
        <w:pStyle w:val="NormalWeb"/>
        <w:rPr>
          <w:sz w:val="20"/>
          <w:szCs w:val="20"/>
        </w:rPr>
      </w:pPr>
      <w:r w:rsidRPr="00BC1C79">
        <w:rPr>
          <w:sz w:val="20"/>
          <w:szCs w:val="20"/>
        </w:rPr>
        <w:t xml:space="preserve">(9) İhraççılar her tertibin satışından önce sermaye piyasası aracı notunun ve özetin ya da arz programı sirkülerinin Kurulca onaylanmasına ilişkin olarak Kurula yapacakları başvuruda, bu belgelerde ihraç tavanı kapsamındaki sermaye piyasası araçlarının ne </w:t>
      </w:r>
      <w:proofErr w:type="spellStart"/>
      <w:r w:rsidRPr="00BC1C79">
        <w:rPr>
          <w:sz w:val="20"/>
          <w:szCs w:val="20"/>
        </w:rPr>
        <w:t>kadarlık</w:t>
      </w:r>
      <w:proofErr w:type="spellEnd"/>
      <w:r w:rsidRPr="00BC1C79">
        <w:rPr>
          <w:sz w:val="20"/>
          <w:szCs w:val="20"/>
        </w:rPr>
        <w:t xml:space="preserve"> bir kısmının satıldığını açıkça belirtirler. Yatırım kuruluşu </w:t>
      </w:r>
      <w:proofErr w:type="spellStart"/>
      <w:r w:rsidRPr="00BC1C79">
        <w:rPr>
          <w:sz w:val="20"/>
          <w:szCs w:val="20"/>
        </w:rPr>
        <w:t>varant</w:t>
      </w:r>
      <w:proofErr w:type="spellEnd"/>
      <w:r w:rsidRPr="00BC1C79">
        <w:rPr>
          <w:sz w:val="20"/>
          <w:szCs w:val="20"/>
        </w:rPr>
        <w:t xml:space="preserve"> ve sertifikaları da </w:t>
      </w:r>
      <w:proofErr w:type="gramStart"/>
      <w:r w:rsidRPr="00BC1C79">
        <w:rPr>
          <w:sz w:val="20"/>
          <w:szCs w:val="20"/>
        </w:rPr>
        <w:t>dahil</w:t>
      </w:r>
      <w:proofErr w:type="gramEnd"/>
      <w:r w:rsidRPr="00BC1C79">
        <w:rPr>
          <w:sz w:val="20"/>
          <w:szCs w:val="20"/>
        </w:rPr>
        <w:t xml:space="preserve"> olmak üzere ortaklık hakkı vermeyen sermaye piyasası araçlarına ilişkin </w:t>
      </w:r>
      <w:proofErr w:type="spellStart"/>
      <w:r w:rsidRPr="00BC1C79">
        <w:rPr>
          <w:sz w:val="20"/>
          <w:szCs w:val="20"/>
        </w:rPr>
        <w:t>izahnamede</w:t>
      </w:r>
      <w:proofErr w:type="spellEnd"/>
      <w:r w:rsidRPr="00BC1C79">
        <w:rPr>
          <w:sz w:val="20"/>
          <w:szCs w:val="20"/>
        </w:rPr>
        <w:t xml:space="preserve"> yer alan ihraç tavanı kapsamındaki sermaye piyasası araçlarının halka arz edilmeksizin satılması mümkündür. Ancak bu durumda ihraççı bilgi dokümanının veya </w:t>
      </w:r>
      <w:proofErr w:type="spellStart"/>
      <w:r w:rsidRPr="00BC1C79">
        <w:rPr>
          <w:sz w:val="20"/>
          <w:szCs w:val="20"/>
        </w:rPr>
        <w:t>izahnamenin</w:t>
      </w:r>
      <w:proofErr w:type="spellEnd"/>
      <w:r w:rsidRPr="00BC1C79">
        <w:rPr>
          <w:sz w:val="20"/>
          <w:szCs w:val="20"/>
        </w:rPr>
        <w:t xml:space="preserve"> yayımlanmış olması ve ihraççı bilgi dokümanı ya da </w:t>
      </w:r>
      <w:proofErr w:type="spellStart"/>
      <w:r w:rsidRPr="00BC1C79">
        <w:rPr>
          <w:sz w:val="20"/>
          <w:szCs w:val="20"/>
        </w:rPr>
        <w:t>izahnamede</w:t>
      </w:r>
      <w:proofErr w:type="spellEnd"/>
      <w:r w:rsidRPr="00BC1C79">
        <w:rPr>
          <w:sz w:val="20"/>
          <w:szCs w:val="20"/>
        </w:rPr>
        <w:t xml:space="preserve"> ihraç edilecek bu sermaye piyasası araçlarının halka arz edilmeksizin satılabileceğinin belirtilmesi zorunludur. Bu durumda Kurulca ayrıca ihraç belgesi onaylanmaz. İhraççı bilgi dokümanı ya da </w:t>
      </w:r>
      <w:proofErr w:type="spellStart"/>
      <w:r w:rsidRPr="00BC1C79">
        <w:rPr>
          <w:sz w:val="20"/>
          <w:szCs w:val="20"/>
        </w:rPr>
        <w:t>izahnamenin</w:t>
      </w:r>
      <w:proofErr w:type="spellEnd"/>
      <w:r w:rsidRPr="00BC1C79">
        <w:rPr>
          <w:sz w:val="20"/>
          <w:szCs w:val="20"/>
        </w:rPr>
        <w:t xml:space="preserve"> onaylanması ihraç belgesinin onaylanması hükmünde olup, bir yıllık satış süresi ihraççı bilgi dokümanının ya da </w:t>
      </w:r>
      <w:proofErr w:type="spellStart"/>
      <w:r w:rsidRPr="00BC1C79">
        <w:rPr>
          <w:sz w:val="20"/>
          <w:szCs w:val="20"/>
        </w:rPr>
        <w:t>izahnamenin</w:t>
      </w:r>
      <w:proofErr w:type="spellEnd"/>
      <w:r w:rsidRPr="00BC1C79">
        <w:rPr>
          <w:sz w:val="20"/>
          <w:szCs w:val="20"/>
        </w:rPr>
        <w:t xml:space="preserve"> bu Tebliğin 28 inci maddesi hükümlerine uygun olarak yapılan ilanı ile başlar. </w:t>
      </w:r>
    </w:p>
    <w:p w:rsidR="00BC1C79" w:rsidRPr="00BC1C79" w:rsidRDefault="00BC1C79" w:rsidP="00BC1C79">
      <w:pPr>
        <w:pStyle w:val="NormalWeb"/>
        <w:rPr>
          <w:sz w:val="20"/>
          <w:szCs w:val="20"/>
        </w:rPr>
      </w:pPr>
      <w:r w:rsidRPr="00BC1C79">
        <w:rPr>
          <w:sz w:val="20"/>
          <w:szCs w:val="20"/>
        </w:rPr>
        <w:t xml:space="preserve">(10) Özette, varsa garantör, ihraççı ve ihraç edilecek sermaye piyasası araçlarının temel özellikleri ve riskleri kısa ve yatırımcıların anlayabileceği bir şekilde  belirtilir ve yatırımcıya ilgili sermaye piyasası aracına yatırım yapıp yapmaması konusunda yardımcı olacak ve  </w:t>
      </w:r>
      <w:proofErr w:type="spellStart"/>
      <w:r w:rsidRPr="00BC1C79">
        <w:rPr>
          <w:sz w:val="20"/>
          <w:szCs w:val="20"/>
        </w:rPr>
        <w:t>izahnamenin</w:t>
      </w:r>
      <w:proofErr w:type="spellEnd"/>
      <w:r w:rsidRPr="00BC1C79">
        <w:rPr>
          <w:sz w:val="20"/>
          <w:szCs w:val="20"/>
        </w:rPr>
        <w:t xml:space="preserve"> geri kalanı ile uyumlu ve uygun temel bilgileri içerecek şekilde hazırlanır. Özet ayrıca, benzer sermaye piyasası araçlarına ilişkin özetlerin ve içeriklerin karşılaştırılmasına olanak sağlayacak şekilde hazırlanır.</w:t>
      </w:r>
    </w:p>
    <w:p w:rsidR="00BC1C79" w:rsidRPr="00BC1C79" w:rsidRDefault="00BC1C79" w:rsidP="00BC1C79">
      <w:pPr>
        <w:pStyle w:val="NormalWeb"/>
        <w:rPr>
          <w:sz w:val="20"/>
          <w:szCs w:val="20"/>
        </w:rPr>
      </w:pPr>
      <w:r w:rsidRPr="00BC1C79">
        <w:rPr>
          <w:sz w:val="20"/>
          <w:szCs w:val="20"/>
        </w:rPr>
        <w:t xml:space="preserve">(11) Özette ilave olarak; </w:t>
      </w:r>
    </w:p>
    <w:p w:rsidR="00BC1C79" w:rsidRPr="00BC1C79" w:rsidRDefault="00BC1C79" w:rsidP="00BC1C79">
      <w:pPr>
        <w:pStyle w:val="NormalWeb"/>
        <w:rPr>
          <w:sz w:val="20"/>
          <w:szCs w:val="20"/>
        </w:rPr>
      </w:pPr>
      <w:r w:rsidRPr="00BC1C79">
        <w:rPr>
          <w:sz w:val="20"/>
          <w:szCs w:val="20"/>
        </w:rPr>
        <w:t xml:space="preserve">a)  Özetin </w:t>
      </w:r>
      <w:proofErr w:type="spellStart"/>
      <w:r w:rsidRPr="00BC1C79">
        <w:rPr>
          <w:sz w:val="20"/>
          <w:szCs w:val="20"/>
        </w:rPr>
        <w:t>izahnameye</w:t>
      </w:r>
      <w:proofErr w:type="spellEnd"/>
      <w:r w:rsidRPr="00BC1C79">
        <w:rPr>
          <w:sz w:val="20"/>
          <w:szCs w:val="20"/>
        </w:rPr>
        <w:t xml:space="preserve"> bir giriş olarak okunması ve yatırım kararlarının </w:t>
      </w:r>
      <w:proofErr w:type="spellStart"/>
      <w:r w:rsidRPr="00BC1C79">
        <w:rPr>
          <w:sz w:val="20"/>
          <w:szCs w:val="20"/>
        </w:rPr>
        <w:t>izahnamenin</w:t>
      </w:r>
      <w:proofErr w:type="spellEnd"/>
      <w:r w:rsidRPr="00BC1C79">
        <w:rPr>
          <w:sz w:val="20"/>
          <w:szCs w:val="20"/>
        </w:rPr>
        <w:t xml:space="preserve"> bütününün incelenmesi suretiyle verilmesi gerektiğine,</w:t>
      </w:r>
    </w:p>
    <w:p w:rsidR="00BC1C79" w:rsidRPr="00BC1C79" w:rsidRDefault="00BC1C79" w:rsidP="00BC1C79">
      <w:pPr>
        <w:pStyle w:val="NormalWeb"/>
        <w:rPr>
          <w:sz w:val="20"/>
          <w:szCs w:val="20"/>
        </w:rPr>
      </w:pPr>
      <w:r w:rsidRPr="00BC1C79">
        <w:rPr>
          <w:sz w:val="20"/>
          <w:szCs w:val="20"/>
        </w:rPr>
        <w:t xml:space="preserve">b)  </w:t>
      </w:r>
      <w:proofErr w:type="spellStart"/>
      <w:r w:rsidRPr="00BC1C79">
        <w:rPr>
          <w:sz w:val="20"/>
          <w:szCs w:val="20"/>
        </w:rPr>
        <w:t>İzahnamenin</w:t>
      </w:r>
      <w:proofErr w:type="spellEnd"/>
      <w:r w:rsidRPr="00BC1C79">
        <w:rPr>
          <w:sz w:val="20"/>
          <w:szCs w:val="20"/>
        </w:rPr>
        <w:t xml:space="preserve"> diğer kısımları ile birlikte okunması durumunda özetin yanıltıcı, hatalı veya tutarsız olması halinde, Kanun uyarınca ilgililerin hukuki sorumluluğunun bulunduğuna</w:t>
      </w:r>
    </w:p>
    <w:p w:rsidR="00BC1C79" w:rsidRPr="00BC1C79" w:rsidRDefault="00BC1C79" w:rsidP="00BC1C79">
      <w:pPr>
        <w:pStyle w:val="NormalWeb"/>
        <w:rPr>
          <w:sz w:val="20"/>
          <w:szCs w:val="20"/>
        </w:rPr>
      </w:pPr>
      <w:proofErr w:type="gramStart"/>
      <w:r w:rsidRPr="00BC1C79">
        <w:rPr>
          <w:sz w:val="20"/>
          <w:szCs w:val="20"/>
        </w:rPr>
        <w:t>ilişkin</w:t>
      </w:r>
      <w:proofErr w:type="gramEnd"/>
      <w:r w:rsidRPr="00BC1C79">
        <w:rPr>
          <w:sz w:val="20"/>
          <w:szCs w:val="20"/>
        </w:rPr>
        <w:t xml:space="preserve"> uyarılar da yer alır.</w:t>
      </w:r>
    </w:p>
    <w:p w:rsidR="00BC1C79" w:rsidRPr="00BC1C79" w:rsidRDefault="00BC1C79" w:rsidP="00BC1C79">
      <w:pPr>
        <w:pStyle w:val="NormalWeb"/>
        <w:rPr>
          <w:sz w:val="20"/>
          <w:szCs w:val="20"/>
        </w:rPr>
      </w:pPr>
      <w:r w:rsidRPr="00BC1C79">
        <w:rPr>
          <w:sz w:val="20"/>
          <w:szCs w:val="20"/>
        </w:rPr>
        <w:t xml:space="preserve">(12) Sermaye artırımı yoluyla halka açılacak ortaklıklar ile halka açık ortaklıkların yapacakları sermaye artırımlarına ilişkin olarak hazırlanacak </w:t>
      </w:r>
      <w:proofErr w:type="spellStart"/>
      <w:r w:rsidRPr="00BC1C79">
        <w:rPr>
          <w:sz w:val="20"/>
          <w:szCs w:val="20"/>
        </w:rPr>
        <w:t>izahnamede</w:t>
      </w:r>
      <w:proofErr w:type="spellEnd"/>
      <w:r w:rsidRPr="00BC1C79">
        <w:rPr>
          <w:sz w:val="20"/>
          <w:szCs w:val="20"/>
        </w:rPr>
        <w:t xml:space="preserve"> yeni pay alma haklarının kullanımına ilişkin bilgiler, </w:t>
      </w:r>
      <w:proofErr w:type="spellStart"/>
      <w:r w:rsidRPr="00BC1C79">
        <w:rPr>
          <w:sz w:val="20"/>
          <w:szCs w:val="20"/>
        </w:rPr>
        <w:t>izahnamenin</w:t>
      </w:r>
      <w:proofErr w:type="spellEnd"/>
      <w:r w:rsidRPr="00BC1C79">
        <w:rPr>
          <w:sz w:val="20"/>
          <w:szCs w:val="20"/>
        </w:rPr>
        <w:t xml:space="preserve"> tek belgeden oluşması durumunda </w:t>
      </w:r>
      <w:proofErr w:type="spellStart"/>
      <w:r w:rsidRPr="00BC1C79">
        <w:rPr>
          <w:sz w:val="20"/>
          <w:szCs w:val="20"/>
        </w:rPr>
        <w:t>izahnamenin</w:t>
      </w:r>
      <w:proofErr w:type="spellEnd"/>
      <w:r w:rsidRPr="00BC1C79">
        <w:rPr>
          <w:sz w:val="20"/>
          <w:szCs w:val="20"/>
        </w:rPr>
        <w:t xml:space="preserve"> ilgili kısmında; </w:t>
      </w:r>
      <w:proofErr w:type="spellStart"/>
      <w:r w:rsidRPr="00BC1C79">
        <w:rPr>
          <w:sz w:val="20"/>
          <w:szCs w:val="20"/>
        </w:rPr>
        <w:t>izahnamenin</w:t>
      </w:r>
      <w:proofErr w:type="spellEnd"/>
      <w:r w:rsidRPr="00BC1C79">
        <w:rPr>
          <w:sz w:val="20"/>
          <w:szCs w:val="20"/>
        </w:rPr>
        <w:t xml:space="preserve"> birden fazla belge şeklinde hazırlanması durumunda ise sermaye piyasası aracı notunda yer alır.</w:t>
      </w:r>
    </w:p>
    <w:p w:rsidR="00BC1C79" w:rsidRPr="00BC1C79" w:rsidRDefault="00BC1C79" w:rsidP="00BC1C79">
      <w:pPr>
        <w:pStyle w:val="NormalWeb"/>
        <w:rPr>
          <w:sz w:val="20"/>
          <w:szCs w:val="20"/>
        </w:rPr>
      </w:pPr>
      <w:r w:rsidRPr="00BC1C79">
        <w:rPr>
          <w:rStyle w:val="Gl"/>
          <w:sz w:val="20"/>
          <w:szCs w:val="20"/>
        </w:rPr>
        <w:t xml:space="preserve">Arz programı </w:t>
      </w:r>
      <w:proofErr w:type="spellStart"/>
      <w:r w:rsidRPr="00BC1C79">
        <w:rPr>
          <w:rStyle w:val="Gl"/>
          <w:sz w:val="20"/>
          <w:szCs w:val="20"/>
        </w:rPr>
        <w:t>izahnamesi</w:t>
      </w:r>
      <w:proofErr w:type="spellEnd"/>
    </w:p>
    <w:p w:rsidR="00BC1C79" w:rsidRPr="00BC1C79" w:rsidRDefault="00BC1C79" w:rsidP="00BC1C79">
      <w:pPr>
        <w:pStyle w:val="NormalWeb"/>
        <w:rPr>
          <w:sz w:val="20"/>
          <w:szCs w:val="20"/>
        </w:rPr>
      </w:pPr>
      <w:r w:rsidRPr="00BC1C79">
        <w:rPr>
          <w:rStyle w:val="Gl"/>
          <w:sz w:val="20"/>
          <w:szCs w:val="20"/>
        </w:rPr>
        <w:t xml:space="preserve">MADDE 14 – </w:t>
      </w:r>
      <w:r w:rsidRPr="00BC1C79">
        <w:rPr>
          <w:sz w:val="20"/>
          <w:szCs w:val="20"/>
        </w:rPr>
        <w:t xml:space="preserve">(1) Bir arz programı kapsamında olmak üzere, bankalar tarafından yatırım kuruluşu </w:t>
      </w:r>
      <w:proofErr w:type="spellStart"/>
      <w:r w:rsidRPr="00BC1C79">
        <w:rPr>
          <w:sz w:val="20"/>
          <w:szCs w:val="20"/>
        </w:rPr>
        <w:t>varant</w:t>
      </w:r>
      <w:proofErr w:type="spellEnd"/>
      <w:r w:rsidRPr="00BC1C79">
        <w:rPr>
          <w:sz w:val="20"/>
          <w:szCs w:val="20"/>
        </w:rPr>
        <w:t xml:space="preserve"> ve sertifikaları </w:t>
      </w:r>
      <w:proofErr w:type="gramStart"/>
      <w:r w:rsidRPr="00BC1C79">
        <w:rPr>
          <w:sz w:val="20"/>
          <w:szCs w:val="20"/>
        </w:rPr>
        <w:t>dahil</w:t>
      </w:r>
      <w:proofErr w:type="gramEnd"/>
      <w:r w:rsidRPr="00BC1C79">
        <w:rPr>
          <w:sz w:val="20"/>
          <w:szCs w:val="20"/>
        </w:rPr>
        <w:t xml:space="preserve"> olmak üzere ortaklık hakkı vermeyen sermaye piyasası araçlarının mükerrer bir şekilde ihraç edilmesi durumunda ihtiyari olarak arz programı </w:t>
      </w:r>
      <w:proofErr w:type="spellStart"/>
      <w:r w:rsidRPr="00BC1C79">
        <w:rPr>
          <w:sz w:val="20"/>
          <w:szCs w:val="20"/>
        </w:rPr>
        <w:t>izahnamesi</w:t>
      </w:r>
      <w:proofErr w:type="spellEnd"/>
      <w:r w:rsidRPr="00BC1C79">
        <w:rPr>
          <w:sz w:val="20"/>
          <w:szCs w:val="20"/>
        </w:rPr>
        <w:t xml:space="preserve"> hazırlanabilir. Mükerrer bir şekilde ihraç edilen sermaye piyasası araçları, on iki aylık bir süre içerisinde benzer bir türdeki sermaye piyasası araçlarının en az iki defa ihraç edilmesini kapsar.</w:t>
      </w:r>
    </w:p>
    <w:p w:rsidR="00BC1C79" w:rsidRPr="00BC1C79" w:rsidRDefault="00BC1C79" w:rsidP="00BC1C79">
      <w:pPr>
        <w:pStyle w:val="NormalWeb"/>
        <w:rPr>
          <w:sz w:val="20"/>
          <w:szCs w:val="20"/>
        </w:rPr>
      </w:pPr>
      <w:proofErr w:type="gramStart"/>
      <w:r w:rsidRPr="00BC1C79">
        <w:rPr>
          <w:sz w:val="20"/>
          <w:szCs w:val="20"/>
        </w:rPr>
        <w:t xml:space="preserve">(2) Bu maddenin birinci fıkrası çerçevesinde oluşturulacak, içerisinde ihraç edilecek sermaye piyasası araçlarının türüne, ihraç tavanına ve tahmini ihraç takvimine, programın süresine ve ihraçla ilgili diğer önemli hususlara yer verilen arz programının azami beş yıllık bir süre içinde ihraç edilecek ortaklık hakkı vermeyen sermaye piyasası araçlarını kapsaması ve ihraççı genel kurulunda ayrı bir gündem maddesinde görüşülerek onaylanması zorunludur. </w:t>
      </w:r>
      <w:proofErr w:type="gramEnd"/>
      <w:r w:rsidRPr="00BC1C79">
        <w:rPr>
          <w:sz w:val="20"/>
          <w:szCs w:val="20"/>
        </w:rPr>
        <w:t xml:space="preserve">Yapılacak genel kurul toplantısına ilişkin nisapların belirlenmesinde, </w:t>
      </w:r>
      <w:proofErr w:type="gramStart"/>
      <w:r w:rsidRPr="00BC1C79">
        <w:rPr>
          <w:sz w:val="20"/>
          <w:szCs w:val="20"/>
        </w:rPr>
        <w:t>13/1/2011</w:t>
      </w:r>
      <w:proofErr w:type="gramEnd"/>
      <w:r w:rsidRPr="00BC1C79">
        <w:rPr>
          <w:sz w:val="20"/>
          <w:szCs w:val="20"/>
        </w:rPr>
        <w:t xml:space="preserve"> tarihli ve 6102 sayılı Türk Ticaret Kanunu’nun 418 inci maddesi hükmü uygulanır. Arz programına, arz programı </w:t>
      </w:r>
      <w:proofErr w:type="spellStart"/>
      <w:r w:rsidRPr="00BC1C79">
        <w:rPr>
          <w:sz w:val="20"/>
          <w:szCs w:val="20"/>
        </w:rPr>
        <w:t>izahnamesinde</w:t>
      </w:r>
      <w:proofErr w:type="spellEnd"/>
      <w:r w:rsidRPr="00BC1C79">
        <w:rPr>
          <w:sz w:val="20"/>
          <w:szCs w:val="20"/>
        </w:rPr>
        <w:t xml:space="preserve"> yer verilir. Bu fıkrada yer alan hükümler, yurt dışında yerleşik ihraççılar açısından kurulu oldukları ülkenin mevzuatına göre belirlenen yetkili olan organın esas alınması suretiyle uygulanır. </w:t>
      </w:r>
    </w:p>
    <w:p w:rsidR="00BC1C79" w:rsidRPr="00BC1C79" w:rsidRDefault="00BC1C79" w:rsidP="00BC1C79">
      <w:pPr>
        <w:pStyle w:val="NormalWeb"/>
        <w:rPr>
          <w:sz w:val="20"/>
          <w:szCs w:val="20"/>
        </w:rPr>
      </w:pPr>
      <w:r w:rsidRPr="00BC1C79">
        <w:rPr>
          <w:sz w:val="20"/>
          <w:szCs w:val="20"/>
        </w:rPr>
        <w:t xml:space="preserve">(3) Arz programı </w:t>
      </w:r>
      <w:proofErr w:type="spellStart"/>
      <w:r w:rsidRPr="00BC1C79">
        <w:rPr>
          <w:sz w:val="20"/>
          <w:szCs w:val="20"/>
        </w:rPr>
        <w:t>izahnamesi</w:t>
      </w:r>
      <w:proofErr w:type="spellEnd"/>
      <w:r w:rsidRPr="00BC1C79">
        <w:rPr>
          <w:sz w:val="20"/>
          <w:szCs w:val="20"/>
        </w:rPr>
        <w:t xml:space="preserve">, ihraççı ile halka arz edilecek sermaye piyasası aracına ilişkin bilgileri içerecek şekilde hazırlanır. Arz programı </w:t>
      </w:r>
      <w:proofErr w:type="spellStart"/>
      <w:r w:rsidRPr="00BC1C79">
        <w:rPr>
          <w:sz w:val="20"/>
          <w:szCs w:val="20"/>
        </w:rPr>
        <w:t>izahnamesi</w:t>
      </w:r>
      <w:proofErr w:type="spellEnd"/>
      <w:r w:rsidRPr="00BC1C79">
        <w:rPr>
          <w:sz w:val="20"/>
          <w:szCs w:val="20"/>
        </w:rPr>
        <w:t xml:space="preserve"> kapsamında halka arz edilecek sermaye piyasası araçlarına ilişkin olarak her ihraçtan önce arz programı sirküleri hazırlanması ve bu sirkülerin satıştan önce Kurulca onaylanması zorunludur. </w:t>
      </w:r>
    </w:p>
    <w:p w:rsidR="00BC1C79" w:rsidRPr="00BC1C79" w:rsidRDefault="00BC1C79" w:rsidP="00BC1C79">
      <w:pPr>
        <w:pStyle w:val="NormalWeb"/>
        <w:rPr>
          <w:sz w:val="20"/>
          <w:szCs w:val="20"/>
        </w:rPr>
      </w:pPr>
      <w:r w:rsidRPr="00BC1C79">
        <w:rPr>
          <w:sz w:val="20"/>
          <w:szCs w:val="20"/>
        </w:rPr>
        <w:lastRenderedPageBreak/>
        <w:t xml:space="preserve">(4) Arz programı kapsamındaki ortaklık hakkı vermeyen sermaye piyasası araçlarının tamamının halka arz edilmeksizin ihraç edilmesi durumunda, arz programı </w:t>
      </w:r>
      <w:proofErr w:type="spellStart"/>
      <w:r w:rsidRPr="00BC1C79">
        <w:rPr>
          <w:sz w:val="20"/>
          <w:szCs w:val="20"/>
        </w:rPr>
        <w:t>izahnamesi</w:t>
      </w:r>
      <w:proofErr w:type="spellEnd"/>
      <w:r w:rsidRPr="00BC1C79">
        <w:rPr>
          <w:sz w:val="20"/>
          <w:szCs w:val="20"/>
        </w:rPr>
        <w:t xml:space="preserve"> hazırlanmaz. Bu arz programı, ihraççının internet sitesinde ve ihraççının KAP üyesi olması durumunda </w:t>
      </w:r>
      <w:proofErr w:type="spellStart"/>
      <w:r w:rsidRPr="00BC1C79">
        <w:rPr>
          <w:sz w:val="20"/>
          <w:szCs w:val="20"/>
        </w:rPr>
        <w:t>KAP’ta</w:t>
      </w:r>
      <w:proofErr w:type="spellEnd"/>
      <w:r w:rsidRPr="00BC1C79">
        <w:rPr>
          <w:sz w:val="20"/>
          <w:szCs w:val="20"/>
        </w:rPr>
        <w:t xml:space="preserve"> ilan edilir. </w:t>
      </w:r>
    </w:p>
    <w:p w:rsidR="00BC1C79" w:rsidRPr="00BC1C79" w:rsidRDefault="00BC1C79" w:rsidP="00BC1C79">
      <w:pPr>
        <w:pStyle w:val="NormalWeb"/>
        <w:rPr>
          <w:sz w:val="20"/>
          <w:szCs w:val="20"/>
        </w:rPr>
      </w:pPr>
      <w:r w:rsidRPr="00BC1C79">
        <w:rPr>
          <w:sz w:val="20"/>
          <w:szCs w:val="20"/>
        </w:rPr>
        <w:t xml:space="preserve">(5) Arz programı </w:t>
      </w:r>
      <w:proofErr w:type="spellStart"/>
      <w:r w:rsidRPr="00BC1C79">
        <w:rPr>
          <w:sz w:val="20"/>
          <w:szCs w:val="20"/>
        </w:rPr>
        <w:t>izahnamesi</w:t>
      </w:r>
      <w:proofErr w:type="spellEnd"/>
      <w:r w:rsidRPr="00BC1C79">
        <w:rPr>
          <w:sz w:val="20"/>
          <w:szCs w:val="20"/>
        </w:rPr>
        <w:t xml:space="preserve"> ve arz programı sirkülerinin hazırlanması, Kurul onayına sunulması, tescil ve ilanı, bu belgelerden sorumluluk ile bunların değişikliği ve diğer hususlarda bu Tebliğin </w:t>
      </w:r>
      <w:proofErr w:type="spellStart"/>
      <w:r w:rsidRPr="00BC1C79">
        <w:rPr>
          <w:sz w:val="20"/>
          <w:szCs w:val="20"/>
        </w:rPr>
        <w:t>izahnameye</w:t>
      </w:r>
      <w:proofErr w:type="spellEnd"/>
      <w:r w:rsidRPr="00BC1C79">
        <w:rPr>
          <w:sz w:val="20"/>
          <w:szCs w:val="20"/>
        </w:rPr>
        <w:t xml:space="preserve"> ilişkin hükümleri kıyasen uygulanır. </w:t>
      </w:r>
    </w:p>
    <w:p w:rsidR="00BC1C79" w:rsidRPr="00BC1C79" w:rsidRDefault="00BC1C79" w:rsidP="00BC1C79">
      <w:pPr>
        <w:pStyle w:val="NormalWeb"/>
        <w:rPr>
          <w:sz w:val="20"/>
          <w:szCs w:val="20"/>
        </w:rPr>
      </w:pPr>
      <w:r w:rsidRPr="00BC1C79">
        <w:rPr>
          <w:rStyle w:val="Gl"/>
          <w:sz w:val="20"/>
          <w:szCs w:val="20"/>
        </w:rPr>
        <w:t>Tasarruf sahiplerine satış duyurusu</w:t>
      </w:r>
    </w:p>
    <w:p w:rsidR="00BC1C79" w:rsidRPr="00BC1C79" w:rsidRDefault="00BC1C79" w:rsidP="00BC1C79">
      <w:pPr>
        <w:pStyle w:val="NormalWeb"/>
        <w:rPr>
          <w:sz w:val="20"/>
          <w:szCs w:val="20"/>
        </w:rPr>
      </w:pPr>
      <w:proofErr w:type="gramStart"/>
      <w:r w:rsidRPr="00BC1C79">
        <w:rPr>
          <w:rStyle w:val="Gl"/>
          <w:sz w:val="20"/>
          <w:szCs w:val="20"/>
        </w:rPr>
        <w:t xml:space="preserve">MADDE 15 – </w:t>
      </w:r>
      <w:r w:rsidRPr="00BC1C79">
        <w:rPr>
          <w:sz w:val="20"/>
          <w:szCs w:val="20"/>
        </w:rPr>
        <w:t xml:space="preserve">(1) Sermaye artırımı ve ortakların mevcut paylarının satışı yoluyla halka açılacak ortaklıklar ile halka açık ortaklıkların sermaye artırımlarında yeni pay alma haklarının kullanılmasından sonra kalan payların satışına veya yeni pay alma hakkı kullandırılmıyorsa halka arz edilecek paylara ilişkin tasarruf sahiplerine satış duyurusunun hazırlanması ve bu duyurunun Kurulca onaylanması zorunludur. </w:t>
      </w:r>
      <w:proofErr w:type="gramEnd"/>
    </w:p>
    <w:p w:rsidR="00BC1C79" w:rsidRPr="00BC1C79" w:rsidRDefault="00BC1C79" w:rsidP="00BC1C79">
      <w:pPr>
        <w:pStyle w:val="NormalWeb"/>
        <w:rPr>
          <w:sz w:val="20"/>
          <w:szCs w:val="20"/>
        </w:rPr>
      </w:pPr>
      <w:r w:rsidRPr="00BC1C79">
        <w:rPr>
          <w:sz w:val="20"/>
          <w:szCs w:val="20"/>
        </w:rPr>
        <w:t xml:space="preserve">(2) Halka açık ortaklıkların gerçekleştirdikleri sermaye artırımlarında yeni pay alma haklarının kullanılmasından sonra kalan payların </w:t>
      </w:r>
      <w:proofErr w:type="gramStart"/>
      <w:r w:rsidRPr="00BC1C79">
        <w:rPr>
          <w:sz w:val="20"/>
          <w:szCs w:val="20"/>
        </w:rPr>
        <w:t>nominal</w:t>
      </w:r>
      <w:proofErr w:type="gramEnd"/>
      <w:r w:rsidRPr="00BC1C79">
        <w:rPr>
          <w:sz w:val="20"/>
          <w:szCs w:val="20"/>
        </w:rPr>
        <w:t xml:space="preserve"> değerinin toplamının, yüz elli bin TL’nin veya oran olarak satışa sunulan paylarının nominal değerinin yüzde birinin altında kalması durumunda, bu ortaklıklar Kuruldan onay almadan özel durum açıklaması yapmak suretiyle tasarruf sahiplerine satış duyurusu yayınlamayabilirler. </w:t>
      </w:r>
    </w:p>
    <w:p w:rsidR="00BC1C79" w:rsidRPr="00BC1C79" w:rsidRDefault="00BC1C79" w:rsidP="00BC1C79">
      <w:pPr>
        <w:pStyle w:val="NormalWeb"/>
        <w:rPr>
          <w:sz w:val="20"/>
          <w:szCs w:val="20"/>
        </w:rPr>
      </w:pPr>
      <w:r w:rsidRPr="00BC1C79">
        <w:rPr>
          <w:sz w:val="20"/>
          <w:szCs w:val="20"/>
        </w:rPr>
        <w:t>(3) Tasarruf sahiplerine satış duyurusunda yapılacak değişikliklerde bu Tebliğin 24 üncü maddesindeki esaslar uygulanır.</w:t>
      </w:r>
    </w:p>
    <w:p w:rsidR="00BC1C79" w:rsidRPr="00BC1C79" w:rsidRDefault="00BC1C79" w:rsidP="00BC1C79">
      <w:pPr>
        <w:pStyle w:val="NormalWeb"/>
        <w:rPr>
          <w:sz w:val="20"/>
          <w:szCs w:val="20"/>
        </w:rPr>
      </w:pPr>
      <w:r w:rsidRPr="00BC1C79">
        <w:rPr>
          <w:rStyle w:val="Gl"/>
          <w:sz w:val="20"/>
          <w:szCs w:val="20"/>
        </w:rPr>
        <w:t>İhraç belgesi ve tertip ihraç belgesine ilişkin hükümler</w:t>
      </w:r>
    </w:p>
    <w:p w:rsidR="00BC1C79" w:rsidRPr="00BC1C79" w:rsidRDefault="00BC1C79" w:rsidP="00BC1C79">
      <w:pPr>
        <w:pStyle w:val="NormalWeb"/>
        <w:rPr>
          <w:sz w:val="20"/>
          <w:szCs w:val="20"/>
        </w:rPr>
      </w:pPr>
      <w:r w:rsidRPr="00BC1C79">
        <w:rPr>
          <w:rStyle w:val="Gl"/>
          <w:sz w:val="20"/>
          <w:szCs w:val="20"/>
        </w:rPr>
        <w:t xml:space="preserve">MADDE 16 – </w:t>
      </w:r>
      <w:r w:rsidRPr="00BC1C79">
        <w:rPr>
          <w:sz w:val="20"/>
          <w:szCs w:val="20"/>
        </w:rPr>
        <w:t xml:space="preserve">(1) Yatırım kuruluşu </w:t>
      </w:r>
      <w:proofErr w:type="spellStart"/>
      <w:r w:rsidRPr="00BC1C79">
        <w:rPr>
          <w:sz w:val="20"/>
          <w:szCs w:val="20"/>
        </w:rPr>
        <w:t>varant</w:t>
      </w:r>
      <w:proofErr w:type="spellEnd"/>
      <w:r w:rsidRPr="00BC1C79">
        <w:rPr>
          <w:sz w:val="20"/>
          <w:szCs w:val="20"/>
        </w:rPr>
        <w:t xml:space="preserve"> ve sertifikaları da </w:t>
      </w:r>
      <w:proofErr w:type="gramStart"/>
      <w:r w:rsidRPr="00BC1C79">
        <w:rPr>
          <w:sz w:val="20"/>
          <w:szCs w:val="20"/>
        </w:rPr>
        <w:t>dahil</w:t>
      </w:r>
      <w:proofErr w:type="gramEnd"/>
      <w:r w:rsidRPr="00BC1C79">
        <w:rPr>
          <w:sz w:val="20"/>
          <w:szCs w:val="20"/>
        </w:rPr>
        <w:t xml:space="preserve"> olmak üzere ortaklık hakkı vermeyen sermaye piyasası araçlarının yurt içinde halka arz edilmeksizin satılacak veyahut yurt dışında ihraç edilecek olması durumunda, ihraççılar öncelikle bir yıllık süre içerisinde satılması planlanan ortaklık hakkı vermeyen sermaye piyasası araçlarına ilişkin ihraç belgesine onay verilmesi amacıyla Kurula başvururlar. Bu ihraç belgesi, ihraç tavanı kapsamındaki sermaye piyasası araçlarının tümü için hazırlanır. Bir yıllık süre, ihraç belgesinin onaylandığı Kurul karar tarihinden itibaren başlar. </w:t>
      </w:r>
    </w:p>
    <w:p w:rsidR="00BC1C79" w:rsidRPr="00BC1C79" w:rsidRDefault="00BC1C79" w:rsidP="00BC1C79">
      <w:pPr>
        <w:pStyle w:val="NormalWeb"/>
        <w:rPr>
          <w:sz w:val="20"/>
          <w:szCs w:val="20"/>
        </w:rPr>
      </w:pPr>
      <w:r w:rsidRPr="00BC1C79">
        <w:rPr>
          <w:sz w:val="20"/>
          <w:szCs w:val="20"/>
        </w:rPr>
        <w:t xml:space="preserve">(2) Sermaye piyasası araçlarının yurt içinde halka arz edilmeksizin satılacak olması durumunda, ihraç tavanını içeren ihraç belgesinin Kurulca onaylanmasını müteakip her bir tertip sermaye piyasası aracının satışı için ayrı bir tertip ihraç belgesi hazırlanır ve satış öncesinde Kurulca onaylanır. Ancak Kurulun ilgili düzenlemelerinde öngörülmesi kaydıyla, sermaye piyasası araçlarının yurt içinde halka arz edilmeksizin satılacak olması durumunda, ihraç tavanını içeren ihraç belgesinin Kurulca onaylanmasını müteakip, ihraççıların her bir tertip sermaye piyasası aracının satışı için Kurula ayrıca başvurmalarına gerek bulunmaz. Bu durumda Kurulca onaylanmış ihraç belgesinin teslimini takiben, ihraççılar tarafından Kurul nezdinde başkaca bir işlem yapılmasına gerek kalmaksızın, ihraç tavanı </w:t>
      </w:r>
      <w:proofErr w:type="gramStart"/>
      <w:r w:rsidRPr="00BC1C79">
        <w:rPr>
          <w:sz w:val="20"/>
          <w:szCs w:val="20"/>
        </w:rPr>
        <w:t>dahilinde</w:t>
      </w:r>
      <w:proofErr w:type="gramEnd"/>
      <w:r w:rsidRPr="00BC1C79">
        <w:rPr>
          <w:sz w:val="20"/>
          <w:szCs w:val="20"/>
        </w:rPr>
        <w:t xml:space="preserve"> her tertibin satışından önce </w:t>
      </w:r>
      <w:proofErr w:type="spellStart"/>
      <w:r w:rsidRPr="00BC1C79">
        <w:rPr>
          <w:sz w:val="20"/>
          <w:szCs w:val="20"/>
        </w:rPr>
        <w:t>MKK’ya</w:t>
      </w:r>
      <w:proofErr w:type="spellEnd"/>
      <w:r w:rsidRPr="00BC1C79">
        <w:rPr>
          <w:sz w:val="20"/>
          <w:szCs w:val="20"/>
        </w:rPr>
        <w:t xml:space="preserve"> başvurularak Kurul ücretinin ödendiğine ilişkin dekontun ibraz edilmesi ve MKK tarafından Kurul nezdinde gerekli işlemlerin yapılması suretiyle satış işlemi tamamlanır.</w:t>
      </w:r>
    </w:p>
    <w:p w:rsidR="00BC1C79" w:rsidRPr="00BC1C79" w:rsidRDefault="00BC1C79" w:rsidP="00BC1C79">
      <w:pPr>
        <w:pStyle w:val="NormalWeb"/>
        <w:rPr>
          <w:sz w:val="20"/>
          <w:szCs w:val="20"/>
        </w:rPr>
      </w:pPr>
      <w:r w:rsidRPr="00BC1C79">
        <w:rPr>
          <w:sz w:val="20"/>
          <w:szCs w:val="20"/>
        </w:rPr>
        <w:t xml:space="preserve">(3) Yatırım kuruluşu </w:t>
      </w:r>
      <w:proofErr w:type="spellStart"/>
      <w:r w:rsidRPr="00BC1C79">
        <w:rPr>
          <w:sz w:val="20"/>
          <w:szCs w:val="20"/>
        </w:rPr>
        <w:t>varant</w:t>
      </w:r>
      <w:proofErr w:type="spellEnd"/>
      <w:r w:rsidRPr="00BC1C79">
        <w:rPr>
          <w:sz w:val="20"/>
          <w:szCs w:val="20"/>
        </w:rPr>
        <w:t xml:space="preserve"> ve sertifikaları da </w:t>
      </w:r>
      <w:proofErr w:type="gramStart"/>
      <w:r w:rsidRPr="00BC1C79">
        <w:rPr>
          <w:sz w:val="20"/>
          <w:szCs w:val="20"/>
        </w:rPr>
        <w:t>dahil</w:t>
      </w:r>
      <w:proofErr w:type="gramEnd"/>
      <w:r w:rsidRPr="00BC1C79">
        <w:rPr>
          <w:sz w:val="20"/>
          <w:szCs w:val="20"/>
        </w:rPr>
        <w:t xml:space="preserve"> olmak üzere ortaklık hakkı vermeyen sermaye piyasası araçlarının yurt dışında ihraç edilecek olması durumunda ihraç tavanını içeren ihraç belgesinin Kurulca onaylanmasını müteakip, her bir tertip sermaye piyasası aracının satışı için ayrı bir tertip ihraç belgesi hazırlanır ve satış öncesinde Kurulca onaylanır. </w:t>
      </w:r>
    </w:p>
    <w:p w:rsidR="00BC1C79" w:rsidRPr="00BC1C79" w:rsidRDefault="00BC1C79" w:rsidP="00BC1C79">
      <w:pPr>
        <w:pStyle w:val="NormalWeb"/>
        <w:rPr>
          <w:sz w:val="20"/>
          <w:szCs w:val="20"/>
        </w:rPr>
      </w:pPr>
      <w:r w:rsidRPr="00BC1C79">
        <w:rPr>
          <w:sz w:val="20"/>
          <w:szCs w:val="20"/>
        </w:rPr>
        <w:t xml:space="preserve">(4) Yurt içinde veya yurt dışında aynı anda satışa sunulan farklı özelliklerdeki yatırım kuruluşu </w:t>
      </w:r>
      <w:proofErr w:type="spellStart"/>
      <w:r w:rsidRPr="00BC1C79">
        <w:rPr>
          <w:sz w:val="20"/>
          <w:szCs w:val="20"/>
        </w:rPr>
        <w:t>varant</w:t>
      </w:r>
      <w:proofErr w:type="spellEnd"/>
      <w:r w:rsidRPr="00BC1C79">
        <w:rPr>
          <w:sz w:val="20"/>
          <w:szCs w:val="20"/>
        </w:rPr>
        <w:t xml:space="preserve"> ve sertifikaları da </w:t>
      </w:r>
      <w:proofErr w:type="gramStart"/>
      <w:r w:rsidRPr="00BC1C79">
        <w:rPr>
          <w:sz w:val="20"/>
          <w:szCs w:val="20"/>
        </w:rPr>
        <w:t>dahil</w:t>
      </w:r>
      <w:proofErr w:type="gramEnd"/>
      <w:r w:rsidRPr="00BC1C79">
        <w:rPr>
          <w:sz w:val="20"/>
          <w:szCs w:val="20"/>
        </w:rPr>
        <w:t xml:space="preserve"> olmak üzere ortaklık hakkı vermeyen her bir sermaye piyasası aracı için farklı bir tertip ihraç belgesi hazırlanır ve Kurulca onaylanır.</w:t>
      </w:r>
    </w:p>
    <w:p w:rsidR="00BC1C79" w:rsidRPr="00BC1C79" w:rsidRDefault="00BC1C79" w:rsidP="00BC1C79">
      <w:pPr>
        <w:pStyle w:val="NormalWeb"/>
        <w:rPr>
          <w:sz w:val="20"/>
          <w:szCs w:val="20"/>
        </w:rPr>
      </w:pPr>
      <w:proofErr w:type="spellStart"/>
      <w:r w:rsidRPr="00BC1C79">
        <w:rPr>
          <w:rStyle w:val="Gl"/>
          <w:sz w:val="20"/>
          <w:szCs w:val="20"/>
        </w:rPr>
        <w:t>İzahnamenin</w:t>
      </w:r>
      <w:proofErr w:type="spellEnd"/>
      <w:r w:rsidRPr="00BC1C79">
        <w:rPr>
          <w:rStyle w:val="Gl"/>
          <w:sz w:val="20"/>
          <w:szCs w:val="20"/>
        </w:rPr>
        <w:t xml:space="preserve"> geçerlilik süresi</w:t>
      </w:r>
    </w:p>
    <w:p w:rsidR="00BC1C79" w:rsidRPr="00BC1C79" w:rsidRDefault="00BC1C79" w:rsidP="00BC1C79">
      <w:pPr>
        <w:pStyle w:val="NormalWeb"/>
        <w:rPr>
          <w:sz w:val="20"/>
          <w:szCs w:val="20"/>
        </w:rPr>
      </w:pPr>
      <w:r w:rsidRPr="00BC1C79">
        <w:rPr>
          <w:rStyle w:val="Gl"/>
          <w:sz w:val="20"/>
          <w:szCs w:val="20"/>
        </w:rPr>
        <w:t xml:space="preserve">MADDE 17 – </w:t>
      </w:r>
      <w:r w:rsidRPr="00BC1C79">
        <w:rPr>
          <w:sz w:val="20"/>
          <w:szCs w:val="20"/>
        </w:rPr>
        <w:t xml:space="preserve">(1) </w:t>
      </w:r>
      <w:proofErr w:type="spellStart"/>
      <w:r w:rsidRPr="00BC1C79">
        <w:rPr>
          <w:sz w:val="20"/>
          <w:szCs w:val="20"/>
        </w:rPr>
        <w:t>İzahname</w:t>
      </w:r>
      <w:proofErr w:type="spellEnd"/>
      <w:r w:rsidRPr="00BC1C79">
        <w:rPr>
          <w:sz w:val="20"/>
          <w:szCs w:val="20"/>
        </w:rPr>
        <w:t xml:space="preserve">, bu Tebliğin 24 üncü  maddesine uygun olarak güncelliğinin korunması kaydıyla, ilk yayım tarihinden itibaren on iki ay boyunca gerçekleştirilecek ihraçlar için geçerlidir. Bu sürenin geçmesinden sonra yapılacak halka arzlarda </w:t>
      </w:r>
      <w:proofErr w:type="spellStart"/>
      <w:r w:rsidRPr="00BC1C79">
        <w:rPr>
          <w:sz w:val="20"/>
          <w:szCs w:val="20"/>
        </w:rPr>
        <w:t>izahnamenin</w:t>
      </w:r>
      <w:proofErr w:type="spellEnd"/>
      <w:r w:rsidRPr="00BC1C79">
        <w:rPr>
          <w:sz w:val="20"/>
          <w:szCs w:val="20"/>
        </w:rPr>
        <w:t xml:space="preserve"> tümünün onaylanması gerekir. </w:t>
      </w:r>
      <w:proofErr w:type="spellStart"/>
      <w:r w:rsidRPr="00BC1C79">
        <w:rPr>
          <w:sz w:val="20"/>
          <w:szCs w:val="20"/>
        </w:rPr>
        <w:t>İzahnamenin</w:t>
      </w:r>
      <w:proofErr w:type="spellEnd"/>
      <w:r w:rsidRPr="00BC1C79">
        <w:rPr>
          <w:sz w:val="20"/>
          <w:szCs w:val="20"/>
        </w:rPr>
        <w:t xml:space="preserve"> birden fazla belge şeklinde hazırlanması durumunda, </w:t>
      </w:r>
      <w:proofErr w:type="spellStart"/>
      <w:r w:rsidRPr="00BC1C79">
        <w:rPr>
          <w:sz w:val="20"/>
          <w:szCs w:val="20"/>
        </w:rPr>
        <w:t>izahnamenin</w:t>
      </w:r>
      <w:proofErr w:type="spellEnd"/>
      <w:r w:rsidRPr="00BC1C79">
        <w:rPr>
          <w:sz w:val="20"/>
          <w:szCs w:val="20"/>
        </w:rPr>
        <w:t xml:space="preserve"> geçerlilik süresi Kurulca onaylanan ihraççı bilgi </w:t>
      </w:r>
      <w:r w:rsidRPr="00BC1C79">
        <w:rPr>
          <w:sz w:val="20"/>
          <w:szCs w:val="20"/>
        </w:rPr>
        <w:lastRenderedPageBreak/>
        <w:t>dokümanının ilk yayım tarihinde başlar. Sermaye piyasası aracı notu ile özetin geçerlilik süresi ihraççı bilgi dokümanının geçerlilik süresini geçemez.</w:t>
      </w:r>
    </w:p>
    <w:p w:rsidR="00BC1C79" w:rsidRPr="00BC1C79" w:rsidRDefault="00BC1C79" w:rsidP="00BC1C79">
      <w:pPr>
        <w:pStyle w:val="NormalWeb"/>
        <w:rPr>
          <w:sz w:val="20"/>
          <w:szCs w:val="20"/>
        </w:rPr>
      </w:pPr>
      <w:r w:rsidRPr="00BC1C79">
        <w:rPr>
          <w:sz w:val="20"/>
          <w:szCs w:val="20"/>
        </w:rPr>
        <w:t xml:space="preserve">(2) Arz programı </w:t>
      </w:r>
      <w:proofErr w:type="spellStart"/>
      <w:r w:rsidRPr="00BC1C79">
        <w:rPr>
          <w:sz w:val="20"/>
          <w:szCs w:val="20"/>
        </w:rPr>
        <w:t>izahnamesinin</w:t>
      </w:r>
      <w:proofErr w:type="spellEnd"/>
      <w:r w:rsidRPr="00BC1C79">
        <w:rPr>
          <w:sz w:val="20"/>
          <w:szCs w:val="20"/>
        </w:rPr>
        <w:t xml:space="preserve"> geçerlilik süresinin belirlenmesinde bu maddenin birinci fıkrası hükmü uygulanır.</w:t>
      </w:r>
    </w:p>
    <w:p w:rsidR="00BC1C79" w:rsidRPr="00BC1C79" w:rsidRDefault="00BC1C79" w:rsidP="00BC1C79">
      <w:pPr>
        <w:pStyle w:val="NormalWeb"/>
        <w:rPr>
          <w:sz w:val="20"/>
          <w:szCs w:val="20"/>
        </w:rPr>
      </w:pPr>
      <w:proofErr w:type="gramStart"/>
      <w:r w:rsidRPr="00BC1C79">
        <w:rPr>
          <w:sz w:val="20"/>
          <w:szCs w:val="20"/>
        </w:rPr>
        <w:t xml:space="preserve">(3) </w:t>
      </w:r>
      <w:proofErr w:type="spellStart"/>
      <w:r w:rsidRPr="00BC1C79">
        <w:rPr>
          <w:sz w:val="20"/>
          <w:szCs w:val="20"/>
        </w:rPr>
        <w:t>İzahnamenin</w:t>
      </w:r>
      <w:proofErr w:type="spellEnd"/>
      <w:r w:rsidRPr="00BC1C79">
        <w:rPr>
          <w:sz w:val="20"/>
          <w:szCs w:val="20"/>
        </w:rPr>
        <w:t xml:space="preserve"> birden fazla belge şeklinde hazırlanması ve ihraççı bilgi dokümanının Kurulca daha önce onaylanması durumunda, ihraççı bilgi dokümanının geçerlilik süresi boyunca yapılacak halka arzlarda bu belgede herhangi bir değişiklik gerekmemesi durumunda bu husus ile ilgili olarak ihraççı ya da halka arz eden tarafından Kurula yazılı bir beyan verilmesi zorunludur. </w:t>
      </w:r>
      <w:proofErr w:type="gramEnd"/>
    </w:p>
    <w:p w:rsidR="00BC1C79" w:rsidRPr="00BC1C79" w:rsidRDefault="00BC1C79" w:rsidP="00BC1C79">
      <w:pPr>
        <w:pStyle w:val="NormalWeb"/>
        <w:rPr>
          <w:sz w:val="20"/>
          <w:szCs w:val="20"/>
        </w:rPr>
      </w:pPr>
      <w:r w:rsidRPr="00BC1C79">
        <w:rPr>
          <w:rStyle w:val="Gl"/>
          <w:sz w:val="20"/>
          <w:szCs w:val="20"/>
        </w:rPr>
        <w:t>İhraç belgesinin geçerlilik süresi</w:t>
      </w:r>
    </w:p>
    <w:p w:rsidR="00BC1C79" w:rsidRPr="00BC1C79" w:rsidRDefault="00BC1C79" w:rsidP="00BC1C79">
      <w:pPr>
        <w:pStyle w:val="NormalWeb"/>
        <w:rPr>
          <w:sz w:val="20"/>
          <w:szCs w:val="20"/>
        </w:rPr>
      </w:pPr>
      <w:r w:rsidRPr="00BC1C79">
        <w:rPr>
          <w:rStyle w:val="Gl"/>
          <w:sz w:val="20"/>
          <w:szCs w:val="20"/>
        </w:rPr>
        <w:t>MADDE 18 –</w:t>
      </w:r>
      <w:r w:rsidRPr="00BC1C79">
        <w:rPr>
          <w:sz w:val="20"/>
          <w:szCs w:val="20"/>
        </w:rPr>
        <w:t xml:space="preserve"> (1) Yatırım kuruluşu </w:t>
      </w:r>
      <w:proofErr w:type="spellStart"/>
      <w:r w:rsidRPr="00BC1C79">
        <w:rPr>
          <w:sz w:val="20"/>
          <w:szCs w:val="20"/>
        </w:rPr>
        <w:t>varant</w:t>
      </w:r>
      <w:proofErr w:type="spellEnd"/>
      <w:r w:rsidRPr="00BC1C79">
        <w:rPr>
          <w:sz w:val="20"/>
          <w:szCs w:val="20"/>
        </w:rPr>
        <w:t xml:space="preserve"> ve sertifikaları da </w:t>
      </w:r>
      <w:proofErr w:type="gramStart"/>
      <w:r w:rsidRPr="00BC1C79">
        <w:rPr>
          <w:sz w:val="20"/>
          <w:szCs w:val="20"/>
        </w:rPr>
        <w:t>dahil</w:t>
      </w:r>
      <w:proofErr w:type="gramEnd"/>
      <w:r w:rsidRPr="00BC1C79">
        <w:rPr>
          <w:sz w:val="20"/>
          <w:szCs w:val="20"/>
        </w:rPr>
        <w:t xml:space="preserve"> olmak üzere, ortaklık hakkı vermeyen sermaye piyasası araçlarının yurt içinde halka arz edilmeksizin satılacak ya da yurt dışında ihraç edilecek olması durumunda ihraç tavanını içeren ihraç belgesi, bu belgenin onaylanmasının kararlaştırıldığı Kurul karar tarihinden itibaren bir yıllık süre içerisinde yapılacak ihraçlar için geçerlidir. </w:t>
      </w:r>
    </w:p>
    <w:p w:rsidR="00BC1C79" w:rsidRPr="00BC1C79" w:rsidRDefault="00BC1C79" w:rsidP="00BC1C79">
      <w:pPr>
        <w:pStyle w:val="NormalWeb"/>
        <w:jc w:val="center"/>
        <w:rPr>
          <w:sz w:val="20"/>
          <w:szCs w:val="20"/>
        </w:rPr>
      </w:pPr>
      <w:r w:rsidRPr="00BC1C79">
        <w:rPr>
          <w:sz w:val="20"/>
          <w:szCs w:val="20"/>
        </w:rPr>
        <w:t> </w:t>
      </w:r>
      <w:r w:rsidRPr="00BC1C79">
        <w:rPr>
          <w:rStyle w:val="Gl"/>
          <w:sz w:val="20"/>
          <w:szCs w:val="20"/>
        </w:rPr>
        <w:t>DÖRDÜNCÜ BÖLÜM</w:t>
      </w:r>
      <w:r w:rsidRPr="00BC1C79">
        <w:rPr>
          <w:sz w:val="20"/>
          <w:szCs w:val="20"/>
        </w:rPr>
        <w:t xml:space="preserve"> </w:t>
      </w:r>
      <w:r w:rsidRPr="00BC1C79">
        <w:rPr>
          <w:sz w:val="20"/>
          <w:szCs w:val="20"/>
        </w:rPr>
        <w:br/>
      </w:r>
      <w:r w:rsidRPr="00BC1C79">
        <w:rPr>
          <w:rStyle w:val="Gl"/>
          <w:sz w:val="20"/>
          <w:szCs w:val="20"/>
        </w:rPr>
        <w:t>Başvuru Süreçleri ve Başvuruların Kurulca İncelenmesine İlişkin Esaslar</w:t>
      </w:r>
    </w:p>
    <w:p w:rsidR="00BC1C79" w:rsidRPr="00BC1C79" w:rsidRDefault="00BC1C79" w:rsidP="00BC1C79">
      <w:pPr>
        <w:pStyle w:val="NormalWeb"/>
        <w:rPr>
          <w:sz w:val="20"/>
          <w:szCs w:val="20"/>
        </w:rPr>
      </w:pPr>
      <w:r w:rsidRPr="00BC1C79">
        <w:rPr>
          <w:rStyle w:val="Gl"/>
          <w:sz w:val="20"/>
          <w:szCs w:val="20"/>
        </w:rPr>
        <w:t>Başvuru süreçleri</w:t>
      </w:r>
    </w:p>
    <w:p w:rsidR="00BC1C79" w:rsidRPr="00BC1C79" w:rsidRDefault="00BC1C79" w:rsidP="00BC1C79">
      <w:pPr>
        <w:pStyle w:val="NormalWeb"/>
        <w:rPr>
          <w:sz w:val="20"/>
          <w:szCs w:val="20"/>
        </w:rPr>
      </w:pPr>
      <w:r w:rsidRPr="00BC1C79">
        <w:rPr>
          <w:rStyle w:val="Gl"/>
          <w:sz w:val="20"/>
          <w:szCs w:val="20"/>
        </w:rPr>
        <w:t xml:space="preserve">MADDE 19 – </w:t>
      </w:r>
      <w:r w:rsidRPr="00BC1C79">
        <w:rPr>
          <w:sz w:val="20"/>
          <w:szCs w:val="20"/>
        </w:rPr>
        <w:t>(1)</w:t>
      </w:r>
      <w:r w:rsidRPr="00BC1C79">
        <w:rPr>
          <w:rStyle w:val="Gl"/>
          <w:sz w:val="20"/>
          <w:szCs w:val="20"/>
        </w:rPr>
        <w:t xml:space="preserve"> </w:t>
      </w:r>
      <w:proofErr w:type="spellStart"/>
      <w:r w:rsidRPr="00BC1C79">
        <w:rPr>
          <w:sz w:val="20"/>
          <w:szCs w:val="20"/>
        </w:rPr>
        <w:t>İzahnamenin</w:t>
      </w:r>
      <w:proofErr w:type="spellEnd"/>
      <w:r w:rsidRPr="00BC1C79">
        <w:rPr>
          <w:sz w:val="20"/>
          <w:szCs w:val="20"/>
        </w:rPr>
        <w:t xml:space="preserve"> ya da ihraç belgesinin onaylanmasına ilişkin başvuru, Kurul düzenlemelerine uygun olarak hazırlanmış </w:t>
      </w:r>
      <w:proofErr w:type="spellStart"/>
      <w:r w:rsidRPr="00BC1C79">
        <w:rPr>
          <w:sz w:val="20"/>
          <w:szCs w:val="20"/>
        </w:rPr>
        <w:t>izahname</w:t>
      </w:r>
      <w:proofErr w:type="spellEnd"/>
      <w:r w:rsidRPr="00BC1C79">
        <w:rPr>
          <w:sz w:val="20"/>
          <w:szCs w:val="20"/>
        </w:rPr>
        <w:t xml:space="preserve"> veya ihraç belgesi ile gerekli diğer bilgi ve belgelerin Kurula sunulmasından itibaren on iş günü içinde Kurul tarafından karara bağlanır ve keyfiyet ilgililere bildirilir. Payların ilk defa halka arzında bu süre yirmi iş günüdür. </w:t>
      </w:r>
    </w:p>
    <w:p w:rsidR="00BC1C79" w:rsidRPr="00BC1C79" w:rsidRDefault="00BC1C79" w:rsidP="00BC1C79">
      <w:pPr>
        <w:pStyle w:val="NormalWeb"/>
        <w:rPr>
          <w:sz w:val="20"/>
          <w:szCs w:val="20"/>
        </w:rPr>
      </w:pPr>
      <w:r w:rsidRPr="00BC1C79">
        <w:rPr>
          <w:sz w:val="20"/>
          <w:szCs w:val="20"/>
        </w:rPr>
        <w:t xml:space="preserve">(2) </w:t>
      </w:r>
      <w:proofErr w:type="spellStart"/>
      <w:r w:rsidRPr="00BC1C79">
        <w:rPr>
          <w:sz w:val="20"/>
          <w:szCs w:val="20"/>
        </w:rPr>
        <w:t>İzahnamenin</w:t>
      </w:r>
      <w:proofErr w:type="spellEnd"/>
      <w:r w:rsidRPr="00BC1C79">
        <w:rPr>
          <w:sz w:val="20"/>
          <w:szCs w:val="20"/>
        </w:rPr>
        <w:t xml:space="preserve"> ya da ihraç belgesinin onaylanmasına ilişkin başvuruda sunulan bilgi ve belgelerin eksik olması veya ek bilgi ve belgeye ihtiyaç duyulması halinde, başvuru tarihinden itibaren on iş günü içinde başvuru sahibi yazı ile ya da elektronik ortamda bilgilendirilerek, eksikliklerin yirmi iş günü içinde giderilmesi istenir. Bu takdirde, bu maddenin birinci fıkrasında öngörülen süreler, söz konusu eksik veya ek bilgi ve belgelerin tamamının Kurula sunulduğu tarihten itibaren baştan işlemeye başlar. Makul sebeplerin varlığı halinde ve başvuru sahibinin talebi üzerine Kurulca başvuru sahibine yirmi iş gününe kadar ek süre verilebilir. </w:t>
      </w:r>
    </w:p>
    <w:p w:rsidR="00BC1C79" w:rsidRPr="00BC1C79" w:rsidRDefault="00BC1C79" w:rsidP="00BC1C79">
      <w:pPr>
        <w:pStyle w:val="NormalWeb"/>
        <w:rPr>
          <w:sz w:val="20"/>
          <w:szCs w:val="20"/>
        </w:rPr>
      </w:pPr>
      <w:r w:rsidRPr="00BC1C79">
        <w:rPr>
          <w:sz w:val="20"/>
          <w:szCs w:val="20"/>
        </w:rPr>
        <w:t xml:space="preserve">(3) Kurula yapılacak başvurularda, </w:t>
      </w:r>
    </w:p>
    <w:p w:rsidR="00BC1C79" w:rsidRPr="00BC1C79" w:rsidRDefault="00BC1C79" w:rsidP="00BC1C79">
      <w:pPr>
        <w:pStyle w:val="NormalWeb"/>
        <w:rPr>
          <w:sz w:val="20"/>
          <w:szCs w:val="20"/>
        </w:rPr>
      </w:pPr>
      <w:r w:rsidRPr="00BC1C79">
        <w:rPr>
          <w:sz w:val="20"/>
          <w:szCs w:val="20"/>
        </w:rPr>
        <w:t xml:space="preserve">a) </w:t>
      </w:r>
      <w:proofErr w:type="spellStart"/>
      <w:r w:rsidRPr="00BC1C79">
        <w:rPr>
          <w:sz w:val="20"/>
          <w:szCs w:val="20"/>
        </w:rPr>
        <w:t>İzahnamenin</w:t>
      </w:r>
      <w:proofErr w:type="spellEnd"/>
      <w:r w:rsidRPr="00BC1C79">
        <w:rPr>
          <w:sz w:val="20"/>
          <w:szCs w:val="20"/>
        </w:rPr>
        <w:t xml:space="preserve"> veya ihraç belgesinin Kurul tarafından yeterli incelemeye </w:t>
      </w:r>
      <w:proofErr w:type="gramStart"/>
      <w:r w:rsidRPr="00BC1C79">
        <w:rPr>
          <w:sz w:val="20"/>
          <w:szCs w:val="20"/>
        </w:rPr>
        <w:t>imkan</w:t>
      </w:r>
      <w:proofErr w:type="gramEnd"/>
      <w:r w:rsidRPr="00BC1C79">
        <w:rPr>
          <w:sz w:val="20"/>
          <w:szCs w:val="20"/>
        </w:rPr>
        <w:t xml:space="preserve"> sağlamayacak derecede eksik olarak hazırlanmış olduğu sonucuna varılması, </w:t>
      </w:r>
    </w:p>
    <w:p w:rsidR="00BC1C79" w:rsidRPr="00BC1C79" w:rsidRDefault="00BC1C79" w:rsidP="00BC1C79">
      <w:pPr>
        <w:pStyle w:val="NormalWeb"/>
        <w:rPr>
          <w:sz w:val="20"/>
          <w:szCs w:val="20"/>
        </w:rPr>
      </w:pPr>
      <w:r w:rsidRPr="00BC1C79">
        <w:rPr>
          <w:sz w:val="20"/>
          <w:szCs w:val="20"/>
        </w:rPr>
        <w:t xml:space="preserve">b) Kurulca onaylanacak </w:t>
      </w:r>
      <w:proofErr w:type="spellStart"/>
      <w:r w:rsidRPr="00BC1C79">
        <w:rPr>
          <w:sz w:val="20"/>
          <w:szCs w:val="20"/>
        </w:rPr>
        <w:t>izahname</w:t>
      </w:r>
      <w:proofErr w:type="spellEnd"/>
      <w:r w:rsidRPr="00BC1C79">
        <w:rPr>
          <w:sz w:val="20"/>
          <w:szCs w:val="20"/>
        </w:rPr>
        <w:t xml:space="preserve"> ya da ihraç belgesi kapsamındaki sermaye piyasası aracına ilişkin Kurul düzenlemelerinde belirtilen ve başvuru sırasında Kurula iletilmesi gereken bilgi ve belgelerin Kurula iletilmemesi veya eksik iletilmesi,</w:t>
      </w:r>
    </w:p>
    <w:p w:rsidR="00BC1C79" w:rsidRPr="00BC1C79" w:rsidRDefault="00BC1C79" w:rsidP="00BC1C79">
      <w:pPr>
        <w:pStyle w:val="NormalWeb"/>
        <w:rPr>
          <w:sz w:val="20"/>
          <w:szCs w:val="20"/>
        </w:rPr>
      </w:pPr>
      <w:r w:rsidRPr="00BC1C79">
        <w:rPr>
          <w:sz w:val="20"/>
          <w:szCs w:val="20"/>
        </w:rPr>
        <w:t xml:space="preserve">c) Başvuruda sunulan bilgi ve belgelerdeki eksiklikler ile Kurulca talep edilen ek bilgi ve belgelerin Kurulca verilen süreler içerisinde Kurula iletilmemesi </w:t>
      </w:r>
    </w:p>
    <w:p w:rsidR="00BC1C79" w:rsidRPr="00BC1C79" w:rsidRDefault="00BC1C79" w:rsidP="00BC1C79">
      <w:pPr>
        <w:pStyle w:val="NormalWeb"/>
        <w:rPr>
          <w:sz w:val="20"/>
          <w:szCs w:val="20"/>
        </w:rPr>
      </w:pPr>
      <w:proofErr w:type="gramStart"/>
      <w:r w:rsidRPr="00BC1C79">
        <w:rPr>
          <w:sz w:val="20"/>
          <w:szCs w:val="20"/>
        </w:rPr>
        <w:t>durumunda</w:t>
      </w:r>
      <w:proofErr w:type="gramEnd"/>
      <w:r w:rsidRPr="00BC1C79">
        <w:rPr>
          <w:sz w:val="20"/>
          <w:szCs w:val="20"/>
        </w:rPr>
        <w:t xml:space="preserve"> başvuru Kurulca işlemden kaldırılır.</w:t>
      </w:r>
    </w:p>
    <w:p w:rsidR="00BC1C79" w:rsidRPr="00BC1C79" w:rsidRDefault="00BC1C79" w:rsidP="00BC1C79">
      <w:pPr>
        <w:pStyle w:val="NormalWeb"/>
        <w:rPr>
          <w:sz w:val="20"/>
          <w:szCs w:val="20"/>
        </w:rPr>
      </w:pPr>
      <w:r w:rsidRPr="00BC1C79">
        <w:rPr>
          <w:sz w:val="20"/>
          <w:szCs w:val="20"/>
        </w:rPr>
        <w:t xml:space="preserve">(4) Kurulca bu maddede yer alan süreler  içerisinde </w:t>
      </w:r>
      <w:proofErr w:type="spellStart"/>
      <w:r w:rsidRPr="00BC1C79">
        <w:rPr>
          <w:sz w:val="20"/>
          <w:szCs w:val="20"/>
        </w:rPr>
        <w:t>izahnamenin</w:t>
      </w:r>
      <w:proofErr w:type="spellEnd"/>
      <w:r w:rsidRPr="00BC1C79">
        <w:rPr>
          <w:sz w:val="20"/>
          <w:szCs w:val="20"/>
        </w:rPr>
        <w:t xml:space="preserve"> ya da ihraç belgesinin onayı ile ilgili bir karar alınmamış olması, </w:t>
      </w:r>
      <w:proofErr w:type="spellStart"/>
      <w:r w:rsidRPr="00BC1C79">
        <w:rPr>
          <w:sz w:val="20"/>
          <w:szCs w:val="20"/>
        </w:rPr>
        <w:t>izahnamenin</w:t>
      </w:r>
      <w:proofErr w:type="spellEnd"/>
      <w:r w:rsidRPr="00BC1C79">
        <w:rPr>
          <w:sz w:val="20"/>
          <w:szCs w:val="20"/>
        </w:rPr>
        <w:t xml:space="preserve"> veya ihraç belgesinin Kurulca onaylandığı veya onaylanmadığı anlamına gelmez.</w:t>
      </w:r>
    </w:p>
    <w:p w:rsidR="00BC1C79" w:rsidRPr="00BC1C79" w:rsidRDefault="00BC1C79" w:rsidP="00BC1C79">
      <w:pPr>
        <w:pStyle w:val="NormalWeb"/>
        <w:rPr>
          <w:sz w:val="20"/>
          <w:szCs w:val="20"/>
        </w:rPr>
      </w:pPr>
      <w:r w:rsidRPr="00BC1C79">
        <w:rPr>
          <w:rStyle w:val="Gl"/>
          <w:sz w:val="20"/>
          <w:szCs w:val="20"/>
        </w:rPr>
        <w:t>Başvuru süreçlerine ilişkin özel hükümler</w:t>
      </w:r>
    </w:p>
    <w:p w:rsidR="00BC1C79" w:rsidRPr="00BC1C79" w:rsidRDefault="00BC1C79" w:rsidP="00BC1C79">
      <w:pPr>
        <w:pStyle w:val="NormalWeb"/>
        <w:rPr>
          <w:sz w:val="20"/>
          <w:szCs w:val="20"/>
        </w:rPr>
      </w:pPr>
      <w:r w:rsidRPr="00BC1C79">
        <w:rPr>
          <w:rStyle w:val="Gl"/>
          <w:sz w:val="20"/>
          <w:szCs w:val="20"/>
        </w:rPr>
        <w:t>MADDE 20 –</w:t>
      </w:r>
      <w:r w:rsidRPr="00BC1C79">
        <w:rPr>
          <w:sz w:val="20"/>
          <w:szCs w:val="20"/>
        </w:rPr>
        <w:t xml:space="preserve"> (1) </w:t>
      </w:r>
      <w:proofErr w:type="spellStart"/>
      <w:r w:rsidRPr="00BC1C79">
        <w:rPr>
          <w:sz w:val="20"/>
          <w:szCs w:val="20"/>
        </w:rPr>
        <w:t>İzahnamenin</w:t>
      </w:r>
      <w:proofErr w:type="spellEnd"/>
      <w:r w:rsidRPr="00BC1C79">
        <w:rPr>
          <w:sz w:val="20"/>
          <w:szCs w:val="20"/>
        </w:rPr>
        <w:t xml:space="preserve"> ya da ihraç belgesinin onaylanması için, </w:t>
      </w:r>
      <w:proofErr w:type="spellStart"/>
      <w:r w:rsidRPr="00BC1C79">
        <w:rPr>
          <w:sz w:val="20"/>
          <w:szCs w:val="20"/>
        </w:rPr>
        <w:t>izahnameye</w:t>
      </w:r>
      <w:proofErr w:type="spellEnd"/>
      <w:r w:rsidRPr="00BC1C79">
        <w:rPr>
          <w:sz w:val="20"/>
          <w:szCs w:val="20"/>
        </w:rPr>
        <w:t xml:space="preserve"> ya da ihraç belgesine konu sermaye piyasası aracına ilişkin Kurul düzenlemelerinde belirtilen bilgi ve belgelerin Kurula gönderilmesi şarttır. </w:t>
      </w:r>
    </w:p>
    <w:p w:rsidR="00BC1C79" w:rsidRPr="00BC1C79" w:rsidRDefault="00BC1C79" w:rsidP="00BC1C79">
      <w:pPr>
        <w:pStyle w:val="NormalWeb"/>
        <w:rPr>
          <w:sz w:val="20"/>
          <w:szCs w:val="20"/>
        </w:rPr>
      </w:pPr>
      <w:r w:rsidRPr="00BC1C79">
        <w:rPr>
          <w:sz w:val="20"/>
          <w:szCs w:val="20"/>
        </w:rPr>
        <w:lastRenderedPageBreak/>
        <w:t xml:space="preserve">(2) Başvuruda </w:t>
      </w:r>
      <w:proofErr w:type="spellStart"/>
      <w:r w:rsidRPr="00BC1C79">
        <w:rPr>
          <w:sz w:val="20"/>
          <w:szCs w:val="20"/>
        </w:rPr>
        <w:t>izahname</w:t>
      </w:r>
      <w:proofErr w:type="spellEnd"/>
      <w:r w:rsidRPr="00BC1C79">
        <w:rPr>
          <w:sz w:val="20"/>
          <w:szCs w:val="20"/>
        </w:rPr>
        <w:t xml:space="preserve"> veya ihraç belgesi, basılı nüshalarının yanı sıra Kurulun incelemesine </w:t>
      </w:r>
      <w:proofErr w:type="gramStart"/>
      <w:r w:rsidRPr="00BC1C79">
        <w:rPr>
          <w:sz w:val="20"/>
          <w:szCs w:val="20"/>
        </w:rPr>
        <w:t>imkan</w:t>
      </w:r>
      <w:proofErr w:type="gramEnd"/>
      <w:r w:rsidRPr="00BC1C79">
        <w:rPr>
          <w:sz w:val="20"/>
          <w:szCs w:val="20"/>
        </w:rPr>
        <w:t xml:space="preserve"> sağlayacak şekilde elektronik ortamda da Kurula iletilir. Elektronik ortamda iletilen </w:t>
      </w:r>
      <w:proofErr w:type="spellStart"/>
      <w:r w:rsidRPr="00BC1C79">
        <w:rPr>
          <w:sz w:val="20"/>
          <w:szCs w:val="20"/>
        </w:rPr>
        <w:t>izahname</w:t>
      </w:r>
      <w:proofErr w:type="spellEnd"/>
      <w:r w:rsidRPr="00BC1C79">
        <w:rPr>
          <w:sz w:val="20"/>
          <w:szCs w:val="20"/>
        </w:rPr>
        <w:t xml:space="preserve"> veya ihraç belgesinin basılı nüshalar ile aynı olduğu ihraççı ya da halka arz eden tarafından Kurula yazılı olarak beyan edilir.</w:t>
      </w:r>
    </w:p>
    <w:p w:rsidR="00BC1C79" w:rsidRPr="00BC1C79" w:rsidRDefault="00BC1C79" w:rsidP="00BC1C79">
      <w:pPr>
        <w:pStyle w:val="NormalWeb"/>
        <w:rPr>
          <w:sz w:val="20"/>
          <w:szCs w:val="20"/>
        </w:rPr>
      </w:pPr>
      <w:r w:rsidRPr="00BC1C79">
        <w:rPr>
          <w:rStyle w:val="Gl"/>
          <w:sz w:val="20"/>
          <w:szCs w:val="20"/>
        </w:rPr>
        <w:t>İhraç ve satışa ilişkin belgelerde yer alması gereken asgari bilgiler</w:t>
      </w:r>
    </w:p>
    <w:p w:rsidR="00BC1C79" w:rsidRPr="00BC1C79" w:rsidRDefault="00BC1C79" w:rsidP="00BC1C79">
      <w:pPr>
        <w:pStyle w:val="NormalWeb"/>
        <w:rPr>
          <w:sz w:val="20"/>
          <w:szCs w:val="20"/>
        </w:rPr>
      </w:pPr>
      <w:r w:rsidRPr="00BC1C79">
        <w:rPr>
          <w:rStyle w:val="Gl"/>
          <w:sz w:val="20"/>
          <w:szCs w:val="20"/>
        </w:rPr>
        <w:t xml:space="preserve">MADDE 21 – </w:t>
      </w:r>
      <w:r w:rsidRPr="00BC1C79">
        <w:rPr>
          <w:sz w:val="20"/>
          <w:szCs w:val="20"/>
        </w:rPr>
        <w:t xml:space="preserve">(1) İhracın, ihraççının ve sermaye piyasası aracının türü ve niteliğine göre </w:t>
      </w:r>
      <w:proofErr w:type="spellStart"/>
      <w:r w:rsidRPr="00BC1C79">
        <w:rPr>
          <w:sz w:val="20"/>
          <w:szCs w:val="20"/>
        </w:rPr>
        <w:t>izahnamede</w:t>
      </w:r>
      <w:proofErr w:type="spellEnd"/>
      <w:r w:rsidRPr="00BC1C79">
        <w:rPr>
          <w:sz w:val="20"/>
          <w:szCs w:val="20"/>
        </w:rPr>
        <w:t xml:space="preserve">, ihraç belgesinde ve satışla ilgili diğer duyuru metinlerinde bulunması gereken asgari bilgiler Kurul tarafından belirlenir ve Kurulca belirlenen standartlar kamuya duyurulur. </w:t>
      </w:r>
    </w:p>
    <w:p w:rsidR="00BC1C79" w:rsidRPr="00BC1C79" w:rsidRDefault="00BC1C79" w:rsidP="00BC1C79">
      <w:pPr>
        <w:pStyle w:val="NormalWeb"/>
        <w:rPr>
          <w:sz w:val="20"/>
          <w:szCs w:val="20"/>
        </w:rPr>
      </w:pPr>
      <w:r w:rsidRPr="00BC1C79">
        <w:rPr>
          <w:sz w:val="20"/>
          <w:szCs w:val="20"/>
        </w:rPr>
        <w:t>(2) İhraççı bilgi dokümanının, payların halka arzına ilişkin olarak hazırlanması durumunda, bu belge, geçerlilik süresi içerisinde kalmak kaydıyla, ihraççı tarafından Kurulun borçlanma araçlarının ihracına ilişkin düzenlemelerinde yer alan borçlanma araçlarının halka arzında da kullanılabilir. Bu durumda sermaye piyasası aracı notunun ve özetin, borçlanma araçlarına ilişkin olarak Kurulca belirlenen standartlar esas alınarak hazırlanması ve varsa garantöre ilişkin bilgilere bu belgelerde yer verilmesi gerekir.</w:t>
      </w:r>
    </w:p>
    <w:p w:rsidR="00BC1C79" w:rsidRPr="00BC1C79" w:rsidRDefault="00BC1C79" w:rsidP="00BC1C79">
      <w:pPr>
        <w:pStyle w:val="NormalWeb"/>
        <w:rPr>
          <w:sz w:val="20"/>
          <w:szCs w:val="20"/>
        </w:rPr>
      </w:pPr>
      <w:r w:rsidRPr="00BC1C79">
        <w:rPr>
          <w:sz w:val="20"/>
          <w:szCs w:val="20"/>
        </w:rPr>
        <w:t xml:space="preserve">(3) Kurulca belirlenen </w:t>
      </w:r>
      <w:proofErr w:type="spellStart"/>
      <w:r w:rsidRPr="00BC1C79">
        <w:rPr>
          <w:sz w:val="20"/>
          <w:szCs w:val="20"/>
        </w:rPr>
        <w:t>izahname</w:t>
      </w:r>
      <w:proofErr w:type="spellEnd"/>
      <w:r w:rsidRPr="00BC1C79">
        <w:rPr>
          <w:sz w:val="20"/>
          <w:szCs w:val="20"/>
        </w:rPr>
        <w:t xml:space="preserve"> standartları kapsamına girmeyen sermaye piyasası araçlarının halka arz edilmek istenmesi durumunda, mevcut </w:t>
      </w:r>
      <w:proofErr w:type="spellStart"/>
      <w:r w:rsidRPr="00BC1C79">
        <w:rPr>
          <w:sz w:val="20"/>
          <w:szCs w:val="20"/>
        </w:rPr>
        <w:t>izahname</w:t>
      </w:r>
      <w:proofErr w:type="spellEnd"/>
      <w:r w:rsidRPr="00BC1C79">
        <w:rPr>
          <w:sz w:val="20"/>
          <w:szCs w:val="20"/>
        </w:rPr>
        <w:t xml:space="preserve"> standartlarından ilgili sermaye piyasası aracının niteliğine en uygun düşen kullanılarak Kurula başvurulur. </w:t>
      </w:r>
    </w:p>
    <w:p w:rsidR="00BC1C79" w:rsidRPr="00BC1C79" w:rsidRDefault="00BC1C79" w:rsidP="00BC1C79">
      <w:pPr>
        <w:pStyle w:val="NormalWeb"/>
        <w:rPr>
          <w:sz w:val="20"/>
          <w:szCs w:val="20"/>
        </w:rPr>
      </w:pPr>
      <w:proofErr w:type="spellStart"/>
      <w:r w:rsidRPr="00BC1C79">
        <w:rPr>
          <w:rStyle w:val="Gl"/>
          <w:sz w:val="20"/>
          <w:szCs w:val="20"/>
        </w:rPr>
        <w:t>İzahname</w:t>
      </w:r>
      <w:proofErr w:type="spellEnd"/>
      <w:r w:rsidRPr="00BC1C79">
        <w:rPr>
          <w:rStyle w:val="Gl"/>
          <w:sz w:val="20"/>
          <w:szCs w:val="20"/>
        </w:rPr>
        <w:t xml:space="preserve"> ile ihraç belgesinin onaylanması ve teslimi</w:t>
      </w:r>
    </w:p>
    <w:p w:rsidR="00BC1C79" w:rsidRPr="00BC1C79" w:rsidRDefault="00BC1C79" w:rsidP="00BC1C79">
      <w:pPr>
        <w:pStyle w:val="NormalWeb"/>
        <w:rPr>
          <w:sz w:val="20"/>
          <w:szCs w:val="20"/>
        </w:rPr>
      </w:pPr>
      <w:r w:rsidRPr="00BC1C79">
        <w:rPr>
          <w:rStyle w:val="Gl"/>
          <w:sz w:val="20"/>
          <w:szCs w:val="20"/>
        </w:rPr>
        <w:t>MADDE 22 –</w:t>
      </w:r>
      <w:r w:rsidRPr="00BC1C79">
        <w:rPr>
          <w:sz w:val="20"/>
          <w:szCs w:val="20"/>
        </w:rPr>
        <w:t xml:space="preserve"> (1) Kurul, </w:t>
      </w:r>
      <w:proofErr w:type="spellStart"/>
      <w:r w:rsidRPr="00BC1C79">
        <w:rPr>
          <w:sz w:val="20"/>
          <w:szCs w:val="20"/>
        </w:rPr>
        <w:t>izahname</w:t>
      </w:r>
      <w:proofErr w:type="spellEnd"/>
      <w:r w:rsidRPr="00BC1C79">
        <w:rPr>
          <w:sz w:val="20"/>
          <w:szCs w:val="20"/>
        </w:rPr>
        <w:t xml:space="preserve"> veya ihraç belgesinde yer alan bilgilerin tutarlı, anlaşılabilir ve Kurulca belirlenen standartlara göre eksiksiz olduğunun tespiti hâlinde </w:t>
      </w:r>
      <w:proofErr w:type="spellStart"/>
      <w:r w:rsidRPr="00BC1C79">
        <w:rPr>
          <w:sz w:val="20"/>
          <w:szCs w:val="20"/>
        </w:rPr>
        <w:t>izahname</w:t>
      </w:r>
      <w:proofErr w:type="spellEnd"/>
      <w:r w:rsidRPr="00BC1C79">
        <w:rPr>
          <w:sz w:val="20"/>
          <w:szCs w:val="20"/>
        </w:rPr>
        <w:t xml:space="preserve"> ya da ihraç belgesinin onaylanmasına karar verir. Yapılan inceleme sırasında Kurul, ihraççıyı, ihraççının faaliyetlerini, halka arz edenin içinde bulunduğu durumu veya ihraç edilecek sermaye piyasası aracının niteliğini dikkate alarak ilave bilgilerin </w:t>
      </w:r>
      <w:proofErr w:type="spellStart"/>
      <w:r w:rsidRPr="00BC1C79">
        <w:rPr>
          <w:sz w:val="20"/>
          <w:szCs w:val="20"/>
        </w:rPr>
        <w:t>izahnamede</w:t>
      </w:r>
      <w:proofErr w:type="spellEnd"/>
      <w:r w:rsidRPr="00BC1C79">
        <w:rPr>
          <w:sz w:val="20"/>
          <w:szCs w:val="20"/>
        </w:rPr>
        <w:t xml:space="preserve"> ya da ihraç belgesinde yer almasını talep edebilir. Bu durumda </w:t>
      </w:r>
      <w:proofErr w:type="spellStart"/>
      <w:r w:rsidRPr="00BC1C79">
        <w:rPr>
          <w:sz w:val="20"/>
          <w:szCs w:val="20"/>
        </w:rPr>
        <w:t>izahnamenin</w:t>
      </w:r>
      <w:proofErr w:type="spellEnd"/>
      <w:r w:rsidRPr="00BC1C79">
        <w:rPr>
          <w:sz w:val="20"/>
          <w:szCs w:val="20"/>
        </w:rPr>
        <w:t xml:space="preserve"> ya da ihraç belgesinin tesliminden önce Kurulca talep edilen ilave bilgilerin </w:t>
      </w:r>
      <w:proofErr w:type="spellStart"/>
      <w:r w:rsidRPr="00BC1C79">
        <w:rPr>
          <w:sz w:val="20"/>
          <w:szCs w:val="20"/>
        </w:rPr>
        <w:t>izahnamede</w:t>
      </w:r>
      <w:proofErr w:type="spellEnd"/>
      <w:r w:rsidRPr="00BC1C79">
        <w:rPr>
          <w:sz w:val="20"/>
          <w:szCs w:val="20"/>
        </w:rPr>
        <w:t xml:space="preserve"> ya da ihraç belgesinde yer alması gerekir.</w:t>
      </w:r>
    </w:p>
    <w:p w:rsidR="00BC1C79" w:rsidRPr="00BC1C79" w:rsidRDefault="00BC1C79" w:rsidP="00BC1C79">
      <w:pPr>
        <w:pStyle w:val="NormalWeb"/>
        <w:rPr>
          <w:sz w:val="20"/>
          <w:szCs w:val="20"/>
        </w:rPr>
      </w:pPr>
      <w:r w:rsidRPr="00BC1C79">
        <w:rPr>
          <w:sz w:val="20"/>
          <w:szCs w:val="20"/>
        </w:rPr>
        <w:t xml:space="preserve">(2) </w:t>
      </w:r>
      <w:proofErr w:type="spellStart"/>
      <w:r w:rsidRPr="00BC1C79">
        <w:rPr>
          <w:sz w:val="20"/>
          <w:szCs w:val="20"/>
        </w:rPr>
        <w:t>İzahname</w:t>
      </w:r>
      <w:proofErr w:type="spellEnd"/>
      <w:r w:rsidRPr="00BC1C79">
        <w:rPr>
          <w:sz w:val="20"/>
          <w:szCs w:val="20"/>
        </w:rPr>
        <w:t xml:space="preserve"> ve ihraç belgesi ekleri ile bir bütündür.</w:t>
      </w:r>
    </w:p>
    <w:p w:rsidR="00BC1C79" w:rsidRPr="00BC1C79" w:rsidRDefault="00BC1C79" w:rsidP="00BC1C79">
      <w:pPr>
        <w:pStyle w:val="NormalWeb"/>
        <w:rPr>
          <w:sz w:val="20"/>
          <w:szCs w:val="20"/>
        </w:rPr>
      </w:pPr>
      <w:r w:rsidRPr="00BC1C79">
        <w:rPr>
          <w:sz w:val="20"/>
          <w:szCs w:val="20"/>
        </w:rPr>
        <w:t xml:space="preserve">(3) </w:t>
      </w:r>
      <w:proofErr w:type="spellStart"/>
      <w:r w:rsidRPr="00BC1C79">
        <w:rPr>
          <w:sz w:val="20"/>
          <w:szCs w:val="20"/>
        </w:rPr>
        <w:t>İzahname</w:t>
      </w:r>
      <w:proofErr w:type="spellEnd"/>
      <w:r w:rsidRPr="00BC1C79">
        <w:rPr>
          <w:sz w:val="20"/>
          <w:szCs w:val="20"/>
        </w:rPr>
        <w:t xml:space="preserve"> veya ihraç belgesinin onaylanması, ihraç edilen sermaye piyasası araçlarının, ihraççıların, halka arz edenlerin veya bu belgelerde yer alan bilgilerin doğru olduğunun Kurulca tekeffülü anlamına gelmez, reklam amacıyla kullanılamaz ve söz konusu sermaye piyasası araçlarına ilişkin bir tavsiye olarak kabul edilemez.  </w:t>
      </w:r>
      <w:proofErr w:type="spellStart"/>
      <w:r w:rsidRPr="00BC1C79">
        <w:rPr>
          <w:sz w:val="20"/>
          <w:szCs w:val="20"/>
        </w:rPr>
        <w:t>İzahname</w:t>
      </w:r>
      <w:proofErr w:type="spellEnd"/>
      <w:r w:rsidRPr="00BC1C79">
        <w:rPr>
          <w:sz w:val="20"/>
          <w:szCs w:val="20"/>
        </w:rPr>
        <w:t xml:space="preserve">, ihraç belgesi ve ihraçlarla ilgili ilan, reklam ve açıklamalarda </w:t>
      </w:r>
      <w:proofErr w:type="spellStart"/>
      <w:r w:rsidRPr="00BC1C79">
        <w:rPr>
          <w:sz w:val="20"/>
          <w:szCs w:val="20"/>
        </w:rPr>
        <w:t>izahname</w:t>
      </w:r>
      <w:proofErr w:type="spellEnd"/>
      <w:r w:rsidRPr="00BC1C79">
        <w:rPr>
          <w:sz w:val="20"/>
          <w:szCs w:val="20"/>
        </w:rPr>
        <w:t xml:space="preserve"> veya ihraç belgesi onayının Kurulun tekeffülü anlamına geldiğini açıkça belirten veya bu kanaati uyandıran ifadeler kullanılamaz. </w:t>
      </w:r>
    </w:p>
    <w:p w:rsidR="00BC1C79" w:rsidRPr="00BC1C79" w:rsidRDefault="00BC1C79" w:rsidP="00BC1C79">
      <w:pPr>
        <w:pStyle w:val="NormalWeb"/>
        <w:rPr>
          <w:sz w:val="20"/>
          <w:szCs w:val="20"/>
        </w:rPr>
      </w:pPr>
      <w:r w:rsidRPr="00BC1C79">
        <w:rPr>
          <w:sz w:val="20"/>
          <w:szCs w:val="20"/>
        </w:rPr>
        <w:t xml:space="preserve">(4) </w:t>
      </w:r>
      <w:proofErr w:type="spellStart"/>
      <w:r w:rsidRPr="00BC1C79">
        <w:rPr>
          <w:sz w:val="20"/>
          <w:szCs w:val="20"/>
        </w:rPr>
        <w:t>İzahname</w:t>
      </w:r>
      <w:proofErr w:type="spellEnd"/>
      <w:r w:rsidRPr="00BC1C79">
        <w:rPr>
          <w:sz w:val="20"/>
          <w:szCs w:val="20"/>
        </w:rPr>
        <w:t xml:space="preserve"> ya da ihraç belgesinin onaylanmasına ilişkin Kurulca yapılan inceleme neticesinde başvuruların olumsuz karşılanması halinde bu durum gerekçesi belirtilerek ilgilisine yazılı olarak bildirilir.</w:t>
      </w:r>
    </w:p>
    <w:p w:rsidR="00BC1C79" w:rsidRPr="00BC1C79" w:rsidRDefault="00BC1C79" w:rsidP="00BC1C79">
      <w:pPr>
        <w:pStyle w:val="NormalWeb"/>
        <w:rPr>
          <w:sz w:val="20"/>
          <w:szCs w:val="20"/>
        </w:rPr>
      </w:pPr>
      <w:r w:rsidRPr="00BC1C79">
        <w:rPr>
          <w:sz w:val="20"/>
          <w:szCs w:val="20"/>
        </w:rPr>
        <w:t xml:space="preserve">(5) </w:t>
      </w:r>
      <w:proofErr w:type="spellStart"/>
      <w:r w:rsidRPr="00BC1C79">
        <w:rPr>
          <w:sz w:val="20"/>
          <w:szCs w:val="20"/>
        </w:rPr>
        <w:t>İzahname</w:t>
      </w:r>
      <w:proofErr w:type="spellEnd"/>
      <w:r w:rsidRPr="00BC1C79">
        <w:rPr>
          <w:sz w:val="20"/>
          <w:szCs w:val="20"/>
        </w:rPr>
        <w:t xml:space="preserve"> veya ihraç belgesinin Kurulca onaylanmasına karar verilen tarihi takip eden yirmi iş günü içerisinde teslim alınmaması veya bu Tebliğin 28 inci maddesinde belirtilen sürede ilan edilmemesi halinde, Kurulca </w:t>
      </w:r>
      <w:proofErr w:type="spellStart"/>
      <w:r w:rsidRPr="00BC1C79">
        <w:rPr>
          <w:sz w:val="20"/>
          <w:szCs w:val="20"/>
        </w:rPr>
        <w:t>izahnamenin</w:t>
      </w:r>
      <w:proofErr w:type="spellEnd"/>
      <w:r w:rsidRPr="00BC1C79">
        <w:rPr>
          <w:sz w:val="20"/>
          <w:szCs w:val="20"/>
        </w:rPr>
        <w:t xml:space="preserve"> veya ihraç belgesinin yeniden onaylanmasına karar verilmesi gerekir. </w:t>
      </w:r>
    </w:p>
    <w:p w:rsidR="00BC1C79" w:rsidRPr="00BC1C79" w:rsidRDefault="00BC1C79" w:rsidP="00BC1C79">
      <w:pPr>
        <w:pStyle w:val="NormalWeb"/>
        <w:rPr>
          <w:sz w:val="20"/>
          <w:szCs w:val="20"/>
        </w:rPr>
      </w:pPr>
      <w:r w:rsidRPr="00BC1C79">
        <w:rPr>
          <w:rStyle w:val="Gl"/>
          <w:sz w:val="20"/>
          <w:szCs w:val="20"/>
        </w:rPr>
        <w:t>Kurul ücreti</w:t>
      </w:r>
    </w:p>
    <w:p w:rsidR="00BC1C79" w:rsidRPr="00BC1C79" w:rsidRDefault="00BC1C79" w:rsidP="00BC1C79">
      <w:pPr>
        <w:pStyle w:val="NormalWeb"/>
        <w:rPr>
          <w:sz w:val="20"/>
          <w:szCs w:val="20"/>
        </w:rPr>
      </w:pPr>
      <w:r w:rsidRPr="00BC1C79">
        <w:rPr>
          <w:rStyle w:val="Gl"/>
          <w:sz w:val="20"/>
          <w:szCs w:val="20"/>
        </w:rPr>
        <w:t xml:space="preserve">MADDE 23 – </w:t>
      </w:r>
      <w:r w:rsidRPr="00BC1C79">
        <w:rPr>
          <w:sz w:val="20"/>
          <w:szCs w:val="20"/>
        </w:rPr>
        <w:t xml:space="preserve">(1) Kurulca onaylı </w:t>
      </w:r>
      <w:proofErr w:type="spellStart"/>
      <w:r w:rsidRPr="00BC1C79">
        <w:rPr>
          <w:sz w:val="20"/>
          <w:szCs w:val="20"/>
        </w:rPr>
        <w:t>izahname</w:t>
      </w:r>
      <w:proofErr w:type="spellEnd"/>
      <w:r w:rsidRPr="00BC1C79">
        <w:rPr>
          <w:sz w:val="20"/>
          <w:szCs w:val="20"/>
        </w:rPr>
        <w:t xml:space="preserve"> veya ihraç belgesi alınmaksızın satış işlemine başlanamaz. Kanunun 130 uncu maddesinin üçüncü fıkrası çerçevesinde belirlenen ücretin;</w:t>
      </w:r>
    </w:p>
    <w:p w:rsidR="00BC1C79" w:rsidRPr="00BC1C79" w:rsidRDefault="00BC1C79" w:rsidP="00BC1C79">
      <w:pPr>
        <w:pStyle w:val="NormalWeb"/>
        <w:rPr>
          <w:sz w:val="20"/>
          <w:szCs w:val="20"/>
        </w:rPr>
      </w:pPr>
      <w:r w:rsidRPr="00BC1C79">
        <w:rPr>
          <w:sz w:val="20"/>
          <w:szCs w:val="20"/>
        </w:rPr>
        <w:t xml:space="preserve">a) </w:t>
      </w:r>
      <w:proofErr w:type="spellStart"/>
      <w:r w:rsidRPr="00BC1C79">
        <w:rPr>
          <w:sz w:val="20"/>
          <w:szCs w:val="20"/>
        </w:rPr>
        <w:t>İzahnamenin</w:t>
      </w:r>
      <w:proofErr w:type="spellEnd"/>
      <w:r w:rsidRPr="00BC1C79">
        <w:rPr>
          <w:sz w:val="20"/>
          <w:szCs w:val="20"/>
        </w:rPr>
        <w:t xml:space="preserve"> tek belgeden oluşması durumunda </w:t>
      </w:r>
      <w:proofErr w:type="spellStart"/>
      <w:r w:rsidRPr="00BC1C79">
        <w:rPr>
          <w:sz w:val="20"/>
          <w:szCs w:val="20"/>
        </w:rPr>
        <w:t>izahnamenin</w:t>
      </w:r>
      <w:proofErr w:type="spellEnd"/>
      <w:r w:rsidRPr="00BC1C79">
        <w:rPr>
          <w:sz w:val="20"/>
          <w:szCs w:val="20"/>
        </w:rPr>
        <w:t>,</w:t>
      </w:r>
    </w:p>
    <w:p w:rsidR="00BC1C79" w:rsidRPr="00BC1C79" w:rsidRDefault="00BC1C79" w:rsidP="00BC1C79">
      <w:pPr>
        <w:pStyle w:val="NormalWeb"/>
        <w:rPr>
          <w:sz w:val="20"/>
          <w:szCs w:val="20"/>
        </w:rPr>
      </w:pPr>
      <w:r w:rsidRPr="00BC1C79">
        <w:rPr>
          <w:sz w:val="20"/>
          <w:szCs w:val="20"/>
        </w:rPr>
        <w:t xml:space="preserve">b) </w:t>
      </w:r>
      <w:proofErr w:type="spellStart"/>
      <w:r w:rsidRPr="00BC1C79">
        <w:rPr>
          <w:sz w:val="20"/>
          <w:szCs w:val="20"/>
        </w:rPr>
        <w:t>İzahnamenin</w:t>
      </w:r>
      <w:proofErr w:type="spellEnd"/>
      <w:r w:rsidRPr="00BC1C79">
        <w:rPr>
          <w:sz w:val="20"/>
          <w:szCs w:val="20"/>
        </w:rPr>
        <w:t xml:space="preserve"> birden fazla belge şeklinde hazırlanması durumunda sermaye piyasası aracı notunun ve özetinin veya</w:t>
      </w:r>
    </w:p>
    <w:p w:rsidR="00BC1C79" w:rsidRPr="00BC1C79" w:rsidRDefault="00BC1C79" w:rsidP="00BC1C79">
      <w:pPr>
        <w:pStyle w:val="NormalWeb"/>
        <w:rPr>
          <w:sz w:val="20"/>
          <w:szCs w:val="20"/>
        </w:rPr>
      </w:pPr>
      <w:r w:rsidRPr="00BC1C79">
        <w:rPr>
          <w:sz w:val="20"/>
          <w:szCs w:val="20"/>
        </w:rPr>
        <w:t>c) İhraç belgesinin veya tertip ihraç belgesinin</w:t>
      </w:r>
    </w:p>
    <w:p w:rsidR="00BC1C79" w:rsidRPr="00BC1C79" w:rsidRDefault="00BC1C79" w:rsidP="00BC1C79">
      <w:pPr>
        <w:pStyle w:val="NormalWeb"/>
        <w:rPr>
          <w:sz w:val="20"/>
          <w:szCs w:val="20"/>
        </w:rPr>
      </w:pPr>
      <w:proofErr w:type="gramStart"/>
      <w:r w:rsidRPr="00BC1C79">
        <w:rPr>
          <w:sz w:val="20"/>
          <w:szCs w:val="20"/>
        </w:rPr>
        <w:lastRenderedPageBreak/>
        <w:t>onaylanarak</w:t>
      </w:r>
      <w:proofErr w:type="gramEnd"/>
      <w:r w:rsidRPr="00BC1C79">
        <w:rPr>
          <w:sz w:val="20"/>
          <w:szCs w:val="20"/>
        </w:rPr>
        <w:t xml:space="preserve"> ihraççıya teslimi öncesinde Kurul bütçesine gelir kaydedilmek üzere yatırılması esastır. Ancak, Kurulun ilgili düzenlemelerinde farklı esaslar belirlenmesi durumunda ilgili düzenlemedeki esaslara uyulur. </w:t>
      </w:r>
    </w:p>
    <w:p w:rsidR="00BC1C79" w:rsidRPr="00BC1C79" w:rsidRDefault="00BC1C79" w:rsidP="00BC1C79">
      <w:pPr>
        <w:pStyle w:val="NormalWeb"/>
        <w:rPr>
          <w:sz w:val="20"/>
          <w:szCs w:val="20"/>
        </w:rPr>
      </w:pPr>
      <w:r w:rsidRPr="00BC1C79">
        <w:rPr>
          <w:sz w:val="20"/>
          <w:szCs w:val="20"/>
        </w:rPr>
        <w:t> </w:t>
      </w:r>
      <w:proofErr w:type="gramStart"/>
      <w:r w:rsidRPr="00BC1C79">
        <w:rPr>
          <w:sz w:val="20"/>
          <w:szCs w:val="20"/>
        </w:rPr>
        <w:t xml:space="preserve">(2) Kurul ücretinin yatırılmasına rağmen </w:t>
      </w:r>
      <w:proofErr w:type="spellStart"/>
      <w:r w:rsidRPr="00BC1C79">
        <w:rPr>
          <w:sz w:val="20"/>
          <w:szCs w:val="20"/>
        </w:rPr>
        <w:t>izahnamenin</w:t>
      </w:r>
      <w:proofErr w:type="spellEnd"/>
      <w:r w:rsidRPr="00BC1C79">
        <w:rPr>
          <w:sz w:val="20"/>
          <w:szCs w:val="20"/>
        </w:rPr>
        <w:t xml:space="preserve"> ya da ihraç belgesinin bu Tebliğin 22 </w:t>
      </w:r>
      <w:proofErr w:type="spellStart"/>
      <w:r w:rsidRPr="00BC1C79">
        <w:rPr>
          <w:sz w:val="20"/>
          <w:szCs w:val="20"/>
        </w:rPr>
        <w:t>nci</w:t>
      </w:r>
      <w:proofErr w:type="spellEnd"/>
      <w:r w:rsidRPr="00BC1C79">
        <w:rPr>
          <w:sz w:val="20"/>
          <w:szCs w:val="20"/>
        </w:rPr>
        <w:t xml:space="preserve"> maddesinin beşinci fıkrasında belirlenen sürede teslim alınmaması veyahut </w:t>
      </w:r>
      <w:proofErr w:type="spellStart"/>
      <w:r w:rsidRPr="00BC1C79">
        <w:rPr>
          <w:sz w:val="20"/>
          <w:szCs w:val="20"/>
        </w:rPr>
        <w:t>izahnamenin</w:t>
      </w:r>
      <w:proofErr w:type="spellEnd"/>
      <w:r w:rsidRPr="00BC1C79">
        <w:rPr>
          <w:sz w:val="20"/>
          <w:szCs w:val="20"/>
        </w:rPr>
        <w:t xml:space="preserve"> ya da ihraç belgesinin teslim alınmasının ardından satıştan vazgeçilmesi, satışın tamamlanamaması ya da kısmen tamamlanması durumunda Kanunun 130 uncu maddesinin üçüncü fıkrası çerçevesinde Kurul hesabına yatırılan ücretin iadesi ya da gerçekleştirilecek diğer ihraçlar için mahsubu talep edilemez.</w:t>
      </w:r>
      <w:proofErr w:type="gramEnd"/>
    </w:p>
    <w:p w:rsidR="00BC1C79" w:rsidRPr="00BC1C79" w:rsidRDefault="00BC1C79" w:rsidP="00BC1C79">
      <w:pPr>
        <w:pStyle w:val="NormalWeb"/>
        <w:rPr>
          <w:sz w:val="20"/>
          <w:szCs w:val="20"/>
        </w:rPr>
      </w:pPr>
      <w:proofErr w:type="spellStart"/>
      <w:r w:rsidRPr="00BC1C79">
        <w:rPr>
          <w:rStyle w:val="Gl"/>
          <w:sz w:val="20"/>
          <w:szCs w:val="20"/>
        </w:rPr>
        <w:t>İzahnamedeki</w:t>
      </w:r>
      <w:proofErr w:type="spellEnd"/>
      <w:r w:rsidRPr="00BC1C79">
        <w:rPr>
          <w:rStyle w:val="Gl"/>
          <w:sz w:val="20"/>
          <w:szCs w:val="20"/>
        </w:rPr>
        <w:t xml:space="preserve"> değişiklikler ve yeni hususların </w:t>
      </w:r>
      <w:proofErr w:type="spellStart"/>
      <w:r w:rsidRPr="00BC1C79">
        <w:rPr>
          <w:rStyle w:val="Gl"/>
          <w:sz w:val="20"/>
          <w:szCs w:val="20"/>
        </w:rPr>
        <w:t>izahnameye</w:t>
      </w:r>
      <w:proofErr w:type="spellEnd"/>
      <w:r w:rsidRPr="00BC1C79">
        <w:rPr>
          <w:rStyle w:val="Gl"/>
          <w:sz w:val="20"/>
          <w:szCs w:val="20"/>
        </w:rPr>
        <w:t xml:space="preserve"> eklenmesi</w:t>
      </w:r>
    </w:p>
    <w:p w:rsidR="00BC1C79" w:rsidRPr="00BC1C79" w:rsidRDefault="00BC1C79" w:rsidP="00BC1C79">
      <w:pPr>
        <w:pStyle w:val="NormalWeb"/>
        <w:rPr>
          <w:sz w:val="20"/>
          <w:szCs w:val="20"/>
        </w:rPr>
      </w:pPr>
      <w:r w:rsidRPr="00BC1C79">
        <w:rPr>
          <w:rStyle w:val="Gl"/>
          <w:sz w:val="20"/>
          <w:szCs w:val="20"/>
        </w:rPr>
        <w:t xml:space="preserve">MADDE 24 – </w:t>
      </w:r>
      <w:r w:rsidRPr="00BC1C79">
        <w:rPr>
          <w:sz w:val="20"/>
          <w:szCs w:val="20"/>
        </w:rPr>
        <w:t xml:space="preserve">(1) </w:t>
      </w:r>
      <w:proofErr w:type="spellStart"/>
      <w:r w:rsidRPr="00BC1C79">
        <w:rPr>
          <w:sz w:val="20"/>
          <w:szCs w:val="20"/>
        </w:rPr>
        <w:t>İzahname</w:t>
      </w:r>
      <w:proofErr w:type="spellEnd"/>
      <w:r w:rsidRPr="00BC1C79">
        <w:rPr>
          <w:sz w:val="20"/>
          <w:szCs w:val="20"/>
        </w:rPr>
        <w:t xml:space="preserve"> ile kamuya açıklanan bilgilerde satışa başlamadan önce veya satış süresi içerisinde yatırımcıların yatırım kararını etkileyebilecek değişikliklerin veya yeni hususların ortaya çıkması halinde, bu durum ihraççı veya halka arz eden tarafından yazılı olarak derhal Kurula bildirilir. Değişiklik gerektiren veya yeni hususların ortaya çıkması halinde, ihraççı, halka arz eden veya bunların uygun görüşü üzerine yetkili kuruluşlar tarafından satış süreci durdurulabilir. Bu durum yazılı olarak derhal Kurula bildirilir. Satış süreci ihraççı, halka arz eden veya yetkili kuruluşlar tarafından durdurulmaz ise, gerekli görülmesi durumunda Kurulca satış sürecinin durdurulmasına karar verilir. </w:t>
      </w:r>
    </w:p>
    <w:p w:rsidR="00BC1C79" w:rsidRPr="00BC1C79" w:rsidRDefault="00BC1C79" w:rsidP="00BC1C79">
      <w:pPr>
        <w:pStyle w:val="NormalWeb"/>
        <w:rPr>
          <w:sz w:val="20"/>
          <w:szCs w:val="20"/>
        </w:rPr>
      </w:pPr>
      <w:r w:rsidRPr="00BC1C79">
        <w:rPr>
          <w:sz w:val="20"/>
          <w:szCs w:val="20"/>
        </w:rPr>
        <w:t xml:space="preserve">(2) Değiştirilecek ya da yeni eklenecek hususları içeren </w:t>
      </w:r>
      <w:proofErr w:type="spellStart"/>
      <w:r w:rsidRPr="00BC1C79">
        <w:rPr>
          <w:sz w:val="20"/>
          <w:szCs w:val="20"/>
        </w:rPr>
        <w:t>izahnamenin</w:t>
      </w:r>
      <w:proofErr w:type="spellEnd"/>
      <w:r w:rsidRPr="00BC1C79">
        <w:rPr>
          <w:sz w:val="20"/>
          <w:szCs w:val="20"/>
        </w:rPr>
        <w:t xml:space="preserve"> ilgili kısımları Kurula bildirim tarihinden itibaren yedi iş günü içinde Kurulca onaylanır ve bu Tebliğin 28 inci maddesinde belirtilen yerlerde derhal ilan edilir. Ayrıca ihraççının ve yetkili kuruluşun internet sitesinde ve ihraççının KAP üyesi olması durumunda </w:t>
      </w:r>
      <w:proofErr w:type="spellStart"/>
      <w:r w:rsidRPr="00BC1C79">
        <w:rPr>
          <w:sz w:val="20"/>
          <w:szCs w:val="20"/>
        </w:rPr>
        <w:t>KAP’ta</w:t>
      </w:r>
      <w:proofErr w:type="spellEnd"/>
      <w:r w:rsidRPr="00BC1C79">
        <w:rPr>
          <w:sz w:val="20"/>
          <w:szCs w:val="20"/>
        </w:rPr>
        <w:t xml:space="preserve">, </w:t>
      </w:r>
      <w:proofErr w:type="spellStart"/>
      <w:r w:rsidRPr="00BC1C79">
        <w:rPr>
          <w:sz w:val="20"/>
          <w:szCs w:val="20"/>
        </w:rPr>
        <w:t>izahnamenin</w:t>
      </w:r>
      <w:proofErr w:type="spellEnd"/>
      <w:r w:rsidRPr="00BC1C79">
        <w:rPr>
          <w:sz w:val="20"/>
          <w:szCs w:val="20"/>
        </w:rPr>
        <w:t xml:space="preserve"> ilgili kısımlarının eski ve yeni şekline ilişkin karşılaştırma </w:t>
      </w:r>
      <w:proofErr w:type="gramStart"/>
      <w:r w:rsidRPr="00BC1C79">
        <w:rPr>
          <w:sz w:val="20"/>
          <w:szCs w:val="20"/>
        </w:rPr>
        <w:t>imkanı</w:t>
      </w:r>
      <w:proofErr w:type="gramEnd"/>
      <w:r w:rsidRPr="00BC1C79">
        <w:rPr>
          <w:sz w:val="20"/>
          <w:szCs w:val="20"/>
        </w:rPr>
        <w:t xml:space="preserve"> tanıyacak bilgiye ve </w:t>
      </w:r>
      <w:proofErr w:type="spellStart"/>
      <w:r w:rsidRPr="00BC1C79">
        <w:rPr>
          <w:sz w:val="20"/>
          <w:szCs w:val="20"/>
        </w:rPr>
        <w:t>izahnamenin</w:t>
      </w:r>
      <w:proofErr w:type="spellEnd"/>
      <w:r w:rsidRPr="00BC1C79">
        <w:rPr>
          <w:sz w:val="20"/>
          <w:szCs w:val="20"/>
        </w:rPr>
        <w:t xml:space="preserve"> tüm değişikliklerin işlendiği tek metin haline getirilmiş değişiklik sonrası haline de yer verilir.</w:t>
      </w:r>
    </w:p>
    <w:p w:rsidR="00BC1C79" w:rsidRPr="00BC1C79" w:rsidRDefault="00BC1C79" w:rsidP="00BC1C79">
      <w:pPr>
        <w:pStyle w:val="NormalWeb"/>
        <w:rPr>
          <w:sz w:val="20"/>
          <w:szCs w:val="20"/>
        </w:rPr>
      </w:pPr>
      <w:r w:rsidRPr="00BC1C79">
        <w:rPr>
          <w:sz w:val="20"/>
          <w:szCs w:val="20"/>
        </w:rPr>
        <w:t xml:space="preserve">(3) </w:t>
      </w:r>
      <w:proofErr w:type="spellStart"/>
      <w:r w:rsidRPr="00BC1C79">
        <w:rPr>
          <w:sz w:val="20"/>
          <w:szCs w:val="20"/>
        </w:rPr>
        <w:t>İzahnamenin</w:t>
      </w:r>
      <w:proofErr w:type="spellEnd"/>
      <w:r w:rsidRPr="00BC1C79">
        <w:rPr>
          <w:sz w:val="20"/>
          <w:szCs w:val="20"/>
        </w:rPr>
        <w:t xml:space="preserve"> özet bölümü dışındaki kısımlarında değişiklik yapılması durumunda yapılan bu değişiklik </w:t>
      </w:r>
      <w:proofErr w:type="spellStart"/>
      <w:r w:rsidRPr="00BC1C79">
        <w:rPr>
          <w:sz w:val="20"/>
          <w:szCs w:val="20"/>
        </w:rPr>
        <w:t>izahnamenin</w:t>
      </w:r>
      <w:proofErr w:type="spellEnd"/>
      <w:r w:rsidRPr="00BC1C79">
        <w:rPr>
          <w:sz w:val="20"/>
          <w:szCs w:val="20"/>
        </w:rPr>
        <w:t xml:space="preserve"> özet kısmının da değiştirilmesini gerektiriyor ise, özet kısmında da gerekli değişiklik yapılır. Bu durumda, özetin bir bütün olarak yeniden yayımlanması halinde, yatırımcıların özette yapılan değişiklikleri kolayca fark edebilmeleri için değişiklik yapılan kısmın diğer kısımlardan daha dikkat çekici bir şekilde sunulması gerekir.</w:t>
      </w:r>
    </w:p>
    <w:p w:rsidR="00BC1C79" w:rsidRPr="00BC1C79" w:rsidRDefault="00BC1C79" w:rsidP="00BC1C79">
      <w:pPr>
        <w:numPr>
          <w:ilvl w:val="0"/>
          <w:numId w:val="1"/>
        </w:numPr>
        <w:spacing w:before="100" w:beforeAutospacing="1" w:after="100" w:afterAutospacing="1" w:line="240" w:lineRule="auto"/>
        <w:rPr>
          <w:rFonts w:ascii="Times New Roman" w:hAnsi="Times New Roman" w:cs="Times New Roman"/>
          <w:sz w:val="20"/>
          <w:szCs w:val="20"/>
        </w:rPr>
      </w:pPr>
      <w:r w:rsidRPr="00BC1C79">
        <w:rPr>
          <w:rFonts w:ascii="Times New Roman" w:hAnsi="Times New Roman" w:cs="Times New Roman"/>
          <w:sz w:val="20"/>
          <w:szCs w:val="20"/>
        </w:rPr>
        <w:t>&lt;!--[</w:t>
      </w:r>
      <w:proofErr w:type="spellStart"/>
      <w:proofErr w:type="gramStart"/>
      <w:r w:rsidRPr="00BC1C79">
        <w:rPr>
          <w:rFonts w:ascii="Times New Roman" w:hAnsi="Times New Roman" w:cs="Times New Roman"/>
          <w:sz w:val="20"/>
          <w:szCs w:val="20"/>
        </w:rPr>
        <w:t>if</w:t>
      </w:r>
      <w:proofErr w:type="spellEnd"/>
      <w:r w:rsidRPr="00BC1C79">
        <w:rPr>
          <w:rFonts w:ascii="Times New Roman" w:hAnsi="Times New Roman" w:cs="Times New Roman"/>
          <w:sz w:val="20"/>
          <w:szCs w:val="20"/>
        </w:rPr>
        <w:t xml:space="preserve"> !</w:t>
      </w:r>
      <w:proofErr w:type="spellStart"/>
      <w:r w:rsidRPr="00BC1C79">
        <w:rPr>
          <w:rFonts w:ascii="Times New Roman" w:hAnsi="Times New Roman" w:cs="Times New Roman"/>
          <w:sz w:val="20"/>
          <w:szCs w:val="20"/>
        </w:rPr>
        <w:t>supportLists</w:t>
      </w:r>
      <w:proofErr w:type="spellEnd"/>
      <w:proofErr w:type="gramEnd"/>
      <w:r w:rsidRPr="00BC1C79">
        <w:rPr>
          <w:rFonts w:ascii="Times New Roman" w:hAnsi="Times New Roman" w:cs="Times New Roman"/>
          <w:sz w:val="20"/>
          <w:szCs w:val="20"/>
        </w:rPr>
        <w:t>]--&gt; (2)   &lt;!--[</w:t>
      </w:r>
      <w:proofErr w:type="spellStart"/>
      <w:r w:rsidRPr="00BC1C79">
        <w:rPr>
          <w:rFonts w:ascii="Times New Roman" w:hAnsi="Times New Roman" w:cs="Times New Roman"/>
          <w:sz w:val="20"/>
          <w:szCs w:val="20"/>
        </w:rPr>
        <w:t>endif</w:t>
      </w:r>
      <w:proofErr w:type="spellEnd"/>
      <w:r w:rsidRPr="00BC1C79">
        <w:rPr>
          <w:rFonts w:ascii="Times New Roman" w:hAnsi="Times New Roman" w:cs="Times New Roman"/>
          <w:sz w:val="20"/>
          <w:szCs w:val="20"/>
        </w:rPr>
        <w:t xml:space="preserve">]--&gt; Değişiklik ya da yeni hususların yayımlanmasından önce sermaye piyasası araçlarını satın almak için talepte bulunmuş yatırımcılar, </w:t>
      </w:r>
      <w:proofErr w:type="spellStart"/>
      <w:r w:rsidRPr="00BC1C79">
        <w:rPr>
          <w:rFonts w:ascii="Times New Roman" w:hAnsi="Times New Roman" w:cs="Times New Roman"/>
          <w:sz w:val="20"/>
          <w:szCs w:val="20"/>
        </w:rPr>
        <w:t>izahnamede</w:t>
      </w:r>
      <w:proofErr w:type="spellEnd"/>
      <w:r w:rsidRPr="00BC1C79">
        <w:rPr>
          <w:rFonts w:ascii="Times New Roman" w:hAnsi="Times New Roman" w:cs="Times New Roman"/>
          <w:sz w:val="20"/>
          <w:szCs w:val="20"/>
        </w:rPr>
        <w:t xml:space="preserve"> yapılan ek ve değişikliklerin yayımlanmasından itibaren iki iş günü içerisinde taleplerini geri almak hakkına sahiptirler.  Konuya ilişkin olarak </w:t>
      </w:r>
      <w:proofErr w:type="spellStart"/>
      <w:r w:rsidRPr="00BC1C79">
        <w:rPr>
          <w:rFonts w:ascii="Times New Roman" w:hAnsi="Times New Roman" w:cs="Times New Roman"/>
          <w:sz w:val="20"/>
          <w:szCs w:val="20"/>
        </w:rPr>
        <w:t>izahnamede</w:t>
      </w:r>
      <w:proofErr w:type="spellEnd"/>
      <w:r w:rsidRPr="00BC1C79">
        <w:rPr>
          <w:rFonts w:ascii="Times New Roman" w:hAnsi="Times New Roman" w:cs="Times New Roman"/>
          <w:sz w:val="20"/>
          <w:szCs w:val="20"/>
        </w:rPr>
        <w:t xml:space="preserve"> bilgi verilmesi koşuluyla bu fıkrada yer alan süre ihraççı ve/veya halka arz eden tarafından daha uzun olarak belirlenebilir. </w:t>
      </w:r>
    </w:p>
    <w:p w:rsidR="00BC1C79" w:rsidRPr="00BC1C79" w:rsidRDefault="00BC1C79" w:rsidP="00BC1C79">
      <w:pPr>
        <w:pStyle w:val="NormalWeb"/>
        <w:rPr>
          <w:sz w:val="20"/>
          <w:szCs w:val="20"/>
        </w:rPr>
      </w:pPr>
      <w:proofErr w:type="spellStart"/>
      <w:r w:rsidRPr="00BC1C79">
        <w:rPr>
          <w:rStyle w:val="Gl"/>
          <w:sz w:val="20"/>
          <w:szCs w:val="20"/>
        </w:rPr>
        <w:t>İzahnameden</w:t>
      </w:r>
      <w:proofErr w:type="spellEnd"/>
      <w:r w:rsidRPr="00BC1C79">
        <w:rPr>
          <w:rStyle w:val="Gl"/>
          <w:sz w:val="20"/>
          <w:szCs w:val="20"/>
        </w:rPr>
        <w:t xml:space="preserve"> sorumlu kişiler</w:t>
      </w:r>
    </w:p>
    <w:p w:rsidR="00BC1C79" w:rsidRPr="00BC1C79" w:rsidRDefault="00BC1C79" w:rsidP="00BC1C79">
      <w:pPr>
        <w:pStyle w:val="NormalWeb"/>
        <w:rPr>
          <w:sz w:val="20"/>
          <w:szCs w:val="20"/>
        </w:rPr>
      </w:pPr>
      <w:r w:rsidRPr="00BC1C79">
        <w:rPr>
          <w:rStyle w:val="Gl"/>
          <w:sz w:val="20"/>
          <w:szCs w:val="20"/>
        </w:rPr>
        <w:t>MADDE 25 –</w:t>
      </w:r>
      <w:r w:rsidRPr="00BC1C79">
        <w:rPr>
          <w:sz w:val="20"/>
          <w:szCs w:val="20"/>
        </w:rPr>
        <w:t xml:space="preserve"> (1) </w:t>
      </w:r>
      <w:proofErr w:type="spellStart"/>
      <w:r w:rsidRPr="00BC1C79">
        <w:rPr>
          <w:sz w:val="20"/>
          <w:szCs w:val="20"/>
        </w:rPr>
        <w:t>İzahnamede</w:t>
      </w:r>
      <w:proofErr w:type="spellEnd"/>
      <w:r w:rsidRPr="00BC1C79">
        <w:rPr>
          <w:sz w:val="20"/>
          <w:szCs w:val="20"/>
        </w:rPr>
        <w:t xml:space="preserve"> yer alan yanlış, yanıltıcı ve eksik bilgilerden kaynaklanan zararlardan ihraççılar sorumludur. Zararın söz konusu kişilerden tazmin edilememesi veya edilemeyeceğinin açıkça belli olması halinde; halka arz edenler, ihraca aracılık eden lider yetkili kuruluşlar, varsa garantör ve ihraççının yönetim kurulu üyeleri kusurlarına ve durumun gereklerine göre zararlar kendilerine yükletilebildiği ölçüde sorumludur.</w:t>
      </w:r>
    </w:p>
    <w:p w:rsidR="00BC1C79" w:rsidRPr="00BC1C79" w:rsidRDefault="00BC1C79" w:rsidP="00BC1C79">
      <w:pPr>
        <w:pStyle w:val="NormalWeb"/>
        <w:rPr>
          <w:sz w:val="20"/>
          <w:szCs w:val="20"/>
        </w:rPr>
      </w:pPr>
      <w:r w:rsidRPr="00BC1C79">
        <w:rPr>
          <w:sz w:val="20"/>
          <w:szCs w:val="20"/>
        </w:rPr>
        <w:t xml:space="preserve">(2) Bağımsız denetim, derecelendirme ve değerleme kuruluşları gibi </w:t>
      </w:r>
      <w:proofErr w:type="spellStart"/>
      <w:r w:rsidRPr="00BC1C79">
        <w:rPr>
          <w:sz w:val="20"/>
          <w:szCs w:val="20"/>
        </w:rPr>
        <w:t>izahnamede</w:t>
      </w:r>
      <w:proofErr w:type="spellEnd"/>
      <w:r w:rsidRPr="00BC1C79">
        <w:rPr>
          <w:sz w:val="20"/>
          <w:szCs w:val="20"/>
        </w:rPr>
        <w:t xml:space="preserve"> yer almak üzere rapor hazırlayan kişi ve kurumlar da hazırladıkları raporlarda yer alan yanlış, yanıltıcı ve eksik bilgilerden bu Tebliğ ve Kanunun ilgili hükümleri çerçevesinde sorumludur.</w:t>
      </w:r>
    </w:p>
    <w:p w:rsidR="00BC1C79" w:rsidRPr="00BC1C79" w:rsidRDefault="00BC1C79" w:rsidP="00BC1C79">
      <w:pPr>
        <w:pStyle w:val="NormalWeb"/>
        <w:rPr>
          <w:sz w:val="20"/>
          <w:szCs w:val="20"/>
        </w:rPr>
      </w:pPr>
      <w:r w:rsidRPr="00BC1C79">
        <w:rPr>
          <w:sz w:val="20"/>
          <w:szCs w:val="20"/>
        </w:rPr>
        <w:t xml:space="preserve">(3) </w:t>
      </w:r>
      <w:proofErr w:type="spellStart"/>
      <w:r w:rsidRPr="00BC1C79">
        <w:rPr>
          <w:sz w:val="20"/>
          <w:szCs w:val="20"/>
        </w:rPr>
        <w:t>İzahnamenin</w:t>
      </w:r>
      <w:proofErr w:type="spellEnd"/>
      <w:r w:rsidRPr="00BC1C79">
        <w:rPr>
          <w:sz w:val="20"/>
          <w:szCs w:val="20"/>
        </w:rPr>
        <w:t xml:space="preserve"> diğer kısımları ile birlikte okunduğu takdirde özetin yanıltıcı, hatalı veya tutarsız olması durumu hariç olmak üzere, sadece özete bağlı olarak ilgililere herhangi bir hukuki sorumluluk yüklenemez.</w:t>
      </w:r>
    </w:p>
    <w:p w:rsidR="00BC1C79" w:rsidRPr="00BC1C79" w:rsidRDefault="00BC1C79" w:rsidP="00BC1C79">
      <w:pPr>
        <w:pStyle w:val="NormalWeb"/>
        <w:rPr>
          <w:sz w:val="20"/>
          <w:szCs w:val="20"/>
        </w:rPr>
      </w:pPr>
      <w:proofErr w:type="spellStart"/>
      <w:r w:rsidRPr="00BC1C79">
        <w:rPr>
          <w:rStyle w:val="Gl"/>
          <w:sz w:val="20"/>
          <w:szCs w:val="20"/>
        </w:rPr>
        <w:t>İzahname</w:t>
      </w:r>
      <w:proofErr w:type="spellEnd"/>
      <w:r w:rsidRPr="00BC1C79">
        <w:rPr>
          <w:rStyle w:val="Gl"/>
          <w:sz w:val="20"/>
          <w:szCs w:val="20"/>
        </w:rPr>
        <w:t>, ihraç belgesi ve diğer kamuyu aydınlatma belgelerinden doğan sorumluluk</w:t>
      </w:r>
    </w:p>
    <w:p w:rsidR="00BC1C79" w:rsidRPr="00BC1C79" w:rsidRDefault="00BC1C79" w:rsidP="00BC1C79">
      <w:pPr>
        <w:pStyle w:val="NormalWeb"/>
        <w:rPr>
          <w:sz w:val="20"/>
          <w:szCs w:val="20"/>
        </w:rPr>
      </w:pPr>
      <w:r w:rsidRPr="00BC1C79">
        <w:rPr>
          <w:rStyle w:val="Gl"/>
          <w:sz w:val="20"/>
          <w:szCs w:val="20"/>
        </w:rPr>
        <w:t>MADDE 26 –</w:t>
      </w:r>
      <w:r w:rsidRPr="00BC1C79">
        <w:rPr>
          <w:sz w:val="20"/>
          <w:szCs w:val="20"/>
        </w:rPr>
        <w:t xml:space="preserve"> (1) </w:t>
      </w:r>
      <w:proofErr w:type="spellStart"/>
      <w:r w:rsidRPr="00BC1C79">
        <w:rPr>
          <w:sz w:val="20"/>
          <w:szCs w:val="20"/>
        </w:rPr>
        <w:t>İzahname</w:t>
      </w:r>
      <w:proofErr w:type="spellEnd"/>
      <w:r w:rsidRPr="00BC1C79">
        <w:rPr>
          <w:sz w:val="20"/>
          <w:szCs w:val="20"/>
        </w:rPr>
        <w:t xml:space="preserve">, ihraç belgesi, tertip ihraç belgesi ve satışla ilgili diğer kamuyu aydınlatma belgelerinden doğan sorumluluk için Kanunun 10 uncu, 32 </w:t>
      </w:r>
      <w:proofErr w:type="spellStart"/>
      <w:r w:rsidRPr="00BC1C79">
        <w:rPr>
          <w:sz w:val="20"/>
          <w:szCs w:val="20"/>
        </w:rPr>
        <w:t>nci</w:t>
      </w:r>
      <w:proofErr w:type="spellEnd"/>
      <w:r w:rsidRPr="00BC1C79">
        <w:rPr>
          <w:sz w:val="20"/>
          <w:szCs w:val="20"/>
        </w:rPr>
        <w:t xml:space="preserve"> ve 63 üncü maddelerinde yer alan hükümler uygulanır.</w:t>
      </w:r>
    </w:p>
    <w:p w:rsidR="00BC1C79" w:rsidRPr="00BC1C79" w:rsidRDefault="00BC1C79" w:rsidP="00BC1C79">
      <w:pPr>
        <w:pStyle w:val="NormalWeb"/>
        <w:rPr>
          <w:sz w:val="20"/>
          <w:szCs w:val="20"/>
        </w:rPr>
      </w:pPr>
      <w:r w:rsidRPr="00BC1C79">
        <w:rPr>
          <w:sz w:val="20"/>
          <w:szCs w:val="20"/>
        </w:rPr>
        <w:lastRenderedPageBreak/>
        <w:t>(2) İhraççı ve varsa halka arz eden ile yetkili kuruluşlar, ihraç edilecek sermaye piyasası aracının değerine ilişkin olarak yatırımcıların yatırım kararlarını bilinçli olarak vermelerine engel olabilecek herhangi bir işlem yapılmaması ve yapay piyasa yaratılmaması için gereken önlemlerin alınmasından sorumludurlar.</w:t>
      </w:r>
    </w:p>
    <w:p w:rsidR="00BC1C79" w:rsidRPr="00BC1C79" w:rsidRDefault="00BC1C79" w:rsidP="00BC1C79">
      <w:pPr>
        <w:pStyle w:val="NormalWeb"/>
        <w:rPr>
          <w:sz w:val="20"/>
          <w:szCs w:val="20"/>
        </w:rPr>
      </w:pPr>
      <w:r w:rsidRPr="00BC1C79">
        <w:rPr>
          <w:sz w:val="20"/>
          <w:szCs w:val="20"/>
        </w:rPr>
        <w:t xml:space="preserve">(3) İhraç süreci boyunca görevleri nedeniyle içsel bilgiye ulaşabilecek durumda olan kişiler öğrendikleri içsel bilgilerin </w:t>
      </w:r>
      <w:proofErr w:type="spellStart"/>
      <w:r w:rsidRPr="00BC1C79">
        <w:rPr>
          <w:sz w:val="20"/>
          <w:szCs w:val="20"/>
        </w:rPr>
        <w:t>izahname</w:t>
      </w:r>
      <w:proofErr w:type="spellEnd"/>
      <w:r w:rsidRPr="00BC1C79">
        <w:rPr>
          <w:sz w:val="20"/>
          <w:szCs w:val="20"/>
        </w:rPr>
        <w:t xml:space="preserve"> veya ihraç belgesi ile kamuya açıklanmasına kadar gizliliğinin sağlanmasından sorumludurlar.</w:t>
      </w:r>
    </w:p>
    <w:p w:rsidR="00BC1C79" w:rsidRPr="00BC1C79" w:rsidRDefault="00BC1C79" w:rsidP="00BC1C79">
      <w:pPr>
        <w:pStyle w:val="NormalWeb"/>
        <w:rPr>
          <w:sz w:val="20"/>
          <w:szCs w:val="20"/>
        </w:rPr>
      </w:pPr>
      <w:r w:rsidRPr="00BC1C79">
        <w:rPr>
          <w:rStyle w:val="Gl"/>
          <w:sz w:val="20"/>
          <w:szCs w:val="20"/>
        </w:rPr>
        <w:t>BEŞİNCİ BÖLÜM</w:t>
      </w:r>
    </w:p>
    <w:p w:rsidR="00BC1C79" w:rsidRPr="00BC1C79" w:rsidRDefault="00BC1C79" w:rsidP="00BC1C79">
      <w:pPr>
        <w:pStyle w:val="NormalWeb"/>
        <w:rPr>
          <w:sz w:val="20"/>
          <w:szCs w:val="20"/>
        </w:rPr>
      </w:pPr>
      <w:r w:rsidRPr="00BC1C79">
        <w:rPr>
          <w:rStyle w:val="Gl"/>
          <w:sz w:val="20"/>
          <w:szCs w:val="20"/>
        </w:rPr>
        <w:t>Tanıtım ve Reklamlar ile Tescil ve İlan</w:t>
      </w:r>
    </w:p>
    <w:p w:rsidR="00BC1C79" w:rsidRPr="00BC1C79" w:rsidRDefault="00BC1C79" w:rsidP="00BC1C79">
      <w:pPr>
        <w:pStyle w:val="NormalWeb"/>
        <w:rPr>
          <w:sz w:val="20"/>
          <w:szCs w:val="20"/>
        </w:rPr>
      </w:pPr>
      <w:r w:rsidRPr="00BC1C79">
        <w:rPr>
          <w:rStyle w:val="Gl"/>
          <w:sz w:val="20"/>
          <w:szCs w:val="20"/>
        </w:rPr>
        <w:t>Tanıtım ve reklamlar</w:t>
      </w:r>
    </w:p>
    <w:p w:rsidR="00BC1C79" w:rsidRPr="00BC1C79" w:rsidRDefault="00BC1C79" w:rsidP="00BC1C79">
      <w:pPr>
        <w:pStyle w:val="NormalWeb"/>
        <w:rPr>
          <w:sz w:val="20"/>
          <w:szCs w:val="20"/>
        </w:rPr>
      </w:pPr>
      <w:r w:rsidRPr="00BC1C79">
        <w:rPr>
          <w:rStyle w:val="Gl"/>
          <w:sz w:val="20"/>
          <w:szCs w:val="20"/>
        </w:rPr>
        <w:t xml:space="preserve">MADDE 27 – </w:t>
      </w:r>
      <w:r w:rsidRPr="00BC1C79">
        <w:rPr>
          <w:sz w:val="20"/>
          <w:szCs w:val="20"/>
        </w:rPr>
        <w:t xml:space="preserve">(1) Halka arz edilecek veya borsada işlem görecek sermaye piyasası araçlarına ilişkin olarak sözlü beyanlar da </w:t>
      </w:r>
      <w:proofErr w:type="gramStart"/>
      <w:r w:rsidRPr="00BC1C79">
        <w:rPr>
          <w:sz w:val="20"/>
          <w:szCs w:val="20"/>
        </w:rPr>
        <w:t>dahil</w:t>
      </w:r>
      <w:proofErr w:type="gramEnd"/>
      <w:r w:rsidRPr="00BC1C79">
        <w:rPr>
          <w:sz w:val="20"/>
          <w:szCs w:val="20"/>
        </w:rPr>
        <w:t xml:space="preserve"> olmak üzere yapılacak tanıtım ve reklamlarda yer alan bilgiler yanlış, yanıltıcı, temelsiz, abartılı veya eksik olmamalı, ihraççının ve/veya halka arz edenin içinde bulunduğu duruma, ilgili sermaye piyasası aracına, varsa garantöre ilişkin olarak yatırımcıların yanlış fikirler edinmelerine yol açmamalı ve </w:t>
      </w:r>
      <w:proofErr w:type="spellStart"/>
      <w:r w:rsidRPr="00BC1C79">
        <w:rPr>
          <w:sz w:val="20"/>
          <w:szCs w:val="20"/>
        </w:rPr>
        <w:t>izahnamede</w:t>
      </w:r>
      <w:proofErr w:type="spellEnd"/>
      <w:r w:rsidRPr="00BC1C79">
        <w:rPr>
          <w:sz w:val="20"/>
          <w:szCs w:val="20"/>
        </w:rPr>
        <w:t xml:space="preserve"> yer verilen bilgilerle tutarlı olmalıdır. Tanıtım ve reklamlarda halka arz fiyatına yer verilmesi durumunda, satışa sunulacak sermaye piyasası aracına ilişkin halka arz fiyatının belirlenmesinde Kurulun ya da borsanın herhangi bir takdir yetkisinin ya da onayının bulunmadığı açıkça vurgulanır. Metinler, reklam olduğu kolayca </w:t>
      </w:r>
      <w:proofErr w:type="spellStart"/>
      <w:r w:rsidRPr="00BC1C79">
        <w:rPr>
          <w:sz w:val="20"/>
          <w:szCs w:val="20"/>
        </w:rPr>
        <w:t>farkedilecek</w:t>
      </w:r>
      <w:proofErr w:type="spellEnd"/>
      <w:r w:rsidRPr="00BC1C79">
        <w:rPr>
          <w:sz w:val="20"/>
          <w:szCs w:val="20"/>
        </w:rPr>
        <w:t xml:space="preserve"> şekilde oluşturulur. Bu madde kapsamında yapılacak tanıtım ve reklamlarda, yatırım kararlarının </w:t>
      </w:r>
      <w:proofErr w:type="spellStart"/>
      <w:r w:rsidRPr="00BC1C79">
        <w:rPr>
          <w:sz w:val="20"/>
          <w:szCs w:val="20"/>
        </w:rPr>
        <w:t>izahnamenin</w:t>
      </w:r>
      <w:proofErr w:type="spellEnd"/>
      <w:r w:rsidRPr="00BC1C79">
        <w:rPr>
          <w:sz w:val="20"/>
          <w:szCs w:val="20"/>
        </w:rPr>
        <w:t xml:space="preserve"> incelenmesi suretiyle verilmesi gerektiği hususunda bir uyarıya yer verilmesi zorunludur.</w:t>
      </w:r>
    </w:p>
    <w:p w:rsidR="00BC1C79" w:rsidRPr="00BC1C79" w:rsidRDefault="00BC1C79" w:rsidP="00BC1C79">
      <w:pPr>
        <w:pStyle w:val="NormalWeb"/>
        <w:rPr>
          <w:sz w:val="20"/>
          <w:szCs w:val="20"/>
        </w:rPr>
      </w:pPr>
      <w:r w:rsidRPr="00BC1C79">
        <w:rPr>
          <w:sz w:val="20"/>
          <w:szCs w:val="20"/>
        </w:rPr>
        <w:t xml:space="preserve">(2) </w:t>
      </w:r>
      <w:proofErr w:type="spellStart"/>
      <w:r w:rsidRPr="00BC1C79">
        <w:rPr>
          <w:sz w:val="20"/>
          <w:szCs w:val="20"/>
        </w:rPr>
        <w:t>İzahnamenin</w:t>
      </w:r>
      <w:proofErr w:type="spellEnd"/>
      <w:r w:rsidRPr="00BC1C79">
        <w:rPr>
          <w:sz w:val="20"/>
          <w:szCs w:val="20"/>
        </w:rPr>
        <w:t xml:space="preserve"> onaylanması için Kurula yapılan başvurudan sonra, ancak, </w:t>
      </w:r>
      <w:proofErr w:type="spellStart"/>
      <w:r w:rsidRPr="00BC1C79">
        <w:rPr>
          <w:sz w:val="20"/>
          <w:szCs w:val="20"/>
        </w:rPr>
        <w:t>izahnamenin</w:t>
      </w:r>
      <w:proofErr w:type="spellEnd"/>
      <w:r w:rsidRPr="00BC1C79">
        <w:rPr>
          <w:sz w:val="20"/>
          <w:szCs w:val="20"/>
        </w:rPr>
        <w:t xml:space="preserve"> yayımlanmasından önce yapılacak tanıtım ve reklamların sadece ihraççının faaliyet gösterdiği sektör ve sektördeki konumu ile faaliyet  konusu ve ürettiği mal ya da hizmetler hakkında olması gerekir. Bu durumda yapılacak tanıtım ve reklamlarda, </w:t>
      </w:r>
      <w:proofErr w:type="spellStart"/>
      <w:r w:rsidRPr="00BC1C79">
        <w:rPr>
          <w:sz w:val="20"/>
          <w:szCs w:val="20"/>
        </w:rPr>
        <w:t>izahname</w:t>
      </w:r>
      <w:proofErr w:type="spellEnd"/>
      <w:r w:rsidRPr="00BC1C79">
        <w:rPr>
          <w:sz w:val="20"/>
          <w:szCs w:val="20"/>
        </w:rPr>
        <w:t xml:space="preserve"> onaylanmadıysa </w:t>
      </w:r>
      <w:proofErr w:type="spellStart"/>
      <w:r w:rsidRPr="00BC1C79">
        <w:rPr>
          <w:sz w:val="20"/>
          <w:szCs w:val="20"/>
        </w:rPr>
        <w:t>izahnamenin</w:t>
      </w:r>
      <w:proofErr w:type="spellEnd"/>
      <w:r w:rsidRPr="00BC1C79">
        <w:rPr>
          <w:sz w:val="20"/>
          <w:szCs w:val="20"/>
        </w:rPr>
        <w:t xml:space="preserve"> henüz onaylanmadığı; </w:t>
      </w:r>
      <w:proofErr w:type="spellStart"/>
      <w:r w:rsidRPr="00BC1C79">
        <w:rPr>
          <w:sz w:val="20"/>
          <w:szCs w:val="20"/>
        </w:rPr>
        <w:t>izahnamenin</w:t>
      </w:r>
      <w:proofErr w:type="spellEnd"/>
      <w:r w:rsidRPr="00BC1C79">
        <w:rPr>
          <w:sz w:val="20"/>
          <w:szCs w:val="20"/>
        </w:rPr>
        <w:t xml:space="preserve"> onaylanmış olması durumunda ise nerede ilan edileceği hususlarında bir uyarıya yer verilmesi zorunludur. </w:t>
      </w:r>
    </w:p>
    <w:p w:rsidR="00BC1C79" w:rsidRPr="00BC1C79" w:rsidRDefault="00BC1C79" w:rsidP="00BC1C79">
      <w:pPr>
        <w:pStyle w:val="NormalWeb"/>
        <w:rPr>
          <w:sz w:val="20"/>
          <w:szCs w:val="20"/>
        </w:rPr>
      </w:pPr>
      <w:r w:rsidRPr="00BC1C79">
        <w:rPr>
          <w:sz w:val="20"/>
          <w:szCs w:val="20"/>
        </w:rPr>
        <w:t xml:space="preserve">(3) </w:t>
      </w:r>
      <w:proofErr w:type="spellStart"/>
      <w:r w:rsidRPr="00BC1C79">
        <w:rPr>
          <w:sz w:val="20"/>
          <w:szCs w:val="20"/>
        </w:rPr>
        <w:t>İzahnamenin</w:t>
      </w:r>
      <w:proofErr w:type="spellEnd"/>
      <w:r w:rsidRPr="00BC1C79">
        <w:rPr>
          <w:sz w:val="20"/>
          <w:szCs w:val="20"/>
        </w:rPr>
        <w:t xml:space="preserve"> onaylanmasından ve yayımlanmasından sonra halka arzla ilgili olarak yapılan tanıtım ve reklamlarda ise </w:t>
      </w:r>
      <w:proofErr w:type="spellStart"/>
      <w:r w:rsidRPr="00BC1C79">
        <w:rPr>
          <w:sz w:val="20"/>
          <w:szCs w:val="20"/>
        </w:rPr>
        <w:t>izahnamenin</w:t>
      </w:r>
      <w:proofErr w:type="spellEnd"/>
      <w:r w:rsidRPr="00BC1C79">
        <w:rPr>
          <w:sz w:val="20"/>
          <w:szCs w:val="20"/>
        </w:rPr>
        <w:t xml:space="preserve"> temin edileceği yerler ile KAP da </w:t>
      </w:r>
      <w:proofErr w:type="gramStart"/>
      <w:r w:rsidRPr="00BC1C79">
        <w:rPr>
          <w:sz w:val="20"/>
          <w:szCs w:val="20"/>
        </w:rPr>
        <w:t>dahil</w:t>
      </w:r>
      <w:proofErr w:type="gramEnd"/>
      <w:r w:rsidRPr="00BC1C79">
        <w:rPr>
          <w:sz w:val="20"/>
          <w:szCs w:val="20"/>
        </w:rPr>
        <w:t xml:space="preserve"> olmak üzere </w:t>
      </w:r>
      <w:proofErr w:type="spellStart"/>
      <w:r w:rsidRPr="00BC1C79">
        <w:rPr>
          <w:sz w:val="20"/>
          <w:szCs w:val="20"/>
        </w:rPr>
        <w:t>izahnamenin</w:t>
      </w:r>
      <w:proofErr w:type="spellEnd"/>
      <w:r w:rsidRPr="00BC1C79">
        <w:rPr>
          <w:sz w:val="20"/>
          <w:szCs w:val="20"/>
        </w:rPr>
        <w:t xml:space="preserve"> ilan edildiği internet siteleri belirtilir.</w:t>
      </w:r>
    </w:p>
    <w:p w:rsidR="00BC1C79" w:rsidRPr="00BC1C79" w:rsidRDefault="00BC1C79" w:rsidP="00BC1C79">
      <w:pPr>
        <w:pStyle w:val="NormalWeb"/>
        <w:rPr>
          <w:sz w:val="20"/>
          <w:szCs w:val="20"/>
        </w:rPr>
      </w:pPr>
      <w:r w:rsidRPr="00BC1C79">
        <w:rPr>
          <w:sz w:val="20"/>
          <w:szCs w:val="20"/>
        </w:rPr>
        <w:t>(4)  Sermaye piyasası araçlarının yalnızca nitelikli yatırımcılara çağrıda bulunmak suretiyle satılacak olması durumunda yapılacak tanıtım ve reklamlarda, Kurul düzenlemelerinde yer alan nitelikli yatırımcı tanımına ve satışın yalnızca gerekli koşulları sağlayan nitelikli yatırımcılara yapılacağı hususlarına yer verilmesi zorunludur.</w:t>
      </w:r>
    </w:p>
    <w:p w:rsidR="00BC1C79" w:rsidRPr="00BC1C79" w:rsidRDefault="00BC1C79" w:rsidP="00BC1C79">
      <w:pPr>
        <w:pStyle w:val="NormalWeb"/>
        <w:rPr>
          <w:sz w:val="20"/>
          <w:szCs w:val="20"/>
        </w:rPr>
      </w:pPr>
      <w:r w:rsidRPr="00BC1C79">
        <w:rPr>
          <w:sz w:val="20"/>
          <w:szCs w:val="20"/>
        </w:rPr>
        <w:t>(5) Sermaye piyasası araçlarının halka arzı ya da borsada işlem görmesi ile ilgili olarak ihraççı, halka arz eden ya da yetkili kuruluş tarafından</w:t>
      </w:r>
      <w:r w:rsidRPr="00BC1C79">
        <w:rPr>
          <w:rStyle w:val="Gl"/>
          <w:sz w:val="20"/>
          <w:szCs w:val="20"/>
        </w:rPr>
        <w:t xml:space="preserve"> </w:t>
      </w:r>
      <w:r w:rsidRPr="00BC1C79">
        <w:rPr>
          <w:sz w:val="20"/>
          <w:szCs w:val="20"/>
        </w:rPr>
        <w:t xml:space="preserve">açıklanan ve yurt dışı da </w:t>
      </w:r>
      <w:proofErr w:type="gramStart"/>
      <w:r w:rsidRPr="00BC1C79">
        <w:rPr>
          <w:sz w:val="20"/>
          <w:szCs w:val="20"/>
        </w:rPr>
        <w:t>dahil</w:t>
      </w:r>
      <w:proofErr w:type="gramEnd"/>
      <w:r w:rsidRPr="00BC1C79">
        <w:rPr>
          <w:sz w:val="20"/>
          <w:szCs w:val="20"/>
        </w:rPr>
        <w:t xml:space="preserve"> olmak üzere genel ya da belirli bir yatırımcı grubunu hedef alan bilgilere </w:t>
      </w:r>
      <w:proofErr w:type="spellStart"/>
      <w:r w:rsidRPr="00BC1C79">
        <w:rPr>
          <w:sz w:val="20"/>
          <w:szCs w:val="20"/>
        </w:rPr>
        <w:t>izahnamede</w:t>
      </w:r>
      <w:proofErr w:type="spellEnd"/>
      <w:r w:rsidRPr="00BC1C79">
        <w:rPr>
          <w:sz w:val="20"/>
          <w:szCs w:val="20"/>
        </w:rPr>
        <w:t xml:space="preserve"> de yer verilmesi zorunlu olup, tasarruf sahipleri arasında bilgi eşitsizliğine neden olacak işlemlerde bulunulamaz.</w:t>
      </w:r>
    </w:p>
    <w:p w:rsidR="00BC1C79" w:rsidRPr="00BC1C79" w:rsidRDefault="00BC1C79" w:rsidP="00BC1C79">
      <w:pPr>
        <w:pStyle w:val="NormalWeb"/>
        <w:rPr>
          <w:sz w:val="20"/>
          <w:szCs w:val="20"/>
        </w:rPr>
      </w:pPr>
      <w:proofErr w:type="spellStart"/>
      <w:r w:rsidRPr="00BC1C79">
        <w:rPr>
          <w:rStyle w:val="Gl"/>
          <w:sz w:val="20"/>
          <w:szCs w:val="20"/>
        </w:rPr>
        <w:t>İzahnamenin</w:t>
      </w:r>
      <w:proofErr w:type="spellEnd"/>
      <w:r w:rsidRPr="00BC1C79">
        <w:rPr>
          <w:rStyle w:val="Gl"/>
          <w:sz w:val="20"/>
          <w:szCs w:val="20"/>
        </w:rPr>
        <w:t xml:space="preserve"> tescil ve ilanı ile ihraç belgesinin ilanı</w:t>
      </w:r>
    </w:p>
    <w:p w:rsidR="00BC1C79" w:rsidRPr="00BC1C79" w:rsidRDefault="00BC1C79" w:rsidP="00BC1C79">
      <w:pPr>
        <w:pStyle w:val="NormalWeb"/>
        <w:rPr>
          <w:sz w:val="20"/>
          <w:szCs w:val="20"/>
        </w:rPr>
      </w:pPr>
      <w:r w:rsidRPr="00BC1C79">
        <w:rPr>
          <w:rStyle w:val="Gl"/>
          <w:sz w:val="20"/>
          <w:szCs w:val="20"/>
        </w:rPr>
        <w:t>MADDE 28 –</w:t>
      </w:r>
      <w:r w:rsidRPr="00BC1C79">
        <w:rPr>
          <w:sz w:val="20"/>
          <w:szCs w:val="20"/>
        </w:rPr>
        <w:t xml:space="preserve"> (1) Bu Tebliğin 2 </w:t>
      </w:r>
      <w:proofErr w:type="spellStart"/>
      <w:r w:rsidRPr="00BC1C79">
        <w:rPr>
          <w:sz w:val="20"/>
          <w:szCs w:val="20"/>
        </w:rPr>
        <w:t>nci</w:t>
      </w:r>
      <w:proofErr w:type="spellEnd"/>
      <w:r w:rsidRPr="00BC1C79">
        <w:rPr>
          <w:sz w:val="20"/>
          <w:szCs w:val="20"/>
        </w:rPr>
        <w:t xml:space="preserve"> maddesinin beşinci fıkrası ile bu maddenin ikinci fıkrası hükümleri saklı kalmak üzere, Kurul tarafından onaylanmayan hiçbir </w:t>
      </w:r>
      <w:proofErr w:type="spellStart"/>
      <w:r w:rsidRPr="00BC1C79">
        <w:rPr>
          <w:sz w:val="20"/>
          <w:szCs w:val="20"/>
        </w:rPr>
        <w:t>izahname</w:t>
      </w:r>
      <w:proofErr w:type="spellEnd"/>
      <w:r w:rsidRPr="00BC1C79">
        <w:rPr>
          <w:sz w:val="20"/>
          <w:szCs w:val="20"/>
        </w:rPr>
        <w:t xml:space="preserve"> veya ihraç belgesi yayımlanamaz. </w:t>
      </w:r>
    </w:p>
    <w:p w:rsidR="00BC1C79" w:rsidRPr="00BC1C79" w:rsidRDefault="00BC1C79" w:rsidP="00BC1C79">
      <w:pPr>
        <w:pStyle w:val="NormalWeb"/>
        <w:rPr>
          <w:sz w:val="20"/>
          <w:szCs w:val="20"/>
        </w:rPr>
      </w:pPr>
      <w:r w:rsidRPr="00BC1C79">
        <w:rPr>
          <w:sz w:val="20"/>
          <w:szCs w:val="20"/>
        </w:rPr>
        <w:t xml:space="preserve">(2) Sermaye piyasası araçlarının halka arzı veya borsada işlem görmesi öncesinde hazırlanan ve Kurula onaylanması için sunulan </w:t>
      </w:r>
      <w:proofErr w:type="spellStart"/>
      <w:r w:rsidRPr="00BC1C79">
        <w:rPr>
          <w:sz w:val="20"/>
          <w:szCs w:val="20"/>
        </w:rPr>
        <w:t>izahname</w:t>
      </w:r>
      <w:proofErr w:type="spellEnd"/>
      <w:r w:rsidRPr="00BC1C79">
        <w:rPr>
          <w:sz w:val="20"/>
          <w:szCs w:val="20"/>
        </w:rPr>
        <w:t xml:space="preserve">, Kurula başvuru tarihinden itibaren beş iş günü içinde ihraççının internet sitesinde ve ihraççının KAP üyeliğinin bulunması durumunda </w:t>
      </w:r>
      <w:proofErr w:type="spellStart"/>
      <w:r w:rsidRPr="00BC1C79">
        <w:rPr>
          <w:sz w:val="20"/>
          <w:szCs w:val="20"/>
        </w:rPr>
        <w:t>KAP’ta</w:t>
      </w:r>
      <w:proofErr w:type="spellEnd"/>
      <w:r w:rsidRPr="00BC1C79">
        <w:rPr>
          <w:sz w:val="20"/>
          <w:szCs w:val="20"/>
        </w:rPr>
        <w:t xml:space="preserve"> ve varsa yetkili kuruluşun internet sitesinde ilan edilir. </w:t>
      </w:r>
      <w:proofErr w:type="spellStart"/>
      <w:r w:rsidRPr="00BC1C79">
        <w:rPr>
          <w:sz w:val="20"/>
          <w:szCs w:val="20"/>
        </w:rPr>
        <w:t>İzahnamenin</w:t>
      </w:r>
      <w:proofErr w:type="spellEnd"/>
      <w:r w:rsidRPr="00BC1C79">
        <w:rPr>
          <w:sz w:val="20"/>
          <w:szCs w:val="20"/>
        </w:rPr>
        <w:t xml:space="preserve"> birden fazla belge şeklinde hazırlanması durumunda, ilan yükümlülüğü her bir belgenin Kurula sunulması ile başlar. </w:t>
      </w:r>
      <w:proofErr w:type="spellStart"/>
      <w:r w:rsidRPr="00BC1C79">
        <w:rPr>
          <w:sz w:val="20"/>
          <w:szCs w:val="20"/>
        </w:rPr>
        <w:t>İzahnamenin</w:t>
      </w:r>
      <w:proofErr w:type="spellEnd"/>
      <w:r w:rsidRPr="00BC1C79">
        <w:rPr>
          <w:sz w:val="20"/>
          <w:szCs w:val="20"/>
        </w:rPr>
        <w:t xml:space="preserve"> başında </w:t>
      </w:r>
      <w:proofErr w:type="spellStart"/>
      <w:r w:rsidRPr="00BC1C79">
        <w:rPr>
          <w:sz w:val="20"/>
          <w:szCs w:val="20"/>
        </w:rPr>
        <w:t>izahnamenin</w:t>
      </w:r>
      <w:proofErr w:type="spellEnd"/>
      <w:r w:rsidRPr="00BC1C79">
        <w:rPr>
          <w:sz w:val="20"/>
          <w:szCs w:val="20"/>
        </w:rPr>
        <w:t xml:space="preserve"> henüz Kurulca onaylanmadığını belirten bir ifadeye yatırımcıların açıkça fark edebileceği şekilde yer verilir. </w:t>
      </w:r>
    </w:p>
    <w:p w:rsidR="00BC1C79" w:rsidRPr="00BC1C79" w:rsidRDefault="00BC1C79" w:rsidP="00BC1C79">
      <w:pPr>
        <w:pStyle w:val="NormalWeb"/>
        <w:rPr>
          <w:sz w:val="20"/>
          <w:szCs w:val="20"/>
        </w:rPr>
      </w:pPr>
      <w:r w:rsidRPr="00BC1C79">
        <w:rPr>
          <w:sz w:val="20"/>
          <w:szCs w:val="20"/>
        </w:rPr>
        <w:lastRenderedPageBreak/>
        <w:t xml:space="preserve">(3) Kurulca onaylanmış </w:t>
      </w:r>
      <w:proofErr w:type="spellStart"/>
      <w:r w:rsidRPr="00BC1C79">
        <w:rPr>
          <w:sz w:val="20"/>
          <w:szCs w:val="20"/>
        </w:rPr>
        <w:t>izahname</w:t>
      </w:r>
      <w:proofErr w:type="spellEnd"/>
      <w:r w:rsidRPr="00BC1C79">
        <w:rPr>
          <w:sz w:val="20"/>
          <w:szCs w:val="20"/>
        </w:rPr>
        <w:t xml:space="preserve">, teslim alınmasını takiben on beş iş günü içerisinde ihraççının internet sitesinde, ihraççının KAP üyeliğinin bulunması durumunda </w:t>
      </w:r>
      <w:proofErr w:type="spellStart"/>
      <w:r w:rsidRPr="00BC1C79">
        <w:rPr>
          <w:sz w:val="20"/>
          <w:szCs w:val="20"/>
        </w:rPr>
        <w:t>KAP’ta</w:t>
      </w:r>
      <w:proofErr w:type="spellEnd"/>
      <w:r w:rsidRPr="00BC1C79">
        <w:rPr>
          <w:sz w:val="20"/>
          <w:szCs w:val="20"/>
        </w:rPr>
        <w:t xml:space="preserve"> ve varsa yetkili kuruluşun internet sitesinde ilan edilir. İhraççı Kurulca onaylanmış </w:t>
      </w:r>
      <w:proofErr w:type="spellStart"/>
      <w:r w:rsidRPr="00BC1C79">
        <w:rPr>
          <w:sz w:val="20"/>
          <w:szCs w:val="20"/>
        </w:rPr>
        <w:t>izahnameyi</w:t>
      </w:r>
      <w:proofErr w:type="spellEnd"/>
      <w:r w:rsidRPr="00BC1C79">
        <w:rPr>
          <w:sz w:val="20"/>
          <w:szCs w:val="20"/>
        </w:rPr>
        <w:t xml:space="preserve"> ihtiyari olarak basın yayın organlarında da ilan edebilir.</w:t>
      </w:r>
    </w:p>
    <w:p w:rsidR="00BC1C79" w:rsidRPr="00BC1C79" w:rsidRDefault="00BC1C79" w:rsidP="00BC1C79">
      <w:pPr>
        <w:pStyle w:val="NormalWeb"/>
        <w:rPr>
          <w:sz w:val="20"/>
          <w:szCs w:val="20"/>
        </w:rPr>
      </w:pPr>
      <w:r w:rsidRPr="00BC1C79">
        <w:rPr>
          <w:sz w:val="20"/>
          <w:szCs w:val="20"/>
        </w:rPr>
        <w:t xml:space="preserve">(4) </w:t>
      </w:r>
      <w:proofErr w:type="spellStart"/>
      <w:r w:rsidRPr="00BC1C79">
        <w:rPr>
          <w:sz w:val="20"/>
          <w:szCs w:val="20"/>
        </w:rPr>
        <w:t>İzahnamenin</w:t>
      </w:r>
      <w:proofErr w:type="spellEnd"/>
      <w:r w:rsidRPr="00BC1C79">
        <w:rPr>
          <w:sz w:val="20"/>
          <w:szCs w:val="20"/>
        </w:rPr>
        <w:t xml:space="preserve"> birden fazla belge şeklinde hazırlanması ve bu belgelerin Kurulca farklı tarihlerde onaylanması durumunda, ilan yükümlüğü Kurulca onaylanmış her belgenin teslim alınması ile başlar.</w:t>
      </w:r>
    </w:p>
    <w:p w:rsidR="00BC1C79" w:rsidRPr="00BC1C79" w:rsidRDefault="00BC1C79" w:rsidP="00BC1C79">
      <w:pPr>
        <w:pStyle w:val="NormalWeb"/>
        <w:rPr>
          <w:sz w:val="20"/>
          <w:szCs w:val="20"/>
        </w:rPr>
      </w:pPr>
      <w:r w:rsidRPr="00BC1C79">
        <w:rPr>
          <w:sz w:val="20"/>
          <w:szCs w:val="20"/>
        </w:rPr>
        <w:t xml:space="preserve">(5) </w:t>
      </w:r>
      <w:proofErr w:type="spellStart"/>
      <w:r w:rsidRPr="00BC1C79">
        <w:rPr>
          <w:sz w:val="20"/>
          <w:szCs w:val="20"/>
        </w:rPr>
        <w:t>İzahnamenin</w:t>
      </w:r>
      <w:proofErr w:type="spellEnd"/>
      <w:r w:rsidRPr="00BC1C79">
        <w:rPr>
          <w:sz w:val="20"/>
          <w:szCs w:val="20"/>
        </w:rPr>
        <w:t xml:space="preserve"> geçerlilik tarihi; </w:t>
      </w:r>
    </w:p>
    <w:p w:rsidR="00BC1C79" w:rsidRPr="00BC1C79" w:rsidRDefault="00BC1C79" w:rsidP="00BC1C79">
      <w:pPr>
        <w:pStyle w:val="NormalWeb"/>
        <w:rPr>
          <w:sz w:val="20"/>
          <w:szCs w:val="20"/>
        </w:rPr>
      </w:pPr>
      <w:r w:rsidRPr="00BC1C79">
        <w:rPr>
          <w:sz w:val="20"/>
          <w:szCs w:val="20"/>
        </w:rPr>
        <w:t xml:space="preserve">a) </w:t>
      </w:r>
      <w:proofErr w:type="spellStart"/>
      <w:r w:rsidRPr="00BC1C79">
        <w:rPr>
          <w:sz w:val="20"/>
          <w:szCs w:val="20"/>
        </w:rPr>
        <w:t>İzahnamenin</w:t>
      </w:r>
      <w:proofErr w:type="spellEnd"/>
      <w:r w:rsidRPr="00BC1C79">
        <w:rPr>
          <w:sz w:val="20"/>
          <w:szCs w:val="20"/>
        </w:rPr>
        <w:t xml:space="preserve"> ihraççının KAP üyeliğinin bulunması durumunda </w:t>
      </w:r>
      <w:proofErr w:type="spellStart"/>
      <w:r w:rsidRPr="00BC1C79">
        <w:rPr>
          <w:sz w:val="20"/>
          <w:szCs w:val="20"/>
        </w:rPr>
        <w:t>KAP’ta</w:t>
      </w:r>
      <w:proofErr w:type="spellEnd"/>
      <w:r w:rsidRPr="00BC1C79">
        <w:rPr>
          <w:sz w:val="20"/>
          <w:szCs w:val="20"/>
        </w:rPr>
        <w:t xml:space="preserve"> ilan edildiği,</w:t>
      </w:r>
    </w:p>
    <w:p w:rsidR="00BC1C79" w:rsidRPr="00BC1C79" w:rsidRDefault="00BC1C79" w:rsidP="00BC1C79">
      <w:pPr>
        <w:pStyle w:val="NormalWeb"/>
        <w:rPr>
          <w:sz w:val="20"/>
          <w:szCs w:val="20"/>
        </w:rPr>
      </w:pPr>
      <w:r w:rsidRPr="00BC1C79">
        <w:rPr>
          <w:sz w:val="20"/>
          <w:szCs w:val="20"/>
        </w:rPr>
        <w:t xml:space="preserve">b) İhraççının KAP üyeliğinin bulunmaması durumunda ise ihraççının internet sitesinde ilan edildiği </w:t>
      </w:r>
    </w:p>
    <w:p w:rsidR="00BC1C79" w:rsidRPr="00BC1C79" w:rsidRDefault="00BC1C79" w:rsidP="00BC1C79">
      <w:pPr>
        <w:pStyle w:val="NormalWeb"/>
        <w:rPr>
          <w:sz w:val="20"/>
          <w:szCs w:val="20"/>
        </w:rPr>
      </w:pPr>
      <w:proofErr w:type="gramStart"/>
      <w:r w:rsidRPr="00BC1C79">
        <w:rPr>
          <w:sz w:val="20"/>
          <w:szCs w:val="20"/>
        </w:rPr>
        <w:t>tarihte</w:t>
      </w:r>
      <w:proofErr w:type="gramEnd"/>
      <w:r w:rsidRPr="00BC1C79">
        <w:rPr>
          <w:sz w:val="20"/>
          <w:szCs w:val="20"/>
        </w:rPr>
        <w:t xml:space="preserve"> başlar. </w:t>
      </w:r>
    </w:p>
    <w:p w:rsidR="00BC1C79" w:rsidRPr="00BC1C79" w:rsidRDefault="00BC1C79" w:rsidP="00BC1C79">
      <w:pPr>
        <w:pStyle w:val="NormalWeb"/>
        <w:rPr>
          <w:sz w:val="20"/>
          <w:szCs w:val="20"/>
        </w:rPr>
      </w:pPr>
      <w:r w:rsidRPr="00BC1C79">
        <w:rPr>
          <w:sz w:val="20"/>
          <w:szCs w:val="20"/>
        </w:rPr>
        <w:t xml:space="preserve">(6) </w:t>
      </w:r>
      <w:proofErr w:type="spellStart"/>
      <w:r w:rsidRPr="00BC1C79">
        <w:rPr>
          <w:sz w:val="20"/>
          <w:szCs w:val="20"/>
        </w:rPr>
        <w:t>İzahnameyi</w:t>
      </w:r>
      <w:proofErr w:type="spellEnd"/>
      <w:r w:rsidRPr="00BC1C79">
        <w:rPr>
          <w:sz w:val="20"/>
          <w:szCs w:val="20"/>
        </w:rPr>
        <w:t xml:space="preserve"> meydana getiren belgelerin farklı zamanlarda ilan edilmesi durumunda, her belgede, </w:t>
      </w:r>
      <w:proofErr w:type="spellStart"/>
      <w:r w:rsidRPr="00BC1C79">
        <w:rPr>
          <w:sz w:val="20"/>
          <w:szCs w:val="20"/>
        </w:rPr>
        <w:t>izahnameyi</w:t>
      </w:r>
      <w:proofErr w:type="spellEnd"/>
      <w:r w:rsidRPr="00BC1C79">
        <w:rPr>
          <w:sz w:val="20"/>
          <w:szCs w:val="20"/>
        </w:rPr>
        <w:t xml:space="preserve"> meydana getiren diğer belgelerin nerede ilan edildiği ve nereden temin edilebileceği belirtilir.</w:t>
      </w:r>
    </w:p>
    <w:p w:rsidR="00BC1C79" w:rsidRPr="00BC1C79" w:rsidRDefault="00BC1C79" w:rsidP="00BC1C79">
      <w:pPr>
        <w:pStyle w:val="NormalWeb"/>
        <w:rPr>
          <w:sz w:val="20"/>
          <w:szCs w:val="20"/>
        </w:rPr>
      </w:pPr>
      <w:r w:rsidRPr="00BC1C79">
        <w:rPr>
          <w:sz w:val="20"/>
          <w:szCs w:val="20"/>
        </w:rPr>
        <w:t xml:space="preserve">(7) Kurul, yurt dışı da </w:t>
      </w:r>
      <w:proofErr w:type="gramStart"/>
      <w:r w:rsidRPr="00BC1C79">
        <w:rPr>
          <w:sz w:val="20"/>
          <w:szCs w:val="20"/>
        </w:rPr>
        <w:t>dahil</w:t>
      </w:r>
      <w:proofErr w:type="gramEnd"/>
      <w:r w:rsidRPr="00BC1C79">
        <w:rPr>
          <w:sz w:val="20"/>
          <w:szCs w:val="20"/>
        </w:rPr>
        <w:t xml:space="preserve"> olmak üzere </w:t>
      </w:r>
      <w:proofErr w:type="spellStart"/>
      <w:r w:rsidRPr="00BC1C79">
        <w:rPr>
          <w:sz w:val="20"/>
          <w:szCs w:val="20"/>
        </w:rPr>
        <w:t>izahnamenin</w:t>
      </w:r>
      <w:proofErr w:type="spellEnd"/>
      <w:r w:rsidRPr="00BC1C79">
        <w:rPr>
          <w:sz w:val="20"/>
          <w:szCs w:val="20"/>
        </w:rPr>
        <w:t xml:space="preserve"> bu maddede belirtilen yerler dışında da ilan edilmesini zorunlu tutabilir. İhraççı ve varsa yetkili kuruluş, internet sitesinde ilan edilen </w:t>
      </w:r>
      <w:proofErr w:type="spellStart"/>
      <w:r w:rsidRPr="00BC1C79">
        <w:rPr>
          <w:sz w:val="20"/>
          <w:szCs w:val="20"/>
        </w:rPr>
        <w:t>izahnameye</w:t>
      </w:r>
      <w:proofErr w:type="spellEnd"/>
      <w:r w:rsidRPr="00BC1C79">
        <w:rPr>
          <w:sz w:val="20"/>
          <w:szCs w:val="20"/>
        </w:rPr>
        <w:t xml:space="preserve"> yatırımcıların kolaylıkla ulaşabilmesi ve </w:t>
      </w:r>
      <w:proofErr w:type="spellStart"/>
      <w:r w:rsidRPr="00BC1C79">
        <w:rPr>
          <w:sz w:val="20"/>
          <w:szCs w:val="20"/>
        </w:rPr>
        <w:t>izahnamenin</w:t>
      </w:r>
      <w:proofErr w:type="spellEnd"/>
      <w:r w:rsidRPr="00BC1C79">
        <w:rPr>
          <w:sz w:val="20"/>
          <w:szCs w:val="20"/>
        </w:rPr>
        <w:t xml:space="preserve"> internet sitesinde Kurulca onaylandığı şekliyle asgari beş yıl süreyle korunması için gerekli tedbirleri alır. Ancak vade içeren sermaye piyasası araçları için bu yükümlülük, </w:t>
      </w:r>
      <w:proofErr w:type="spellStart"/>
      <w:r w:rsidRPr="00BC1C79">
        <w:rPr>
          <w:sz w:val="20"/>
          <w:szCs w:val="20"/>
        </w:rPr>
        <w:t>izahname</w:t>
      </w:r>
      <w:proofErr w:type="spellEnd"/>
      <w:r w:rsidRPr="00BC1C79">
        <w:rPr>
          <w:sz w:val="20"/>
          <w:szCs w:val="20"/>
        </w:rPr>
        <w:t xml:space="preserve"> kapsamında ihraç edilen sermaye piyasası araçlarının vadesi ile sınırlıdır. </w:t>
      </w:r>
    </w:p>
    <w:p w:rsidR="00BC1C79" w:rsidRPr="00BC1C79" w:rsidRDefault="00BC1C79" w:rsidP="00BC1C79">
      <w:pPr>
        <w:pStyle w:val="NormalWeb"/>
        <w:rPr>
          <w:sz w:val="20"/>
          <w:szCs w:val="20"/>
        </w:rPr>
      </w:pPr>
      <w:r w:rsidRPr="00BC1C79">
        <w:rPr>
          <w:sz w:val="20"/>
          <w:szCs w:val="20"/>
        </w:rPr>
        <w:t xml:space="preserve">(8)  Kurulca onaylı </w:t>
      </w:r>
      <w:proofErr w:type="spellStart"/>
      <w:r w:rsidRPr="00BC1C79">
        <w:rPr>
          <w:sz w:val="20"/>
          <w:szCs w:val="20"/>
        </w:rPr>
        <w:t>izahname</w:t>
      </w:r>
      <w:proofErr w:type="spellEnd"/>
      <w:r w:rsidRPr="00BC1C79">
        <w:rPr>
          <w:sz w:val="20"/>
          <w:szCs w:val="20"/>
        </w:rPr>
        <w:t xml:space="preserve"> </w:t>
      </w:r>
      <w:proofErr w:type="spellStart"/>
      <w:r w:rsidRPr="00BC1C79">
        <w:rPr>
          <w:sz w:val="20"/>
          <w:szCs w:val="20"/>
        </w:rPr>
        <w:t>KAP’ta</w:t>
      </w:r>
      <w:proofErr w:type="spellEnd"/>
      <w:r w:rsidRPr="00BC1C79">
        <w:rPr>
          <w:sz w:val="20"/>
          <w:szCs w:val="20"/>
        </w:rPr>
        <w:t xml:space="preserve"> ilan edildiği tarihle eş zamanlı olarak; kira sertifikası ihraçlarında kaynak kuruluşun veya varlık kiralama şirketinin, varlığa dayalı menkul kıymet ihraçlarında fon kurucusunun, borsada piyasa yapıcılığı esası ile işlem gören sermaye piyasası araçlarında ise piyasa yapıcısının internet sitesinde de ilan edilir.</w:t>
      </w:r>
    </w:p>
    <w:p w:rsidR="00BC1C79" w:rsidRPr="00BC1C79" w:rsidRDefault="00BC1C79" w:rsidP="00BC1C79">
      <w:pPr>
        <w:pStyle w:val="NormalWeb"/>
        <w:rPr>
          <w:sz w:val="20"/>
          <w:szCs w:val="20"/>
        </w:rPr>
      </w:pPr>
      <w:r w:rsidRPr="00BC1C79">
        <w:rPr>
          <w:sz w:val="20"/>
          <w:szCs w:val="20"/>
        </w:rPr>
        <w:t xml:space="preserve">(9) </w:t>
      </w:r>
      <w:proofErr w:type="spellStart"/>
      <w:r w:rsidRPr="00BC1C79">
        <w:rPr>
          <w:sz w:val="20"/>
          <w:szCs w:val="20"/>
        </w:rPr>
        <w:t>İzahnamenin</w:t>
      </w:r>
      <w:proofErr w:type="spellEnd"/>
      <w:r w:rsidRPr="00BC1C79">
        <w:rPr>
          <w:sz w:val="20"/>
          <w:szCs w:val="20"/>
        </w:rPr>
        <w:t xml:space="preserve"> nerede yayımlandığı hususu ilandan itibaren on iş günü içerisinde ticaret siciline tescil ve </w:t>
      </w:r>
      <w:proofErr w:type="spellStart"/>
      <w:r w:rsidRPr="00BC1C79">
        <w:rPr>
          <w:sz w:val="20"/>
          <w:szCs w:val="20"/>
        </w:rPr>
        <w:t>TTSG’de</w:t>
      </w:r>
      <w:proofErr w:type="spellEnd"/>
      <w:r w:rsidRPr="00BC1C79">
        <w:rPr>
          <w:sz w:val="20"/>
          <w:szCs w:val="20"/>
        </w:rPr>
        <w:t xml:space="preserve"> ilan edilir. Sermaye piyasası araçlarının satışına başlanması için </w:t>
      </w:r>
      <w:proofErr w:type="spellStart"/>
      <w:r w:rsidRPr="00BC1C79">
        <w:rPr>
          <w:sz w:val="20"/>
          <w:szCs w:val="20"/>
        </w:rPr>
        <w:t>izahnamenin</w:t>
      </w:r>
      <w:proofErr w:type="spellEnd"/>
      <w:r w:rsidRPr="00BC1C79">
        <w:rPr>
          <w:sz w:val="20"/>
          <w:szCs w:val="20"/>
        </w:rPr>
        <w:t xml:space="preserve"> nerede yayımlandığı hususunun tescil edilmesine gerek bulunmaz. </w:t>
      </w:r>
      <w:proofErr w:type="spellStart"/>
      <w:r w:rsidRPr="00BC1C79">
        <w:rPr>
          <w:sz w:val="20"/>
          <w:szCs w:val="20"/>
        </w:rPr>
        <w:t>İzahnamenin</w:t>
      </w:r>
      <w:proofErr w:type="spellEnd"/>
      <w:r w:rsidRPr="00BC1C79">
        <w:rPr>
          <w:sz w:val="20"/>
          <w:szCs w:val="20"/>
        </w:rPr>
        <w:t xml:space="preserve"> birden fazla belge şeklinde hazırlanması ve bu belgelerin Kurulca farklı tarihlerde onaylanması durumunda, </w:t>
      </w:r>
      <w:proofErr w:type="spellStart"/>
      <w:r w:rsidRPr="00BC1C79">
        <w:rPr>
          <w:sz w:val="20"/>
          <w:szCs w:val="20"/>
        </w:rPr>
        <w:t>izahnameyi</w:t>
      </w:r>
      <w:proofErr w:type="spellEnd"/>
      <w:r w:rsidRPr="00BC1C79">
        <w:rPr>
          <w:sz w:val="20"/>
          <w:szCs w:val="20"/>
        </w:rPr>
        <w:t xml:space="preserve"> meydana getiren belgelerin nerede yayımlandığı hususu </w:t>
      </w:r>
      <w:proofErr w:type="spellStart"/>
      <w:r w:rsidRPr="00BC1C79">
        <w:rPr>
          <w:sz w:val="20"/>
          <w:szCs w:val="20"/>
        </w:rPr>
        <w:t>izahnameyi</w:t>
      </w:r>
      <w:proofErr w:type="spellEnd"/>
      <w:r w:rsidRPr="00BC1C79">
        <w:rPr>
          <w:sz w:val="20"/>
          <w:szCs w:val="20"/>
        </w:rPr>
        <w:t xml:space="preserve"> meydana getiren son belgenin ilanından sonra tescil ve </w:t>
      </w:r>
      <w:proofErr w:type="spellStart"/>
      <w:r w:rsidRPr="00BC1C79">
        <w:rPr>
          <w:sz w:val="20"/>
          <w:szCs w:val="20"/>
        </w:rPr>
        <w:t>TTSG’de</w:t>
      </w:r>
      <w:proofErr w:type="spellEnd"/>
      <w:r w:rsidRPr="00BC1C79">
        <w:rPr>
          <w:sz w:val="20"/>
          <w:szCs w:val="20"/>
        </w:rPr>
        <w:t xml:space="preserve"> ilan edilir. </w:t>
      </w:r>
      <w:proofErr w:type="spellStart"/>
      <w:r w:rsidRPr="00BC1C79">
        <w:rPr>
          <w:sz w:val="20"/>
          <w:szCs w:val="20"/>
        </w:rPr>
        <w:t>İzahnamede</w:t>
      </w:r>
      <w:proofErr w:type="spellEnd"/>
      <w:r w:rsidRPr="00BC1C79">
        <w:rPr>
          <w:sz w:val="20"/>
          <w:szCs w:val="20"/>
        </w:rPr>
        <w:t xml:space="preserve"> yapılan değişiklikler de bu fıkra hükmüne tabidir.</w:t>
      </w:r>
    </w:p>
    <w:p w:rsidR="00BC1C79" w:rsidRPr="00BC1C79" w:rsidRDefault="00BC1C79" w:rsidP="00BC1C79">
      <w:pPr>
        <w:pStyle w:val="NormalWeb"/>
        <w:rPr>
          <w:sz w:val="20"/>
          <w:szCs w:val="20"/>
        </w:rPr>
      </w:pPr>
      <w:r w:rsidRPr="00BC1C79">
        <w:rPr>
          <w:sz w:val="20"/>
          <w:szCs w:val="20"/>
        </w:rPr>
        <w:t xml:space="preserve">(10) </w:t>
      </w:r>
      <w:proofErr w:type="spellStart"/>
      <w:r w:rsidRPr="00BC1C79">
        <w:rPr>
          <w:sz w:val="20"/>
          <w:szCs w:val="20"/>
        </w:rPr>
        <w:t>İzahnamenin</w:t>
      </w:r>
      <w:proofErr w:type="spellEnd"/>
      <w:r w:rsidRPr="00BC1C79">
        <w:rPr>
          <w:sz w:val="20"/>
          <w:szCs w:val="20"/>
        </w:rPr>
        <w:t xml:space="preserve"> elektronik olarak yayımlandığı hallerde, yatırımcının talebi üzerine basılı bir nüshanın  bedelsiz olarak yatırımcıya teslim edilmesi zorunludur.  </w:t>
      </w:r>
    </w:p>
    <w:p w:rsidR="00BC1C79" w:rsidRPr="00BC1C79" w:rsidRDefault="00BC1C79" w:rsidP="00BC1C79">
      <w:pPr>
        <w:pStyle w:val="NormalWeb"/>
        <w:rPr>
          <w:sz w:val="20"/>
          <w:szCs w:val="20"/>
        </w:rPr>
      </w:pPr>
      <w:r w:rsidRPr="00BC1C79">
        <w:rPr>
          <w:sz w:val="20"/>
          <w:szCs w:val="20"/>
        </w:rPr>
        <w:t xml:space="preserve">(11) Kurulca onaylanmış ihraç belgesi ya da tertip ihraç belgesi ticaret siciline tescil edilmez. İhraç belgesinin ya da tertip ihraç belgesinin ilanında, bu maddenin üçüncü fıkrasında yer alan hükümler uygulanır. </w:t>
      </w:r>
    </w:p>
    <w:p w:rsidR="00BC1C79" w:rsidRPr="00BC1C79" w:rsidRDefault="00BC1C79" w:rsidP="00BC1C79">
      <w:pPr>
        <w:pStyle w:val="NormalWeb"/>
        <w:rPr>
          <w:sz w:val="20"/>
          <w:szCs w:val="20"/>
        </w:rPr>
      </w:pPr>
      <w:r w:rsidRPr="00BC1C79">
        <w:rPr>
          <w:rStyle w:val="Gl"/>
          <w:sz w:val="20"/>
          <w:szCs w:val="20"/>
        </w:rPr>
        <w:t>Duyuru metinlerinin ve arz programı sirkülerinin ilanı</w:t>
      </w:r>
    </w:p>
    <w:p w:rsidR="00BC1C79" w:rsidRPr="00BC1C79" w:rsidRDefault="00BC1C79" w:rsidP="00BC1C79">
      <w:pPr>
        <w:pStyle w:val="NormalWeb"/>
        <w:rPr>
          <w:sz w:val="20"/>
          <w:szCs w:val="20"/>
        </w:rPr>
      </w:pPr>
      <w:r w:rsidRPr="00BC1C79">
        <w:rPr>
          <w:rStyle w:val="Gl"/>
          <w:sz w:val="20"/>
          <w:szCs w:val="20"/>
        </w:rPr>
        <w:t xml:space="preserve">MADDE 29 – </w:t>
      </w:r>
      <w:r w:rsidRPr="00BC1C79">
        <w:rPr>
          <w:sz w:val="20"/>
          <w:szCs w:val="20"/>
        </w:rPr>
        <w:t xml:space="preserve">(1) Tasarruf sahiplerine satış duyurusu, yeni pay alma hakkı kullanım </w:t>
      </w:r>
      <w:proofErr w:type="spellStart"/>
      <w:r w:rsidRPr="00BC1C79">
        <w:rPr>
          <w:sz w:val="20"/>
          <w:szCs w:val="20"/>
        </w:rPr>
        <w:t>su</w:t>
      </w:r>
      <w:r w:rsidRPr="00BC1C79">
        <w:rPr>
          <w:rFonts w:ascii="Cambria Math" w:hAnsi="Cambria Math"/>
          <w:sz w:val="20"/>
          <w:szCs w:val="20"/>
        </w:rPr>
        <w:t>̈</w:t>
      </w:r>
      <w:r w:rsidRPr="00BC1C79">
        <w:rPr>
          <w:sz w:val="20"/>
          <w:szCs w:val="20"/>
        </w:rPr>
        <w:t>resinin</w:t>
      </w:r>
      <w:proofErr w:type="spellEnd"/>
      <w:r w:rsidRPr="00BC1C79">
        <w:rPr>
          <w:sz w:val="20"/>
          <w:szCs w:val="20"/>
        </w:rPr>
        <w:t xml:space="preserve"> bitiminden veya yeni pay alma hakkı kullandırılmıyorsa </w:t>
      </w:r>
      <w:proofErr w:type="spellStart"/>
      <w:r w:rsidRPr="00BC1C79">
        <w:rPr>
          <w:sz w:val="20"/>
          <w:szCs w:val="20"/>
        </w:rPr>
        <w:t>izahnamenin</w:t>
      </w:r>
      <w:proofErr w:type="spellEnd"/>
      <w:r w:rsidRPr="00BC1C79">
        <w:rPr>
          <w:sz w:val="20"/>
          <w:szCs w:val="20"/>
        </w:rPr>
        <w:t xml:space="preserve"> ilanından sonra ihraççının internet sitesinde, ihraççının KAP üyeliğinin bulunması durumunda </w:t>
      </w:r>
      <w:proofErr w:type="spellStart"/>
      <w:r w:rsidRPr="00BC1C79">
        <w:rPr>
          <w:sz w:val="20"/>
          <w:szCs w:val="20"/>
        </w:rPr>
        <w:t>KAP’ta</w:t>
      </w:r>
      <w:proofErr w:type="spellEnd"/>
      <w:r w:rsidRPr="00BC1C79">
        <w:rPr>
          <w:sz w:val="20"/>
          <w:szCs w:val="20"/>
        </w:rPr>
        <w:t xml:space="preserve"> ve varsa yetkili kuruluşun internet sitesinde aynı gün içinde ilan edilir.</w:t>
      </w:r>
    </w:p>
    <w:p w:rsidR="00BC1C79" w:rsidRPr="00BC1C79" w:rsidRDefault="00BC1C79" w:rsidP="00BC1C79">
      <w:pPr>
        <w:pStyle w:val="NormalWeb"/>
        <w:rPr>
          <w:sz w:val="20"/>
          <w:szCs w:val="20"/>
        </w:rPr>
      </w:pPr>
      <w:r w:rsidRPr="00BC1C79">
        <w:rPr>
          <w:sz w:val="20"/>
          <w:szCs w:val="20"/>
        </w:rPr>
        <w:t xml:space="preserve">(2) Bu Tebliğin 6 </w:t>
      </w:r>
      <w:proofErr w:type="spellStart"/>
      <w:r w:rsidRPr="00BC1C79">
        <w:rPr>
          <w:sz w:val="20"/>
          <w:szCs w:val="20"/>
        </w:rPr>
        <w:t>ncı</w:t>
      </w:r>
      <w:proofErr w:type="spellEnd"/>
      <w:r w:rsidRPr="00BC1C79">
        <w:rPr>
          <w:sz w:val="20"/>
          <w:szCs w:val="20"/>
        </w:rPr>
        <w:t xml:space="preserve"> maddesinin üçüncü fıkrası çerçevesinde hazırlanan duyuru metninin ilanında, bu Tebliğin </w:t>
      </w:r>
      <w:proofErr w:type="spellStart"/>
      <w:r w:rsidRPr="00BC1C79">
        <w:rPr>
          <w:sz w:val="20"/>
          <w:szCs w:val="20"/>
        </w:rPr>
        <w:t>izahname</w:t>
      </w:r>
      <w:proofErr w:type="spellEnd"/>
      <w:r w:rsidRPr="00BC1C79">
        <w:rPr>
          <w:sz w:val="20"/>
          <w:szCs w:val="20"/>
        </w:rPr>
        <w:t xml:space="preserve"> ilanına ilişkin hükümleri uygulanır.</w:t>
      </w:r>
    </w:p>
    <w:p w:rsidR="00BC1C79" w:rsidRPr="00BC1C79" w:rsidRDefault="00BC1C79" w:rsidP="00BC1C79">
      <w:pPr>
        <w:pStyle w:val="NormalWeb"/>
        <w:rPr>
          <w:sz w:val="20"/>
          <w:szCs w:val="20"/>
        </w:rPr>
      </w:pPr>
      <w:r w:rsidRPr="00BC1C79">
        <w:rPr>
          <w:sz w:val="20"/>
          <w:szCs w:val="20"/>
        </w:rPr>
        <w:t xml:space="preserve">(3) Bu Tebliğ hükümleri çerçevesinde hazırlanan arz programı sirküleri, arz programı </w:t>
      </w:r>
      <w:proofErr w:type="spellStart"/>
      <w:r w:rsidRPr="00BC1C79">
        <w:rPr>
          <w:sz w:val="20"/>
          <w:szCs w:val="20"/>
        </w:rPr>
        <w:t>izahnamesinin</w:t>
      </w:r>
      <w:proofErr w:type="spellEnd"/>
      <w:r w:rsidRPr="00BC1C79">
        <w:rPr>
          <w:sz w:val="20"/>
          <w:szCs w:val="20"/>
        </w:rPr>
        <w:t xml:space="preserve"> ilanından sonra ihraççının internet sitesinde, ihraççının KAP üyeliğinin bulunması durumunda </w:t>
      </w:r>
      <w:proofErr w:type="spellStart"/>
      <w:r w:rsidRPr="00BC1C79">
        <w:rPr>
          <w:sz w:val="20"/>
          <w:szCs w:val="20"/>
        </w:rPr>
        <w:t>KAP’ta</w:t>
      </w:r>
      <w:proofErr w:type="spellEnd"/>
      <w:r w:rsidRPr="00BC1C79">
        <w:rPr>
          <w:sz w:val="20"/>
          <w:szCs w:val="20"/>
        </w:rPr>
        <w:t xml:space="preserve"> ve yetkili kuruluşun internet sitesinde aynı gün içinde ilan edilir.</w:t>
      </w:r>
    </w:p>
    <w:p w:rsidR="00BC1C79" w:rsidRPr="00BC1C79" w:rsidRDefault="00BC1C79" w:rsidP="00BC1C79">
      <w:pPr>
        <w:pStyle w:val="NormalWeb"/>
        <w:rPr>
          <w:sz w:val="20"/>
          <w:szCs w:val="20"/>
        </w:rPr>
      </w:pPr>
      <w:r w:rsidRPr="00BC1C79">
        <w:rPr>
          <w:sz w:val="20"/>
          <w:szCs w:val="20"/>
        </w:rPr>
        <w:lastRenderedPageBreak/>
        <w:t xml:space="preserve">(4) İhraççı, bu maddede sözü edilen belgeleri ihtiyari olarak basın yayın organlarında da ilan edebilir. Kurul, yurt dışı da </w:t>
      </w:r>
      <w:proofErr w:type="gramStart"/>
      <w:r w:rsidRPr="00BC1C79">
        <w:rPr>
          <w:sz w:val="20"/>
          <w:szCs w:val="20"/>
        </w:rPr>
        <w:t>dahil</w:t>
      </w:r>
      <w:proofErr w:type="gramEnd"/>
      <w:r w:rsidRPr="00BC1C79">
        <w:rPr>
          <w:sz w:val="20"/>
          <w:szCs w:val="20"/>
        </w:rPr>
        <w:t xml:space="preserve"> olmak üzere bu maddede sözü edilen belgelerin bu maddede belirtilen yerler dışında da ilan edilmesini zorunlu tutabilir.</w:t>
      </w:r>
    </w:p>
    <w:p w:rsidR="00BC1C79" w:rsidRPr="00BC1C79" w:rsidRDefault="00BC1C79" w:rsidP="00BC1C79">
      <w:pPr>
        <w:pStyle w:val="NormalWeb"/>
        <w:rPr>
          <w:sz w:val="20"/>
          <w:szCs w:val="20"/>
        </w:rPr>
      </w:pPr>
      <w:r w:rsidRPr="00BC1C79">
        <w:rPr>
          <w:rStyle w:val="Gl"/>
          <w:sz w:val="20"/>
          <w:szCs w:val="20"/>
        </w:rPr>
        <w:t>Kurula bildirim</w:t>
      </w:r>
    </w:p>
    <w:p w:rsidR="00BC1C79" w:rsidRPr="00BC1C79" w:rsidRDefault="00BC1C79" w:rsidP="00BC1C79">
      <w:pPr>
        <w:pStyle w:val="NormalWeb"/>
        <w:rPr>
          <w:sz w:val="20"/>
          <w:szCs w:val="20"/>
        </w:rPr>
      </w:pPr>
      <w:r w:rsidRPr="00BC1C79">
        <w:rPr>
          <w:rStyle w:val="Gl"/>
          <w:sz w:val="20"/>
          <w:szCs w:val="20"/>
        </w:rPr>
        <w:t>MADDE 30 –</w:t>
      </w:r>
      <w:r w:rsidRPr="00BC1C79">
        <w:rPr>
          <w:sz w:val="20"/>
          <w:szCs w:val="20"/>
        </w:rPr>
        <w:t xml:space="preserve"> (1) İhraççı veya halka arz eden tarafından </w:t>
      </w:r>
      <w:proofErr w:type="spellStart"/>
      <w:r w:rsidRPr="00BC1C79">
        <w:rPr>
          <w:sz w:val="20"/>
          <w:szCs w:val="20"/>
        </w:rPr>
        <w:t>izahnamenin</w:t>
      </w:r>
      <w:proofErr w:type="spellEnd"/>
      <w:r w:rsidRPr="00BC1C79">
        <w:rPr>
          <w:sz w:val="20"/>
          <w:szCs w:val="20"/>
        </w:rPr>
        <w:t xml:space="preserve"> nerede yayımlandığının tesciline ilişkin ilanın yer aldığı </w:t>
      </w:r>
      <w:proofErr w:type="spellStart"/>
      <w:r w:rsidRPr="00BC1C79">
        <w:rPr>
          <w:sz w:val="20"/>
          <w:szCs w:val="20"/>
        </w:rPr>
        <w:t>TTSG’nin</w:t>
      </w:r>
      <w:proofErr w:type="spellEnd"/>
      <w:r w:rsidRPr="00BC1C79">
        <w:rPr>
          <w:sz w:val="20"/>
          <w:szCs w:val="20"/>
        </w:rPr>
        <w:t xml:space="preserve"> tarih ve sayısına ilişkin bilgi, ilandan itibaren altı iş </w:t>
      </w:r>
      <w:proofErr w:type="spellStart"/>
      <w:r w:rsidRPr="00BC1C79">
        <w:rPr>
          <w:sz w:val="20"/>
          <w:szCs w:val="20"/>
        </w:rPr>
        <w:t>gu</w:t>
      </w:r>
      <w:r w:rsidRPr="00BC1C79">
        <w:rPr>
          <w:rFonts w:ascii="Cambria Math" w:hAnsi="Cambria Math"/>
          <w:sz w:val="20"/>
          <w:szCs w:val="20"/>
        </w:rPr>
        <w:t>̈</w:t>
      </w:r>
      <w:r w:rsidRPr="00BC1C79">
        <w:rPr>
          <w:sz w:val="20"/>
          <w:szCs w:val="20"/>
        </w:rPr>
        <w:t>nu</w:t>
      </w:r>
      <w:r w:rsidRPr="00BC1C79">
        <w:rPr>
          <w:rFonts w:ascii="Cambria Math" w:hAnsi="Cambria Math"/>
          <w:sz w:val="20"/>
          <w:szCs w:val="20"/>
        </w:rPr>
        <w:t>̈</w:t>
      </w:r>
      <w:proofErr w:type="spellEnd"/>
      <w:r w:rsidRPr="00BC1C79">
        <w:rPr>
          <w:sz w:val="20"/>
          <w:szCs w:val="20"/>
        </w:rPr>
        <w:t xml:space="preserve"> içinde Kurula yazılı olarak gönderilir. Bu yükümlülük, yetkili kuruluşlar tarafından da yerine getirilebilir. </w:t>
      </w:r>
    </w:p>
    <w:p w:rsidR="00BC1C79" w:rsidRPr="00BC1C79" w:rsidRDefault="00BC1C79" w:rsidP="00BC1C79">
      <w:pPr>
        <w:pStyle w:val="NormalWeb"/>
        <w:rPr>
          <w:sz w:val="20"/>
          <w:szCs w:val="20"/>
        </w:rPr>
      </w:pPr>
      <w:r w:rsidRPr="00BC1C79">
        <w:rPr>
          <w:rStyle w:val="Gl"/>
          <w:sz w:val="20"/>
          <w:szCs w:val="20"/>
        </w:rPr>
        <w:t>ALTINCI BÖLÜM</w:t>
      </w:r>
    </w:p>
    <w:p w:rsidR="00BC1C79" w:rsidRPr="00BC1C79" w:rsidRDefault="00BC1C79" w:rsidP="00BC1C79">
      <w:pPr>
        <w:pStyle w:val="NormalWeb"/>
        <w:rPr>
          <w:sz w:val="20"/>
          <w:szCs w:val="20"/>
        </w:rPr>
      </w:pPr>
      <w:r w:rsidRPr="00BC1C79">
        <w:rPr>
          <w:rStyle w:val="Gl"/>
          <w:sz w:val="20"/>
          <w:szCs w:val="20"/>
        </w:rPr>
        <w:t>Son ve Geçici Hükümler</w:t>
      </w:r>
    </w:p>
    <w:p w:rsidR="00BC1C79" w:rsidRPr="00BC1C79" w:rsidRDefault="00BC1C79" w:rsidP="00BC1C79">
      <w:pPr>
        <w:pStyle w:val="NormalWeb"/>
        <w:rPr>
          <w:sz w:val="20"/>
          <w:szCs w:val="20"/>
        </w:rPr>
      </w:pPr>
      <w:r w:rsidRPr="00BC1C79">
        <w:rPr>
          <w:rStyle w:val="Gl"/>
          <w:sz w:val="20"/>
          <w:szCs w:val="20"/>
        </w:rPr>
        <w:t>İhraç ve satışa ilişkin belgelerin dili</w:t>
      </w:r>
    </w:p>
    <w:p w:rsidR="00BC1C79" w:rsidRPr="00BC1C79" w:rsidRDefault="00BC1C79" w:rsidP="00BC1C79">
      <w:pPr>
        <w:pStyle w:val="NormalWeb"/>
        <w:rPr>
          <w:sz w:val="20"/>
          <w:szCs w:val="20"/>
        </w:rPr>
      </w:pPr>
      <w:r w:rsidRPr="00BC1C79">
        <w:rPr>
          <w:rStyle w:val="Gl"/>
          <w:sz w:val="20"/>
          <w:szCs w:val="20"/>
        </w:rPr>
        <w:t>MADDE 31 –</w:t>
      </w:r>
      <w:r w:rsidRPr="00BC1C79">
        <w:rPr>
          <w:sz w:val="20"/>
          <w:szCs w:val="20"/>
        </w:rPr>
        <w:t xml:space="preserve"> (1) </w:t>
      </w:r>
      <w:proofErr w:type="spellStart"/>
      <w:r w:rsidRPr="00BC1C79">
        <w:rPr>
          <w:sz w:val="20"/>
          <w:szCs w:val="20"/>
        </w:rPr>
        <w:t>İzahname</w:t>
      </w:r>
      <w:proofErr w:type="spellEnd"/>
      <w:r w:rsidRPr="00BC1C79">
        <w:rPr>
          <w:sz w:val="20"/>
          <w:szCs w:val="20"/>
        </w:rPr>
        <w:t xml:space="preserve">, ihraç belgesi, tertip ihraç belgesi, tasarruf sahiplerine satış duyurusu ve arz programı sirküleri ile başvuru ile birlikte Kurula gönderilmesi gereken diğer bilgi ve belgelerin dili Türkçe olmalıdır. </w:t>
      </w:r>
      <w:proofErr w:type="spellStart"/>
      <w:r w:rsidRPr="00BC1C79">
        <w:rPr>
          <w:sz w:val="20"/>
          <w:szCs w:val="20"/>
        </w:rPr>
        <w:t>İzahnamede</w:t>
      </w:r>
      <w:proofErr w:type="spellEnd"/>
      <w:r w:rsidRPr="00BC1C79">
        <w:rPr>
          <w:sz w:val="20"/>
          <w:szCs w:val="20"/>
        </w:rPr>
        <w:t xml:space="preserve"> açık, duru ve sade bir dil ile anlaşılır cümlelere yer verilmesine dikkate edilir.</w:t>
      </w:r>
    </w:p>
    <w:p w:rsidR="00BC1C79" w:rsidRPr="00BC1C79" w:rsidRDefault="00BC1C79" w:rsidP="00BC1C79">
      <w:pPr>
        <w:pStyle w:val="NormalWeb"/>
        <w:rPr>
          <w:sz w:val="20"/>
          <w:szCs w:val="20"/>
        </w:rPr>
      </w:pPr>
      <w:r w:rsidRPr="00BC1C79">
        <w:rPr>
          <w:sz w:val="20"/>
          <w:szCs w:val="20"/>
        </w:rPr>
        <w:t>(2) Bu maddenin birinci fıkrasındaki belgelerin yabancı bir dile çevrilmek istenmesi durumunda, çeviri metni de bu belgelerin ilan edildiği yerlerde aynı anda ilan edilir.</w:t>
      </w:r>
    </w:p>
    <w:p w:rsidR="00BC1C79" w:rsidRPr="00BC1C79" w:rsidRDefault="00BC1C79" w:rsidP="00BC1C79">
      <w:pPr>
        <w:pStyle w:val="NormalWeb"/>
        <w:rPr>
          <w:sz w:val="20"/>
          <w:szCs w:val="20"/>
        </w:rPr>
      </w:pPr>
      <w:r w:rsidRPr="00BC1C79">
        <w:rPr>
          <w:sz w:val="20"/>
          <w:szCs w:val="20"/>
        </w:rPr>
        <w:t xml:space="preserve">(3) </w:t>
      </w:r>
      <w:proofErr w:type="spellStart"/>
      <w:r w:rsidRPr="00BC1C79">
        <w:rPr>
          <w:sz w:val="20"/>
          <w:szCs w:val="20"/>
        </w:rPr>
        <w:t>İzahnamenin</w:t>
      </w:r>
      <w:proofErr w:type="spellEnd"/>
      <w:r w:rsidRPr="00BC1C79">
        <w:rPr>
          <w:sz w:val="20"/>
          <w:szCs w:val="20"/>
        </w:rPr>
        <w:t xml:space="preserve"> hazırlanmasında yararlanılan ve </w:t>
      </w:r>
      <w:proofErr w:type="spellStart"/>
      <w:r w:rsidRPr="00BC1C79">
        <w:rPr>
          <w:sz w:val="20"/>
          <w:szCs w:val="20"/>
        </w:rPr>
        <w:t>izahname</w:t>
      </w:r>
      <w:proofErr w:type="spellEnd"/>
      <w:r w:rsidRPr="00BC1C79">
        <w:rPr>
          <w:sz w:val="20"/>
          <w:szCs w:val="20"/>
        </w:rPr>
        <w:t xml:space="preserve"> ekinde kamuya açıklanmayan belgelerin yabancı dilde hazırlanmış olması durumunda, bu belgelerin </w:t>
      </w:r>
      <w:proofErr w:type="spellStart"/>
      <w:r w:rsidRPr="00BC1C79">
        <w:rPr>
          <w:sz w:val="20"/>
          <w:szCs w:val="20"/>
        </w:rPr>
        <w:t>izahnamenin</w:t>
      </w:r>
      <w:proofErr w:type="spellEnd"/>
      <w:r w:rsidRPr="00BC1C79">
        <w:rPr>
          <w:sz w:val="20"/>
          <w:szCs w:val="20"/>
        </w:rPr>
        <w:t xml:space="preserve"> hazırlanmasında yararlanılan kısımlarına nasıl ulaşılacağının </w:t>
      </w:r>
      <w:proofErr w:type="spellStart"/>
      <w:r w:rsidRPr="00BC1C79">
        <w:rPr>
          <w:sz w:val="20"/>
          <w:szCs w:val="20"/>
        </w:rPr>
        <w:t>izahnamede</w:t>
      </w:r>
      <w:proofErr w:type="spellEnd"/>
      <w:r w:rsidRPr="00BC1C79">
        <w:rPr>
          <w:sz w:val="20"/>
          <w:szCs w:val="20"/>
        </w:rPr>
        <w:t xml:space="preserve"> yatırımcıların bilgisine sunulması zorunludur. Kurul gerekli görmesi durumunda, kaynak dokümanların </w:t>
      </w:r>
      <w:proofErr w:type="spellStart"/>
      <w:r w:rsidRPr="00BC1C79">
        <w:rPr>
          <w:sz w:val="20"/>
          <w:szCs w:val="20"/>
        </w:rPr>
        <w:t>izahnamenin</w:t>
      </w:r>
      <w:proofErr w:type="spellEnd"/>
      <w:r w:rsidRPr="00BC1C79">
        <w:rPr>
          <w:sz w:val="20"/>
          <w:szCs w:val="20"/>
        </w:rPr>
        <w:t xml:space="preserve"> hazırlanmasında yararlanılan kısımlarının yeminli tercüman vasıtasıyla Türkçeye çevrilmesini zorunlu tutabilir.</w:t>
      </w:r>
    </w:p>
    <w:p w:rsidR="00BC1C79" w:rsidRPr="00BC1C79" w:rsidRDefault="00BC1C79" w:rsidP="00BC1C79">
      <w:pPr>
        <w:pStyle w:val="NormalWeb"/>
        <w:rPr>
          <w:sz w:val="20"/>
          <w:szCs w:val="20"/>
        </w:rPr>
      </w:pPr>
      <w:r w:rsidRPr="00BC1C79">
        <w:rPr>
          <w:rStyle w:val="Gl"/>
          <w:sz w:val="20"/>
          <w:szCs w:val="20"/>
        </w:rPr>
        <w:t>Yeniden değerleme</w:t>
      </w:r>
    </w:p>
    <w:p w:rsidR="00BC1C79" w:rsidRPr="00BC1C79" w:rsidRDefault="00BC1C79" w:rsidP="00BC1C79">
      <w:pPr>
        <w:pStyle w:val="NormalWeb"/>
        <w:rPr>
          <w:sz w:val="20"/>
          <w:szCs w:val="20"/>
        </w:rPr>
      </w:pPr>
      <w:r w:rsidRPr="00BC1C79">
        <w:rPr>
          <w:rStyle w:val="Gl"/>
          <w:sz w:val="20"/>
          <w:szCs w:val="20"/>
        </w:rPr>
        <w:t xml:space="preserve">MADDE 32 – </w:t>
      </w:r>
      <w:r w:rsidRPr="00BC1C79">
        <w:rPr>
          <w:sz w:val="20"/>
          <w:szCs w:val="20"/>
        </w:rPr>
        <w:t>(1) Bu Tebliğde yer alan tutarların her yıl Maliye Bakanlığınca ilan edilen yeniden değerleme katsayısı dikkate alınarak Kurulca yeniden belirlenmesi esastır. Bu durumda yeniden belirlenmiş tutarlar Kurul Bülteni ile ilan edilir. Ancak Kurul tarafından bu Tebliğde yer alan tutarların yeniden değerlenmemesine karar verilebilir.</w:t>
      </w:r>
    </w:p>
    <w:p w:rsidR="00BC1C79" w:rsidRPr="00BC1C79" w:rsidRDefault="00BC1C79" w:rsidP="00BC1C79">
      <w:pPr>
        <w:pStyle w:val="NormalWeb"/>
        <w:rPr>
          <w:sz w:val="20"/>
          <w:szCs w:val="20"/>
        </w:rPr>
      </w:pPr>
      <w:r w:rsidRPr="00BC1C79">
        <w:rPr>
          <w:rStyle w:val="Gl"/>
          <w:sz w:val="20"/>
          <w:szCs w:val="20"/>
        </w:rPr>
        <w:t>Diğer hususlar</w:t>
      </w:r>
    </w:p>
    <w:p w:rsidR="00BC1C79" w:rsidRPr="00BC1C79" w:rsidRDefault="00BC1C79" w:rsidP="00BC1C79">
      <w:pPr>
        <w:pStyle w:val="NormalWeb"/>
        <w:rPr>
          <w:sz w:val="20"/>
          <w:szCs w:val="20"/>
        </w:rPr>
      </w:pPr>
      <w:r w:rsidRPr="00BC1C79">
        <w:rPr>
          <w:rStyle w:val="Gl"/>
          <w:sz w:val="20"/>
          <w:szCs w:val="20"/>
        </w:rPr>
        <w:t>MADDE 33 –</w:t>
      </w:r>
      <w:r w:rsidRPr="00BC1C79">
        <w:rPr>
          <w:sz w:val="20"/>
          <w:szCs w:val="20"/>
        </w:rPr>
        <w:t xml:space="preserve"> (1) Bu Tebliğin yatırım ortaklıkları açısından uygulanmasında Kurulun ilgili düzenlemeleri saklıdır.</w:t>
      </w:r>
    </w:p>
    <w:p w:rsidR="00BC1C79" w:rsidRPr="00BC1C79" w:rsidRDefault="00BC1C79" w:rsidP="00BC1C79">
      <w:pPr>
        <w:pStyle w:val="NormalWeb"/>
        <w:rPr>
          <w:sz w:val="20"/>
          <w:szCs w:val="20"/>
        </w:rPr>
      </w:pPr>
      <w:r w:rsidRPr="00BC1C79">
        <w:rPr>
          <w:rStyle w:val="Gl"/>
          <w:sz w:val="20"/>
          <w:szCs w:val="20"/>
        </w:rPr>
        <w:t>Mevcut başvuruların sonuçlandırılması</w:t>
      </w:r>
    </w:p>
    <w:p w:rsidR="00BC1C79" w:rsidRPr="00BC1C79" w:rsidRDefault="00BC1C79" w:rsidP="00BC1C79">
      <w:pPr>
        <w:pStyle w:val="NormalWeb"/>
        <w:rPr>
          <w:sz w:val="20"/>
          <w:szCs w:val="20"/>
        </w:rPr>
      </w:pPr>
      <w:r w:rsidRPr="00BC1C79">
        <w:rPr>
          <w:rStyle w:val="Gl"/>
          <w:sz w:val="20"/>
          <w:szCs w:val="20"/>
        </w:rPr>
        <w:t xml:space="preserve">GEÇİCİ MADDE 1 – </w:t>
      </w:r>
      <w:r w:rsidRPr="00BC1C79">
        <w:rPr>
          <w:sz w:val="20"/>
          <w:szCs w:val="20"/>
        </w:rPr>
        <w:t>(1) Bu Tebliğin yürürlüğe girdiği tarihte Kurul Karar Organı tarafından karara bağlanmamış başvurular, bu Tebliğ hükümlerine göre sonuçlandırılır.</w:t>
      </w:r>
    </w:p>
    <w:p w:rsidR="00BC1C79" w:rsidRPr="00BC1C79" w:rsidRDefault="00BC1C79" w:rsidP="00BC1C79">
      <w:pPr>
        <w:pStyle w:val="NormalWeb"/>
        <w:rPr>
          <w:sz w:val="20"/>
          <w:szCs w:val="20"/>
        </w:rPr>
      </w:pPr>
      <w:r w:rsidRPr="00BC1C79">
        <w:rPr>
          <w:rStyle w:val="Gl"/>
          <w:sz w:val="20"/>
          <w:szCs w:val="20"/>
        </w:rPr>
        <w:t>Diğer hükümler</w:t>
      </w:r>
    </w:p>
    <w:p w:rsidR="00BC1C79" w:rsidRPr="00BC1C79" w:rsidRDefault="00BC1C79" w:rsidP="00BC1C79">
      <w:pPr>
        <w:pStyle w:val="NormalWeb"/>
        <w:rPr>
          <w:sz w:val="20"/>
          <w:szCs w:val="20"/>
        </w:rPr>
      </w:pPr>
      <w:r w:rsidRPr="00BC1C79">
        <w:rPr>
          <w:rStyle w:val="Gl"/>
          <w:sz w:val="20"/>
          <w:szCs w:val="20"/>
        </w:rPr>
        <w:t xml:space="preserve">GEÇİCİ MADDE 2 – </w:t>
      </w:r>
      <w:r w:rsidRPr="00BC1C79">
        <w:rPr>
          <w:sz w:val="20"/>
          <w:szCs w:val="20"/>
        </w:rPr>
        <w:t>(1)</w:t>
      </w:r>
      <w:r w:rsidRPr="00BC1C79">
        <w:rPr>
          <w:rStyle w:val="Gl"/>
          <w:sz w:val="20"/>
          <w:szCs w:val="20"/>
        </w:rPr>
        <w:t xml:space="preserve"> </w:t>
      </w:r>
      <w:r w:rsidRPr="00BC1C79">
        <w:rPr>
          <w:sz w:val="20"/>
          <w:szCs w:val="20"/>
        </w:rPr>
        <w:t xml:space="preserve">Mülga 2499 sayılı Sermaye Piyasası Kanununun yürürlükte olduğu sırada halka arz edilmek üzere Kurul kaydına alınan ve Kurul düzenlemelerinde sayılan borçlanma araçları ile aracı kuruluş </w:t>
      </w:r>
      <w:proofErr w:type="spellStart"/>
      <w:r w:rsidRPr="00BC1C79">
        <w:rPr>
          <w:sz w:val="20"/>
          <w:szCs w:val="20"/>
        </w:rPr>
        <w:t>varantı</w:t>
      </w:r>
      <w:proofErr w:type="spellEnd"/>
      <w:r w:rsidRPr="00BC1C79">
        <w:rPr>
          <w:sz w:val="20"/>
          <w:szCs w:val="20"/>
        </w:rPr>
        <w:t xml:space="preserve"> ve sertifikalarına ilişkin olarak hazırlanan </w:t>
      </w:r>
      <w:proofErr w:type="spellStart"/>
      <w:r w:rsidRPr="00BC1C79">
        <w:rPr>
          <w:sz w:val="20"/>
          <w:szCs w:val="20"/>
        </w:rPr>
        <w:t>izahnameler</w:t>
      </w:r>
      <w:proofErr w:type="spellEnd"/>
      <w:r w:rsidRPr="00BC1C79">
        <w:rPr>
          <w:sz w:val="20"/>
          <w:szCs w:val="20"/>
        </w:rPr>
        <w:t xml:space="preserve">, üzerlerinde yazan sürenin sonuna kadar geçerlidir. </w:t>
      </w:r>
    </w:p>
    <w:p w:rsidR="00BC1C79" w:rsidRPr="00BC1C79" w:rsidRDefault="00BC1C79" w:rsidP="00BC1C79">
      <w:pPr>
        <w:pStyle w:val="NormalWeb"/>
        <w:rPr>
          <w:sz w:val="20"/>
          <w:szCs w:val="20"/>
        </w:rPr>
      </w:pPr>
      <w:r w:rsidRPr="00BC1C79">
        <w:rPr>
          <w:sz w:val="20"/>
          <w:szCs w:val="20"/>
        </w:rPr>
        <w:t xml:space="preserve">(2) Kanunun yürürlük tarihi ile bu Tebliğin yürürlüğe girdiği tarihe kadar geçen süre içerisinde Kurulca onaylanan </w:t>
      </w:r>
      <w:proofErr w:type="spellStart"/>
      <w:r w:rsidRPr="00BC1C79">
        <w:rPr>
          <w:sz w:val="20"/>
          <w:szCs w:val="20"/>
        </w:rPr>
        <w:t>izahnamelerin</w:t>
      </w:r>
      <w:proofErr w:type="spellEnd"/>
      <w:r w:rsidRPr="00BC1C79">
        <w:rPr>
          <w:sz w:val="20"/>
          <w:szCs w:val="20"/>
        </w:rPr>
        <w:t xml:space="preserve"> geçerlilik süresi ise bu Tebliğin 17 </w:t>
      </w:r>
      <w:proofErr w:type="spellStart"/>
      <w:r w:rsidRPr="00BC1C79">
        <w:rPr>
          <w:sz w:val="20"/>
          <w:szCs w:val="20"/>
        </w:rPr>
        <w:t>nci</w:t>
      </w:r>
      <w:proofErr w:type="spellEnd"/>
      <w:r w:rsidRPr="00BC1C79">
        <w:rPr>
          <w:sz w:val="20"/>
          <w:szCs w:val="20"/>
        </w:rPr>
        <w:t xml:space="preserve"> maddesi hükümlerine göre tespit olunur.</w:t>
      </w:r>
    </w:p>
    <w:p w:rsidR="00BC1C79" w:rsidRPr="00BC1C79" w:rsidRDefault="00BC1C79" w:rsidP="00BC1C79">
      <w:pPr>
        <w:pStyle w:val="NormalWeb"/>
        <w:rPr>
          <w:sz w:val="20"/>
          <w:szCs w:val="20"/>
        </w:rPr>
      </w:pPr>
      <w:r w:rsidRPr="00BC1C79">
        <w:rPr>
          <w:sz w:val="20"/>
          <w:szCs w:val="20"/>
        </w:rPr>
        <w:lastRenderedPageBreak/>
        <w:t xml:space="preserve">(3) Bu maddenin birinci ve ikinci fıkrası hükümleri kapsamındaki </w:t>
      </w:r>
      <w:proofErr w:type="spellStart"/>
      <w:r w:rsidRPr="00BC1C79">
        <w:rPr>
          <w:sz w:val="20"/>
          <w:szCs w:val="20"/>
        </w:rPr>
        <w:t>izahnamelere</w:t>
      </w:r>
      <w:proofErr w:type="spellEnd"/>
      <w:r w:rsidRPr="00BC1C79">
        <w:rPr>
          <w:sz w:val="20"/>
          <w:szCs w:val="20"/>
        </w:rPr>
        <w:t xml:space="preserve"> dayalı olarak ihraç edilecek sermaye piyasası araçlarının satışından önce satış ile ilgili sirkülerin onayı amacıyla Kurula başvurulur.</w:t>
      </w:r>
    </w:p>
    <w:p w:rsidR="00BC1C79" w:rsidRPr="00BC1C79" w:rsidRDefault="00BC1C79" w:rsidP="00BC1C79">
      <w:pPr>
        <w:pStyle w:val="NormalWeb"/>
        <w:rPr>
          <w:sz w:val="20"/>
          <w:szCs w:val="20"/>
        </w:rPr>
      </w:pPr>
      <w:proofErr w:type="gramStart"/>
      <w:r w:rsidRPr="00BC1C79">
        <w:rPr>
          <w:sz w:val="20"/>
          <w:szCs w:val="20"/>
        </w:rPr>
        <w:t>(4) Mülga 2499 sayılı Sermaye Piyasası Kanununun yürürlükte olduğu sırada yurt içinde halka arz edilmeksizin satılmak ya da yurt dışında ihraç edilmek üzere Kurul kaydına alınan ve Kurul düzenlemelerinde sayılan henüz satışı yapılmamış borçlanma araçları, bunların Kurul kaydına alınmasına ilişkin olarak alınan Kurul karar tarihinden itibaren bir yıllık süre içerisinde satışa sunulabilir.</w:t>
      </w:r>
      <w:proofErr w:type="gramEnd"/>
    </w:p>
    <w:p w:rsidR="00BC1C79" w:rsidRPr="00BC1C79" w:rsidRDefault="00BC1C79" w:rsidP="00BC1C79">
      <w:pPr>
        <w:pStyle w:val="NormalWeb"/>
        <w:rPr>
          <w:sz w:val="20"/>
          <w:szCs w:val="20"/>
        </w:rPr>
      </w:pPr>
      <w:r w:rsidRPr="00BC1C79">
        <w:rPr>
          <w:sz w:val="20"/>
          <w:szCs w:val="20"/>
        </w:rPr>
        <w:t>(5) Paylar hariç olmak üzere, Kanunun yürürlük tarihi ile bu Tebliğin yürürlüğe girdiği tarihe kadar geçen süre içerisinde Kurulca onaylanan ihraç belgeleri kapsamında satışa sunulacak sermaye piyasası araçları, ihraç belgesinin onaylanmasına ilişkin olarak alınan Kurul karar tarihinden itibaren bir yıllık süre içerisinde satışa sunulabilir.</w:t>
      </w:r>
    </w:p>
    <w:p w:rsidR="00BC1C79" w:rsidRPr="00BC1C79" w:rsidRDefault="00BC1C79" w:rsidP="00BC1C79">
      <w:pPr>
        <w:pStyle w:val="NormalWeb"/>
        <w:rPr>
          <w:sz w:val="20"/>
          <w:szCs w:val="20"/>
        </w:rPr>
      </w:pPr>
      <w:r w:rsidRPr="00BC1C79">
        <w:rPr>
          <w:sz w:val="20"/>
          <w:szCs w:val="20"/>
        </w:rPr>
        <w:t xml:space="preserve"> (6) Bu maddenin dördüncü ve beşinci fıkraları kapsamındaki işlemlerde, borçlanma araçlarının yurt içinde halka arz edilmeksizin satışı halinde bu Tebliğin 16 </w:t>
      </w:r>
      <w:proofErr w:type="spellStart"/>
      <w:r w:rsidRPr="00BC1C79">
        <w:rPr>
          <w:sz w:val="20"/>
          <w:szCs w:val="20"/>
        </w:rPr>
        <w:t>ncı</w:t>
      </w:r>
      <w:proofErr w:type="spellEnd"/>
      <w:r w:rsidRPr="00BC1C79">
        <w:rPr>
          <w:sz w:val="20"/>
          <w:szCs w:val="20"/>
        </w:rPr>
        <w:t xml:space="preserve"> maddesinin ikinci fıkrasındaki esaslar, yurt dışında ihracı halinde ise bu Tebliğin 16 </w:t>
      </w:r>
      <w:proofErr w:type="spellStart"/>
      <w:r w:rsidRPr="00BC1C79">
        <w:rPr>
          <w:sz w:val="20"/>
          <w:szCs w:val="20"/>
        </w:rPr>
        <w:t>ncı</w:t>
      </w:r>
      <w:proofErr w:type="spellEnd"/>
      <w:r w:rsidRPr="00BC1C79">
        <w:rPr>
          <w:sz w:val="20"/>
          <w:szCs w:val="20"/>
        </w:rPr>
        <w:t xml:space="preserve"> maddesinin üçüncü fıkrasındaki esaslar uygulanır.</w:t>
      </w:r>
    </w:p>
    <w:p w:rsidR="00BC1C79" w:rsidRPr="00BC1C79" w:rsidRDefault="00BC1C79" w:rsidP="00BC1C79">
      <w:pPr>
        <w:pStyle w:val="NormalWeb"/>
        <w:rPr>
          <w:sz w:val="20"/>
          <w:szCs w:val="20"/>
        </w:rPr>
      </w:pPr>
      <w:r w:rsidRPr="00BC1C79">
        <w:rPr>
          <w:rStyle w:val="Gl"/>
          <w:sz w:val="20"/>
          <w:szCs w:val="20"/>
        </w:rPr>
        <w:t>Yürürlük</w:t>
      </w:r>
    </w:p>
    <w:p w:rsidR="00BC1C79" w:rsidRPr="00BC1C79" w:rsidRDefault="00BC1C79" w:rsidP="00BC1C79">
      <w:pPr>
        <w:pStyle w:val="NormalWeb"/>
        <w:rPr>
          <w:sz w:val="20"/>
          <w:szCs w:val="20"/>
        </w:rPr>
      </w:pPr>
      <w:r w:rsidRPr="00BC1C79">
        <w:rPr>
          <w:rStyle w:val="Gl"/>
          <w:sz w:val="20"/>
          <w:szCs w:val="20"/>
        </w:rPr>
        <w:t>MADDE 34 –</w:t>
      </w:r>
      <w:r w:rsidRPr="00BC1C79">
        <w:rPr>
          <w:sz w:val="20"/>
          <w:szCs w:val="20"/>
        </w:rPr>
        <w:t xml:space="preserve"> (1) Bu Tebliğ yayım tarihinden bir ay sonra yürürlüğe girer.</w:t>
      </w:r>
    </w:p>
    <w:p w:rsidR="00BC1C79" w:rsidRPr="00BC1C79" w:rsidRDefault="00BC1C79" w:rsidP="00BC1C79">
      <w:pPr>
        <w:pStyle w:val="NormalWeb"/>
        <w:rPr>
          <w:sz w:val="20"/>
          <w:szCs w:val="20"/>
        </w:rPr>
      </w:pPr>
      <w:r w:rsidRPr="00BC1C79">
        <w:rPr>
          <w:rStyle w:val="Gl"/>
          <w:sz w:val="20"/>
          <w:szCs w:val="20"/>
        </w:rPr>
        <w:t>Yürütme</w:t>
      </w:r>
    </w:p>
    <w:p w:rsidR="00BC1C79" w:rsidRPr="00BC1C79" w:rsidRDefault="00BC1C79" w:rsidP="00BC1C79">
      <w:pPr>
        <w:pStyle w:val="NormalWeb"/>
        <w:rPr>
          <w:sz w:val="20"/>
          <w:szCs w:val="20"/>
        </w:rPr>
      </w:pPr>
      <w:r w:rsidRPr="00BC1C79">
        <w:rPr>
          <w:rStyle w:val="Gl"/>
          <w:sz w:val="20"/>
          <w:szCs w:val="20"/>
        </w:rPr>
        <w:t>MADDE 35 –</w:t>
      </w:r>
      <w:r w:rsidRPr="00BC1C79">
        <w:rPr>
          <w:sz w:val="20"/>
          <w:szCs w:val="20"/>
        </w:rPr>
        <w:t xml:space="preserve"> (1) Bu Tebliğ hükümlerini Kurul yürütür.</w:t>
      </w:r>
    </w:p>
    <w:p w:rsidR="00BC1C79" w:rsidRPr="00BC1C79" w:rsidRDefault="00BC1C79" w:rsidP="00CE6B7C">
      <w:pPr>
        <w:spacing w:after="0" w:line="280" w:lineRule="atLeast"/>
        <w:jc w:val="both"/>
        <w:rPr>
          <w:rFonts w:ascii="Times New Roman" w:hAnsi="Times New Roman" w:cs="Times New Roman"/>
          <w:sz w:val="20"/>
          <w:szCs w:val="20"/>
        </w:rPr>
      </w:pPr>
    </w:p>
    <w:sectPr w:rsidR="00BC1C79" w:rsidRPr="00BC1C7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F0A" w:rsidRDefault="007D4F0A" w:rsidP="00CE6B7C">
      <w:pPr>
        <w:spacing w:after="0" w:line="240" w:lineRule="auto"/>
      </w:pPr>
      <w:r>
        <w:separator/>
      </w:r>
    </w:p>
  </w:endnote>
  <w:endnote w:type="continuationSeparator" w:id="0">
    <w:p w:rsidR="007D4F0A" w:rsidRDefault="007D4F0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Math">
    <w:panose1 w:val="02040503050406030204"/>
    <w:charset w:val="A2"/>
    <w:family w:val="roman"/>
    <w:pitch w:val="variable"/>
    <w:sig w:usb0="A00002EF" w:usb1="420020E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CD0DD0">
        <w:pPr>
          <w:pStyle w:val="Altbilgi"/>
          <w:jc w:val="center"/>
        </w:pPr>
        <w:fldSimple w:instr=" PAGE   \* MERGEFORMAT ">
          <w:r w:rsidR="00BC1C79">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F0A" w:rsidRDefault="007D4F0A" w:rsidP="00CE6B7C">
      <w:pPr>
        <w:spacing w:after="0" w:line="240" w:lineRule="auto"/>
      </w:pPr>
      <w:r>
        <w:separator/>
      </w:r>
    </w:p>
  </w:footnote>
  <w:footnote w:type="continuationSeparator" w:id="0">
    <w:p w:rsidR="007D4F0A" w:rsidRDefault="007D4F0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917EB"/>
    <w:rsid w:val="0022592F"/>
    <w:rsid w:val="002950D7"/>
    <w:rsid w:val="003F0A2F"/>
    <w:rsid w:val="003F0E00"/>
    <w:rsid w:val="00411676"/>
    <w:rsid w:val="00424401"/>
    <w:rsid w:val="00471995"/>
    <w:rsid w:val="00482506"/>
    <w:rsid w:val="004C64B0"/>
    <w:rsid w:val="004E3D3E"/>
    <w:rsid w:val="006179B6"/>
    <w:rsid w:val="00627628"/>
    <w:rsid w:val="00630C78"/>
    <w:rsid w:val="006C09BF"/>
    <w:rsid w:val="007114EF"/>
    <w:rsid w:val="0072024B"/>
    <w:rsid w:val="0072766F"/>
    <w:rsid w:val="007309FF"/>
    <w:rsid w:val="007420E4"/>
    <w:rsid w:val="007708A4"/>
    <w:rsid w:val="007D4F0A"/>
    <w:rsid w:val="00846A18"/>
    <w:rsid w:val="0085186D"/>
    <w:rsid w:val="00867B1E"/>
    <w:rsid w:val="0087102D"/>
    <w:rsid w:val="00893744"/>
    <w:rsid w:val="008C25B5"/>
    <w:rsid w:val="008E2DD9"/>
    <w:rsid w:val="008E6D17"/>
    <w:rsid w:val="00951485"/>
    <w:rsid w:val="00980465"/>
    <w:rsid w:val="009857E1"/>
    <w:rsid w:val="0099686A"/>
    <w:rsid w:val="00A35196"/>
    <w:rsid w:val="00AA786A"/>
    <w:rsid w:val="00AC0A86"/>
    <w:rsid w:val="00AF4CAE"/>
    <w:rsid w:val="00B159E5"/>
    <w:rsid w:val="00B9274C"/>
    <w:rsid w:val="00BC1244"/>
    <w:rsid w:val="00BC1C79"/>
    <w:rsid w:val="00BD1E1C"/>
    <w:rsid w:val="00C05E0B"/>
    <w:rsid w:val="00C0738B"/>
    <w:rsid w:val="00C44A38"/>
    <w:rsid w:val="00C62ADE"/>
    <w:rsid w:val="00C86466"/>
    <w:rsid w:val="00CC7F48"/>
    <w:rsid w:val="00CD0DD0"/>
    <w:rsid w:val="00CD7106"/>
    <w:rsid w:val="00CE6B7C"/>
    <w:rsid w:val="00D177BA"/>
    <w:rsid w:val="00D32650"/>
    <w:rsid w:val="00D35A33"/>
    <w:rsid w:val="00D41BC0"/>
    <w:rsid w:val="00DD7D93"/>
    <w:rsid w:val="00DF3052"/>
    <w:rsid w:val="00E3660E"/>
    <w:rsid w:val="00EB1FA7"/>
    <w:rsid w:val="00F01301"/>
    <w:rsid w:val="00F83100"/>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9024</Words>
  <Characters>51441</Characters>
  <Application>Microsoft Office Word</Application>
  <DocSecurity>0</DocSecurity>
  <Lines>428</Lines>
  <Paragraphs>120</Paragraphs>
  <ScaleCrop>false</ScaleCrop>
  <Company>TURMOB</Company>
  <LinksUpToDate>false</LinksUpToDate>
  <CharactersWithSpaces>60345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62</cp:revision>
  <cp:lastPrinted>2013-06-18T05:31:00Z</cp:lastPrinted>
  <dcterms:created xsi:type="dcterms:W3CDTF">2013-06-03T05:31:00Z</dcterms:created>
  <dcterms:modified xsi:type="dcterms:W3CDTF">2013-06-24T05:38:00Z</dcterms:modified>
</cp:coreProperties>
</file>