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67BFC" w:rsidRDefault="00627628" w:rsidP="006B04AF">
      <w:pPr>
        <w:spacing w:after="0" w:line="280" w:lineRule="atLeast"/>
        <w:rPr>
          <w:rFonts w:ascii="Times New Roman" w:hAnsi="Times New Roman" w:cs="Times New Roman"/>
          <w:sz w:val="20"/>
          <w:szCs w:val="20"/>
        </w:rPr>
      </w:pPr>
    </w:p>
    <w:p w:rsidR="000370C9" w:rsidRPr="00667BFC" w:rsidRDefault="00667BFC" w:rsidP="006B04AF">
      <w:pPr>
        <w:spacing w:after="0" w:line="280" w:lineRule="atLeast"/>
        <w:rPr>
          <w:rFonts w:ascii="Times New Roman" w:hAnsi="Times New Roman" w:cs="Times New Roman"/>
          <w:b/>
          <w:sz w:val="20"/>
          <w:szCs w:val="20"/>
          <w:u w:val="single"/>
        </w:rPr>
      </w:pPr>
      <w:r w:rsidRPr="00667BFC">
        <w:rPr>
          <w:rFonts w:ascii="Times New Roman" w:hAnsi="Times New Roman" w:cs="Times New Roman"/>
          <w:b/>
          <w:sz w:val="20"/>
          <w:szCs w:val="20"/>
          <w:u w:val="single"/>
        </w:rPr>
        <w:t>0</w:t>
      </w:r>
      <w:r w:rsidR="009A0CB4">
        <w:rPr>
          <w:rFonts w:ascii="Times New Roman" w:hAnsi="Times New Roman" w:cs="Times New Roman"/>
          <w:b/>
          <w:sz w:val="20"/>
          <w:szCs w:val="20"/>
          <w:u w:val="single"/>
        </w:rPr>
        <w:t>4 T</w:t>
      </w:r>
      <w:r w:rsidR="00802E28" w:rsidRPr="00667BFC">
        <w:rPr>
          <w:rFonts w:ascii="Times New Roman" w:hAnsi="Times New Roman" w:cs="Times New Roman"/>
          <w:b/>
          <w:sz w:val="20"/>
          <w:szCs w:val="20"/>
          <w:u w:val="single"/>
        </w:rPr>
        <w:t>emmuz 2013,</w:t>
      </w:r>
      <w:r w:rsidR="000370C9" w:rsidRPr="00667BFC">
        <w:rPr>
          <w:rFonts w:ascii="Times New Roman" w:hAnsi="Times New Roman" w:cs="Times New Roman"/>
          <w:b/>
          <w:sz w:val="20"/>
          <w:szCs w:val="20"/>
          <w:u w:val="single"/>
        </w:rPr>
        <w:t xml:space="preserve"> </w:t>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0370C9" w:rsidRPr="00667BFC">
        <w:rPr>
          <w:rFonts w:ascii="Times New Roman" w:hAnsi="Times New Roman" w:cs="Times New Roman"/>
          <w:b/>
          <w:sz w:val="20"/>
          <w:szCs w:val="20"/>
          <w:u w:val="single"/>
        </w:rPr>
        <w:tab/>
      </w:r>
      <w:r w:rsidR="002950D7" w:rsidRPr="00667BFC">
        <w:rPr>
          <w:rFonts w:ascii="Times New Roman" w:hAnsi="Times New Roman" w:cs="Times New Roman"/>
          <w:b/>
          <w:sz w:val="20"/>
          <w:szCs w:val="20"/>
          <w:u w:val="single"/>
        </w:rPr>
        <w:tab/>
      </w:r>
      <w:r w:rsidRPr="00667BFC">
        <w:rPr>
          <w:rFonts w:ascii="Times New Roman" w:hAnsi="Times New Roman" w:cs="Times New Roman"/>
          <w:b/>
          <w:sz w:val="20"/>
          <w:szCs w:val="20"/>
          <w:u w:val="single"/>
        </w:rPr>
        <w:t>Sayı : 28697</w:t>
      </w:r>
    </w:p>
    <w:p w:rsidR="00887767" w:rsidRPr="00667BFC" w:rsidRDefault="00887767" w:rsidP="006B04AF">
      <w:pPr>
        <w:pStyle w:val="3-NormalYaz"/>
        <w:spacing w:line="280" w:lineRule="atLeast"/>
        <w:rPr>
          <w:rFonts w:eastAsiaTheme="minorHAnsi" w:hAnsi="Times New Roman"/>
          <w:sz w:val="20"/>
        </w:rPr>
      </w:pPr>
    </w:p>
    <w:p w:rsidR="00802E28" w:rsidRPr="00667BFC" w:rsidRDefault="00802E28" w:rsidP="006B04AF">
      <w:pPr>
        <w:pStyle w:val="1-Baslk"/>
        <w:spacing w:line="280" w:lineRule="atLeast"/>
        <w:rPr>
          <w:rFonts w:hAnsi="Times New Roman"/>
          <w:sz w:val="20"/>
        </w:rPr>
      </w:pPr>
    </w:p>
    <w:p w:rsidR="00667BFC" w:rsidRPr="00667BFC" w:rsidRDefault="00667BFC" w:rsidP="00667BFC">
      <w:pPr>
        <w:spacing w:after="0"/>
        <w:jc w:val="both"/>
        <w:rPr>
          <w:rFonts w:ascii="Times New Roman" w:eastAsia="Times New Roman" w:hAnsi="Times New Roman" w:cs="Times New Roman"/>
          <w:b/>
          <w:color w:val="000000"/>
          <w:sz w:val="20"/>
          <w:szCs w:val="20"/>
          <w:lang w:eastAsia="tr-TR"/>
        </w:rPr>
      </w:pPr>
      <w:r w:rsidRPr="00667BFC">
        <w:rPr>
          <w:rFonts w:ascii="Times New Roman" w:eastAsia="Times New Roman" w:hAnsi="Times New Roman" w:cs="Times New Roman"/>
          <w:b/>
          <w:color w:val="000000"/>
          <w:sz w:val="20"/>
          <w:szCs w:val="20"/>
          <w:lang w:eastAsia="tr-TR"/>
        </w:rPr>
        <w:t>Sermaye Piyasası Kurulundan:</w:t>
      </w:r>
    </w:p>
    <w:p w:rsidR="00667BFC" w:rsidRPr="00667BFC" w:rsidRDefault="00667BFC" w:rsidP="00667BFC">
      <w:pPr>
        <w:spacing w:after="0"/>
        <w:jc w:val="center"/>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center"/>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KAYDİLEŞTİRİLEN SERMAYE PİYASASI ARAÇLARINA İLİŞKİN KAYITLARIN</w:t>
      </w:r>
    </w:p>
    <w:p w:rsidR="00667BFC" w:rsidRPr="00667BFC" w:rsidRDefault="00667BFC" w:rsidP="00667BFC">
      <w:pPr>
        <w:spacing w:after="0"/>
        <w:jc w:val="center"/>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TUTULMASININ USUL VE ESASLARI HAKKINDA TEBLİĞ (SERİ: IV, NO: 28)’DE</w:t>
      </w:r>
    </w:p>
    <w:p w:rsidR="00667BFC" w:rsidRPr="00667BFC" w:rsidRDefault="00667BFC" w:rsidP="00667BFC">
      <w:pPr>
        <w:spacing w:after="0"/>
        <w:jc w:val="center"/>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DEĞİŞİKLİK YAPILMASINA DAİR TEBLİĞ</w:t>
      </w:r>
    </w:p>
    <w:p w:rsidR="00667BFC" w:rsidRPr="00667BFC" w:rsidRDefault="00667BFC" w:rsidP="00667BFC">
      <w:pPr>
        <w:spacing w:after="0"/>
        <w:jc w:val="center"/>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(SERİ: IV, NO: 65)</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MADDE 1 – </w:t>
      </w:r>
      <w:proofErr w:type="gramStart"/>
      <w:r w:rsidRPr="00667BFC">
        <w:rPr>
          <w:rFonts w:ascii="Times New Roman" w:eastAsia="Times New Roman" w:hAnsi="Times New Roman" w:cs="Times New Roman"/>
          <w:color w:val="000000"/>
          <w:sz w:val="20"/>
          <w:szCs w:val="20"/>
          <w:lang w:eastAsia="tr-TR"/>
        </w:rPr>
        <w:t>22/12/2002</w:t>
      </w:r>
      <w:proofErr w:type="gramEnd"/>
      <w:r w:rsidRPr="00667BFC">
        <w:rPr>
          <w:rFonts w:ascii="Times New Roman" w:eastAsia="Times New Roman" w:hAnsi="Times New Roman" w:cs="Times New Roman"/>
          <w:color w:val="000000"/>
          <w:sz w:val="20"/>
          <w:szCs w:val="20"/>
          <w:lang w:eastAsia="tr-TR"/>
        </w:rPr>
        <w:t> tarihli ve 24971 sayılı Resmî Gazete’de yayımlanan </w:t>
      </w:r>
      <w:proofErr w:type="spellStart"/>
      <w:r w:rsidRPr="00667BFC">
        <w:rPr>
          <w:rFonts w:ascii="Times New Roman" w:eastAsia="Times New Roman" w:hAnsi="Times New Roman" w:cs="Times New Roman"/>
          <w:color w:val="000000"/>
          <w:sz w:val="20"/>
          <w:szCs w:val="20"/>
          <w:lang w:eastAsia="tr-TR"/>
        </w:rPr>
        <w:t>Kaydileştirilen</w:t>
      </w:r>
      <w:proofErr w:type="spellEnd"/>
      <w:r w:rsidRPr="00667BFC">
        <w:rPr>
          <w:rFonts w:ascii="Times New Roman" w:eastAsia="Times New Roman" w:hAnsi="Times New Roman" w:cs="Times New Roman"/>
          <w:color w:val="000000"/>
          <w:sz w:val="20"/>
          <w:szCs w:val="20"/>
          <w:lang w:eastAsia="tr-TR"/>
        </w:rPr>
        <w:t> Sermaye Piyasası Araçlarına İlişkin Kayıtların Tutulmasının Usul ve Esasları Hakkında Tebliğ (Seri: IV, No: 28)’in 18 inci maddesi, başlığı ile birlikte aşağıdaki şekilde değiştirilmiştir.</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w:t>
      </w:r>
      <w:r w:rsidRPr="00667BFC">
        <w:rPr>
          <w:rFonts w:ascii="Times New Roman" w:eastAsia="Times New Roman" w:hAnsi="Times New Roman" w:cs="Times New Roman"/>
          <w:b/>
          <w:bCs/>
          <w:color w:val="000000"/>
          <w:sz w:val="20"/>
          <w:szCs w:val="20"/>
          <w:lang w:eastAsia="tr-TR"/>
        </w:rPr>
        <w:t>Yönetimsel hakların kullanılması</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Madde 18 –</w:t>
      </w:r>
      <w:r w:rsidRPr="00667BFC">
        <w:rPr>
          <w:rFonts w:ascii="Times New Roman" w:eastAsia="Times New Roman" w:hAnsi="Times New Roman" w:cs="Times New Roman"/>
          <w:color w:val="000000"/>
          <w:sz w:val="20"/>
          <w:szCs w:val="20"/>
          <w:lang w:eastAsia="tr-TR"/>
        </w:rPr>
        <w:t> İhraççılar genel kurul toplantısının tarihini en geç ilgili düzenlemelerdeki sürede </w:t>
      </w:r>
      <w:proofErr w:type="spellStart"/>
      <w:r w:rsidRPr="00667BFC">
        <w:rPr>
          <w:rFonts w:ascii="Times New Roman" w:eastAsia="Times New Roman" w:hAnsi="Times New Roman" w:cs="Times New Roman"/>
          <w:color w:val="000000"/>
          <w:sz w:val="20"/>
          <w:szCs w:val="20"/>
          <w:lang w:eastAsia="tr-TR"/>
        </w:rPr>
        <w:t>MKK'ya</w:t>
      </w:r>
      <w:proofErr w:type="spellEnd"/>
      <w:r w:rsidRPr="00667BFC">
        <w:rPr>
          <w:rFonts w:ascii="Times New Roman" w:eastAsia="Times New Roman" w:hAnsi="Times New Roman" w:cs="Times New Roman"/>
          <w:color w:val="000000"/>
          <w:sz w:val="20"/>
          <w:szCs w:val="20"/>
          <w:lang w:eastAsia="tr-TR"/>
        </w:rPr>
        <w:t> bildirir.</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Türk Ticaret Kanununun 417 </w:t>
      </w:r>
      <w:proofErr w:type="spellStart"/>
      <w:r w:rsidRPr="00667BFC">
        <w:rPr>
          <w:rFonts w:ascii="Times New Roman" w:eastAsia="Times New Roman" w:hAnsi="Times New Roman" w:cs="Times New Roman"/>
          <w:color w:val="000000"/>
          <w:sz w:val="20"/>
          <w:szCs w:val="20"/>
          <w:lang w:eastAsia="tr-TR"/>
        </w:rPr>
        <w:t>nci</w:t>
      </w:r>
      <w:proofErr w:type="spellEnd"/>
      <w:r w:rsidRPr="00667BFC">
        <w:rPr>
          <w:rFonts w:ascii="Times New Roman" w:eastAsia="Times New Roman" w:hAnsi="Times New Roman" w:cs="Times New Roman"/>
          <w:color w:val="000000"/>
          <w:sz w:val="20"/>
          <w:szCs w:val="20"/>
          <w:lang w:eastAsia="tr-TR"/>
        </w:rPr>
        <w:t> maddesi uyarınca genel kurula katılabilecek pay sahiplerine ilişkin liste, genel kurul gününden bir gün önce MKK tarafından hazırlanır. Bu listede pay sahiplerinin ve varsa bunların temsilcilerinin kimlik bilgilerinin ve pay oranlarının bulunması zorunludur.</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Listede bulunan asgari bilgiler ile listenin alınma yöntemi ve zamanı ile usul ve esasları MKK tarafından belirlenip ihraççılara duyurulur. </w:t>
      </w:r>
      <w:proofErr w:type="spellStart"/>
      <w:r w:rsidRPr="00667BFC">
        <w:rPr>
          <w:rFonts w:ascii="Times New Roman" w:eastAsia="Times New Roman" w:hAnsi="Times New Roman" w:cs="Times New Roman"/>
          <w:color w:val="000000"/>
          <w:sz w:val="20"/>
          <w:szCs w:val="20"/>
          <w:lang w:eastAsia="tr-TR"/>
        </w:rPr>
        <w:t>MKK’dan</w:t>
      </w:r>
      <w:proofErr w:type="spellEnd"/>
      <w:r w:rsidRPr="00667BFC">
        <w:rPr>
          <w:rFonts w:ascii="Times New Roman" w:eastAsia="Times New Roman" w:hAnsi="Times New Roman" w:cs="Times New Roman"/>
          <w:color w:val="000000"/>
          <w:sz w:val="20"/>
          <w:szCs w:val="20"/>
          <w:lang w:eastAsia="tr-TR"/>
        </w:rPr>
        <w:t> alınan bu bilgiler veriliş amaçları dışında kullanılamaz, bu konuda ihraççılar sorumludur.</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proofErr w:type="spellStart"/>
      <w:r w:rsidRPr="00667BFC">
        <w:rPr>
          <w:rFonts w:ascii="Times New Roman" w:eastAsia="Times New Roman" w:hAnsi="Times New Roman" w:cs="Times New Roman"/>
          <w:color w:val="000000"/>
          <w:sz w:val="20"/>
          <w:szCs w:val="20"/>
          <w:lang w:eastAsia="tr-TR"/>
        </w:rPr>
        <w:t>Sözkonusu</w:t>
      </w:r>
      <w:proofErr w:type="spellEnd"/>
      <w:r w:rsidRPr="00667BFC">
        <w:rPr>
          <w:rFonts w:ascii="Times New Roman" w:eastAsia="Times New Roman" w:hAnsi="Times New Roman" w:cs="Times New Roman"/>
          <w:color w:val="000000"/>
          <w:sz w:val="20"/>
          <w:szCs w:val="20"/>
          <w:lang w:eastAsia="tr-TR"/>
        </w:rPr>
        <w:t> listede yer alan hak sahipleri ilgili düzenlemeler çerçevesinde genel kurul toplantısına katılabilir.”</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MADDE 2 –</w:t>
      </w:r>
      <w:r w:rsidRPr="00667BFC">
        <w:rPr>
          <w:rFonts w:ascii="Times New Roman" w:eastAsia="Times New Roman" w:hAnsi="Times New Roman" w:cs="Times New Roman"/>
          <w:color w:val="000000"/>
          <w:sz w:val="20"/>
          <w:szCs w:val="20"/>
          <w:lang w:eastAsia="tr-TR"/>
        </w:rPr>
        <w:t> Aynı Tebliğin 26 </w:t>
      </w:r>
      <w:proofErr w:type="spellStart"/>
      <w:r w:rsidRPr="00667BFC">
        <w:rPr>
          <w:rFonts w:ascii="Times New Roman" w:eastAsia="Times New Roman" w:hAnsi="Times New Roman" w:cs="Times New Roman"/>
          <w:color w:val="000000"/>
          <w:sz w:val="20"/>
          <w:szCs w:val="20"/>
          <w:lang w:eastAsia="tr-TR"/>
        </w:rPr>
        <w:t>ncı</w:t>
      </w:r>
      <w:proofErr w:type="spellEnd"/>
      <w:r w:rsidRPr="00667BFC">
        <w:rPr>
          <w:rFonts w:ascii="Times New Roman" w:eastAsia="Times New Roman" w:hAnsi="Times New Roman" w:cs="Times New Roman"/>
          <w:color w:val="000000"/>
          <w:sz w:val="20"/>
          <w:szCs w:val="20"/>
          <w:lang w:eastAsia="tr-TR"/>
        </w:rPr>
        <w:t> maddesi aşağıdaki şekilde değiştirilmiştir.</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w:t>
      </w:r>
      <w:r w:rsidRPr="00667BFC">
        <w:rPr>
          <w:rFonts w:ascii="Times New Roman" w:eastAsia="Times New Roman" w:hAnsi="Times New Roman" w:cs="Times New Roman"/>
          <w:b/>
          <w:bCs/>
          <w:color w:val="000000"/>
          <w:sz w:val="20"/>
          <w:szCs w:val="20"/>
          <w:lang w:eastAsia="tr-TR"/>
        </w:rPr>
        <w:t>Madde 26 –</w:t>
      </w:r>
      <w:r w:rsidRPr="00667BFC">
        <w:rPr>
          <w:rFonts w:ascii="Times New Roman" w:eastAsia="Times New Roman" w:hAnsi="Times New Roman" w:cs="Times New Roman"/>
          <w:color w:val="000000"/>
          <w:sz w:val="20"/>
          <w:szCs w:val="20"/>
          <w:lang w:eastAsia="tr-TR"/>
        </w:rPr>
        <w:t> Türk Ticaret Kanununun 499 uncu maddesi çerçevesinde ihraççılar tarafından hak sahiplerinin pay defterine kaydında, ilgililerin başvurusuna gerek olmaksızın MKK nezdinde ihraççılar itibarıyla tutulan kayıtlar esas alınır.</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 </w:t>
      </w:r>
    </w:p>
    <w:p w:rsidR="00667BFC" w:rsidRPr="00667BFC" w:rsidRDefault="00667BFC" w:rsidP="00667BFC">
      <w:pPr>
        <w:spacing w:after="0"/>
        <w:jc w:val="both"/>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color w:val="000000"/>
          <w:sz w:val="20"/>
          <w:szCs w:val="20"/>
          <w:lang w:eastAsia="tr-TR"/>
        </w:rPr>
        <w:t>İhraççı tarafından Kurula iletilmek üzere talep edilen halka arza ve sermaye artırımına katılan pay sahiplerine ilişkin bilgiler ve ihraççının kar payı dağıtımı nedeniyle vergi mevzuatından kaynaklanan yükümlülüklerinin yerine getirilebilmesini </w:t>
      </w:r>
      <w:proofErr w:type="spellStart"/>
      <w:r w:rsidRPr="00667BFC">
        <w:rPr>
          <w:rFonts w:ascii="Times New Roman" w:eastAsia="Times New Roman" w:hAnsi="Times New Roman" w:cs="Times New Roman"/>
          <w:color w:val="000000"/>
          <w:sz w:val="20"/>
          <w:szCs w:val="20"/>
          <w:lang w:eastAsia="tr-TR"/>
        </w:rPr>
        <w:t>teminen</w:t>
      </w:r>
      <w:proofErr w:type="spellEnd"/>
      <w:r w:rsidRPr="00667BFC">
        <w:rPr>
          <w:rFonts w:ascii="Times New Roman" w:eastAsia="Times New Roman" w:hAnsi="Times New Roman" w:cs="Times New Roman"/>
          <w:color w:val="000000"/>
          <w:sz w:val="20"/>
          <w:szCs w:val="20"/>
          <w:lang w:eastAsia="tr-TR"/>
        </w:rPr>
        <w:t> talep edilen ilgili pay sahiplerine ilişkin bilgiler </w:t>
      </w:r>
      <w:proofErr w:type="spellStart"/>
      <w:r w:rsidRPr="00667BFC">
        <w:rPr>
          <w:rFonts w:ascii="Times New Roman" w:eastAsia="Times New Roman" w:hAnsi="Times New Roman" w:cs="Times New Roman"/>
          <w:color w:val="000000"/>
          <w:sz w:val="20"/>
          <w:szCs w:val="20"/>
          <w:lang w:eastAsia="tr-TR"/>
        </w:rPr>
        <w:t>MKK'nın</w:t>
      </w:r>
      <w:proofErr w:type="spellEnd"/>
      <w:r w:rsidRPr="00667BFC">
        <w:rPr>
          <w:rFonts w:ascii="Times New Roman" w:eastAsia="Times New Roman" w:hAnsi="Times New Roman" w:cs="Times New Roman"/>
          <w:color w:val="000000"/>
          <w:sz w:val="20"/>
          <w:szCs w:val="20"/>
          <w:lang w:eastAsia="tr-TR"/>
        </w:rPr>
        <w:t> belirleyeceği usul ve esaslar çerçevesinde ihraççılara iletilir. </w:t>
      </w:r>
      <w:proofErr w:type="spellStart"/>
      <w:r w:rsidRPr="00667BFC">
        <w:rPr>
          <w:rFonts w:ascii="Times New Roman" w:eastAsia="Times New Roman" w:hAnsi="Times New Roman" w:cs="Times New Roman"/>
          <w:color w:val="000000"/>
          <w:sz w:val="20"/>
          <w:szCs w:val="20"/>
          <w:lang w:eastAsia="tr-TR"/>
        </w:rPr>
        <w:t>MKK’dan</w:t>
      </w:r>
      <w:proofErr w:type="spellEnd"/>
      <w:r w:rsidRPr="00667BFC">
        <w:rPr>
          <w:rFonts w:ascii="Times New Roman" w:eastAsia="Times New Roman" w:hAnsi="Times New Roman" w:cs="Times New Roman"/>
          <w:color w:val="000000"/>
          <w:sz w:val="20"/>
          <w:szCs w:val="20"/>
          <w:lang w:eastAsia="tr-TR"/>
        </w:rPr>
        <w:t> alınan bu bilgiler veriliş amaçları dışında kullanılamaz, bu konuda ihraççılar sorumludur.”</w:t>
      </w:r>
    </w:p>
    <w:p w:rsidR="00667BFC" w:rsidRPr="00667BFC" w:rsidRDefault="00667BFC" w:rsidP="00667BFC">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MADDE 3 –</w:t>
      </w:r>
      <w:r w:rsidRPr="00667BFC">
        <w:rPr>
          <w:rFonts w:ascii="Times New Roman" w:eastAsia="Times New Roman" w:hAnsi="Times New Roman" w:cs="Times New Roman"/>
          <w:color w:val="000000"/>
          <w:sz w:val="20"/>
          <w:szCs w:val="20"/>
          <w:lang w:eastAsia="tr-TR"/>
        </w:rPr>
        <w:t> Bu Tebliğ yayımı tarihinde yürürlüğe girer.</w:t>
      </w:r>
    </w:p>
    <w:p w:rsidR="00667BFC" w:rsidRPr="00667BFC" w:rsidRDefault="00667BFC" w:rsidP="00667BFC">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667BFC">
        <w:rPr>
          <w:rFonts w:ascii="Times New Roman" w:eastAsia="Times New Roman" w:hAnsi="Times New Roman" w:cs="Times New Roman"/>
          <w:b/>
          <w:bCs/>
          <w:color w:val="000000"/>
          <w:sz w:val="20"/>
          <w:szCs w:val="20"/>
          <w:lang w:eastAsia="tr-TR"/>
        </w:rPr>
        <w:t>MADDE 4 –</w:t>
      </w:r>
      <w:r w:rsidRPr="00667BFC">
        <w:rPr>
          <w:rFonts w:ascii="Times New Roman" w:eastAsia="Times New Roman" w:hAnsi="Times New Roman" w:cs="Times New Roman"/>
          <w:color w:val="000000"/>
          <w:sz w:val="20"/>
          <w:szCs w:val="20"/>
          <w:lang w:eastAsia="tr-TR"/>
        </w:rPr>
        <w:t> Bu Tebliğ hükümlerini Sermaye Piyasası Kurulu yürütür.</w:t>
      </w:r>
    </w:p>
    <w:p w:rsidR="00667BFC" w:rsidRPr="00667BFC" w:rsidRDefault="00667BFC" w:rsidP="006B04AF">
      <w:pPr>
        <w:pStyle w:val="1-Baslk"/>
        <w:spacing w:line="280" w:lineRule="atLeast"/>
        <w:rPr>
          <w:rFonts w:hAnsi="Times New Roman"/>
          <w:sz w:val="20"/>
        </w:rPr>
      </w:pPr>
    </w:p>
    <w:sectPr w:rsidR="00667BFC" w:rsidRPr="00667BFC"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A24" w:rsidRDefault="00C67A24" w:rsidP="00CE6B7C">
      <w:pPr>
        <w:spacing w:after="0" w:line="240" w:lineRule="auto"/>
      </w:pPr>
      <w:r>
        <w:separator/>
      </w:r>
    </w:p>
  </w:endnote>
  <w:endnote w:type="continuationSeparator" w:id="0">
    <w:p w:rsidR="00C67A24" w:rsidRDefault="00C67A2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F57AA">
        <w:pPr>
          <w:pStyle w:val="Altbilgi"/>
          <w:jc w:val="center"/>
        </w:pPr>
        <w:fldSimple w:instr=" PAGE   \* MERGEFORMAT ">
          <w:r w:rsidR="009A0CB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A24" w:rsidRDefault="00C67A24" w:rsidP="00CE6B7C">
      <w:pPr>
        <w:spacing w:after="0" w:line="240" w:lineRule="auto"/>
      </w:pPr>
      <w:r>
        <w:separator/>
      </w:r>
    </w:p>
  </w:footnote>
  <w:footnote w:type="continuationSeparator" w:id="0">
    <w:p w:rsidR="00C67A24" w:rsidRDefault="00C67A2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9652E"/>
    <w:rsid w:val="001B1871"/>
    <w:rsid w:val="001F76B8"/>
    <w:rsid w:val="00211F4F"/>
    <w:rsid w:val="0022592F"/>
    <w:rsid w:val="002411CD"/>
    <w:rsid w:val="002950D7"/>
    <w:rsid w:val="0031216B"/>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2266"/>
    <w:rsid w:val="00627628"/>
    <w:rsid w:val="00630C78"/>
    <w:rsid w:val="006312D4"/>
    <w:rsid w:val="00667BFC"/>
    <w:rsid w:val="006B04AF"/>
    <w:rsid w:val="006C09BF"/>
    <w:rsid w:val="007114EF"/>
    <w:rsid w:val="0072024B"/>
    <w:rsid w:val="0072766F"/>
    <w:rsid w:val="007309FF"/>
    <w:rsid w:val="007420E4"/>
    <w:rsid w:val="007708A4"/>
    <w:rsid w:val="007835EC"/>
    <w:rsid w:val="007D4F0A"/>
    <w:rsid w:val="00802E28"/>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80465"/>
    <w:rsid w:val="009857E1"/>
    <w:rsid w:val="0099686A"/>
    <w:rsid w:val="009A0CB4"/>
    <w:rsid w:val="009D64C8"/>
    <w:rsid w:val="00A02020"/>
    <w:rsid w:val="00A35196"/>
    <w:rsid w:val="00A379EB"/>
    <w:rsid w:val="00AA786A"/>
    <w:rsid w:val="00AB21EA"/>
    <w:rsid w:val="00AC0A86"/>
    <w:rsid w:val="00AC4286"/>
    <w:rsid w:val="00AF4CAE"/>
    <w:rsid w:val="00B159E5"/>
    <w:rsid w:val="00B27AEA"/>
    <w:rsid w:val="00B9274C"/>
    <w:rsid w:val="00BA2DE9"/>
    <w:rsid w:val="00BC1244"/>
    <w:rsid w:val="00BC1C79"/>
    <w:rsid w:val="00BD1E1C"/>
    <w:rsid w:val="00C05E0B"/>
    <w:rsid w:val="00C0738B"/>
    <w:rsid w:val="00C107EE"/>
    <w:rsid w:val="00C17F93"/>
    <w:rsid w:val="00C2055D"/>
    <w:rsid w:val="00C44A38"/>
    <w:rsid w:val="00C62ADE"/>
    <w:rsid w:val="00C67988"/>
    <w:rsid w:val="00C67A24"/>
    <w:rsid w:val="00C86466"/>
    <w:rsid w:val="00C9401D"/>
    <w:rsid w:val="00CC6F0B"/>
    <w:rsid w:val="00CC7F48"/>
    <w:rsid w:val="00CD0DD0"/>
    <w:rsid w:val="00CD7106"/>
    <w:rsid w:val="00CE6B7C"/>
    <w:rsid w:val="00D03EBF"/>
    <w:rsid w:val="00D177BA"/>
    <w:rsid w:val="00D32650"/>
    <w:rsid w:val="00D35A33"/>
    <w:rsid w:val="00D41BC0"/>
    <w:rsid w:val="00DA5C28"/>
    <w:rsid w:val="00DD7D93"/>
    <w:rsid w:val="00DF3052"/>
    <w:rsid w:val="00E00282"/>
    <w:rsid w:val="00E3660E"/>
    <w:rsid w:val="00E43E56"/>
    <w:rsid w:val="00E96B82"/>
    <w:rsid w:val="00EB1FA7"/>
    <w:rsid w:val="00EF57AA"/>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335</Words>
  <Characters>1913</Characters>
  <Application>Microsoft Office Word</Application>
  <DocSecurity>0</DocSecurity>
  <Lines>15</Lines>
  <Paragraphs>4</Paragraphs>
  <ScaleCrop>false</ScaleCrop>
  <Company>TURMOB</Company>
  <LinksUpToDate>false</LinksUpToDate>
  <CharactersWithSpaces>2244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94</cp:revision>
  <cp:lastPrinted>2013-06-18T05:31:00Z</cp:lastPrinted>
  <dcterms:created xsi:type="dcterms:W3CDTF">2013-06-03T05:31:00Z</dcterms:created>
  <dcterms:modified xsi:type="dcterms:W3CDTF">2013-07-04T05:34:00Z</dcterms:modified>
</cp:coreProperties>
</file>