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80"/>
      </w:tblGrid>
      <w:tr w:rsidR="00AB2AE3" w:rsidRPr="00AB2AE3" w:rsidTr="00AB2AE3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329"/>
              <w:gridCol w:w="2636"/>
              <w:gridCol w:w="2999"/>
            </w:tblGrid>
            <w:tr w:rsidR="00AB2AE3" w:rsidRPr="00AB2AE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B2AE3" w:rsidRPr="00AB2AE3" w:rsidRDefault="001F5CF1" w:rsidP="00AB2AE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</w:t>
                  </w:r>
                  <w:r w:rsidR="00AB2AE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.07.2013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B2AE3" w:rsidRPr="00AB2AE3" w:rsidRDefault="00AB2AE3" w:rsidP="00AB2AE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B2AE3" w:rsidRPr="00AB2AE3" w:rsidRDefault="00AB2AE3" w:rsidP="00AB2AE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AB2AE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</w:t>
                  </w:r>
                  <w:r w:rsidR="000F39D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</w:t>
                  </w:r>
                  <w:proofErr w:type="gramEnd"/>
                </w:p>
              </w:tc>
            </w:tr>
            <w:tr w:rsidR="00AB2AE3" w:rsidRPr="00AB2AE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B2AE3" w:rsidRPr="00AB2AE3" w:rsidRDefault="00AB2AE3" w:rsidP="00AB2A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AB2AE3" w:rsidRPr="00AB2AE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tbl>
                  <w:tblPr>
                    <w:tblW w:w="878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748"/>
                  </w:tblGrid>
                  <w:tr w:rsidR="000F39D5" w:rsidRPr="000F39D5" w:rsidTr="000F39D5">
                    <w:trPr>
                      <w:trHeight w:val="480"/>
                    </w:trPr>
                    <w:tc>
                      <w:tcPr>
                        <w:tcW w:w="8789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0F39D5" w:rsidRPr="000F39D5" w:rsidRDefault="000F39D5" w:rsidP="000F39D5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 Black" w:eastAsia="Times New Roman" w:hAnsi="Arial Black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0F39D5">
                          <w:rPr>
                            <w:rFonts w:ascii="Arial Black" w:eastAsia="Times New Roman" w:hAnsi="Arial Black" w:cs="Arial"/>
                            <w:b/>
                            <w:bCs/>
                            <w:color w:val="000080"/>
                            <w:sz w:val="18"/>
                            <w:szCs w:val="18"/>
                            <w:lang w:eastAsia="tr-TR"/>
                          </w:rPr>
                          <w:t>YÖNETMELİK</w:t>
                        </w:r>
                      </w:p>
                    </w:tc>
                  </w:tr>
                  <w:tr w:rsidR="000F39D5" w:rsidRPr="000F39D5" w:rsidTr="000F39D5">
                    <w:trPr>
                      <w:trHeight w:val="480"/>
                    </w:trPr>
                    <w:tc>
                      <w:tcPr>
                        <w:tcW w:w="8789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tbl>
                        <w:tblPr>
                          <w:tblW w:w="8789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89"/>
                        </w:tblGrid>
                        <w:tr w:rsidR="00DB7872" w:rsidRPr="00DB7872" w:rsidTr="00DB7872">
                          <w:trPr>
                            <w:trHeight w:val="480"/>
                          </w:trPr>
                          <w:tc>
                            <w:tcPr>
                              <w:tcW w:w="87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  <w:tr w:rsidR="00DB7872" w:rsidRPr="00DB7872" w:rsidTr="00DB7872">
                          <w:trPr>
                            <w:trHeight w:val="480"/>
                          </w:trPr>
                          <w:tc>
                            <w:tcPr>
                              <w:tcW w:w="87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Başbakanlık (Hazine Müsteşarlığı)’tan:</w:t>
                              </w:r>
                            </w:p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SİGORTA VE REASÜRANS İLE EMEKLİLİK ŞİRKETLERİNİN MALİ</w:t>
                              </w:r>
                            </w:p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BÜNYELERİNE İLİŞKİN YÖNETMELİKTE DEĞİŞİKLİK</w:t>
                              </w:r>
                            </w:p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YAPILMASINA DAİR YÖNETMELİK</w:t>
                              </w:r>
                            </w:p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ind w:firstLine="566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MADDE 1 –</w:t>
                              </w: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lang w:eastAsia="tr-TR"/>
                                </w:rPr>
                                <w:t> </w:t>
                              </w:r>
                              <w:proofErr w:type="gramStart"/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lang w:eastAsia="tr-TR"/>
                                </w:rPr>
                                <w:t>7/8/2007</w:t>
                              </w:r>
                              <w:proofErr w:type="gramEnd"/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lang w:eastAsia="tr-TR"/>
                                </w:rPr>
                                <w:t> </w:t>
                              </w: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tarihli ve 26606 sayılı Resmî Gazete’de yayımlanan Sigorta ve Reasürans ile Emeklilik Şirketlerinin Mali Bünyelerine İlişkin Yönetmeliğin 21/A maddesinin beşinci fıkrası yürürlükten kaldırılmıştır.</w:t>
                              </w:r>
                            </w:p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ind w:firstLine="566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MADDE 2 –</w:t>
                              </w: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lang w:eastAsia="tr-TR"/>
                                </w:rPr>
                                <w:t> </w:t>
                              </w: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Bu Yönetmelik yayımı tarihinde yürürlüğe girer.</w:t>
                              </w:r>
                            </w:p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ind w:firstLine="566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tr-TR"/>
                                </w:rPr>
                                <w:t>MADDE 3 –</w:t>
                              </w: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lang w:eastAsia="tr-TR"/>
                                </w:rPr>
                                <w:t> </w:t>
                              </w: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Bu Yönetmelik hükümlerini Hazine Müsteşarlığının bağlı olduğu Bakan yürütür.</w:t>
                              </w:r>
                            </w:p>
                            <w:p w:rsidR="00DB7872" w:rsidRPr="00DB7872" w:rsidRDefault="00DB7872" w:rsidP="00DB7872">
                              <w:pPr>
                                <w:spacing w:before="100" w:beforeAutospacing="1" w:after="100" w:afterAutospacing="1" w:line="24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DB7872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tr-TR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8505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4254"/>
                                <w:gridCol w:w="4251"/>
                              </w:tblGrid>
                              <w:tr w:rsidR="00DB7872" w:rsidRPr="00DB7872">
                                <w:trPr>
                                  <w:jc w:val="center"/>
                                </w:trPr>
                                <w:tc>
                                  <w:tcPr>
                                    <w:tcW w:w="8505" w:type="dxa"/>
                                    <w:gridSpan w:val="2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Y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netmeli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ğ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in Yay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mland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ığı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lang w:eastAsia="tr-TR"/>
                                      </w:rPr>
                                      <w:t> 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Resm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î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lang w:eastAsia="tr-TR"/>
                                      </w:rPr>
                                      <w:t> 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Gazete'nin</w:t>
                                    </w:r>
                                  </w:p>
                                </w:tc>
                              </w:tr>
                              <w:tr w:rsidR="00DB7872" w:rsidRPr="00DB7872">
                                <w:trPr>
                                  <w:jc w:val="center"/>
                                </w:trPr>
                                <w:tc>
                                  <w:tcPr>
                                    <w:tcW w:w="4254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Tarihi</w:t>
                                    </w:r>
                                  </w:p>
                                </w:tc>
                                <w:tc>
                                  <w:tcPr>
                                    <w:tcW w:w="4251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Say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</w:t>
                                    </w:r>
                                  </w:p>
                                </w:tc>
                              </w:tr>
                              <w:tr w:rsidR="00DB7872" w:rsidRPr="00DB7872">
                                <w:trPr>
                                  <w:jc w:val="center"/>
                                </w:trPr>
                                <w:tc>
                                  <w:tcPr>
                                    <w:tcW w:w="4254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lang w:eastAsia="tr-TR"/>
                                      </w:rPr>
                                      <w:t>7/8/2007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4251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26606</w:t>
                                    </w:r>
                                  </w:p>
                                </w:tc>
                              </w:tr>
                              <w:tr w:rsidR="00DB7872" w:rsidRPr="00DB7872">
                                <w:trPr>
                                  <w:jc w:val="center"/>
                                </w:trPr>
                                <w:tc>
                                  <w:tcPr>
                                    <w:tcW w:w="8505" w:type="dxa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Y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netmelikte De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ğ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ş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iklik Yapan Y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ö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netmeli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ğ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in Yay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mland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ığı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lang w:eastAsia="tr-TR"/>
                                      </w:rPr>
                                      <w:t> 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Resm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î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lang w:eastAsia="tr-TR"/>
                                      </w:rPr>
                                      <w:t> 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Gazete'nin</w:t>
                                    </w:r>
                                  </w:p>
                                </w:tc>
                              </w:tr>
                              <w:tr w:rsidR="00DB7872" w:rsidRPr="00DB7872">
                                <w:trPr>
                                  <w:jc w:val="center"/>
                                </w:trPr>
                                <w:tc>
                                  <w:tcPr>
                                    <w:tcW w:w="4254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Tarihi</w:t>
                                    </w:r>
                                  </w:p>
                                </w:tc>
                                <w:tc>
                                  <w:tcPr>
                                    <w:tcW w:w="4251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Say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</w:t>
                                    </w: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s</w:t>
                                    </w:r>
                                    <w:r w:rsidRPr="00DB7872">
                                      <w:rPr>
                                        <w:rFonts w:ascii="Times" w:eastAsia="Times New Roman" w:hAnsi="Times" w:cs="Time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ı</w:t>
                                    </w:r>
                                  </w:p>
                                </w:tc>
                              </w:tr>
                              <w:tr w:rsidR="00DB7872" w:rsidRPr="00DB7872">
                                <w:trPr>
                                  <w:jc w:val="center"/>
                                </w:trPr>
                                <w:tc>
                                  <w:tcPr>
                                    <w:tcW w:w="4254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lang w:eastAsia="tr-TR"/>
                                      </w:rPr>
                                      <w:t>17/3/2011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4251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DB7872" w:rsidRPr="00DB7872" w:rsidRDefault="00DB7872" w:rsidP="00DB7872">
                                    <w:pPr>
                                      <w:spacing w:before="100" w:beforeAutospacing="1" w:after="100" w:afterAutospacing="1" w:line="24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DB7872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tr-TR"/>
                                      </w:rPr>
                                      <w:t>27877</w:t>
                                    </w:r>
                                  </w:p>
                                </w:tc>
                              </w:tr>
                            </w:tbl>
                            <w:p w:rsidR="00DB7872" w:rsidRPr="00DB7872" w:rsidRDefault="00DB7872" w:rsidP="00DB787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</w:p>
                          </w:tc>
                        </w:tr>
                      </w:tbl>
                      <w:p w:rsidR="000F39D5" w:rsidRPr="000F39D5" w:rsidRDefault="000F39D5" w:rsidP="000F39D5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AB2AE3" w:rsidRPr="00AB2AE3" w:rsidRDefault="00AB2AE3" w:rsidP="00AB2A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AB2AE3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AB2AE3" w:rsidRPr="00AB2AE3" w:rsidRDefault="00AB2AE3" w:rsidP="00AB2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B2AE3" w:rsidRPr="00AB2AE3" w:rsidRDefault="00AB2AE3" w:rsidP="00AB2A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AB2AE3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4305F4" w:rsidRDefault="004305F4"/>
    <w:sectPr w:rsidR="004305F4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AE3"/>
    <w:rsid w:val="000F39D5"/>
    <w:rsid w:val="001F5CF1"/>
    <w:rsid w:val="002E6971"/>
    <w:rsid w:val="004305F4"/>
    <w:rsid w:val="007F6C6C"/>
    <w:rsid w:val="0098164A"/>
    <w:rsid w:val="00AB2AE3"/>
    <w:rsid w:val="00DB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2AE3"/>
  </w:style>
  <w:style w:type="character" w:customStyle="1" w:styleId="grame">
    <w:name w:val="grame"/>
    <w:basedOn w:val="VarsaylanParagrafYazTipi"/>
    <w:rsid w:val="00AB2AE3"/>
  </w:style>
  <w:style w:type="paragraph" w:styleId="NormalWeb">
    <w:name w:val="Normal (Web)"/>
    <w:basedOn w:val="Normal"/>
    <w:uiPriority w:val="99"/>
    <w:unhideWhenUsed/>
    <w:rsid w:val="00AB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AB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AB2AE3"/>
  </w:style>
  <w:style w:type="character" w:customStyle="1" w:styleId="normal1">
    <w:name w:val="normal1"/>
    <w:basedOn w:val="VarsaylanParagrafYazTipi"/>
    <w:rsid w:val="00AB2AE3"/>
  </w:style>
  <w:style w:type="paragraph" w:customStyle="1" w:styleId="1-baslk">
    <w:name w:val="1-baslk"/>
    <w:basedOn w:val="Normal"/>
    <w:rsid w:val="000F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0F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Force</cp:lastModifiedBy>
  <cp:revision>2</cp:revision>
  <dcterms:created xsi:type="dcterms:W3CDTF">2013-07-27T13:09:00Z</dcterms:created>
  <dcterms:modified xsi:type="dcterms:W3CDTF">2013-07-27T13:09:00Z</dcterms:modified>
</cp:coreProperties>
</file>