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3E1DD7" w:rsidRDefault="00B4727C" w:rsidP="00663356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4F1E1E" w:rsidRPr="003E1DD7">
        <w:rPr>
          <w:rFonts w:ascii="Times New Roman" w:hAnsi="Times New Roman" w:cs="Times New Roman"/>
          <w:b/>
          <w:sz w:val="20"/>
          <w:szCs w:val="20"/>
          <w:u w:val="single"/>
        </w:rPr>
        <w:t xml:space="preserve">  Eylül</w:t>
      </w:r>
      <w:r w:rsidR="00802E28" w:rsidRPr="003E1DD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3E1DD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E1DD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E1DD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E1DD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E1DD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E1DD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E1DD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3E1DD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3E1DD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64C84" w:rsidRPr="003E1DD7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28765</w:t>
      </w:r>
      <w:proofErr w:type="gramEnd"/>
    </w:p>
    <w:p w:rsidR="001443CC" w:rsidRDefault="001443CC" w:rsidP="00663356">
      <w:pPr>
        <w:pStyle w:val="1-Baslk"/>
        <w:spacing w:line="300" w:lineRule="atLeast"/>
        <w:ind w:firstLine="566"/>
        <w:rPr>
          <w:rFonts w:eastAsiaTheme="minorHAnsi" w:hAnsi="Times New Roman"/>
          <w:b/>
          <w:i/>
          <w:sz w:val="20"/>
          <w:u w:val="none"/>
        </w:rPr>
      </w:pPr>
    </w:p>
    <w:p w:rsidR="00B4727C" w:rsidRPr="00B4727C" w:rsidRDefault="00B4727C" w:rsidP="00B4727C">
      <w:pPr>
        <w:jc w:val="both"/>
        <w:rPr>
          <w:b/>
        </w:rPr>
      </w:pPr>
      <w:r w:rsidRPr="00B4727C">
        <w:rPr>
          <w:rFonts w:ascii="Verdana" w:hAnsi="Verdana"/>
          <w:b/>
          <w:sz w:val="15"/>
          <w:szCs w:val="15"/>
        </w:rPr>
        <w:t>Çevre ve Şehircilik Bakanlığından:</w:t>
      </w:r>
    </w:p>
    <w:p w:rsidR="00B4727C" w:rsidRDefault="00B4727C" w:rsidP="00B4727C">
      <w:pPr>
        <w:pStyle w:val="NormalWeb"/>
        <w:jc w:val="center"/>
      </w:pPr>
      <w:r>
        <w:rPr>
          <w:rFonts w:ascii="Verdana" w:hAnsi="Verdana"/>
          <w:b/>
          <w:bCs/>
          <w:sz w:val="15"/>
          <w:szCs w:val="15"/>
        </w:rPr>
        <w:t>PLANLI ALANLAR TİP İMAR YÖNETMELİĞİNDE DEĞİŞİKLİK YAPILMASINA DAİR YÖNETMELİK</w:t>
      </w:r>
    </w:p>
    <w:p w:rsidR="00B4727C" w:rsidRDefault="00B4727C" w:rsidP="00B4727C">
      <w:pPr>
        <w:jc w:val="both"/>
      </w:pPr>
      <w:r>
        <w:rPr>
          <w:rStyle w:val="Gl"/>
          <w:rFonts w:ascii="Verdana" w:hAnsi="Verdana"/>
          <w:sz w:val="15"/>
          <w:szCs w:val="15"/>
        </w:rPr>
        <w:t>MADDE 1 – </w:t>
      </w:r>
      <w:proofErr w:type="gramStart"/>
      <w:r>
        <w:rPr>
          <w:rFonts w:ascii="Verdana" w:hAnsi="Verdana"/>
          <w:sz w:val="15"/>
          <w:szCs w:val="15"/>
        </w:rPr>
        <w:t>2/11/1985</w:t>
      </w:r>
      <w:proofErr w:type="gramEnd"/>
      <w:r>
        <w:rPr>
          <w:rFonts w:ascii="Verdana" w:hAnsi="Verdana"/>
          <w:sz w:val="15"/>
          <w:szCs w:val="15"/>
        </w:rPr>
        <w:t xml:space="preserve"> tarihli ve 18916 mükerrer sayılı Resmî Gazete’de yayımlanan </w:t>
      </w:r>
      <w:r w:rsidRPr="00B4727C">
        <w:rPr>
          <w:rFonts w:ascii="Verdana" w:hAnsi="Verdana"/>
          <w:sz w:val="20"/>
          <w:szCs w:val="20"/>
        </w:rPr>
        <w:t>Planlı Alanlar Tip İmar Yönetmeliğinin</w:t>
      </w:r>
      <w:r>
        <w:rPr>
          <w:rFonts w:ascii="Verdana" w:hAnsi="Verdana"/>
          <w:sz w:val="15"/>
          <w:szCs w:val="15"/>
        </w:rPr>
        <w:t xml:space="preserve"> 16 </w:t>
      </w:r>
      <w:proofErr w:type="spellStart"/>
      <w:r>
        <w:rPr>
          <w:rFonts w:ascii="Verdana" w:hAnsi="Verdana"/>
          <w:sz w:val="15"/>
          <w:szCs w:val="15"/>
        </w:rPr>
        <w:t>ncı</w:t>
      </w:r>
      <w:proofErr w:type="spellEnd"/>
      <w:r>
        <w:rPr>
          <w:rFonts w:ascii="Verdana" w:hAnsi="Verdana"/>
          <w:sz w:val="15"/>
          <w:szCs w:val="15"/>
        </w:rPr>
        <w:t> maddesinin birinci fıkrasının (34) ve (35) numaralı bentleri aşağıdaki şekilde değiştirilmiştir.</w:t>
      </w:r>
    </w:p>
    <w:p w:rsidR="00B4727C" w:rsidRDefault="00B4727C" w:rsidP="00B4727C">
      <w:pPr>
        <w:pStyle w:val="NormalWeb"/>
      </w:pPr>
      <w:r>
        <w:rPr>
          <w:rFonts w:ascii="Verdana" w:hAnsi="Verdana"/>
          <w:sz w:val="15"/>
          <w:szCs w:val="15"/>
        </w:rPr>
        <w:t>“34. Yan bahçe: Parselin ön ve arka bahçeleri dışında kalan bahçeleridir.</w:t>
      </w:r>
    </w:p>
    <w:p w:rsidR="00B4727C" w:rsidRDefault="00B4727C" w:rsidP="00B4727C">
      <w:pPr>
        <w:jc w:val="both"/>
      </w:pPr>
      <w:r>
        <w:rPr>
          <w:rFonts w:ascii="Verdana" w:hAnsi="Verdana"/>
          <w:sz w:val="15"/>
          <w:szCs w:val="15"/>
        </w:rPr>
        <w:t>35. Arka bahçe: Ön bahçeye komşuluğu bulunmayan bina arka cephesi ile arka komşu parsel sınırı arasında kalan parsel bölümüdür.”</w:t>
      </w:r>
    </w:p>
    <w:p w:rsidR="00B4727C" w:rsidRDefault="00B4727C" w:rsidP="00B4727C">
      <w:pPr>
        <w:pStyle w:val="NormalWeb"/>
      </w:pPr>
      <w:r>
        <w:rPr>
          <w:rStyle w:val="Gl"/>
          <w:rFonts w:ascii="Verdana" w:hAnsi="Verdana"/>
          <w:sz w:val="15"/>
          <w:szCs w:val="15"/>
        </w:rPr>
        <w:t>MADDE 2 –</w:t>
      </w:r>
      <w:r>
        <w:rPr>
          <w:rFonts w:ascii="Verdana" w:hAnsi="Verdana"/>
          <w:sz w:val="15"/>
          <w:szCs w:val="15"/>
        </w:rPr>
        <w:t> Bu Yönetmelik yayımı tarihinde yürürlüğe girer.</w:t>
      </w:r>
    </w:p>
    <w:p w:rsidR="00B4727C" w:rsidRDefault="00B4727C" w:rsidP="00B4727C">
      <w:pPr>
        <w:pStyle w:val="NormalWeb"/>
      </w:pPr>
      <w:r>
        <w:rPr>
          <w:rStyle w:val="Gl"/>
          <w:rFonts w:ascii="Verdana" w:hAnsi="Verdana"/>
          <w:sz w:val="15"/>
          <w:szCs w:val="15"/>
        </w:rPr>
        <w:t>MADDE 3 –</w:t>
      </w:r>
      <w:r>
        <w:rPr>
          <w:rFonts w:ascii="Verdana" w:hAnsi="Verdana"/>
          <w:sz w:val="15"/>
          <w:szCs w:val="15"/>
        </w:rPr>
        <w:t> Bu Yönetmelik hükümlerini Çevre ve Şehircilik Bakanı yürütür.</w:t>
      </w:r>
    </w:p>
    <w:p w:rsidR="00B4727C" w:rsidRPr="003E1DD7" w:rsidRDefault="00B4727C" w:rsidP="00663356">
      <w:pPr>
        <w:pStyle w:val="1-Baslk"/>
        <w:spacing w:line="300" w:lineRule="atLeast"/>
        <w:ind w:firstLine="566"/>
        <w:rPr>
          <w:rFonts w:eastAsiaTheme="minorHAnsi" w:hAnsi="Times New Roman"/>
          <w:b/>
          <w:i/>
          <w:sz w:val="20"/>
          <w:u w:val="none"/>
        </w:rPr>
      </w:pPr>
    </w:p>
    <w:sectPr w:rsidR="00B4727C" w:rsidRPr="003E1DD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41C" w:rsidRDefault="0039041C" w:rsidP="00CE6B7C">
      <w:pPr>
        <w:spacing w:after="0" w:line="240" w:lineRule="auto"/>
      </w:pPr>
      <w:r>
        <w:separator/>
      </w:r>
    </w:p>
  </w:endnote>
  <w:endnote w:type="continuationSeparator" w:id="0">
    <w:p w:rsidR="0039041C" w:rsidRDefault="0039041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34D03">
        <w:pPr>
          <w:pStyle w:val="Altbilgi"/>
          <w:jc w:val="center"/>
        </w:pPr>
        <w:fldSimple w:instr=" PAGE   \* MERGEFORMAT ">
          <w:r w:rsidR="00B4727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41C" w:rsidRDefault="0039041C" w:rsidP="00CE6B7C">
      <w:pPr>
        <w:spacing w:after="0" w:line="240" w:lineRule="auto"/>
      </w:pPr>
      <w:r>
        <w:separator/>
      </w:r>
    </w:p>
  </w:footnote>
  <w:footnote w:type="continuationSeparator" w:id="0">
    <w:p w:rsidR="0039041C" w:rsidRDefault="0039041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57EFB"/>
    <w:rsid w:val="00067394"/>
    <w:rsid w:val="00073B7C"/>
    <w:rsid w:val="000770E5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501B"/>
    <w:rsid w:val="0014329D"/>
    <w:rsid w:val="001443CC"/>
    <w:rsid w:val="00152242"/>
    <w:rsid w:val="00161128"/>
    <w:rsid w:val="00187B66"/>
    <w:rsid w:val="001917EB"/>
    <w:rsid w:val="00193767"/>
    <w:rsid w:val="0019505A"/>
    <w:rsid w:val="00195C8D"/>
    <w:rsid w:val="0019652E"/>
    <w:rsid w:val="001A5990"/>
    <w:rsid w:val="001B1871"/>
    <w:rsid w:val="001B789E"/>
    <w:rsid w:val="001E375F"/>
    <w:rsid w:val="001F76B8"/>
    <w:rsid w:val="00206CB0"/>
    <w:rsid w:val="00211F4F"/>
    <w:rsid w:val="002141DF"/>
    <w:rsid w:val="0022592F"/>
    <w:rsid w:val="00231ECE"/>
    <w:rsid w:val="002411CD"/>
    <w:rsid w:val="00241612"/>
    <w:rsid w:val="00272AE6"/>
    <w:rsid w:val="00273004"/>
    <w:rsid w:val="00277E3F"/>
    <w:rsid w:val="002800AB"/>
    <w:rsid w:val="00280E2B"/>
    <w:rsid w:val="002950D7"/>
    <w:rsid w:val="00296147"/>
    <w:rsid w:val="002C3A7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756F6"/>
    <w:rsid w:val="00384FF4"/>
    <w:rsid w:val="0039041C"/>
    <w:rsid w:val="003B147D"/>
    <w:rsid w:val="003E1DD7"/>
    <w:rsid w:val="003E36BC"/>
    <w:rsid w:val="003F0A2F"/>
    <w:rsid w:val="003F0E00"/>
    <w:rsid w:val="00404668"/>
    <w:rsid w:val="00411676"/>
    <w:rsid w:val="004155DE"/>
    <w:rsid w:val="00424075"/>
    <w:rsid w:val="00424401"/>
    <w:rsid w:val="00446947"/>
    <w:rsid w:val="00471908"/>
    <w:rsid w:val="00471995"/>
    <w:rsid w:val="00472BF0"/>
    <w:rsid w:val="00482506"/>
    <w:rsid w:val="004A47BB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4F7EAB"/>
    <w:rsid w:val="00500FD6"/>
    <w:rsid w:val="00516E98"/>
    <w:rsid w:val="00524D36"/>
    <w:rsid w:val="00527A1F"/>
    <w:rsid w:val="00546D35"/>
    <w:rsid w:val="00557F32"/>
    <w:rsid w:val="005605A2"/>
    <w:rsid w:val="0056499B"/>
    <w:rsid w:val="005727E1"/>
    <w:rsid w:val="0058349E"/>
    <w:rsid w:val="005A426C"/>
    <w:rsid w:val="005B27B7"/>
    <w:rsid w:val="005B44D8"/>
    <w:rsid w:val="005C4142"/>
    <w:rsid w:val="005C5A15"/>
    <w:rsid w:val="005F5004"/>
    <w:rsid w:val="0060269A"/>
    <w:rsid w:val="006179B6"/>
    <w:rsid w:val="00622266"/>
    <w:rsid w:val="00623B9F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93FC2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73A7"/>
    <w:rsid w:val="00802E28"/>
    <w:rsid w:val="008320C3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323B7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472CF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67B"/>
    <w:rsid w:val="00B11978"/>
    <w:rsid w:val="00B159E5"/>
    <w:rsid w:val="00B27AEA"/>
    <w:rsid w:val="00B461F1"/>
    <w:rsid w:val="00B4727C"/>
    <w:rsid w:val="00B6449C"/>
    <w:rsid w:val="00B65BBB"/>
    <w:rsid w:val="00B713A8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BF4EA9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6B82"/>
    <w:rsid w:val="00EA652E"/>
    <w:rsid w:val="00EB1FA7"/>
    <w:rsid w:val="00EB6AE6"/>
    <w:rsid w:val="00ED2B18"/>
    <w:rsid w:val="00EE20EB"/>
    <w:rsid w:val="00EE46F3"/>
    <w:rsid w:val="00EF57AA"/>
    <w:rsid w:val="00F01301"/>
    <w:rsid w:val="00F07175"/>
    <w:rsid w:val="00F34D03"/>
    <w:rsid w:val="00F43969"/>
    <w:rsid w:val="00F47B23"/>
    <w:rsid w:val="00F554A9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107</Words>
  <Characters>615</Characters>
  <Application>Microsoft Office Word</Application>
  <DocSecurity>0</DocSecurity>
  <Lines>5</Lines>
  <Paragraphs>1</Paragraphs>
  <ScaleCrop>false</ScaleCrop>
  <Company>TURMOB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219</cp:revision>
  <cp:lastPrinted>2013-09-13T05:23:00Z</cp:lastPrinted>
  <dcterms:created xsi:type="dcterms:W3CDTF">2013-06-03T05:31:00Z</dcterms:created>
  <dcterms:modified xsi:type="dcterms:W3CDTF">2013-09-16T05:33:00Z</dcterms:modified>
</cp:coreProperties>
</file>