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71930" w:rsidRDefault="00F71930" w:rsidP="00F7193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71930"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4F1E1E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 Eylül</w:t>
      </w:r>
      <w:r w:rsidR="00802E28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F71930">
        <w:rPr>
          <w:rFonts w:ascii="Times New Roman" w:hAnsi="Times New Roman" w:cs="Times New Roman"/>
          <w:b/>
          <w:sz w:val="20"/>
          <w:szCs w:val="20"/>
          <w:u w:val="single"/>
        </w:rPr>
        <w:t>Sayı : 28777</w:t>
      </w:r>
      <w:proofErr w:type="gramEnd"/>
    </w:p>
    <w:p w:rsidR="00A62B93" w:rsidRPr="00F71930" w:rsidRDefault="00A62B93" w:rsidP="00F71930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p w:rsid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8651EB">
        <w:rPr>
          <w:rFonts w:ascii="Times New Roman" w:eastAsia="ヒラギノ明朝 Pro W3" w:hAnsi="Times New Roman" w:cs="Times New Roman"/>
          <w:sz w:val="18"/>
          <w:szCs w:val="18"/>
          <w:u w:val="single"/>
        </w:rPr>
        <w:t>Adalet Bakanlığından:</w:t>
      </w:r>
    </w:p>
    <w:p w:rsidR="008651EB" w:rsidRP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8651EB" w:rsidRPr="008651EB" w:rsidRDefault="008651EB" w:rsidP="008651EB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651EB">
        <w:rPr>
          <w:rFonts w:ascii="Times New Roman" w:eastAsia="ヒラギノ明朝 Pro W3" w:hAnsi="Times New Roman" w:cs="Times New Roman"/>
          <w:b/>
          <w:sz w:val="18"/>
          <w:szCs w:val="18"/>
        </w:rPr>
        <w:t>HUKUK MUHAKEMELERİ KANUNU TANIK ÜCRET TARİFESİ</w:t>
      </w:r>
    </w:p>
    <w:p w:rsidR="008651EB" w:rsidRP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651EB">
        <w:rPr>
          <w:rFonts w:ascii="Times New Roman" w:eastAsia="ヒラギノ明朝 Pro W3" w:hAnsi="Times New Roman" w:cs="Times New Roman"/>
          <w:b/>
          <w:sz w:val="18"/>
          <w:szCs w:val="18"/>
        </w:rPr>
        <w:t>Amaç ve kapsam</w:t>
      </w:r>
    </w:p>
    <w:p w:rsidR="008651EB" w:rsidRP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651EB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8651EB">
        <w:rPr>
          <w:rFonts w:ascii="Times New Roman" w:eastAsia="ヒラギノ明朝 Pro W3" w:hAnsi="Times New Roman" w:cs="Times New Roman"/>
          <w:sz w:val="18"/>
          <w:szCs w:val="18"/>
        </w:rPr>
        <w:t xml:space="preserve"> (1) Bu Tarifenin amacı, </w:t>
      </w:r>
      <w:proofErr w:type="gramStart"/>
      <w:r w:rsidRPr="008651EB">
        <w:rPr>
          <w:rFonts w:ascii="Times New Roman" w:eastAsia="ヒラギノ明朝 Pro W3" w:hAnsi="Times New Roman" w:cs="Times New Roman"/>
          <w:sz w:val="18"/>
          <w:szCs w:val="18"/>
        </w:rPr>
        <w:t>12/1/2011</w:t>
      </w:r>
      <w:proofErr w:type="gramEnd"/>
      <w:r w:rsidRPr="008651EB">
        <w:rPr>
          <w:rFonts w:ascii="Times New Roman" w:eastAsia="ヒラギノ明朝 Pro W3" w:hAnsi="Times New Roman" w:cs="Times New Roman"/>
          <w:sz w:val="18"/>
          <w:szCs w:val="18"/>
        </w:rPr>
        <w:t xml:space="preserve"> tarihli ve 6100 sayılı Hukuk Muhakemeleri Kanunu gereğince tanığa ödenecek ücret ve giderlerin miktarı ile bunların ödenmesine ilişkin usul ve esasları belirlemektir.</w:t>
      </w:r>
    </w:p>
    <w:p w:rsidR="008651EB" w:rsidRP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651EB">
        <w:rPr>
          <w:rFonts w:ascii="Times New Roman" w:eastAsia="ヒラギノ明朝 Pro W3" w:hAnsi="Times New Roman" w:cs="Times New Roman"/>
          <w:b/>
          <w:sz w:val="18"/>
          <w:szCs w:val="18"/>
        </w:rPr>
        <w:t>Dayanak</w:t>
      </w:r>
    </w:p>
    <w:p w:rsidR="008651EB" w:rsidRP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651EB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8651EB">
        <w:rPr>
          <w:rFonts w:ascii="Times New Roman" w:eastAsia="ヒラギノ明朝 Pro W3" w:hAnsi="Times New Roman" w:cs="Times New Roman"/>
          <w:sz w:val="18"/>
          <w:szCs w:val="18"/>
        </w:rPr>
        <w:t xml:space="preserve"> (1) Bu Tarife, Hukuk Muhakemeleri Kanununun 265 inci maddesinin birinci fıkrasına dayanılarak hazırlanmıştır.</w:t>
      </w:r>
    </w:p>
    <w:p w:rsidR="008651EB" w:rsidRP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651EB">
        <w:rPr>
          <w:rFonts w:ascii="Times New Roman" w:eastAsia="ヒラギノ明朝 Pro W3" w:hAnsi="Times New Roman" w:cs="Times New Roman"/>
          <w:b/>
          <w:sz w:val="18"/>
          <w:szCs w:val="18"/>
        </w:rPr>
        <w:t>Ücret</w:t>
      </w:r>
    </w:p>
    <w:p w:rsidR="008651EB" w:rsidRP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651EB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8651EB">
        <w:rPr>
          <w:rFonts w:ascii="Times New Roman" w:eastAsia="ヒラギノ明朝 Pro W3" w:hAnsi="Times New Roman" w:cs="Times New Roman"/>
          <w:sz w:val="18"/>
          <w:szCs w:val="18"/>
        </w:rPr>
        <w:t xml:space="preserve"> (1) Tanığa, tanıklık nedeniyle kaybettiği zamanla orantılı olarak 15,00 ilâ 30,00 TL arasında ücret ödenir.</w:t>
      </w:r>
    </w:p>
    <w:p w:rsidR="008651EB" w:rsidRP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651EB">
        <w:rPr>
          <w:rFonts w:ascii="Times New Roman" w:eastAsia="ヒラギノ明朝 Pro W3" w:hAnsi="Times New Roman" w:cs="Times New Roman"/>
          <w:b/>
          <w:sz w:val="18"/>
          <w:szCs w:val="18"/>
        </w:rPr>
        <w:t>Giderler</w:t>
      </w:r>
    </w:p>
    <w:p w:rsidR="008651EB" w:rsidRP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651EB">
        <w:rPr>
          <w:rFonts w:ascii="Times New Roman" w:eastAsia="ヒラギノ明朝 Pro W3" w:hAnsi="Times New Roman" w:cs="Times New Roman"/>
          <w:b/>
          <w:sz w:val="18"/>
          <w:szCs w:val="18"/>
        </w:rPr>
        <w:t>MADDE 4 –</w:t>
      </w:r>
      <w:r w:rsidRPr="008651EB">
        <w:rPr>
          <w:rFonts w:ascii="Times New Roman" w:eastAsia="ヒラギノ明朝 Pro W3" w:hAnsi="Times New Roman" w:cs="Times New Roman"/>
          <w:sz w:val="18"/>
          <w:szCs w:val="18"/>
        </w:rPr>
        <w:t xml:space="preserve"> (1) Tanık, hazır olabilmek için seyahat etmek zorunda kalmışsa yol giderleriyle tanıklığa çağrıldığı yerdeki konaklama ve beslenme giderleri de karşılanır.</w:t>
      </w:r>
    </w:p>
    <w:p w:rsidR="008651EB" w:rsidRP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651EB">
        <w:rPr>
          <w:rFonts w:ascii="Times New Roman" w:eastAsia="ヒラギノ明朝 Pro W3" w:hAnsi="Times New Roman" w:cs="Times New Roman"/>
          <w:b/>
          <w:sz w:val="18"/>
          <w:szCs w:val="18"/>
        </w:rPr>
        <w:t>Muafiyet</w:t>
      </w:r>
    </w:p>
    <w:p w:rsidR="008651EB" w:rsidRP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651EB">
        <w:rPr>
          <w:rFonts w:ascii="Times New Roman" w:eastAsia="ヒラギノ明朝 Pro W3" w:hAnsi="Times New Roman" w:cs="Times New Roman"/>
          <w:b/>
          <w:sz w:val="18"/>
          <w:szCs w:val="18"/>
        </w:rPr>
        <w:t>MADDE 5 –</w:t>
      </w:r>
      <w:r w:rsidRPr="008651EB">
        <w:rPr>
          <w:rFonts w:ascii="Times New Roman" w:eastAsia="ヒラギノ明朝 Pro W3" w:hAnsi="Times New Roman" w:cs="Times New Roman"/>
          <w:sz w:val="18"/>
          <w:szCs w:val="18"/>
        </w:rPr>
        <w:t xml:space="preserve"> (1) Tanığa bu Tarifeye göre ödenmesi gereken ücret ve giderler hiçbir vergi, resim ve harca tabi değildir.</w:t>
      </w:r>
    </w:p>
    <w:p w:rsidR="008651EB" w:rsidRP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651EB">
        <w:rPr>
          <w:rFonts w:ascii="Times New Roman" w:eastAsia="ヒラギノ明朝 Pro W3" w:hAnsi="Times New Roman" w:cs="Times New Roman"/>
          <w:b/>
          <w:sz w:val="18"/>
          <w:szCs w:val="18"/>
        </w:rPr>
        <w:t>Yürürlük</w:t>
      </w:r>
    </w:p>
    <w:p w:rsidR="008651EB" w:rsidRPr="008651EB" w:rsidRDefault="008651EB" w:rsidP="008651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651EB">
        <w:rPr>
          <w:rFonts w:ascii="Times New Roman" w:eastAsia="ヒラギノ明朝 Pro W3" w:hAnsi="Times New Roman" w:cs="Times New Roman"/>
          <w:b/>
          <w:sz w:val="18"/>
          <w:szCs w:val="18"/>
        </w:rPr>
        <w:t>MADDE 6 –</w:t>
      </w:r>
      <w:r w:rsidRPr="008651EB">
        <w:rPr>
          <w:rFonts w:ascii="Times New Roman" w:eastAsia="ヒラギノ明朝 Pro W3" w:hAnsi="Times New Roman" w:cs="Times New Roman"/>
          <w:sz w:val="18"/>
          <w:szCs w:val="18"/>
        </w:rPr>
        <w:t xml:space="preserve"> (1) Bu Tarife 1 Ekim 2013 tarihinde yürürlüğe girer.</w:t>
      </w:r>
    </w:p>
    <w:p w:rsidR="008651EB" w:rsidRPr="008651EB" w:rsidRDefault="008651EB" w:rsidP="008651E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A62B93" w:rsidRPr="00F71930" w:rsidRDefault="00A62B93" w:rsidP="00F71930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sectPr w:rsidR="00A62B93" w:rsidRPr="00F7193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A9B" w:rsidRDefault="009D4A9B" w:rsidP="00CE6B7C">
      <w:pPr>
        <w:spacing w:after="0" w:line="240" w:lineRule="auto"/>
      </w:pPr>
      <w:r>
        <w:separator/>
      </w:r>
    </w:p>
  </w:endnote>
  <w:endnote w:type="continuationSeparator" w:id="0">
    <w:p w:rsidR="009D4A9B" w:rsidRDefault="009D4A9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935B5">
        <w:pPr>
          <w:pStyle w:val="Altbilgi"/>
          <w:jc w:val="center"/>
        </w:pPr>
        <w:fldSimple w:instr=" PAGE   \* MERGEFORMAT ">
          <w:r w:rsidR="008651EB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A9B" w:rsidRDefault="009D4A9B" w:rsidP="00CE6B7C">
      <w:pPr>
        <w:spacing w:after="0" w:line="240" w:lineRule="auto"/>
      </w:pPr>
      <w:r>
        <w:separator/>
      </w:r>
    </w:p>
  </w:footnote>
  <w:footnote w:type="continuationSeparator" w:id="0">
    <w:p w:rsidR="009D4A9B" w:rsidRDefault="009D4A9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70C9"/>
    <w:rsid w:val="00057EFB"/>
    <w:rsid w:val="00067394"/>
    <w:rsid w:val="00073B7C"/>
    <w:rsid w:val="000770E5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61128"/>
    <w:rsid w:val="00187B66"/>
    <w:rsid w:val="001917EB"/>
    <w:rsid w:val="00193767"/>
    <w:rsid w:val="00193BFA"/>
    <w:rsid w:val="0019505A"/>
    <w:rsid w:val="00195C8D"/>
    <w:rsid w:val="0019652E"/>
    <w:rsid w:val="001A5990"/>
    <w:rsid w:val="001B1871"/>
    <w:rsid w:val="001B789E"/>
    <w:rsid w:val="001E375F"/>
    <w:rsid w:val="001F0FCB"/>
    <w:rsid w:val="001F76B8"/>
    <w:rsid w:val="00206CB0"/>
    <w:rsid w:val="00211F4F"/>
    <w:rsid w:val="002141DF"/>
    <w:rsid w:val="0022592F"/>
    <w:rsid w:val="00231ECE"/>
    <w:rsid w:val="002411CD"/>
    <w:rsid w:val="00241612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216B"/>
    <w:rsid w:val="0033048D"/>
    <w:rsid w:val="003320DC"/>
    <w:rsid w:val="00332167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E1DD7"/>
    <w:rsid w:val="003E36BC"/>
    <w:rsid w:val="003F0A2F"/>
    <w:rsid w:val="003F0E00"/>
    <w:rsid w:val="003F7E0A"/>
    <w:rsid w:val="00404668"/>
    <w:rsid w:val="00411676"/>
    <w:rsid w:val="004155DE"/>
    <w:rsid w:val="0042045E"/>
    <w:rsid w:val="00424075"/>
    <w:rsid w:val="00424401"/>
    <w:rsid w:val="00441D28"/>
    <w:rsid w:val="00446947"/>
    <w:rsid w:val="00471908"/>
    <w:rsid w:val="00471995"/>
    <w:rsid w:val="00472BF0"/>
    <w:rsid w:val="004825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8349E"/>
    <w:rsid w:val="005A426C"/>
    <w:rsid w:val="005A4F7F"/>
    <w:rsid w:val="005B27B7"/>
    <w:rsid w:val="005B44D8"/>
    <w:rsid w:val="005C4142"/>
    <w:rsid w:val="005C5A15"/>
    <w:rsid w:val="005C608A"/>
    <w:rsid w:val="005F44E7"/>
    <w:rsid w:val="005F5004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519AC"/>
    <w:rsid w:val="00654433"/>
    <w:rsid w:val="00656E8E"/>
    <w:rsid w:val="00663356"/>
    <w:rsid w:val="00667BFC"/>
    <w:rsid w:val="00672F9D"/>
    <w:rsid w:val="006848FA"/>
    <w:rsid w:val="00693FC2"/>
    <w:rsid w:val="006B04AF"/>
    <w:rsid w:val="006C0014"/>
    <w:rsid w:val="006C00B8"/>
    <w:rsid w:val="006C09BF"/>
    <w:rsid w:val="007059A2"/>
    <w:rsid w:val="007114EF"/>
    <w:rsid w:val="00717411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73A7"/>
    <w:rsid w:val="00800577"/>
    <w:rsid w:val="00802E28"/>
    <w:rsid w:val="008165E0"/>
    <w:rsid w:val="008320C3"/>
    <w:rsid w:val="008332C5"/>
    <w:rsid w:val="00837276"/>
    <w:rsid w:val="00843669"/>
    <w:rsid w:val="00846A18"/>
    <w:rsid w:val="0085186D"/>
    <w:rsid w:val="008527AB"/>
    <w:rsid w:val="00853F74"/>
    <w:rsid w:val="008651EB"/>
    <w:rsid w:val="00867B1E"/>
    <w:rsid w:val="0087102D"/>
    <w:rsid w:val="00883198"/>
    <w:rsid w:val="00887767"/>
    <w:rsid w:val="00890535"/>
    <w:rsid w:val="00893744"/>
    <w:rsid w:val="008A39D8"/>
    <w:rsid w:val="008B6984"/>
    <w:rsid w:val="008C25B5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35196"/>
    <w:rsid w:val="00A379EB"/>
    <w:rsid w:val="00A472CF"/>
    <w:rsid w:val="00A47322"/>
    <w:rsid w:val="00A54D74"/>
    <w:rsid w:val="00A62B93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A1C3C"/>
    <w:rsid w:val="00BA2DE9"/>
    <w:rsid w:val="00BA3089"/>
    <w:rsid w:val="00BC1244"/>
    <w:rsid w:val="00BC1C79"/>
    <w:rsid w:val="00BD1E1C"/>
    <w:rsid w:val="00BD61D6"/>
    <w:rsid w:val="00BF2F3F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46ABE"/>
    <w:rsid w:val="00D56F22"/>
    <w:rsid w:val="00D60837"/>
    <w:rsid w:val="00D83ECF"/>
    <w:rsid w:val="00D930A9"/>
    <w:rsid w:val="00D9489C"/>
    <w:rsid w:val="00DA5C28"/>
    <w:rsid w:val="00DB4B0E"/>
    <w:rsid w:val="00DD7D93"/>
    <w:rsid w:val="00DE0D69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147</Words>
  <Characters>839</Characters>
  <Application>Microsoft Office Word</Application>
  <DocSecurity>0</DocSecurity>
  <Lines>6</Lines>
  <Paragraphs>1</Paragraphs>
  <ScaleCrop>false</ScaleCrop>
  <Company>TURMOB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255</cp:revision>
  <cp:lastPrinted>2013-09-13T05:23:00Z</cp:lastPrinted>
  <dcterms:created xsi:type="dcterms:W3CDTF">2013-06-03T05:31:00Z</dcterms:created>
  <dcterms:modified xsi:type="dcterms:W3CDTF">2013-09-26T05:32:00Z</dcterms:modified>
</cp:coreProperties>
</file>