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71930" w:rsidRDefault="00F71930" w:rsidP="00F71930">
      <w:pPr>
        <w:spacing w:after="0" w:line="280" w:lineRule="atLeast"/>
        <w:rPr>
          <w:rFonts w:ascii="Times New Roman" w:hAnsi="Times New Roman" w:cs="Times New Roman"/>
          <w:b/>
          <w:sz w:val="20"/>
          <w:szCs w:val="20"/>
          <w:u w:val="single"/>
        </w:rPr>
      </w:pPr>
      <w:r w:rsidRPr="00F71930">
        <w:rPr>
          <w:rFonts w:ascii="Times New Roman" w:hAnsi="Times New Roman" w:cs="Times New Roman"/>
          <w:b/>
          <w:sz w:val="20"/>
          <w:szCs w:val="20"/>
          <w:u w:val="single"/>
        </w:rPr>
        <w:t>26</w:t>
      </w:r>
      <w:r w:rsidR="004F1E1E" w:rsidRPr="00F71930">
        <w:rPr>
          <w:rFonts w:ascii="Times New Roman" w:hAnsi="Times New Roman" w:cs="Times New Roman"/>
          <w:b/>
          <w:sz w:val="20"/>
          <w:szCs w:val="20"/>
          <w:u w:val="single"/>
        </w:rPr>
        <w:t xml:space="preserve">  Eylül</w:t>
      </w:r>
      <w:r w:rsidR="00802E28" w:rsidRPr="00F71930">
        <w:rPr>
          <w:rFonts w:ascii="Times New Roman" w:hAnsi="Times New Roman" w:cs="Times New Roman"/>
          <w:b/>
          <w:sz w:val="20"/>
          <w:szCs w:val="20"/>
          <w:u w:val="single"/>
        </w:rPr>
        <w:t xml:space="preserve"> 2013,</w:t>
      </w:r>
      <w:r w:rsidR="000370C9" w:rsidRPr="00F71930">
        <w:rPr>
          <w:rFonts w:ascii="Times New Roman" w:hAnsi="Times New Roman" w:cs="Times New Roman"/>
          <w:b/>
          <w:sz w:val="20"/>
          <w:szCs w:val="20"/>
          <w:u w:val="single"/>
        </w:rPr>
        <w:t xml:space="preserve"> </w:t>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2950D7" w:rsidRPr="00F71930">
        <w:rPr>
          <w:rFonts w:ascii="Times New Roman" w:hAnsi="Times New Roman" w:cs="Times New Roman"/>
          <w:b/>
          <w:sz w:val="20"/>
          <w:szCs w:val="20"/>
          <w:u w:val="single"/>
        </w:rPr>
        <w:tab/>
      </w:r>
      <w:r w:rsidR="00BF2F3F" w:rsidRPr="00F71930">
        <w:rPr>
          <w:rFonts w:ascii="Times New Roman" w:hAnsi="Times New Roman" w:cs="Times New Roman"/>
          <w:b/>
          <w:sz w:val="20"/>
          <w:szCs w:val="20"/>
          <w:u w:val="single"/>
        </w:rPr>
        <w:tab/>
        <w:t xml:space="preserve">           </w:t>
      </w:r>
      <w:r w:rsidR="00C750C0" w:rsidRPr="00F71930">
        <w:rPr>
          <w:rFonts w:ascii="Times New Roman" w:hAnsi="Times New Roman" w:cs="Times New Roman"/>
          <w:b/>
          <w:sz w:val="20"/>
          <w:szCs w:val="20"/>
          <w:u w:val="single"/>
        </w:rPr>
        <w:t xml:space="preserve"> </w:t>
      </w:r>
      <w:r w:rsidR="005A4F7F" w:rsidRPr="00F71930">
        <w:rPr>
          <w:rFonts w:ascii="Times New Roman" w:hAnsi="Times New Roman" w:cs="Times New Roman"/>
          <w:b/>
          <w:sz w:val="20"/>
          <w:szCs w:val="20"/>
          <w:u w:val="single"/>
        </w:rPr>
        <w:t xml:space="preserve"> </w:t>
      </w:r>
      <w:r w:rsidR="00617B09" w:rsidRPr="00F71930">
        <w:rPr>
          <w:rFonts w:ascii="Times New Roman" w:hAnsi="Times New Roman" w:cs="Times New Roman"/>
          <w:b/>
          <w:sz w:val="20"/>
          <w:szCs w:val="20"/>
          <w:u w:val="single"/>
        </w:rPr>
        <w:t xml:space="preserve">    </w:t>
      </w:r>
      <w:r w:rsidR="005A4F7F" w:rsidRPr="00F71930">
        <w:rPr>
          <w:rFonts w:ascii="Times New Roman" w:hAnsi="Times New Roman" w:cs="Times New Roman"/>
          <w:b/>
          <w:sz w:val="20"/>
          <w:szCs w:val="20"/>
          <w:u w:val="single"/>
        </w:rPr>
        <w:t xml:space="preserve">    </w:t>
      </w:r>
      <w:r w:rsidR="00C750C0" w:rsidRPr="00F71930">
        <w:rPr>
          <w:rFonts w:ascii="Times New Roman" w:hAnsi="Times New Roman" w:cs="Times New Roman"/>
          <w:b/>
          <w:sz w:val="20"/>
          <w:szCs w:val="20"/>
          <w:u w:val="single"/>
        </w:rPr>
        <w:t xml:space="preserve"> </w:t>
      </w:r>
      <w:r w:rsidR="00C64C84" w:rsidRPr="00F71930">
        <w:rPr>
          <w:rFonts w:ascii="Times New Roman" w:hAnsi="Times New Roman" w:cs="Times New Roman"/>
          <w:b/>
          <w:sz w:val="20"/>
          <w:szCs w:val="20"/>
          <w:u w:val="single"/>
        </w:rPr>
        <w:t xml:space="preserve">  </w:t>
      </w:r>
      <w:r w:rsidRPr="00F71930">
        <w:rPr>
          <w:rFonts w:ascii="Times New Roman" w:hAnsi="Times New Roman" w:cs="Times New Roman"/>
          <w:b/>
          <w:sz w:val="20"/>
          <w:szCs w:val="20"/>
          <w:u w:val="single"/>
        </w:rPr>
        <w:t xml:space="preserve"> </w:t>
      </w:r>
      <w:proofErr w:type="gramStart"/>
      <w:r w:rsidRPr="00F71930">
        <w:rPr>
          <w:rFonts w:ascii="Times New Roman" w:hAnsi="Times New Roman" w:cs="Times New Roman"/>
          <w:b/>
          <w:sz w:val="20"/>
          <w:szCs w:val="20"/>
          <w:u w:val="single"/>
        </w:rPr>
        <w:t>Sayı : 28777</w:t>
      </w:r>
      <w:proofErr w:type="gramEnd"/>
    </w:p>
    <w:p w:rsidR="00A62B93" w:rsidRDefault="00A62B93" w:rsidP="00F71930">
      <w:pPr>
        <w:spacing w:after="0" w:line="280" w:lineRule="atLeast"/>
        <w:jc w:val="both"/>
        <w:rPr>
          <w:rFonts w:ascii="Times New Roman" w:eastAsia="Times New Roman" w:hAnsi="Times New Roman" w:cs="Times New Roman"/>
          <w:b/>
          <w:color w:val="000000"/>
          <w:sz w:val="20"/>
          <w:szCs w:val="20"/>
          <w:lang w:eastAsia="tr-TR"/>
        </w:rPr>
      </w:pPr>
    </w:p>
    <w:p w:rsidR="00887AF8" w:rsidRPr="00887AF8" w:rsidRDefault="00887AF8" w:rsidP="00887AF8">
      <w:pPr>
        <w:tabs>
          <w:tab w:val="left" w:pos="566"/>
        </w:tabs>
        <w:spacing w:after="0" w:line="240" w:lineRule="exact"/>
        <w:ind w:firstLine="566"/>
        <w:rPr>
          <w:rFonts w:ascii="Times New Roman" w:eastAsia="ヒラギノ明朝 Pro W3" w:hAnsi="Times New Roman" w:cs="Times New Roman"/>
          <w:b/>
          <w:sz w:val="18"/>
          <w:szCs w:val="18"/>
        </w:rPr>
      </w:pPr>
      <w:r w:rsidRPr="00887AF8">
        <w:rPr>
          <w:rFonts w:ascii="Times New Roman" w:eastAsia="ヒラギノ明朝 Pro W3" w:hAnsi="Times New Roman" w:cs="Times New Roman"/>
          <w:b/>
          <w:sz w:val="18"/>
          <w:szCs w:val="18"/>
        </w:rPr>
        <w:t>Sosyal Güvenlik Kurumundan:</w:t>
      </w:r>
    </w:p>
    <w:p w:rsidR="00887AF8" w:rsidRPr="00887AF8" w:rsidRDefault="00887AF8" w:rsidP="00887AF8">
      <w:pPr>
        <w:tabs>
          <w:tab w:val="left" w:pos="566"/>
        </w:tabs>
        <w:spacing w:after="0" w:line="240" w:lineRule="exact"/>
        <w:ind w:firstLine="566"/>
        <w:rPr>
          <w:rFonts w:ascii="Times New Roman" w:eastAsia="ヒラギノ明朝 Pro W3" w:hAnsi="Times New Roman" w:cs="Times New Roman"/>
          <w:sz w:val="18"/>
          <w:szCs w:val="18"/>
          <w:u w:val="single"/>
        </w:rPr>
      </w:pPr>
    </w:p>
    <w:p w:rsidR="00887AF8" w:rsidRPr="00887AF8" w:rsidRDefault="00887AF8" w:rsidP="00887AF8">
      <w:pPr>
        <w:spacing w:after="0" w:line="240" w:lineRule="exact"/>
        <w:jc w:val="center"/>
        <w:rPr>
          <w:rFonts w:ascii="Times New Roman" w:eastAsia="ヒラギノ明朝 Pro W3" w:hAnsi="Times New Roman" w:cs="Times New Roman"/>
          <w:b/>
          <w:sz w:val="18"/>
          <w:szCs w:val="18"/>
        </w:rPr>
      </w:pPr>
      <w:r w:rsidRPr="00887AF8">
        <w:rPr>
          <w:rFonts w:ascii="Times New Roman" w:eastAsia="ヒラギノ明朝 Pro W3" w:hAnsi="Times New Roman" w:cs="Times New Roman"/>
          <w:b/>
          <w:sz w:val="18"/>
          <w:szCs w:val="18"/>
        </w:rPr>
        <w:t>SOSYAL GÜVENLİK KURUMU SAĞLIK UYGULAMA TEBLİĞİNDE</w:t>
      </w:r>
    </w:p>
    <w:p w:rsidR="00887AF8" w:rsidRDefault="00887AF8" w:rsidP="00887AF8">
      <w:pPr>
        <w:spacing w:after="0" w:line="240" w:lineRule="exact"/>
        <w:jc w:val="center"/>
        <w:rPr>
          <w:rFonts w:ascii="Times New Roman" w:eastAsia="ヒラギノ明朝 Pro W3" w:hAnsi="Times New Roman" w:cs="Times New Roman"/>
          <w:b/>
          <w:sz w:val="18"/>
          <w:szCs w:val="18"/>
        </w:rPr>
      </w:pPr>
      <w:r w:rsidRPr="00887AF8">
        <w:rPr>
          <w:rFonts w:ascii="Times New Roman" w:eastAsia="ヒラギノ明朝 Pro W3" w:hAnsi="Times New Roman" w:cs="Times New Roman"/>
          <w:b/>
          <w:sz w:val="18"/>
          <w:szCs w:val="18"/>
        </w:rPr>
        <w:t>DEĞİŞİKLİK YAPILMASINA DAİR TEBLİĞ</w:t>
      </w:r>
    </w:p>
    <w:p w:rsidR="00887AF8" w:rsidRPr="00887AF8" w:rsidRDefault="00887AF8" w:rsidP="00887AF8">
      <w:pPr>
        <w:spacing w:after="0" w:line="240" w:lineRule="exact"/>
        <w:jc w:val="center"/>
        <w:rPr>
          <w:rFonts w:ascii="Times New Roman" w:eastAsia="ヒラギノ明朝 Pro W3" w:hAnsi="Times New Roman" w:cs="Times New Roman"/>
          <w:b/>
          <w:sz w:val="18"/>
          <w:szCs w:val="18"/>
        </w:rPr>
      </w:pP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bCs/>
          <w:sz w:val="18"/>
          <w:szCs w:val="18"/>
        </w:rPr>
        <w:t>MADDE 1 –</w:t>
      </w:r>
      <w:r w:rsidRPr="00887AF8">
        <w:rPr>
          <w:rFonts w:ascii="Times New Roman" w:eastAsia="ヒラギノ明朝 Pro W3" w:hAnsi="Times New Roman" w:cs="Times New Roman"/>
          <w:sz w:val="18"/>
          <w:szCs w:val="18"/>
        </w:rPr>
        <w:t xml:space="preserve"> </w:t>
      </w:r>
      <w:proofErr w:type="gramStart"/>
      <w:r w:rsidRPr="00887AF8">
        <w:rPr>
          <w:rFonts w:ascii="Times New Roman" w:eastAsia="ヒラギノ明朝 Pro W3" w:hAnsi="Times New Roman" w:cs="Times New Roman"/>
          <w:sz w:val="18"/>
          <w:szCs w:val="18"/>
        </w:rPr>
        <w:t>24/3/2013</w:t>
      </w:r>
      <w:proofErr w:type="gramEnd"/>
      <w:r w:rsidRPr="00887AF8">
        <w:rPr>
          <w:rFonts w:ascii="Times New Roman" w:eastAsia="ヒラギノ明朝 Pro W3" w:hAnsi="Times New Roman" w:cs="Times New Roman"/>
          <w:sz w:val="18"/>
          <w:szCs w:val="18"/>
        </w:rPr>
        <w:t xml:space="preserve"> tarihli ve 28597 sayılı Resmî Gazete’de yayımlanan Sosyal Güvenlik Kurumu Sağlık Uygulama Tebliğinin 2.2. numaralı maddesinin altıncı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“(6) İşyeri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w:t>
      </w:r>
      <w:proofErr w:type="gramStart"/>
      <w:r w:rsidRPr="00887AF8">
        <w:rPr>
          <w:rFonts w:ascii="Times New Roman" w:eastAsia="ヒラギノ明朝 Pro W3" w:hAnsi="Times New Roman" w:cs="Times New Roman"/>
          <w:sz w:val="18"/>
          <w:szCs w:val="18"/>
        </w:rPr>
        <w:t>dahilinde</w:t>
      </w:r>
      <w:proofErr w:type="gramEnd"/>
      <w:r w:rsidRPr="00887AF8">
        <w:rPr>
          <w:rFonts w:ascii="Times New Roman" w:eastAsia="ヒラギノ明朝 Pro W3" w:hAnsi="Times New Roman" w:cs="Times New Roman"/>
          <w:sz w:val="18"/>
          <w:szCs w:val="18"/>
        </w:rPr>
        <w:t xml:space="preserve"> reçete edilmiş ilaç bedelleri Kurumca karşılanır. Özel polikliniklerce ve ağız ve diş sağlığı hizmeti veren özel sağlık kuruluşlarınca verilen sağlık hizmetleri ve düzenlenen reçete bedelleri Kurumca karşılanmaz.”</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2 –</w:t>
      </w:r>
      <w:r w:rsidRPr="00887AF8">
        <w:rPr>
          <w:rFonts w:ascii="Times New Roman" w:eastAsia="ヒラギノ明朝 Pro W3" w:hAnsi="Times New Roman" w:cs="Times New Roman"/>
          <w:sz w:val="18"/>
          <w:szCs w:val="18"/>
        </w:rPr>
        <w:t xml:space="preserve"> Aynı Tebliğin 4.2.1.C-1 numaralı maddesinin </w:t>
      </w:r>
      <w:proofErr w:type="spellStart"/>
      <w:r w:rsidRPr="00887AF8">
        <w:rPr>
          <w:rFonts w:ascii="Times New Roman" w:eastAsia="ヒラギノ明朝 Pro W3" w:hAnsi="Times New Roman" w:cs="Times New Roman"/>
          <w:sz w:val="18"/>
          <w:szCs w:val="18"/>
        </w:rPr>
        <w:t>onbirinci</w:t>
      </w:r>
      <w:proofErr w:type="spellEnd"/>
      <w:r w:rsidRPr="00887AF8">
        <w:rPr>
          <w:rFonts w:ascii="Times New Roman" w:eastAsia="ヒラギノ明朝 Pro W3" w:hAnsi="Times New Roman" w:cs="Times New Roman"/>
          <w:sz w:val="18"/>
          <w:szCs w:val="18"/>
        </w:rPr>
        <w:t xml:space="preserve">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“(11) </w:t>
      </w:r>
      <w:proofErr w:type="spellStart"/>
      <w:r w:rsidRPr="00887AF8">
        <w:rPr>
          <w:rFonts w:ascii="Times New Roman" w:eastAsia="ヒラギノ明朝 Pro W3" w:hAnsi="Times New Roman" w:cs="Times New Roman"/>
          <w:sz w:val="18"/>
          <w:szCs w:val="18"/>
        </w:rPr>
        <w:t>Ülseratif</w:t>
      </w:r>
      <w:proofErr w:type="spellEnd"/>
      <w:r w:rsidRPr="00887AF8">
        <w:rPr>
          <w:rFonts w:ascii="Times New Roman" w:eastAsia="ヒラギノ明朝 Pro W3" w:hAnsi="Times New Roman" w:cs="Times New Roman"/>
          <w:sz w:val="18"/>
          <w:szCs w:val="18"/>
        </w:rPr>
        <w:t xml:space="preserve"> kolit hastalığında </w:t>
      </w:r>
      <w:proofErr w:type="spellStart"/>
      <w:r w:rsidRPr="00887AF8">
        <w:rPr>
          <w:rFonts w:ascii="Times New Roman" w:eastAsia="ヒラギノ明朝 Pro W3" w:hAnsi="Times New Roman" w:cs="Times New Roman"/>
          <w:sz w:val="18"/>
          <w:szCs w:val="18"/>
        </w:rPr>
        <w:t>infliksimab</w:t>
      </w:r>
      <w:proofErr w:type="spellEnd"/>
      <w:r w:rsidRPr="00887AF8">
        <w:rPr>
          <w:rFonts w:ascii="Times New Roman" w:eastAsia="ヒラギノ明朝 Pro W3" w:hAnsi="Times New Roman" w:cs="Times New Roman"/>
          <w:sz w:val="18"/>
          <w:szCs w:val="18"/>
        </w:rPr>
        <w:t xml:space="preserve"> veya </w:t>
      </w:r>
      <w:proofErr w:type="spellStart"/>
      <w:r w:rsidRPr="00887AF8">
        <w:rPr>
          <w:rFonts w:ascii="Times New Roman" w:eastAsia="ヒラギノ明朝 Pro W3" w:hAnsi="Times New Roman" w:cs="Times New Roman"/>
          <w:sz w:val="18"/>
          <w:szCs w:val="18"/>
        </w:rPr>
        <w:t>adalimumab</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kortikosteroidler</w:t>
      </w:r>
      <w:proofErr w:type="spellEnd"/>
      <w:r w:rsidRPr="00887AF8">
        <w:rPr>
          <w:rFonts w:ascii="Times New Roman" w:eastAsia="ヒラギノ明朝 Pro W3" w:hAnsi="Times New Roman" w:cs="Times New Roman"/>
          <w:sz w:val="18"/>
          <w:szCs w:val="18"/>
        </w:rPr>
        <w:t xml:space="preserve"> ve 6-MP veya AZA ile uygun dozlarda ve en az 8 haftalık sürede yapılan konvansiyonel tedaviye yetersiz yanıt veren ya da </w:t>
      </w:r>
      <w:proofErr w:type="spellStart"/>
      <w:r w:rsidRPr="00887AF8">
        <w:rPr>
          <w:rFonts w:ascii="Times New Roman" w:eastAsia="ヒラギノ明朝 Pro W3" w:hAnsi="Times New Roman" w:cs="Times New Roman"/>
          <w:sz w:val="18"/>
          <w:szCs w:val="18"/>
        </w:rPr>
        <w:t>tolere</w:t>
      </w:r>
      <w:proofErr w:type="spellEnd"/>
      <w:r w:rsidRPr="00887AF8">
        <w:rPr>
          <w:rFonts w:ascii="Times New Roman" w:eastAsia="ヒラギノ明朝 Pro W3" w:hAnsi="Times New Roman" w:cs="Times New Roman"/>
          <w:sz w:val="18"/>
          <w:szCs w:val="18"/>
        </w:rPr>
        <w:t xml:space="preserve"> edemeyen veya bu </w:t>
      </w:r>
      <w:proofErr w:type="gramStart"/>
      <w:r w:rsidRPr="00887AF8">
        <w:rPr>
          <w:rFonts w:ascii="Times New Roman" w:eastAsia="ヒラギノ明朝 Pro W3" w:hAnsi="Times New Roman" w:cs="Times New Roman"/>
          <w:sz w:val="18"/>
          <w:szCs w:val="18"/>
        </w:rPr>
        <w:t>terapiler</w:t>
      </w:r>
      <w:proofErr w:type="gramEnd"/>
      <w:r w:rsidRPr="00887AF8">
        <w:rPr>
          <w:rFonts w:ascii="Times New Roman" w:eastAsia="ヒラギノ明朝 Pro W3" w:hAnsi="Times New Roman" w:cs="Times New Roman"/>
          <w:sz w:val="18"/>
          <w:szCs w:val="18"/>
        </w:rPr>
        <w:t xml:space="preserve"> için tıbbi </w:t>
      </w:r>
      <w:proofErr w:type="spellStart"/>
      <w:r w:rsidRPr="00887AF8">
        <w:rPr>
          <w:rFonts w:ascii="Times New Roman" w:eastAsia="ヒラギノ明朝 Pro W3" w:hAnsi="Times New Roman" w:cs="Times New Roman"/>
          <w:sz w:val="18"/>
          <w:szCs w:val="18"/>
        </w:rPr>
        <w:t>kontrendikasyonları</w:t>
      </w:r>
      <w:proofErr w:type="spellEnd"/>
      <w:r w:rsidRPr="00887AF8">
        <w:rPr>
          <w:rFonts w:ascii="Times New Roman" w:eastAsia="ヒラギノ明朝 Pro W3" w:hAnsi="Times New Roman" w:cs="Times New Roman"/>
          <w:sz w:val="18"/>
          <w:szCs w:val="18"/>
        </w:rPr>
        <w:t xml:space="preserve"> olan hastalarda; şiddetli aktif </w:t>
      </w:r>
      <w:proofErr w:type="spellStart"/>
      <w:r w:rsidRPr="00887AF8">
        <w:rPr>
          <w:rFonts w:ascii="Times New Roman" w:eastAsia="ヒラギノ明朝 Pro W3" w:hAnsi="Times New Roman" w:cs="Times New Roman"/>
          <w:sz w:val="18"/>
          <w:szCs w:val="18"/>
        </w:rPr>
        <w:t>ülseratif</w:t>
      </w:r>
      <w:proofErr w:type="spellEnd"/>
      <w:r w:rsidRPr="00887AF8">
        <w:rPr>
          <w:rFonts w:ascii="Times New Roman" w:eastAsia="ヒラギノ明朝 Pro W3" w:hAnsi="Times New Roman" w:cs="Times New Roman"/>
          <w:sz w:val="18"/>
          <w:szCs w:val="18"/>
        </w:rPr>
        <w:t xml:space="preserve"> kolit bulgularının devam etmesi halinde,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3 –</w:t>
      </w:r>
      <w:r w:rsidRPr="00887AF8">
        <w:rPr>
          <w:rFonts w:ascii="Times New Roman" w:eastAsia="ヒラギノ明朝 Pro W3" w:hAnsi="Times New Roman" w:cs="Times New Roman"/>
          <w:sz w:val="18"/>
          <w:szCs w:val="18"/>
        </w:rPr>
        <w:t xml:space="preserve"> Aynı Tebliğin 4.2.9.A-2 numaralı maddesinin birinci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“(1) Hemoglobin değeri 11 gr/</w:t>
      </w:r>
      <w:proofErr w:type="spellStart"/>
      <w:r w:rsidRPr="00887AF8">
        <w:rPr>
          <w:rFonts w:ascii="Times New Roman" w:eastAsia="ヒラギノ明朝 Pro W3" w:hAnsi="Times New Roman" w:cs="Times New Roman"/>
          <w:sz w:val="18"/>
          <w:szCs w:val="18"/>
        </w:rPr>
        <w:t>dl'nin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blast</w:t>
      </w:r>
      <w:proofErr w:type="spellEnd"/>
      <w:r w:rsidRPr="00887AF8">
        <w:rPr>
          <w:rFonts w:ascii="Times New Roman" w:eastAsia="ヒラギノ明朝 Pro W3" w:hAnsi="Times New Roman" w:cs="Times New Roman"/>
          <w:sz w:val="18"/>
          <w:szCs w:val="18"/>
        </w:rPr>
        <w:t xml:space="preserve"> oranı %5’in ve serum </w:t>
      </w:r>
      <w:proofErr w:type="spellStart"/>
      <w:r w:rsidRPr="00887AF8">
        <w:rPr>
          <w:rFonts w:ascii="Times New Roman" w:eastAsia="ヒラギノ明朝 Pro W3" w:hAnsi="Times New Roman" w:cs="Times New Roman"/>
          <w:sz w:val="18"/>
          <w:szCs w:val="18"/>
        </w:rPr>
        <w:t>eritropoietin</w:t>
      </w:r>
      <w:proofErr w:type="spellEnd"/>
      <w:r w:rsidRPr="00887AF8">
        <w:rPr>
          <w:rFonts w:ascii="Times New Roman" w:eastAsia="ヒラギノ明朝 Pro W3" w:hAnsi="Times New Roman" w:cs="Times New Roman"/>
          <w:sz w:val="18"/>
          <w:szCs w:val="18"/>
        </w:rPr>
        <w:t xml:space="preserve"> düzeyi 500 mu/</w:t>
      </w:r>
      <w:proofErr w:type="spellStart"/>
      <w:r w:rsidRPr="00887AF8">
        <w:rPr>
          <w:rFonts w:ascii="Times New Roman" w:eastAsia="ヒラギノ明朝 Pro W3" w:hAnsi="Times New Roman" w:cs="Times New Roman"/>
          <w:sz w:val="18"/>
          <w:szCs w:val="18"/>
        </w:rPr>
        <w:t>ml’nin</w:t>
      </w:r>
      <w:proofErr w:type="spellEnd"/>
      <w:r w:rsidRPr="00887AF8">
        <w:rPr>
          <w:rFonts w:ascii="Times New Roman" w:eastAsia="ヒラギノ明朝 Pro W3" w:hAnsi="Times New Roman" w:cs="Times New Roman"/>
          <w:sz w:val="18"/>
          <w:szCs w:val="18"/>
        </w:rPr>
        <w:t xml:space="preserve"> altında olan hastalarda tedaviye başlanır. Hedef hemoglobin değeri 12 gr/</w:t>
      </w:r>
      <w:proofErr w:type="spellStart"/>
      <w:r w:rsidRPr="00887AF8">
        <w:rPr>
          <w:rFonts w:ascii="Times New Roman" w:eastAsia="ヒラギノ明朝 Pro W3" w:hAnsi="Times New Roman" w:cs="Times New Roman"/>
          <w:sz w:val="18"/>
          <w:szCs w:val="18"/>
        </w:rPr>
        <w:t>dl’dir</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Hb</w:t>
      </w:r>
      <w:proofErr w:type="spellEnd"/>
      <w:r w:rsidRPr="00887AF8">
        <w:rPr>
          <w:rFonts w:ascii="Times New Roman" w:eastAsia="ヒラギノ明朝 Pro W3" w:hAnsi="Times New Roman" w:cs="Times New Roman"/>
          <w:sz w:val="18"/>
          <w:szCs w:val="18"/>
        </w:rPr>
        <w:t xml:space="preserve"> seviyesi 12 gr/</w:t>
      </w:r>
      <w:proofErr w:type="spellStart"/>
      <w:r w:rsidRPr="00887AF8">
        <w:rPr>
          <w:rFonts w:ascii="Times New Roman" w:eastAsia="ヒラギノ明朝 Pro W3" w:hAnsi="Times New Roman" w:cs="Times New Roman"/>
          <w:sz w:val="18"/>
          <w:szCs w:val="18"/>
        </w:rPr>
        <w:t>dl’yi</w:t>
      </w:r>
      <w:proofErr w:type="spellEnd"/>
      <w:r w:rsidRPr="00887AF8">
        <w:rPr>
          <w:rFonts w:ascii="Times New Roman" w:eastAsia="ヒラギノ明朝 Pro W3" w:hAnsi="Times New Roman" w:cs="Times New Roman"/>
          <w:sz w:val="18"/>
          <w:szCs w:val="18"/>
        </w:rPr>
        <w:t xml:space="preserve"> aşınca tedavi kesilir. </w:t>
      </w:r>
      <w:proofErr w:type="spellStart"/>
      <w:r w:rsidRPr="00887AF8">
        <w:rPr>
          <w:rFonts w:ascii="Times New Roman" w:eastAsia="ヒラギノ明朝 Pro W3" w:hAnsi="Times New Roman" w:cs="Times New Roman"/>
          <w:sz w:val="18"/>
          <w:szCs w:val="18"/>
        </w:rPr>
        <w:t>Eritropoietin</w:t>
      </w:r>
      <w:proofErr w:type="spellEnd"/>
      <w:r w:rsidRPr="00887AF8">
        <w:rPr>
          <w:rFonts w:ascii="Times New Roman" w:eastAsia="ヒラギノ明朝 Pro W3" w:hAnsi="Times New Roman" w:cs="Times New Roman"/>
          <w:sz w:val="18"/>
          <w:szCs w:val="18"/>
        </w:rPr>
        <w:t xml:space="preserve"> alfa-beta için maksimum doz haftada 900 IU/</w:t>
      </w:r>
      <w:proofErr w:type="spellStart"/>
      <w:r w:rsidRPr="00887AF8">
        <w:rPr>
          <w:rFonts w:ascii="Times New Roman" w:eastAsia="ヒラギノ明朝 Pro W3" w:hAnsi="Times New Roman" w:cs="Times New Roman"/>
          <w:sz w:val="18"/>
          <w:szCs w:val="18"/>
        </w:rPr>
        <w:t>kg’ı</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darbepoetin</w:t>
      </w:r>
      <w:proofErr w:type="spellEnd"/>
      <w:r w:rsidRPr="00887AF8">
        <w:rPr>
          <w:rFonts w:ascii="Times New Roman" w:eastAsia="ヒラギノ明朝 Pro W3" w:hAnsi="Times New Roman" w:cs="Times New Roman"/>
          <w:sz w:val="18"/>
          <w:szCs w:val="18"/>
        </w:rPr>
        <w:t xml:space="preserve"> için maksimum doz haftada 150 µ</w:t>
      </w:r>
      <w:proofErr w:type="spellStart"/>
      <w:r w:rsidRPr="00887AF8">
        <w:rPr>
          <w:rFonts w:ascii="Times New Roman" w:eastAsia="ヒラギノ明朝 Pro W3" w:hAnsi="Times New Roman" w:cs="Times New Roman"/>
          <w:sz w:val="18"/>
          <w:szCs w:val="18"/>
        </w:rPr>
        <w:t>g’ı</w:t>
      </w:r>
      <w:proofErr w:type="spellEnd"/>
      <w:r w:rsidRPr="00887AF8">
        <w:rPr>
          <w:rFonts w:ascii="Times New Roman" w:eastAsia="ヒラギノ明朝 Pro W3" w:hAnsi="Times New Roman" w:cs="Times New Roman"/>
          <w:sz w:val="18"/>
          <w:szCs w:val="18"/>
        </w:rPr>
        <w:t xml:space="preserve"> aşmamalıdır. </w:t>
      </w:r>
      <w:proofErr w:type="spellStart"/>
      <w:r w:rsidRPr="00887AF8">
        <w:rPr>
          <w:rFonts w:ascii="Times New Roman" w:eastAsia="ヒラギノ明朝 Pro W3" w:hAnsi="Times New Roman" w:cs="Times New Roman"/>
          <w:sz w:val="18"/>
          <w:szCs w:val="18"/>
        </w:rPr>
        <w:t>Eritropoietin</w:t>
      </w:r>
      <w:proofErr w:type="spellEnd"/>
      <w:r w:rsidRPr="00887AF8">
        <w:rPr>
          <w:rFonts w:ascii="Times New Roman" w:eastAsia="ヒラギノ明朝 Pro W3" w:hAnsi="Times New Roman" w:cs="Times New Roman"/>
          <w:sz w:val="18"/>
          <w:szCs w:val="18"/>
        </w:rPr>
        <w:t xml:space="preserve"> alfa-beta ve </w:t>
      </w:r>
      <w:proofErr w:type="spellStart"/>
      <w:r w:rsidRPr="00887AF8">
        <w:rPr>
          <w:rFonts w:ascii="Times New Roman" w:eastAsia="ヒラギノ明朝 Pro W3" w:hAnsi="Times New Roman" w:cs="Times New Roman"/>
          <w:sz w:val="18"/>
          <w:szCs w:val="18"/>
        </w:rPr>
        <w:t>darbepoetin</w:t>
      </w:r>
      <w:proofErr w:type="spellEnd"/>
      <w:r w:rsidRPr="00887AF8">
        <w:rPr>
          <w:rFonts w:ascii="Times New Roman" w:eastAsia="ヒラギノ明朝 Pro W3" w:hAnsi="Times New Roman" w:cs="Times New Roman"/>
          <w:sz w:val="18"/>
          <w:szCs w:val="18"/>
        </w:rPr>
        <w:t xml:space="preserve">, hematoloji uzman hekimi tarafından düzenlenen uzman hekim raporuna dayanılarak, hematoloji veya iç hastalıkları uzman hekimlerince reçete edilebilir. </w:t>
      </w:r>
      <w:proofErr w:type="spellStart"/>
      <w:r w:rsidRPr="00887AF8">
        <w:rPr>
          <w:rFonts w:ascii="Times New Roman" w:eastAsia="ヒラギノ明朝 Pro W3" w:hAnsi="Times New Roman" w:cs="Times New Roman"/>
          <w:sz w:val="18"/>
          <w:szCs w:val="18"/>
        </w:rPr>
        <w:t>Hemogram</w:t>
      </w:r>
      <w:proofErr w:type="spellEnd"/>
      <w:r w:rsidRPr="00887AF8">
        <w:rPr>
          <w:rFonts w:ascii="Times New Roman" w:eastAsia="ヒラギノ明朝 Pro W3" w:hAnsi="Times New Roman" w:cs="Times New Roman"/>
          <w:sz w:val="18"/>
          <w:szCs w:val="18"/>
        </w:rPr>
        <w:t xml:space="preserve"> sonuç belgesinin tarihi ve sonucu reçetede belirtilir.”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4 –</w:t>
      </w:r>
      <w:r w:rsidRPr="00887AF8">
        <w:rPr>
          <w:rFonts w:ascii="Times New Roman" w:eastAsia="ヒラギノ明朝 Pro W3" w:hAnsi="Times New Roman" w:cs="Times New Roman"/>
          <w:sz w:val="18"/>
          <w:szCs w:val="18"/>
        </w:rPr>
        <w:t xml:space="preserve"> Aynı Tebliğin 4.2.13 numaralı maddesinde aşağıdaki değişiklikler yapılmıştır.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a) Maddenin birinci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Akut ve kronik </w:t>
      </w:r>
      <w:proofErr w:type="spellStart"/>
      <w:r w:rsidRPr="00887AF8">
        <w:rPr>
          <w:rFonts w:ascii="Times New Roman" w:eastAsia="ヒラギノ明朝 Pro W3" w:hAnsi="Times New Roman" w:cs="Times New Roman"/>
          <w:sz w:val="18"/>
          <w:szCs w:val="18"/>
        </w:rPr>
        <w:t>viral</w:t>
      </w:r>
      <w:proofErr w:type="spellEnd"/>
      <w:r w:rsidRPr="00887AF8">
        <w:rPr>
          <w:rFonts w:ascii="Times New Roman" w:eastAsia="ヒラギノ明朝 Pro W3" w:hAnsi="Times New Roman" w:cs="Times New Roman"/>
          <w:sz w:val="18"/>
          <w:szCs w:val="18"/>
        </w:rPr>
        <w:t xml:space="preserve"> hepatit tedavisinde kullanılan ilaçlar gastroenteroloji veya </w:t>
      </w:r>
      <w:proofErr w:type="gramStart"/>
      <w:r w:rsidRPr="00887AF8">
        <w:rPr>
          <w:rFonts w:ascii="Times New Roman" w:eastAsia="ヒラギノ明朝 Pro W3" w:hAnsi="Times New Roman" w:cs="Times New Roman"/>
          <w:sz w:val="18"/>
          <w:szCs w:val="18"/>
        </w:rPr>
        <w:t>enfeksiyon</w:t>
      </w:r>
      <w:proofErr w:type="gramEnd"/>
      <w:r w:rsidRPr="00887AF8">
        <w:rPr>
          <w:rFonts w:ascii="Times New Roman" w:eastAsia="ヒラギノ明朝 Pro W3" w:hAnsi="Times New Roman" w:cs="Times New Roman"/>
          <w:sz w:val="18"/>
          <w:szCs w:val="18"/>
        </w:rPr>
        <w:t xml:space="preserve">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w:t>
      </w:r>
      <w:proofErr w:type="gramStart"/>
      <w:r w:rsidRPr="00887AF8">
        <w:rPr>
          <w:rFonts w:ascii="Times New Roman" w:eastAsia="ヒラギノ明朝 Pro W3" w:hAnsi="Times New Roman" w:cs="Times New Roman"/>
          <w:sz w:val="18"/>
          <w:szCs w:val="18"/>
        </w:rPr>
        <w:t>kriterleri</w:t>
      </w:r>
      <w:proofErr w:type="gramEnd"/>
      <w:r w:rsidRPr="00887AF8">
        <w:rPr>
          <w:rFonts w:ascii="Times New Roman" w:eastAsia="ヒラギノ明朝 Pro W3" w:hAnsi="Times New Roman" w:cs="Times New Roman"/>
          <w:sz w:val="18"/>
          <w:szCs w:val="18"/>
        </w:rPr>
        <w:t xml:space="preserve"> gibi bilgilerin raporda belirtilmesi gerekmektedir. Oral </w:t>
      </w:r>
      <w:proofErr w:type="spellStart"/>
      <w:r w:rsidRPr="00887AF8">
        <w:rPr>
          <w:rFonts w:ascii="Times New Roman" w:eastAsia="ヒラギノ明朝 Pro W3" w:hAnsi="Times New Roman" w:cs="Times New Roman"/>
          <w:sz w:val="18"/>
          <w:szCs w:val="18"/>
        </w:rPr>
        <w:t>antiviral</w:t>
      </w:r>
      <w:proofErr w:type="spellEnd"/>
      <w:r w:rsidRPr="00887AF8">
        <w:rPr>
          <w:rFonts w:ascii="Times New Roman" w:eastAsia="ヒラギノ明朝 Pro W3" w:hAnsi="Times New Roman" w:cs="Times New Roman"/>
          <w:sz w:val="18"/>
          <w:szCs w:val="18"/>
        </w:rPr>
        <w:t xml:space="preserve"> tedavilerde ilk rapor süresi en fazla 6 ay, sonraki rapor süreleri bir yılı geçemez.”</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b) Aynı maddenin 4.2.13.B maddesinin başlığı ve birinci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w:t>
      </w:r>
      <w:r w:rsidRPr="00887AF8">
        <w:rPr>
          <w:rFonts w:ascii="Times New Roman" w:eastAsia="ヒラギノ明朝 Pro W3" w:hAnsi="Times New Roman" w:cs="Times New Roman"/>
          <w:b/>
          <w:sz w:val="18"/>
          <w:szCs w:val="18"/>
        </w:rPr>
        <w:t xml:space="preserve">4.2.13.B – Hepatit </w:t>
      </w:r>
      <w:proofErr w:type="spellStart"/>
      <w:r w:rsidRPr="00887AF8">
        <w:rPr>
          <w:rFonts w:ascii="Times New Roman" w:eastAsia="ヒラギノ明朝 Pro W3" w:hAnsi="Times New Roman" w:cs="Times New Roman"/>
          <w:b/>
          <w:sz w:val="18"/>
          <w:szCs w:val="18"/>
        </w:rPr>
        <w:t>B’ye</w:t>
      </w:r>
      <w:proofErr w:type="spellEnd"/>
      <w:r w:rsidRPr="00887AF8">
        <w:rPr>
          <w:rFonts w:ascii="Times New Roman" w:eastAsia="ヒラギノ明朝 Pro W3" w:hAnsi="Times New Roman" w:cs="Times New Roman"/>
          <w:b/>
          <w:sz w:val="18"/>
          <w:szCs w:val="18"/>
        </w:rPr>
        <w:t xml:space="preserve"> bağlı karaciğer sirozunda tedavi</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(1) Karaciğer sirozunda HBV DNA (+) olan hastalarda tedaviye başlanılabilir ve bu durum raporda belirtilir. Tedavi süreleri; HBV DNA (+) olanlar için kronik hepatit B tedavisinde olduğu gibidir.”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c) Aynı maddenin 4.2.13.E-2 maddesinin altıncı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“(6) Kronik hepatit </w:t>
      </w:r>
      <w:proofErr w:type="spellStart"/>
      <w:r w:rsidRPr="00887AF8">
        <w:rPr>
          <w:rFonts w:ascii="Times New Roman" w:eastAsia="ヒラギノ明朝 Pro W3" w:hAnsi="Times New Roman" w:cs="Times New Roman"/>
          <w:sz w:val="18"/>
          <w:szCs w:val="18"/>
        </w:rPr>
        <w:t>C’ye</w:t>
      </w:r>
      <w:proofErr w:type="spellEnd"/>
      <w:r w:rsidRPr="00887AF8">
        <w:rPr>
          <w:rFonts w:ascii="Times New Roman" w:eastAsia="ヒラギノ明朝 Pro W3" w:hAnsi="Times New Roman" w:cs="Times New Roman"/>
          <w:sz w:val="18"/>
          <w:szCs w:val="18"/>
        </w:rPr>
        <w:t xml:space="preserve"> bağlı karaciğer </w:t>
      </w:r>
      <w:proofErr w:type="spellStart"/>
      <w:r w:rsidRPr="00887AF8">
        <w:rPr>
          <w:rFonts w:ascii="Times New Roman" w:eastAsia="ヒラギノ明朝 Pro W3" w:hAnsi="Times New Roman" w:cs="Times New Roman"/>
          <w:sz w:val="18"/>
          <w:szCs w:val="18"/>
        </w:rPr>
        <w:t>kompanse</w:t>
      </w:r>
      <w:proofErr w:type="spellEnd"/>
      <w:r w:rsidRPr="00887AF8">
        <w:rPr>
          <w:rFonts w:ascii="Times New Roman" w:eastAsia="ヒラギノ明朝 Pro W3" w:hAnsi="Times New Roman" w:cs="Times New Roman"/>
          <w:sz w:val="18"/>
          <w:szCs w:val="18"/>
        </w:rPr>
        <w:t xml:space="preserve"> sirozu (karaciğer biyopsisinde ISHAK skoruna göre evre 4 ve üzerinde olanlar veya </w:t>
      </w:r>
      <w:proofErr w:type="spellStart"/>
      <w:r w:rsidRPr="00887AF8">
        <w:rPr>
          <w:rFonts w:ascii="Times New Roman" w:eastAsia="ヒラギノ明朝 Pro W3" w:hAnsi="Times New Roman" w:cs="Times New Roman"/>
          <w:sz w:val="18"/>
          <w:szCs w:val="18"/>
        </w:rPr>
        <w:t>trombosit</w:t>
      </w:r>
      <w:proofErr w:type="spellEnd"/>
      <w:r w:rsidRPr="00887AF8">
        <w:rPr>
          <w:rFonts w:ascii="Times New Roman" w:eastAsia="ヒラギノ明朝 Pro W3" w:hAnsi="Times New Roman" w:cs="Times New Roman"/>
          <w:sz w:val="18"/>
          <w:szCs w:val="18"/>
        </w:rPr>
        <w:t xml:space="preserve"> sayısı 100.000 altında olanlarda veya </w:t>
      </w:r>
      <w:proofErr w:type="spellStart"/>
      <w:r w:rsidRPr="00887AF8">
        <w:rPr>
          <w:rFonts w:ascii="Times New Roman" w:eastAsia="ヒラギノ明朝 Pro W3" w:hAnsi="Times New Roman" w:cs="Times New Roman"/>
          <w:sz w:val="18"/>
          <w:szCs w:val="18"/>
        </w:rPr>
        <w:t>protrombin</w:t>
      </w:r>
      <w:proofErr w:type="spellEnd"/>
      <w:r w:rsidRPr="00887AF8">
        <w:rPr>
          <w:rFonts w:ascii="Times New Roman" w:eastAsia="ヒラギノ明朝 Pro W3" w:hAnsi="Times New Roman" w:cs="Times New Roman"/>
          <w:sz w:val="18"/>
          <w:szCs w:val="18"/>
        </w:rPr>
        <w:t xml:space="preserve"> zamanı kontrolün 3 saniye üzerinde olanlar) olan </w:t>
      </w:r>
      <w:proofErr w:type="spellStart"/>
      <w:r w:rsidRPr="00887AF8">
        <w:rPr>
          <w:rFonts w:ascii="Times New Roman" w:eastAsia="ヒラギノ明朝 Pro W3" w:hAnsi="Times New Roman" w:cs="Times New Roman"/>
          <w:sz w:val="18"/>
          <w:szCs w:val="18"/>
        </w:rPr>
        <w:t>genotip</w:t>
      </w:r>
      <w:proofErr w:type="spellEnd"/>
      <w:r w:rsidRPr="00887AF8">
        <w:rPr>
          <w:rFonts w:ascii="Times New Roman" w:eastAsia="ヒラギノ明朝 Pro W3" w:hAnsi="Times New Roman" w:cs="Times New Roman"/>
          <w:sz w:val="18"/>
          <w:szCs w:val="18"/>
        </w:rPr>
        <w:t xml:space="preserve"> I hastalarda;</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a) Daha önce hepatit C tedavisi almış hastalarda tedavi 4.2.13.E-3 maddesi kurallarına tabidir.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b) Daha önce hepatit C tedavisi almamış hastalarda ise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tedavisi veya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telaprevir</w:t>
      </w:r>
      <w:proofErr w:type="spellEnd"/>
      <w:r w:rsidRPr="00887AF8">
        <w:rPr>
          <w:rFonts w:ascii="Times New Roman" w:eastAsia="ヒラギノ明朝 Pro W3" w:hAnsi="Times New Roman" w:cs="Times New Roman"/>
          <w:sz w:val="18"/>
          <w:szCs w:val="18"/>
        </w:rPr>
        <w:t>/</w:t>
      </w:r>
      <w:proofErr w:type="spellStart"/>
      <w:r w:rsidRPr="00887AF8">
        <w:rPr>
          <w:rFonts w:ascii="Times New Roman" w:eastAsia="ヒラギノ明朝 Pro W3" w:hAnsi="Times New Roman" w:cs="Times New Roman"/>
          <w:sz w:val="18"/>
          <w:szCs w:val="18"/>
        </w:rPr>
        <w:t>bocepravir</w:t>
      </w:r>
      <w:proofErr w:type="spellEnd"/>
      <w:r w:rsidRPr="00887AF8">
        <w:rPr>
          <w:rFonts w:ascii="Times New Roman" w:eastAsia="ヒラギノ明朝 Pro W3" w:hAnsi="Times New Roman" w:cs="Times New Roman"/>
          <w:sz w:val="18"/>
          <w:szCs w:val="18"/>
        </w:rPr>
        <w:t xml:space="preserve"> tedavisi başlanabilir.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telaprevir</w:t>
      </w:r>
      <w:proofErr w:type="spellEnd"/>
      <w:r w:rsidRPr="00887AF8">
        <w:rPr>
          <w:rFonts w:ascii="Times New Roman" w:eastAsia="ヒラギノ明朝 Pro W3" w:hAnsi="Times New Roman" w:cs="Times New Roman"/>
          <w:sz w:val="18"/>
          <w:szCs w:val="18"/>
        </w:rPr>
        <w:t>/</w:t>
      </w:r>
      <w:proofErr w:type="spellStart"/>
      <w:r w:rsidRPr="00887AF8">
        <w:rPr>
          <w:rFonts w:ascii="Times New Roman" w:eastAsia="ヒラギノ明朝 Pro W3" w:hAnsi="Times New Roman" w:cs="Times New Roman"/>
          <w:sz w:val="18"/>
          <w:szCs w:val="18"/>
        </w:rPr>
        <w:t>bocepravir</w:t>
      </w:r>
      <w:proofErr w:type="spellEnd"/>
      <w:r w:rsidRPr="00887AF8">
        <w:rPr>
          <w:rFonts w:ascii="Times New Roman" w:eastAsia="ヒラギノ明朝 Pro W3" w:hAnsi="Times New Roman" w:cs="Times New Roman"/>
          <w:sz w:val="18"/>
          <w:szCs w:val="18"/>
        </w:rPr>
        <w:t xml:space="preserve"> tedavisi başlanacak ise aşağıdaki tedavi şemalarından yalnızca biri kullanılabilir.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telaprevir</w:t>
      </w:r>
      <w:proofErr w:type="spellEnd"/>
      <w:r w:rsidRPr="00887AF8">
        <w:rPr>
          <w:rFonts w:ascii="Times New Roman" w:eastAsia="ヒラギノ明朝 Pro W3" w:hAnsi="Times New Roman" w:cs="Times New Roman"/>
          <w:sz w:val="18"/>
          <w:szCs w:val="18"/>
        </w:rPr>
        <w:t xml:space="preserve"> (üçlü) tedavisi 12 haftaya, devamında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ile tedavi toplam 48 haftaya tamamlanır. Ancak tedaviye başlandıktan sonra 4 üncü hafta sonunda HCV RNA &gt;1.000 IU/ml olanlarda tedavi 8 haftayı, 12 </w:t>
      </w:r>
      <w:proofErr w:type="spellStart"/>
      <w:r w:rsidRPr="00887AF8">
        <w:rPr>
          <w:rFonts w:ascii="Times New Roman" w:eastAsia="ヒラギノ明朝 Pro W3" w:hAnsi="Times New Roman" w:cs="Times New Roman"/>
          <w:sz w:val="18"/>
          <w:szCs w:val="18"/>
        </w:rPr>
        <w:t>nci</w:t>
      </w:r>
      <w:proofErr w:type="spellEnd"/>
      <w:r w:rsidRPr="00887AF8">
        <w:rPr>
          <w:rFonts w:ascii="Times New Roman" w:eastAsia="ヒラギノ明朝 Pro W3" w:hAnsi="Times New Roman" w:cs="Times New Roman"/>
          <w:sz w:val="18"/>
          <w:szCs w:val="18"/>
        </w:rPr>
        <w:t xml:space="preserve"> hafta sonunda HCV RNA &gt;1.000 IU/ml olanlarda tedavi 16 haftayı geçemez. 24 üncü haftada HCV RNA pozitifliği devam eden hastalarda tedavi en geç 28 inci hafta sonunda kesilir.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2)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bocepravir</w:t>
      </w:r>
      <w:proofErr w:type="spellEnd"/>
      <w:r w:rsidRPr="00887AF8">
        <w:rPr>
          <w:rFonts w:ascii="Times New Roman" w:eastAsia="ヒラギノ明朝 Pro W3" w:hAnsi="Times New Roman" w:cs="Times New Roman"/>
          <w:sz w:val="18"/>
          <w:szCs w:val="18"/>
        </w:rPr>
        <w:t xml:space="preserve"> (üçlü) tedavisine 4 hafta </w:t>
      </w:r>
      <w:proofErr w:type="spellStart"/>
      <w:r w:rsidRPr="00887AF8">
        <w:rPr>
          <w:rFonts w:ascii="Times New Roman" w:eastAsia="ヒラギノ明朝 Pro W3" w:hAnsi="Times New Roman" w:cs="Times New Roman"/>
          <w:sz w:val="18"/>
          <w:szCs w:val="18"/>
        </w:rPr>
        <w:t>pegileinterferon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ile başlanır, dördüncü haftadan sonra tedaviye </w:t>
      </w:r>
      <w:proofErr w:type="spellStart"/>
      <w:r w:rsidRPr="00887AF8">
        <w:rPr>
          <w:rFonts w:ascii="Times New Roman" w:eastAsia="ヒラギノ明朝 Pro W3" w:hAnsi="Times New Roman" w:cs="Times New Roman"/>
          <w:sz w:val="18"/>
          <w:szCs w:val="18"/>
        </w:rPr>
        <w:t>bocepravir</w:t>
      </w:r>
      <w:proofErr w:type="spellEnd"/>
      <w:r w:rsidRPr="00887AF8">
        <w:rPr>
          <w:rFonts w:ascii="Times New Roman" w:eastAsia="ヒラギノ明朝 Pro W3" w:hAnsi="Times New Roman" w:cs="Times New Roman"/>
          <w:sz w:val="18"/>
          <w:szCs w:val="18"/>
        </w:rPr>
        <w:t xml:space="preserve"> eklenerek üçlü tedavi 48 haftaya tamamlanır. Ancak tedavinin 12 </w:t>
      </w:r>
      <w:proofErr w:type="spellStart"/>
      <w:r w:rsidRPr="00887AF8">
        <w:rPr>
          <w:rFonts w:ascii="Times New Roman" w:eastAsia="ヒラギノ明朝 Pro W3" w:hAnsi="Times New Roman" w:cs="Times New Roman"/>
          <w:sz w:val="18"/>
          <w:szCs w:val="18"/>
        </w:rPr>
        <w:t>nci</w:t>
      </w:r>
      <w:proofErr w:type="spellEnd"/>
      <w:r w:rsidRPr="00887AF8">
        <w:rPr>
          <w:rFonts w:ascii="Times New Roman" w:eastAsia="ヒラギノ明朝 Pro W3" w:hAnsi="Times New Roman" w:cs="Times New Roman"/>
          <w:sz w:val="18"/>
          <w:szCs w:val="18"/>
        </w:rPr>
        <w:t xml:space="preserve"> hafta sonunda HCV RNA ≥100 IU/ml olanlarda tedavi 16 haftayı geçemez. 24 üncü haftada HCV RNA pozitifliği devam eden hastalarda tedavi en geç 28 inci hafta sonunda kesilir.”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lastRenderedPageBreak/>
        <w:t>d) Aynı maddenin 4.2.13.E-3 maddesinin ikinci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“(2) İnterferon veya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monoterapisi</w:t>
      </w:r>
      <w:proofErr w:type="spellEnd"/>
      <w:r w:rsidRPr="00887AF8">
        <w:rPr>
          <w:rFonts w:ascii="Times New Roman" w:eastAsia="ヒラギノ明朝 Pro W3" w:hAnsi="Times New Roman" w:cs="Times New Roman"/>
          <w:sz w:val="18"/>
          <w:szCs w:val="18"/>
        </w:rPr>
        <w:t xml:space="preserve"> alarak cevapsız olan hastalar da tedavi almamış hastalar ile aynı kurallara tabi olarak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tedavisi verilebilir.”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e) Aynı maddenin 4.2.13.E-3 maddesinin üçüncü </w:t>
      </w:r>
      <w:proofErr w:type="gramStart"/>
      <w:r w:rsidRPr="00887AF8">
        <w:rPr>
          <w:rFonts w:ascii="Times New Roman" w:eastAsia="ヒラギノ明朝 Pro W3" w:hAnsi="Times New Roman" w:cs="Times New Roman"/>
          <w:sz w:val="18"/>
          <w:szCs w:val="18"/>
        </w:rPr>
        <w:t>fıkrasına  aşağıdaki</w:t>
      </w:r>
      <w:proofErr w:type="gramEnd"/>
      <w:r w:rsidRPr="00887AF8">
        <w:rPr>
          <w:rFonts w:ascii="Times New Roman" w:eastAsia="ヒラギノ明朝 Pro W3" w:hAnsi="Times New Roman" w:cs="Times New Roman"/>
          <w:sz w:val="18"/>
          <w:szCs w:val="18"/>
        </w:rPr>
        <w:t xml:space="preserve"> bent eklenmiştir.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“c)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bocepravir</w:t>
      </w:r>
      <w:proofErr w:type="spellEnd"/>
      <w:r w:rsidRPr="00887AF8">
        <w:rPr>
          <w:rFonts w:ascii="Times New Roman" w:eastAsia="ヒラギノ明朝 Pro W3" w:hAnsi="Times New Roman" w:cs="Times New Roman"/>
          <w:sz w:val="18"/>
          <w:szCs w:val="18"/>
        </w:rPr>
        <w:t xml:space="preserve"> (üçlü) tedavisi alabilirler. Tedavinin ilk 4 haftasında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kullanılır, 4. haftadan sonra tedaviye </w:t>
      </w:r>
      <w:proofErr w:type="spellStart"/>
      <w:r w:rsidRPr="00887AF8">
        <w:rPr>
          <w:rFonts w:ascii="Times New Roman" w:eastAsia="ヒラギノ明朝 Pro W3" w:hAnsi="Times New Roman" w:cs="Times New Roman"/>
          <w:sz w:val="18"/>
          <w:szCs w:val="18"/>
        </w:rPr>
        <w:t>bocepravir</w:t>
      </w:r>
      <w:proofErr w:type="spellEnd"/>
      <w:r w:rsidRPr="00887AF8">
        <w:rPr>
          <w:rFonts w:ascii="Times New Roman" w:eastAsia="ヒラギノ明朝 Pro W3" w:hAnsi="Times New Roman" w:cs="Times New Roman"/>
          <w:sz w:val="18"/>
          <w:szCs w:val="18"/>
        </w:rPr>
        <w:t xml:space="preserve"> eklenir. Bu hastalarda tedavinin 12 </w:t>
      </w:r>
      <w:proofErr w:type="spellStart"/>
      <w:r w:rsidRPr="00887AF8">
        <w:rPr>
          <w:rFonts w:ascii="Times New Roman" w:eastAsia="ヒラギノ明朝 Pro W3" w:hAnsi="Times New Roman" w:cs="Times New Roman"/>
          <w:sz w:val="18"/>
          <w:szCs w:val="18"/>
        </w:rPr>
        <w:t>nci</w:t>
      </w:r>
      <w:proofErr w:type="spellEnd"/>
      <w:r w:rsidRPr="00887AF8">
        <w:rPr>
          <w:rFonts w:ascii="Times New Roman" w:eastAsia="ヒラギノ明朝 Pro W3" w:hAnsi="Times New Roman" w:cs="Times New Roman"/>
          <w:sz w:val="18"/>
          <w:szCs w:val="18"/>
        </w:rPr>
        <w:t xml:space="preserve"> haftasında HCV RNA bakılır.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Tedavinin 12 </w:t>
      </w:r>
      <w:proofErr w:type="spellStart"/>
      <w:r w:rsidRPr="00887AF8">
        <w:rPr>
          <w:rFonts w:ascii="Times New Roman" w:eastAsia="ヒラギノ明朝 Pro W3" w:hAnsi="Times New Roman" w:cs="Times New Roman"/>
          <w:sz w:val="18"/>
          <w:szCs w:val="18"/>
        </w:rPr>
        <w:t>nci</w:t>
      </w:r>
      <w:proofErr w:type="spellEnd"/>
      <w:r w:rsidRPr="00887AF8">
        <w:rPr>
          <w:rFonts w:ascii="Times New Roman" w:eastAsia="ヒラギノ明朝 Pro W3" w:hAnsi="Times New Roman" w:cs="Times New Roman"/>
          <w:sz w:val="18"/>
          <w:szCs w:val="18"/>
        </w:rPr>
        <w:t xml:space="preserve"> haftası sonunda HCV RNA ≥100 IU/ml olanlarda tedavi 16 haftayı geçemez.</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2) Tedavinin 12 </w:t>
      </w:r>
      <w:proofErr w:type="spellStart"/>
      <w:r w:rsidRPr="00887AF8">
        <w:rPr>
          <w:rFonts w:ascii="Times New Roman" w:eastAsia="ヒラギノ明朝 Pro W3" w:hAnsi="Times New Roman" w:cs="Times New Roman"/>
          <w:sz w:val="18"/>
          <w:szCs w:val="18"/>
        </w:rPr>
        <w:t>nci</w:t>
      </w:r>
      <w:proofErr w:type="spellEnd"/>
      <w:r w:rsidRPr="00887AF8">
        <w:rPr>
          <w:rFonts w:ascii="Times New Roman" w:eastAsia="ヒラギノ明朝 Pro W3" w:hAnsi="Times New Roman" w:cs="Times New Roman"/>
          <w:sz w:val="18"/>
          <w:szCs w:val="18"/>
        </w:rPr>
        <w:t xml:space="preserve"> haftası sonunda HCV RNA (-) veya HCV RNA &lt;100 IU/ml olan hastalarda tedavinin 24 üncü haftasında HCV RNA düzeyine tekrar bakılır. Tedavinin 24 üncü haftasında HCV RNA (+) olan hastalarda tedavi en geç 28 inci hafta sonunda kesilir. HCV RNA (-) olan hastalarda ise tedavinin 36 </w:t>
      </w:r>
      <w:proofErr w:type="spellStart"/>
      <w:r w:rsidRPr="00887AF8">
        <w:rPr>
          <w:rFonts w:ascii="Times New Roman" w:eastAsia="ヒラギノ明朝 Pro W3" w:hAnsi="Times New Roman" w:cs="Times New Roman"/>
          <w:sz w:val="18"/>
          <w:szCs w:val="18"/>
        </w:rPr>
        <w:t>ncı</w:t>
      </w:r>
      <w:proofErr w:type="spellEnd"/>
      <w:r w:rsidRPr="00887AF8">
        <w:rPr>
          <w:rFonts w:ascii="Times New Roman" w:eastAsia="ヒラギノ明朝 Pro W3" w:hAnsi="Times New Roman" w:cs="Times New Roman"/>
          <w:sz w:val="18"/>
          <w:szCs w:val="18"/>
        </w:rPr>
        <w:t xml:space="preserve"> haftasına kadar üçlü tedavi,  devamında </w:t>
      </w:r>
      <w:proofErr w:type="spellStart"/>
      <w:r w:rsidRPr="00887AF8">
        <w:rPr>
          <w:rFonts w:ascii="Times New Roman" w:eastAsia="ヒラギノ明朝 Pro W3" w:hAnsi="Times New Roman" w:cs="Times New Roman"/>
          <w:sz w:val="18"/>
          <w:szCs w:val="18"/>
        </w:rPr>
        <w:t>peginterferon</w:t>
      </w:r>
      <w:proofErr w:type="spellEnd"/>
      <w:r w:rsidRPr="00887AF8">
        <w:rPr>
          <w:rFonts w:ascii="Times New Roman" w:eastAsia="ヒラギノ明朝 Pro W3" w:hAnsi="Times New Roman" w:cs="Times New Roman"/>
          <w:sz w:val="18"/>
          <w:szCs w:val="18"/>
        </w:rPr>
        <w:t xml:space="preserve"> + </w:t>
      </w:r>
      <w:proofErr w:type="spellStart"/>
      <w:r w:rsidRPr="00887AF8">
        <w:rPr>
          <w:rFonts w:ascii="Times New Roman" w:eastAsia="ヒラギノ明朝 Pro W3" w:hAnsi="Times New Roman" w:cs="Times New Roman"/>
          <w:sz w:val="18"/>
          <w:szCs w:val="18"/>
        </w:rPr>
        <w:t>ribavirin</w:t>
      </w:r>
      <w:proofErr w:type="spellEnd"/>
      <w:r w:rsidRPr="00887AF8">
        <w:rPr>
          <w:rFonts w:ascii="Times New Roman" w:eastAsia="ヒラギノ明朝 Pro W3" w:hAnsi="Times New Roman" w:cs="Times New Roman"/>
          <w:sz w:val="18"/>
          <w:szCs w:val="18"/>
        </w:rPr>
        <w:t xml:space="preserve"> tedavisi ile toplam 48 haftaya tamamlanır.”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f) Aynı maddenin 4.2.13.E-3 maddesine aşağıdaki fıkra eklenmiştir.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“(5) Üçlü tedavi hayat boyu yalnızca bir defa alınabilir.”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5 –</w:t>
      </w:r>
      <w:r w:rsidRPr="00887AF8">
        <w:rPr>
          <w:rFonts w:ascii="Times New Roman" w:eastAsia="ヒラギノ明朝 Pro W3" w:hAnsi="Times New Roman" w:cs="Times New Roman"/>
          <w:sz w:val="18"/>
          <w:szCs w:val="18"/>
        </w:rPr>
        <w:t xml:space="preserve"> Aynı Tebliğin 4.2.14.C numaralı maddesinde aşağıdaki değişiklikler yapılmıştır.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a) Maddenin ikinci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“(2) </w:t>
      </w:r>
      <w:proofErr w:type="spellStart"/>
      <w:r w:rsidRPr="00887AF8">
        <w:rPr>
          <w:rFonts w:ascii="Times New Roman" w:eastAsia="ヒラギノ明朝 Pro W3" w:hAnsi="Times New Roman" w:cs="Times New Roman"/>
          <w:sz w:val="18"/>
          <w:szCs w:val="18"/>
        </w:rPr>
        <w:t>Tioguanin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tiotepa</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bortezomib</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talidomid</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kladribin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anagrelid</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idarubisin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pentostatin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lipozomal</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doksorubisin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fludarabin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tretinoin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klofarabine</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bendamustin</w:t>
      </w:r>
      <w:proofErr w:type="spellEnd"/>
      <w:r w:rsidRPr="00887AF8">
        <w:rPr>
          <w:rFonts w:ascii="Times New Roman" w:eastAsia="ヒラギノ明朝 Pro W3" w:hAnsi="Times New Roman" w:cs="Times New Roman"/>
          <w:sz w:val="18"/>
          <w:szCs w:val="18"/>
        </w:rPr>
        <w:t>;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b) Aynı maddenin üçüncü fıkrasının (ı) bendi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“ı) </w:t>
      </w:r>
      <w:proofErr w:type="spellStart"/>
      <w:r w:rsidRPr="00887AF8">
        <w:rPr>
          <w:rFonts w:ascii="Times New Roman" w:eastAsia="ヒラギノ明朝 Pro W3" w:hAnsi="Times New Roman" w:cs="Times New Roman"/>
          <w:b/>
          <w:sz w:val="18"/>
          <w:szCs w:val="18"/>
        </w:rPr>
        <w:t>Dasatinib</w:t>
      </w:r>
      <w:proofErr w:type="spellEnd"/>
      <w:r w:rsidRPr="00887AF8">
        <w:rPr>
          <w:rFonts w:ascii="Times New Roman" w:eastAsia="ヒラギノ明朝 Pro W3" w:hAnsi="Times New Roman" w:cs="Times New Roman"/>
          <w:b/>
          <w:sz w:val="18"/>
          <w:szCs w:val="18"/>
        </w:rPr>
        <w:t xml:space="preserve"> ve </w:t>
      </w:r>
      <w:proofErr w:type="spellStart"/>
      <w:r w:rsidRPr="00887AF8">
        <w:rPr>
          <w:rFonts w:ascii="Times New Roman" w:eastAsia="ヒラギノ明朝 Pro W3" w:hAnsi="Times New Roman" w:cs="Times New Roman"/>
          <w:b/>
          <w:sz w:val="18"/>
          <w:szCs w:val="18"/>
        </w:rPr>
        <w:t>nilotinib</w:t>
      </w:r>
      <w:proofErr w:type="spellEnd"/>
      <w:r w:rsidRPr="00887AF8">
        <w:rPr>
          <w:rFonts w:ascii="Times New Roman" w:eastAsia="ヒラギノ明朝 Pro W3" w:hAnsi="Times New Roman" w:cs="Times New Roman"/>
          <w:b/>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w:t>
      </w:r>
      <w:proofErr w:type="spellStart"/>
      <w:r w:rsidRPr="00887AF8">
        <w:rPr>
          <w:rFonts w:ascii="Times New Roman" w:eastAsia="ヒラギノ明朝 Pro W3" w:hAnsi="Times New Roman" w:cs="Times New Roman"/>
          <w:sz w:val="18"/>
          <w:szCs w:val="18"/>
        </w:rPr>
        <w:t>Dasatinib</w:t>
      </w:r>
      <w:proofErr w:type="spellEnd"/>
      <w:r w:rsidRPr="00887AF8">
        <w:rPr>
          <w:rFonts w:ascii="Times New Roman" w:eastAsia="ヒラギノ明朝 Pro W3" w:hAnsi="Times New Roman" w:cs="Times New Roman"/>
          <w:sz w:val="18"/>
          <w:szCs w:val="18"/>
        </w:rPr>
        <w:t xml:space="preserve">; </w:t>
      </w:r>
      <w:proofErr w:type="gramStart"/>
      <w:r w:rsidRPr="00887AF8">
        <w:rPr>
          <w:rFonts w:ascii="Times New Roman" w:eastAsia="ヒラギノ明朝 Pro W3" w:hAnsi="Times New Roman" w:cs="Times New Roman"/>
          <w:sz w:val="18"/>
          <w:szCs w:val="18"/>
        </w:rPr>
        <w:t>prospektüsünde</w:t>
      </w:r>
      <w:proofErr w:type="gramEnd"/>
      <w:r w:rsidRPr="00887AF8">
        <w:rPr>
          <w:rFonts w:ascii="Times New Roman" w:eastAsia="ヒラギノ明朝 Pro W3" w:hAnsi="Times New Roman" w:cs="Times New Roman"/>
          <w:sz w:val="18"/>
          <w:szCs w:val="18"/>
        </w:rPr>
        <w:t xml:space="preserve"> yazılan başlama kriterleri dikkate alınarak, içinde en az bir hematoloji uzmanının yer aldığı, en fazla 6 ay süre ile geçerli sağlık kurulu raporu ile tıbbi onkoloji veya hematoloji uzman hekimleri tarafından </w:t>
      </w:r>
      <w:proofErr w:type="spellStart"/>
      <w:r w:rsidRPr="00887AF8">
        <w:rPr>
          <w:rFonts w:ascii="Times New Roman" w:eastAsia="ヒラギノ明朝 Pro W3" w:hAnsi="Times New Roman" w:cs="Times New Roman"/>
          <w:sz w:val="18"/>
          <w:szCs w:val="18"/>
        </w:rPr>
        <w:t>reçetelenir</w:t>
      </w:r>
      <w:proofErr w:type="spellEnd"/>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2) </w:t>
      </w:r>
      <w:proofErr w:type="spellStart"/>
      <w:r w:rsidRPr="00887AF8">
        <w:rPr>
          <w:rFonts w:ascii="Times New Roman" w:eastAsia="ヒラギノ明朝 Pro W3" w:hAnsi="Times New Roman" w:cs="Times New Roman"/>
          <w:sz w:val="18"/>
          <w:szCs w:val="18"/>
        </w:rPr>
        <w:t>Nilotinib</w:t>
      </w:r>
      <w:proofErr w:type="spellEnd"/>
      <w:r w:rsidRPr="00887AF8">
        <w:rPr>
          <w:rFonts w:ascii="Times New Roman" w:eastAsia="ヒラギノ明朝 Pro W3" w:hAnsi="Times New Roman" w:cs="Times New Roman"/>
          <w:sz w:val="18"/>
          <w:szCs w:val="18"/>
        </w:rPr>
        <w:t xml:space="preserve"> yalnızca;  </w:t>
      </w:r>
      <w:proofErr w:type="spellStart"/>
      <w:r w:rsidRPr="00887AF8">
        <w:rPr>
          <w:rFonts w:ascii="Times New Roman" w:eastAsia="ヒラギノ明朝 Pro W3" w:hAnsi="Times New Roman" w:cs="Times New Roman"/>
          <w:sz w:val="18"/>
          <w:szCs w:val="18"/>
        </w:rPr>
        <w:t>İmatinib</w:t>
      </w:r>
      <w:proofErr w:type="spellEnd"/>
      <w:r w:rsidRPr="00887AF8">
        <w:rPr>
          <w:rFonts w:ascii="Times New Roman" w:eastAsia="ヒラギノ明朝 Pro W3" w:hAnsi="Times New Roman" w:cs="Times New Roman"/>
          <w:sz w:val="18"/>
          <w:szCs w:val="18"/>
        </w:rPr>
        <w:t xml:space="preserve"> </w:t>
      </w:r>
      <w:proofErr w:type="gramStart"/>
      <w:r w:rsidRPr="00887AF8">
        <w:rPr>
          <w:rFonts w:ascii="Times New Roman" w:eastAsia="ヒラギノ明朝 Pro W3" w:hAnsi="Times New Roman" w:cs="Times New Roman"/>
          <w:sz w:val="18"/>
          <w:szCs w:val="18"/>
        </w:rPr>
        <w:t>dahil</w:t>
      </w:r>
      <w:proofErr w:type="gramEnd"/>
      <w:r w:rsidRPr="00887AF8">
        <w:rPr>
          <w:rFonts w:ascii="Times New Roman" w:eastAsia="ヒラギノ明朝 Pro W3" w:hAnsi="Times New Roman" w:cs="Times New Roman"/>
          <w:sz w:val="18"/>
          <w:szCs w:val="18"/>
        </w:rPr>
        <w:t xml:space="preserve"> önceki tedavilere dirençli veya </w:t>
      </w:r>
      <w:proofErr w:type="spellStart"/>
      <w:r w:rsidRPr="00887AF8">
        <w:rPr>
          <w:rFonts w:ascii="Times New Roman" w:eastAsia="ヒラギノ明朝 Pro W3" w:hAnsi="Times New Roman" w:cs="Times New Roman"/>
          <w:sz w:val="18"/>
          <w:szCs w:val="18"/>
        </w:rPr>
        <w:t>intolere</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Philadelphia</w:t>
      </w:r>
      <w:proofErr w:type="spellEnd"/>
      <w:r w:rsidRPr="00887AF8">
        <w:rPr>
          <w:rFonts w:ascii="Times New Roman" w:eastAsia="ヒラギノ明朝 Pro W3" w:hAnsi="Times New Roman" w:cs="Times New Roman"/>
          <w:sz w:val="18"/>
          <w:szCs w:val="18"/>
        </w:rPr>
        <w:t xml:space="preserve"> kromozomu pozitif kronik evre veya hızlanmış evre kronik </w:t>
      </w:r>
      <w:proofErr w:type="spellStart"/>
      <w:r w:rsidRPr="00887AF8">
        <w:rPr>
          <w:rFonts w:ascii="Times New Roman" w:eastAsia="ヒラギノ明朝 Pro W3" w:hAnsi="Times New Roman" w:cs="Times New Roman"/>
          <w:sz w:val="18"/>
          <w:szCs w:val="18"/>
        </w:rPr>
        <w:t>miyeloid</w:t>
      </w:r>
      <w:proofErr w:type="spellEnd"/>
      <w:r w:rsidRPr="00887AF8">
        <w:rPr>
          <w:rFonts w:ascii="Times New Roman" w:eastAsia="ヒラギノ明朝 Pro W3" w:hAnsi="Times New Roman" w:cs="Times New Roman"/>
          <w:sz w:val="18"/>
          <w:szCs w:val="18"/>
        </w:rPr>
        <w:t xml:space="preserve">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w:t>
      </w:r>
      <w:proofErr w:type="spellStart"/>
      <w:r w:rsidRPr="00887AF8">
        <w:rPr>
          <w:rFonts w:ascii="Times New Roman" w:eastAsia="ヒラギノ明朝 Pro W3" w:hAnsi="Times New Roman" w:cs="Times New Roman"/>
          <w:sz w:val="18"/>
          <w:szCs w:val="18"/>
        </w:rPr>
        <w:t>reçetelenir</w:t>
      </w:r>
      <w:proofErr w:type="spellEnd"/>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3) </w:t>
      </w:r>
      <w:proofErr w:type="spellStart"/>
      <w:r w:rsidRPr="00887AF8">
        <w:rPr>
          <w:rFonts w:ascii="Times New Roman" w:eastAsia="ヒラギノ明朝 Pro W3" w:hAnsi="Times New Roman" w:cs="Times New Roman"/>
          <w:sz w:val="18"/>
          <w:szCs w:val="18"/>
        </w:rPr>
        <w:t>Dasatinib</w:t>
      </w:r>
      <w:proofErr w:type="spellEnd"/>
      <w:r w:rsidRPr="00887AF8">
        <w:rPr>
          <w:rFonts w:ascii="Times New Roman" w:eastAsia="ヒラギノ明朝 Pro W3" w:hAnsi="Times New Roman" w:cs="Times New Roman"/>
          <w:sz w:val="18"/>
          <w:szCs w:val="18"/>
        </w:rPr>
        <w:t xml:space="preserve"> ve </w:t>
      </w:r>
      <w:proofErr w:type="spellStart"/>
      <w:r w:rsidRPr="00887AF8">
        <w:rPr>
          <w:rFonts w:ascii="Times New Roman" w:eastAsia="ヒラギノ明朝 Pro W3" w:hAnsi="Times New Roman" w:cs="Times New Roman"/>
          <w:sz w:val="18"/>
          <w:szCs w:val="18"/>
        </w:rPr>
        <w:t>nilotinib</w:t>
      </w:r>
      <w:proofErr w:type="spellEnd"/>
      <w:r w:rsidRPr="00887AF8">
        <w:rPr>
          <w:rFonts w:ascii="Times New Roman" w:eastAsia="ヒラギノ明朝 Pro W3" w:hAnsi="Times New Roman" w:cs="Times New Roman"/>
          <w:sz w:val="18"/>
          <w:szCs w:val="18"/>
        </w:rPr>
        <w:t xml:space="preserve"> kombine olarak kullanılamayacaktır.”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c) Aynı maddenin üçüncü fıkrasının  (p) bendinin (1) numaralı alt </w:t>
      </w:r>
      <w:proofErr w:type="gramStart"/>
      <w:r w:rsidRPr="00887AF8">
        <w:rPr>
          <w:rFonts w:ascii="Times New Roman" w:eastAsia="ヒラギノ明朝 Pro W3" w:hAnsi="Times New Roman" w:cs="Times New Roman"/>
          <w:sz w:val="18"/>
          <w:szCs w:val="18"/>
        </w:rPr>
        <w:t>bendi  aşağıdaki</w:t>
      </w:r>
      <w:proofErr w:type="gramEnd"/>
      <w:r w:rsidRPr="00887AF8">
        <w:rPr>
          <w:rFonts w:ascii="Times New Roman" w:eastAsia="ヒラギノ明朝 Pro W3" w:hAnsi="Times New Roman" w:cs="Times New Roman"/>
          <w:sz w:val="18"/>
          <w:szCs w:val="18"/>
        </w:rPr>
        <w:t xml:space="preserve">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“1) Hastalığı VEGF (</w:t>
      </w:r>
      <w:proofErr w:type="spellStart"/>
      <w:r w:rsidRPr="00887AF8">
        <w:rPr>
          <w:rFonts w:ascii="Times New Roman" w:eastAsia="ヒラギノ明朝 Pro W3" w:hAnsi="Times New Roman" w:cs="Times New Roman"/>
          <w:sz w:val="18"/>
          <w:szCs w:val="18"/>
        </w:rPr>
        <w:t>Vasküler</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Endotelyal</w:t>
      </w:r>
      <w:proofErr w:type="spellEnd"/>
      <w:r w:rsidRPr="00887AF8">
        <w:rPr>
          <w:rFonts w:ascii="Times New Roman" w:eastAsia="ヒラギノ明朝 Pro W3" w:hAnsi="Times New Roman" w:cs="Times New Roman"/>
          <w:sz w:val="18"/>
          <w:szCs w:val="18"/>
        </w:rPr>
        <w:t xml:space="preserve"> Büyüme Faktörü) hedefli tedavi sırasında veya sonrasında </w:t>
      </w:r>
      <w:proofErr w:type="spellStart"/>
      <w:r w:rsidRPr="00887AF8">
        <w:rPr>
          <w:rFonts w:ascii="Times New Roman" w:eastAsia="ヒラギノ明朝 Pro W3" w:hAnsi="Times New Roman" w:cs="Times New Roman"/>
          <w:sz w:val="18"/>
          <w:szCs w:val="18"/>
        </w:rPr>
        <w:t>progresyon</w:t>
      </w:r>
      <w:proofErr w:type="spellEnd"/>
      <w:r w:rsidRPr="00887AF8">
        <w:rPr>
          <w:rFonts w:ascii="Times New Roman" w:eastAsia="ヒラギノ明朝 Pro W3" w:hAnsi="Times New Roman" w:cs="Times New Roman"/>
          <w:sz w:val="18"/>
          <w:szCs w:val="18"/>
        </w:rPr>
        <w:t xml:space="preserve"> gösteren </w:t>
      </w:r>
      <w:proofErr w:type="spellStart"/>
      <w:r w:rsidRPr="00887AF8">
        <w:rPr>
          <w:rFonts w:ascii="Times New Roman" w:eastAsia="ヒラギノ明朝 Pro W3" w:hAnsi="Times New Roman" w:cs="Times New Roman"/>
          <w:sz w:val="18"/>
          <w:szCs w:val="18"/>
        </w:rPr>
        <w:t>metastatik</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renal</w:t>
      </w:r>
      <w:proofErr w:type="spellEnd"/>
      <w:r w:rsidRPr="00887AF8">
        <w:rPr>
          <w:rFonts w:ascii="Times New Roman" w:eastAsia="ヒラギノ明朝 Pro W3" w:hAnsi="Times New Roman" w:cs="Times New Roman"/>
          <w:sz w:val="18"/>
          <w:szCs w:val="18"/>
        </w:rPr>
        <w:t xml:space="preserve"> hücreli </w:t>
      </w:r>
      <w:proofErr w:type="spellStart"/>
      <w:r w:rsidRPr="00887AF8">
        <w:rPr>
          <w:rFonts w:ascii="Times New Roman" w:eastAsia="ヒラギノ明朝 Pro W3" w:hAnsi="Times New Roman" w:cs="Times New Roman"/>
          <w:sz w:val="18"/>
          <w:szCs w:val="18"/>
        </w:rPr>
        <w:t>karsinomalı</w:t>
      </w:r>
      <w:proofErr w:type="spellEnd"/>
      <w:r w:rsidRPr="00887AF8">
        <w:rPr>
          <w:rFonts w:ascii="Times New Roman" w:eastAsia="ヒラギノ明朝 Pro W3" w:hAnsi="Times New Roman" w:cs="Times New Roman"/>
          <w:sz w:val="18"/>
          <w:szCs w:val="18"/>
        </w:rPr>
        <w:t xml:space="preserve"> hastalarda en az bir tıbbi onkoloji uzmanının bulunduğu tedavi protokolünü de gösterir 6 ay süreli sağlık kurulu raporuna dayanılarak tıbbi onkoloji uzman hekimlerince reçete edilmesi halinde bedeli ödenir.”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6 –</w:t>
      </w:r>
      <w:r w:rsidRPr="00887AF8">
        <w:rPr>
          <w:rFonts w:ascii="Times New Roman" w:eastAsia="ヒラギノ明朝 Pro W3" w:hAnsi="Times New Roman" w:cs="Times New Roman"/>
          <w:sz w:val="18"/>
          <w:szCs w:val="18"/>
        </w:rPr>
        <w:t xml:space="preserve"> Aynı Tebliğin 4.2.15 numaralı maddesinde aşağıdaki değişiklikler yapılmıştır.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a) Madde başlığı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w:t>
      </w:r>
      <w:r w:rsidRPr="00887AF8">
        <w:rPr>
          <w:rFonts w:ascii="Times New Roman" w:eastAsia="ヒラギノ明朝 Pro W3" w:hAnsi="Times New Roman" w:cs="Times New Roman"/>
          <w:b/>
          <w:sz w:val="18"/>
          <w:szCs w:val="18"/>
        </w:rPr>
        <w:t>4.2.15 –</w:t>
      </w:r>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b/>
          <w:sz w:val="18"/>
          <w:szCs w:val="18"/>
        </w:rPr>
        <w:t>Klopidogrel</w:t>
      </w:r>
      <w:proofErr w:type="spellEnd"/>
      <w:r w:rsidRPr="00887AF8">
        <w:rPr>
          <w:rFonts w:ascii="Times New Roman" w:eastAsia="ヒラギノ明朝 Pro W3" w:hAnsi="Times New Roman" w:cs="Times New Roman"/>
          <w:b/>
          <w:sz w:val="18"/>
          <w:szCs w:val="18"/>
        </w:rPr>
        <w:t xml:space="preserve">, </w:t>
      </w:r>
      <w:proofErr w:type="spellStart"/>
      <w:r w:rsidRPr="00887AF8">
        <w:rPr>
          <w:rFonts w:ascii="Times New Roman" w:eastAsia="ヒラギノ明朝 Pro W3" w:hAnsi="Times New Roman" w:cs="Times New Roman"/>
          <w:b/>
          <w:sz w:val="18"/>
          <w:szCs w:val="18"/>
        </w:rPr>
        <w:t>silostazol</w:t>
      </w:r>
      <w:proofErr w:type="spellEnd"/>
      <w:r w:rsidRPr="00887AF8">
        <w:rPr>
          <w:rFonts w:ascii="Times New Roman" w:eastAsia="ヒラギノ明朝 Pro W3" w:hAnsi="Times New Roman" w:cs="Times New Roman"/>
          <w:b/>
          <w:sz w:val="18"/>
          <w:szCs w:val="18"/>
        </w:rPr>
        <w:t xml:space="preserve">, </w:t>
      </w:r>
      <w:proofErr w:type="spellStart"/>
      <w:r w:rsidRPr="00887AF8">
        <w:rPr>
          <w:rFonts w:ascii="Times New Roman" w:eastAsia="ヒラギノ明朝 Pro W3" w:hAnsi="Times New Roman" w:cs="Times New Roman"/>
          <w:b/>
          <w:sz w:val="18"/>
          <w:szCs w:val="18"/>
        </w:rPr>
        <w:t>ivabradin</w:t>
      </w:r>
      <w:proofErr w:type="spellEnd"/>
      <w:r w:rsidRPr="00887AF8">
        <w:rPr>
          <w:rFonts w:ascii="Times New Roman" w:eastAsia="ヒラギノ明朝 Pro W3" w:hAnsi="Times New Roman" w:cs="Times New Roman"/>
          <w:b/>
          <w:sz w:val="18"/>
          <w:szCs w:val="18"/>
        </w:rPr>
        <w:t xml:space="preserve">, </w:t>
      </w:r>
      <w:proofErr w:type="spellStart"/>
      <w:r w:rsidRPr="00887AF8">
        <w:rPr>
          <w:rFonts w:ascii="Times New Roman" w:eastAsia="ヒラギノ明朝 Pro W3" w:hAnsi="Times New Roman" w:cs="Times New Roman"/>
          <w:b/>
          <w:sz w:val="18"/>
          <w:szCs w:val="18"/>
        </w:rPr>
        <w:t>prasugrel</w:t>
      </w:r>
      <w:proofErr w:type="spellEnd"/>
      <w:r w:rsidRPr="00887AF8">
        <w:rPr>
          <w:rFonts w:ascii="Times New Roman" w:eastAsia="ヒラギノ明朝 Pro W3" w:hAnsi="Times New Roman" w:cs="Times New Roman"/>
          <w:b/>
          <w:sz w:val="18"/>
          <w:szCs w:val="18"/>
        </w:rPr>
        <w:t xml:space="preserve">,  </w:t>
      </w:r>
      <w:proofErr w:type="spellStart"/>
      <w:r w:rsidRPr="00887AF8">
        <w:rPr>
          <w:rFonts w:ascii="Times New Roman" w:eastAsia="ヒラギノ明朝 Pro W3" w:hAnsi="Times New Roman" w:cs="Times New Roman"/>
          <w:b/>
          <w:sz w:val="18"/>
          <w:szCs w:val="18"/>
        </w:rPr>
        <w:t>dabigatran</w:t>
      </w:r>
      <w:proofErr w:type="spellEnd"/>
      <w:r w:rsidRPr="00887AF8">
        <w:rPr>
          <w:rFonts w:ascii="Times New Roman" w:eastAsia="ヒラギノ明朝 Pro W3" w:hAnsi="Times New Roman" w:cs="Times New Roman"/>
          <w:b/>
          <w:sz w:val="18"/>
          <w:szCs w:val="18"/>
        </w:rPr>
        <w:t xml:space="preserve"> ve </w:t>
      </w:r>
      <w:proofErr w:type="spellStart"/>
      <w:r w:rsidRPr="00887AF8">
        <w:rPr>
          <w:rFonts w:ascii="Times New Roman" w:eastAsia="ヒラギノ明朝 Pro W3" w:hAnsi="Times New Roman" w:cs="Times New Roman"/>
          <w:b/>
          <w:sz w:val="18"/>
          <w:szCs w:val="18"/>
        </w:rPr>
        <w:t>rivaroksaban</w:t>
      </w:r>
      <w:proofErr w:type="spellEnd"/>
      <w:r w:rsidRPr="00887AF8">
        <w:rPr>
          <w:rFonts w:ascii="Times New Roman" w:eastAsia="ヒラギノ明朝 Pro W3" w:hAnsi="Times New Roman" w:cs="Times New Roman"/>
          <w:b/>
          <w:sz w:val="18"/>
          <w:szCs w:val="18"/>
        </w:rPr>
        <w:t xml:space="preserve"> kullanım ilkeleri</w:t>
      </w:r>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b) 4.2.15.D maddesi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w:t>
      </w:r>
      <w:r w:rsidRPr="00887AF8">
        <w:rPr>
          <w:rFonts w:ascii="Times New Roman" w:eastAsia="ヒラギノ明朝 Pro W3" w:hAnsi="Times New Roman" w:cs="Times New Roman"/>
          <w:b/>
          <w:sz w:val="18"/>
          <w:szCs w:val="18"/>
        </w:rPr>
        <w:t>4.2.15.D–</w:t>
      </w:r>
      <w:proofErr w:type="spellStart"/>
      <w:r w:rsidRPr="00887AF8">
        <w:rPr>
          <w:rFonts w:ascii="Times New Roman" w:eastAsia="ヒラギノ明朝 Pro W3" w:hAnsi="Times New Roman" w:cs="Times New Roman"/>
          <w:b/>
          <w:sz w:val="18"/>
          <w:szCs w:val="18"/>
        </w:rPr>
        <w:t>Dabigatran</w:t>
      </w:r>
      <w:proofErr w:type="spellEnd"/>
      <w:r w:rsidRPr="00887AF8">
        <w:rPr>
          <w:rFonts w:ascii="Times New Roman" w:eastAsia="ヒラギノ明朝 Pro W3" w:hAnsi="Times New Roman" w:cs="Times New Roman"/>
          <w:b/>
          <w:sz w:val="18"/>
          <w:szCs w:val="18"/>
        </w:rPr>
        <w:t xml:space="preserve"> ve </w:t>
      </w:r>
      <w:proofErr w:type="spellStart"/>
      <w:r w:rsidRPr="00887AF8">
        <w:rPr>
          <w:rFonts w:ascii="Times New Roman" w:eastAsia="ヒラギノ明朝 Pro W3" w:hAnsi="Times New Roman" w:cs="Times New Roman"/>
          <w:b/>
          <w:sz w:val="18"/>
          <w:szCs w:val="18"/>
        </w:rPr>
        <w:t>rivaroksaban</w:t>
      </w:r>
      <w:proofErr w:type="spellEnd"/>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Prospektüsünde belirtilen risk faktörlerinden bir ya da daha fazlasına sahip, </w:t>
      </w:r>
      <w:proofErr w:type="spellStart"/>
      <w:r w:rsidRPr="00887AF8">
        <w:rPr>
          <w:rFonts w:ascii="Times New Roman" w:eastAsia="ヒラギノ明朝 Pro W3" w:hAnsi="Times New Roman" w:cs="Times New Roman"/>
          <w:sz w:val="18"/>
          <w:szCs w:val="18"/>
        </w:rPr>
        <w:t>non</w:t>
      </w:r>
      <w:proofErr w:type="spellEnd"/>
      <w:r w:rsidRPr="00887AF8">
        <w:rPr>
          <w:rFonts w:ascii="Times New Roman" w:eastAsia="ヒラギノ明朝 Pro W3" w:hAnsi="Times New Roman" w:cs="Times New Roman"/>
          <w:sz w:val="18"/>
          <w:szCs w:val="18"/>
        </w:rPr>
        <w:t>-</w:t>
      </w:r>
      <w:proofErr w:type="spellStart"/>
      <w:r w:rsidRPr="00887AF8">
        <w:rPr>
          <w:rFonts w:ascii="Times New Roman" w:eastAsia="ヒラギノ明朝 Pro W3" w:hAnsi="Times New Roman" w:cs="Times New Roman"/>
          <w:sz w:val="18"/>
          <w:szCs w:val="18"/>
        </w:rPr>
        <w:t>valvuleratriyal</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fibrilasyonlu</w:t>
      </w:r>
      <w:proofErr w:type="spellEnd"/>
      <w:r w:rsidRPr="00887AF8">
        <w:rPr>
          <w:rFonts w:ascii="Times New Roman" w:eastAsia="ヒラギノ明朝 Pro W3" w:hAnsi="Times New Roman" w:cs="Times New Roman"/>
          <w:sz w:val="18"/>
          <w:szCs w:val="18"/>
        </w:rPr>
        <w:t xml:space="preserve"> hastalarda (ekokardiyografi ile </w:t>
      </w:r>
      <w:proofErr w:type="spellStart"/>
      <w:r w:rsidRPr="00887AF8">
        <w:rPr>
          <w:rFonts w:ascii="Times New Roman" w:eastAsia="ヒラギノ明朝 Pro W3" w:hAnsi="Times New Roman" w:cs="Times New Roman"/>
          <w:sz w:val="18"/>
          <w:szCs w:val="18"/>
        </w:rPr>
        <w:t>romatizmal</w:t>
      </w:r>
      <w:proofErr w:type="spellEnd"/>
      <w:r w:rsidRPr="00887AF8">
        <w:rPr>
          <w:rFonts w:ascii="Times New Roman" w:eastAsia="ヒラギノ明朝 Pro W3" w:hAnsi="Times New Roman" w:cs="Times New Roman"/>
          <w:sz w:val="18"/>
          <w:szCs w:val="18"/>
        </w:rPr>
        <w:t xml:space="preserve"> kapak hastalığı veya ciddi mitral kapak hastalığı olmadığı gösterilen veya </w:t>
      </w:r>
      <w:proofErr w:type="gramStart"/>
      <w:r w:rsidRPr="00887AF8">
        <w:rPr>
          <w:rFonts w:ascii="Times New Roman" w:eastAsia="ヒラギノ明朝 Pro W3" w:hAnsi="Times New Roman" w:cs="Times New Roman"/>
          <w:sz w:val="18"/>
          <w:szCs w:val="18"/>
        </w:rPr>
        <w:t>protez</w:t>
      </w:r>
      <w:proofErr w:type="gramEnd"/>
      <w:r w:rsidRPr="00887AF8">
        <w:rPr>
          <w:rFonts w:ascii="Times New Roman" w:eastAsia="ヒラギノ明朝 Pro W3" w:hAnsi="Times New Roman" w:cs="Times New Roman"/>
          <w:sz w:val="18"/>
          <w:szCs w:val="18"/>
        </w:rPr>
        <w:t xml:space="preserve"> kapak hastalığı olmayan);</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a) En az 2 ay süre ile </w:t>
      </w:r>
      <w:proofErr w:type="spellStart"/>
      <w:r w:rsidRPr="00887AF8">
        <w:rPr>
          <w:rFonts w:ascii="Times New Roman" w:eastAsia="ヒラギノ明朝 Pro W3" w:hAnsi="Times New Roman" w:cs="Times New Roman"/>
          <w:sz w:val="18"/>
          <w:szCs w:val="18"/>
        </w:rPr>
        <w:t>varfarin</w:t>
      </w:r>
      <w:proofErr w:type="spellEnd"/>
      <w:r w:rsidRPr="00887AF8">
        <w:rPr>
          <w:rFonts w:ascii="Times New Roman" w:eastAsia="ヒラギノ明朝 Pro W3" w:hAnsi="Times New Roman" w:cs="Times New Roman"/>
          <w:sz w:val="18"/>
          <w:szCs w:val="18"/>
        </w:rPr>
        <w:t xml:space="preserve"> kullanılmasından sonra en az birer hafta ara ile yapılan son 5 ölçümün en az üçünde </w:t>
      </w:r>
      <w:proofErr w:type="spellStart"/>
      <w:r w:rsidRPr="00887AF8">
        <w:rPr>
          <w:rFonts w:ascii="Times New Roman" w:eastAsia="ヒラギノ明朝 Pro W3" w:hAnsi="Times New Roman" w:cs="Times New Roman"/>
          <w:sz w:val="18"/>
          <w:szCs w:val="18"/>
        </w:rPr>
        <w:t>varfarin</w:t>
      </w:r>
      <w:proofErr w:type="spellEnd"/>
      <w:r w:rsidRPr="00887AF8">
        <w:rPr>
          <w:rFonts w:ascii="Times New Roman" w:eastAsia="ヒラギノ明朝 Pro W3" w:hAnsi="Times New Roman" w:cs="Times New Roman"/>
          <w:sz w:val="18"/>
          <w:szCs w:val="18"/>
        </w:rPr>
        <w:t xml:space="preserve"> ile hedeflenen INR değerinin 2-3 arasında tutulamadığı durumlarda </w:t>
      </w:r>
      <w:proofErr w:type="spellStart"/>
      <w:r w:rsidRPr="00887AF8">
        <w:rPr>
          <w:rFonts w:ascii="Times New Roman" w:eastAsia="ヒラギノ明朝 Pro W3" w:hAnsi="Times New Roman" w:cs="Times New Roman"/>
          <w:sz w:val="18"/>
          <w:szCs w:val="18"/>
        </w:rPr>
        <w:t>varfarin</w:t>
      </w:r>
      <w:proofErr w:type="spellEnd"/>
      <w:r w:rsidRPr="00887AF8">
        <w:rPr>
          <w:rFonts w:ascii="Times New Roman" w:eastAsia="ヒラギノ明朝 Pro W3" w:hAnsi="Times New Roman" w:cs="Times New Roman"/>
          <w:sz w:val="18"/>
          <w:szCs w:val="18"/>
        </w:rPr>
        <w:t xml:space="preserve"> kesilerek </w:t>
      </w:r>
      <w:proofErr w:type="spellStart"/>
      <w:r w:rsidRPr="00887AF8">
        <w:rPr>
          <w:rFonts w:ascii="Times New Roman" w:eastAsia="ヒラギノ明朝 Pro W3" w:hAnsi="Times New Roman" w:cs="Times New Roman"/>
          <w:sz w:val="18"/>
          <w:szCs w:val="18"/>
        </w:rPr>
        <w:t>dabigatran</w:t>
      </w:r>
      <w:proofErr w:type="spellEnd"/>
      <w:r w:rsidRPr="00887AF8">
        <w:rPr>
          <w:rFonts w:ascii="Times New Roman" w:eastAsia="ヒラギノ明朝 Pro W3" w:hAnsi="Times New Roman" w:cs="Times New Roman"/>
          <w:sz w:val="18"/>
          <w:szCs w:val="18"/>
        </w:rPr>
        <w:t xml:space="preserve"> veya </w:t>
      </w:r>
      <w:proofErr w:type="spellStart"/>
      <w:r w:rsidRPr="00887AF8">
        <w:rPr>
          <w:rFonts w:ascii="Times New Roman" w:eastAsia="ヒラギノ明朝 Pro W3" w:hAnsi="Times New Roman" w:cs="Times New Roman"/>
          <w:sz w:val="18"/>
          <w:szCs w:val="18"/>
        </w:rPr>
        <w:t>rivaroksaban</w:t>
      </w:r>
      <w:proofErr w:type="spellEnd"/>
      <w:r w:rsidRPr="00887AF8">
        <w:rPr>
          <w:rFonts w:ascii="Times New Roman" w:eastAsia="ヒラギノ明朝 Pro W3" w:hAnsi="Times New Roman" w:cs="Times New Roman"/>
          <w:sz w:val="18"/>
          <w:szCs w:val="18"/>
        </w:rPr>
        <w:t xml:space="preserve"> tedavisine geçilebilir.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b) </w:t>
      </w:r>
      <w:proofErr w:type="spellStart"/>
      <w:r w:rsidRPr="00887AF8">
        <w:rPr>
          <w:rFonts w:ascii="Times New Roman" w:eastAsia="ヒラギノ明朝 Pro W3" w:hAnsi="Times New Roman" w:cs="Times New Roman"/>
          <w:sz w:val="18"/>
          <w:szCs w:val="18"/>
        </w:rPr>
        <w:t>Varfarin</w:t>
      </w:r>
      <w:proofErr w:type="spellEnd"/>
      <w:r w:rsidRPr="00887AF8">
        <w:rPr>
          <w:rFonts w:ascii="Times New Roman" w:eastAsia="ヒラギノ明朝 Pro W3" w:hAnsi="Times New Roman" w:cs="Times New Roman"/>
          <w:sz w:val="18"/>
          <w:szCs w:val="18"/>
        </w:rPr>
        <w:t xml:space="preserve"> tedavisi altında iken </w:t>
      </w:r>
      <w:proofErr w:type="spellStart"/>
      <w:r w:rsidRPr="00887AF8">
        <w:rPr>
          <w:rFonts w:ascii="Times New Roman" w:eastAsia="ヒラギノ明朝 Pro W3" w:hAnsi="Times New Roman" w:cs="Times New Roman"/>
          <w:sz w:val="18"/>
          <w:szCs w:val="18"/>
        </w:rPr>
        <w:t>serebrovasküler</w:t>
      </w:r>
      <w:proofErr w:type="spellEnd"/>
      <w:r w:rsidRPr="00887AF8">
        <w:rPr>
          <w:rFonts w:ascii="Times New Roman" w:eastAsia="ヒラギノ明朝 Pro W3" w:hAnsi="Times New Roman" w:cs="Times New Roman"/>
          <w:sz w:val="18"/>
          <w:szCs w:val="18"/>
        </w:rPr>
        <w:t xml:space="preserve"> olay geçirenlerde doğrudan </w:t>
      </w:r>
      <w:proofErr w:type="spellStart"/>
      <w:r w:rsidRPr="00887AF8">
        <w:rPr>
          <w:rFonts w:ascii="Times New Roman" w:eastAsia="ヒラギノ明朝 Pro W3" w:hAnsi="Times New Roman" w:cs="Times New Roman"/>
          <w:sz w:val="18"/>
          <w:szCs w:val="18"/>
        </w:rPr>
        <w:t>dabigatran</w:t>
      </w:r>
      <w:proofErr w:type="spellEnd"/>
      <w:r w:rsidRPr="00887AF8">
        <w:rPr>
          <w:rFonts w:ascii="Times New Roman" w:eastAsia="ヒラギノ明朝 Pro W3" w:hAnsi="Times New Roman" w:cs="Times New Roman"/>
          <w:sz w:val="18"/>
          <w:szCs w:val="18"/>
        </w:rPr>
        <w:t xml:space="preserve"> veya </w:t>
      </w:r>
      <w:proofErr w:type="spellStart"/>
      <w:r w:rsidRPr="00887AF8">
        <w:rPr>
          <w:rFonts w:ascii="Times New Roman" w:eastAsia="ヒラギノ明朝 Pro W3" w:hAnsi="Times New Roman" w:cs="Times New Roman"/>
          <w:sz w:val="18"/>
          <w:szCs w:val="18"/>
        </w:rPr>
        <w:t>rivaroksaban</w:t>
      </w:r>
      <w:proofErr w:type="spellEnd"/>
      <w:r w:rsidRPr="00887AF8">
        <w:rPr>
          <w:rFonts w:ascii="Times New Roman" w:eastAsia="ヒラギノ明朝 Pro W3" w:hAnsi="Times New Roman" w:cs="Times New Roman"/>
          <w:sz w:val="18"/>
          <w:szCs w:val="18"/>
        </w:rPr>
        <w:t xml:space="preserve"> tedavisine geçilebilir.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(2) </w:t>
      </w:r>
      <w:proofErr w:type="spellStart"/>
      <w:r w:rsidRPr="00887AF8">
        <w:rPr>
          <w:rFonts w:ascii="Times New Roman" w:eastAsia="ヒラギノ明朝 Pro W3" w:hAnsi="Times New Roman" w:cs="Times New Roman"/>
          <w:sz w:val="18"/>
          <w:szCs w:val="18"/>
        </w:rPr>
        <w:t>Dabigatran</w:t>
      </w:r>
      <w:proofErr w:type="spellEnd"/>
      <w:r w:rsidRPr="00887AF8">
        <w:rPr>
          <w:rFonts w:ascii="Times New Roman" w:eastAsia="ヒラギノ明朝 Pro W3" w:hAnsi="Times New Roman" w:cs="Times New Roman"/>
          <w:sz w:val="18"/>
          <w:szCs w:val="18"/>
        </w:rPr>
        <w:t xml:space="preserve"> veya </w:t>
      </w:r>
      <w:proofErr w:type="spellStart"/>
      <w:r w:rsidRPr="00887AF8">
        <w:rPr>
          <w:rFonts w:ascii="Times New Roman" w:eastAsia="ヒラギノ明朝 Pro W3" w:hAnsi="Times New Roman" w:cs="Times New Roman"/>
          <w:sz w:val="18"/>
          <w:szCs w:val="18"/>
        </w:rPr>
        <w:t>rivaroksaban</w:t>
      </w:r>
      <w:proofErr w:type="spellEnd"/>
      <w:r w:rsidRPr="00887AF8">
        <w:rPr>
          <w:rFonts w:ascii="Times New Roman" w:eastAsia="ヒラギノ明朝 Pro W3" w:hAnsi="Times New Roman" w:cs="Times New Roman"/>
          <w:sz w:val="18"/>
          <w:szCs w:val="18"/>
        </w:rPr>
        <w:t xml:space="preserve">; yukarıda tanımlanan durumların belirtildiği ve üç kardiyoloji uzman hekiminin yer aldığı, 1 yıl süreli sağlık kurulu raporuna </w:t>
      </w:r>
      <w:proofErr w:type="gramStart"/>
      <w:r w:rsidRPr="00887AF8">
        <w:rPr>
          <w:rFonts w:ascii="Times New Roman" w:eastAsia="ヒラギノ明朝 Pro W3" w:hAnsi="Times New Roman" w:cs="Times New Roman"/>
          <w:sz w:val="18"/>
          <w:szCs w:val="18"/>
        </w:rPr>
        <w:t>dayanılarak  kardiyoloji</w:t>
      </w:r>
      <w:proofErr w:type="gramEnd"/>
      <w:r w:rsidRPr="00887AF8">
        <w:rPr>
          <w:rFonts w:ascii="Times New Roman" w:eastAsia="ヒラギノ明朝 Pro W3" w:hAnsi="Times New Roman" w:cs="Times New Roman"/>
          <w:sz w:val="18"/>
          <w:szCs w:val="18"/>
        </w:rPr>
        <w:t xml:space="preserve"> ya da iç hastalıkları uzman hekimlerince reçete edilmesi halinde bedeli ödenir.”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7 –</w:t>
      </w:r>
      <w:r w:rsidRPr="00887AF8">
        <w:rPr>
          <w:rFonts w:ascii="Times New Roman" w:eastAsia="ヒラギノ明朝 Pro W3" w:hAnsi="Times New Roman" w:cs="Times New Roman"/>
          <w:sz w:val="18"/>
          <w:szCs w:val="18"/>
        </w:rPr>
        <w:t xml:space="preserve"> Aynı Tebliğin 4.2.27.A numaralı maddesinin birinci fıkrasının (b) bendi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“b) Hemofili hastalarında; akut kanama yaşanması ya da cerrahi girişim gerekmesi halinde, bu amaçla yapılacak ilaç temini için, bu durumun belirtileceği 3 gün süreli yeni bir hematoloji uzman hekim raporu düzenlenir.”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 xml:space="preserve">MADDE 8 – </w:t>
      </w:r>
      <w:r w:rsidRPr="00887AF8">
        <w:rPr>
          <w:rFonts w:ascii="Times New Roman" w:eastAsia="ヒラギノ明朝 Pro W3" w:hAnsi="Times New Roman" w:cs="Times New Roman"/>
          <w:sz w:val="18"/>
          <w:szCs w:val="18"/>
        </w:rPr>
        <w:t>Aynı Tebliğin 4.2.30 numaralı maddesinde aşağıdaki değişiklikler yapılmıştır.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a) Madde başlığı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lastRenderedPageBreak/>
        <w:t>“</w:t>
      </w:r>
      <w:r w:rsidRPr="00887AF8">
        <w:rPr>
          <w:rFonts w:ascii="Times New Roman" w:eastAsia="ヒラギノ明朝 Pro W3" w:hAnsi="Times New Roman" w:cs="Times New Roman"/>
          <w:b/>
          <w:sz w:val="18"/>
          <w:szCs w:val="18"/>
        </w:rPr>
        <w:t xml:space="preserve">4.2.30 - </w:t>
      </w:r>
      <w:proofErr w:type="spellStart"/>
      <w:r w:rsidRPr="00887AF8">
        <w:rPr>
          <w:rFonts w:ascii="Times New Roman" w:eastAsia="ヒラギノ明朝 Pro W3" w:hAnsi="Times New Roman" w:cs="Times New Roman"/>
          <w:b/>
          <w:sz w:val="18"/>
          <w:szCs w:val="18"/>
        </w:rPr>
        <w:t>Pulmoner</w:t>
      </w:r>
      <w:proofErr w:type="spellEnd"/>
      <w:r w:rsidRPr="00887AF8">
        <w:rPr>
          <w:rFonts w:ascii="Times New Roman" w:eastAsia="ヒラギノ明朝 Pro W3" w:hAnsi="Times New Roman" w:cs="Times New Roman"/>
          <w:b/>
          <w:sz w:val="18"/>
          <w:szCs w:val="18"/>
        </w:rPr>
        <w:t xml:space="preserve"> hipertansiyonda </w:t>
      </w:r>
      <w:proofErr w:type="spellStart"/>
      <w:r w:rsidRPr="00887AF8">
        <w:rPr>
          <w:rFonts w:ascii="Times New Roman" w:eastAsia="ヒラギノ明朝 Pro W3" w:hAnsi="Times New Roman" w:cs="Times New Roman"/>
          <w:b/>
          <w:sz w:val="18"/>
          <w:szCs w:val="18"/>
        </w:rPr>
        <w:t>ıloprost</w:t>
      </w:r>
      <w:proofErr w:type="spellEnd"/>
      <w:r w:rsidRPr="00887AF8">
        <w:rPr>
          <w:rFonts w:ascii="Times New Roman" w:eastAsia="ヒラギノ明朝 Pro W3" w:hAnsi="Times New Roman" w:cs="Times New Roman"/>
          <w:b/>
          <w:sz w:val="18"/>
          <w:szCs w:val="18"/>
        </w:rPr>
        <w:t xml:space="preserve"> </w:t>
      </w:r>
      <w:proofErr w:type="spellStart"/>
      <w:r w:rsidRPr="00887AF8">
        <w:rPr>
          <w:rFonts w:ascii="Times New Roman" w:eastAsia="ヒラギノ明朝 Pro W3" w:hAnsi="Times New Roman" w:cs="Times New Roman"/>
          <w:b/>
          <w:sz w:val="18"/>
          <w:szCs w:val="18"/>
        </w:rPr>
        <w:t>trometamol</w:t>
      </w:r>
      <w:proofErr w:type="spellEnd"/>
      <w:r w:rsidRPr="00887AF8">
        <w:rPr>
          <w:rFonts w:ascii="Times New Roman" w:eastAsia="ヒラギノ明朝 Pro W3" w:hAnsi="Times New Roman" w:cs="Times New Roman"/>
          <w:b/>
          <w:sz w:val="18"/>
          <w:szCs w:val="18"/>
        </w:rPr>
        <w:t xml:space="preserve"> (</w:t>
      </w:r>
      <w:proofErr w:type="spellStart"/>
      <w:r w:rsidRPr="00887AF8">
        <w:rPr>
          <w:rFonts w:ascii="Times New Roman" w:eastAsia="ヒラギノ明朝 Pro W3" w:hAnsi="Times New Roman" w:cs="Times New Roman"/>
          <w:b/>
          <w:sz w:val="18"/>
          <w:szCs w:val="18"/>
        </w:rPr>
        <w:t>inhaler</w:t>
      </w:r>
      <w:proofErr w:type="spellEnd"/>
      <w:r w:rsidRPr="00887AF8">
        <w:rPr>
          <w:rFonts w:ascii="Times New Roman" w:eastAsia="ヒラギノ明朝 Pro W3" w:hAnsi="Times New Roman" w:cs="Times New Roman"/>
          <w:b/>
          <w:sz w:val="18"/>
          <w:szCs w:val="18"/>
        </w:rPr>
        <w:t xml:space="preserve"> formu), </w:t>
      </w:r>
      <w:proofErr w:type="spellStart"/>
      <w:r w:rsidRPr="00887AF8">
        <w:rPr>
          <w:rFonts w:ascii="Times New Roman" w:eastAsia="ヒラギノ明朝 Pro W3" w:hAnsi="Times New Roman" w:cs="Times New Roman"/>
          <w:b/>
          <w:sz w:val="18"/>
          <w:szCs w:val="18"/>
        </w:rPr>
        <w:t>bosentan</w:t>
      </w:r>
      <w:proofErr w:type="spellEnd"/>
      <w:r w:rsidRPr="00887AF8">
        <w:rPr>
          <w:rFonts w:ascii="Times New Roman" w:eastAsia="ヒラギノ明朝 Pro W3" w:hAnsi="Times New Roman" w:cs="Times New Roman"/>
          <w:b/>
          <w:sz w:val="18"/>
          <w:szCs w:val="18"/>
        </w:rPr>
        <w:t xml:space="preserve">, </w:t>
      </w:r>
      <w:proofErr w:type="spellStart"/>
      <w:r w:rsidRPr="00887AF8">
        <w:rPr>
          <w:rFonts w:ascii="Times New Roman" w:eastAsia="ヒラギノ明朝 Pro W3" w:hAnsi="Times New Roman" w:cs="Times New Roman"/>
          <w:b/>
          <w:sz w:val="18"/>
          <w:szCs w:val="18"/>
        </w:rPr>
        <w:t>sildenafil</w:t>
      </w:r>
      <w:proofErr w:type="spellEnd"/>
      <w:r w:rsidRPr="00887AF8">
        <w:rPr>
          <w:rFonts w:ascii="Times New Roman" w:eastAsia="ヒラギノ明朝 Pro W3" w:hAnsi="Times New Roman" w:cs="Times New Roman"/>
          <w:b/>
          <w:sz w:val="18"/>
          <w:szCs w:val="18"/>
        </w:rPr>
        <w:t xml:space="preserve"> ve </w:t>
      </w:r>
      <w:proofErr w:type="spellStart"/>
      <w:r w:rsidRPr="00887AF8">
        <w:rPr>
          <w:rFonts w:ascii="Times New Roman" w:eastAsia="ヒラギノ明朝 Pro W3" w:hAnsi="Times New Roman" w:cs="Times New Roman"/>
          <w:b/>
          <w:sz w:val="18"/>
          <w:szCs w:val="18"/>
        </w:rPr>
        <w:t>ambrisentan</w:t>
      </w:r>
      <w:proofErr w:type="spellEnd"/>
      <w:r w:rsidRPr="00887AF8">
        <w:rPr>
          <w:rFonts w:ascii="Times New Roman" w:eastAsia="ヒラギノ明朝 Pro W3" w:hAnsi="Times New Roman" w:cs="Times New Roman"/>
          <w:b/>
          <w:sz w:val="18"/>
          <w:szCs w:val="18"/>
        </w:rPr>
        <w:t xml:space="preserve"> kullanım ilkeleri</w:t>
      </w:r>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b) Aynı maddenin birinci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w:t>
      </w:r>
      <w:proofErr w:type="spellStart"/>
      <w:r w:rsidRPr="00887AF8">
        <w:rPr>
          <w:rFonts w:ascii="Times New Roman" w:eastAsia="ヒラギノ明朝 Pro W3" w:hAnsi="Times New Roman" w:cs="Times New Roman"/>
          <w:sz w:val="18"/>
          <w:szCs w:val="18"/>
        </w:rPr>
        <w:t>Pulmoner</w:t>
      </w:r>
      <w:proofErr w:type="spellEnd"/>
      <w:r w:rsidRPr="00887AF8">
        <w:rPr>
          <w:rFonts w:ascii="Times New Roman" w:eastAsia="ヒラギノ明朝 Pro W3" w:hAnsi="Times New Roman" w:cs="Times New Roman"/>
          <w:sz w:val="18"/>
          <w:szCs w:val="18"/>
        </w:rPr>
        <w:t xml:space="preserve"> hipertansiyonda hastaların;</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a) Fonksiyonel kapasitelerinin NHYA sınıf II, III veya IV olması,</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b) </w:t>
      </w:r>
      <w:proofErr w:type="spellStart"/>
      <w:r w:rsidRPr="00887AF8">
        <w:rPr>
          <w:rFonts w:ascii="Times New Roman" w:eastAsia="ヒラギノ明朝 Pro W3" w:hAnsi="Times New Roman" w:cs="Times New Roman"/>
          <w:sz w:val="18"/>
          <w:szCs w:val="18"/>
        </w:rPr>
        <w:t>Vazoreaktivite</w:t>
      </w:r>
      <w:proofErr w:type="spellEnd"/>
      <w:r w:rsidRPr="00887AF8">
        <w:rPr>
          <w:rFonts w:ascii="Times New Roman" w:eastAsia="ヒラギノ明朝 Pro W3" w:hAnsi="Times New Roman" w:cs="Times New Roman"/>
          <w:sz w:val="18"/>
          <w:szCs w:val="18"/>
        </w:rPr>
        <w:t xml:space="preserve"> testinin negatif olması,</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c) Üçüncü aylık tedavi sonrası kontrolünde klinik </w:t>
      </w:r>
      <w:proofErr w:type="gramStart"/>
      <w:r w:rsidRPr="00887AF8">
        <w:rPr>
          <w:rFonts w:ascii="Times New Roman" w:eastAsia="ヒラギノ明朝 Pro W3" w:hAnsi="Times New Roman" w:cs="Times New Roman"/>
          <w:sz w:val="18"/>
          <w:szCs w:val="18"/>
        </w:rPr>
        <w:t>efor</w:t>
      </w:r>
      <w:proofErr w:type="gramEnd"/>
      <w:r w:rsidRPr="00887AF8">
        <w:rPr>
          <w:rFonts w:ascii="Times New Roman" w:eastAsia="ヒラギノ明朝 Pro W3" w:hAnsi="Times New Roman" w:cs="Times New Roman"/>
          <w:sz w:val="18"/>
          <w:szCs w:val="18"/>
        </w:rPr>
        <w:t xml:space="preserve"> kapasitesi (6 dakika yürüme testi veya </w:t>
      </w:r>
      <w:proofErr w:type="spellStart"/>
      <w:r w:rsidRPr="00887AF8">
        <w:rPr>
          <w:rFonts w:ascii="Times New Roman" w:eastAsia="ヒラギノ明朝 Pro W3" w:hAnsi="Times New Roman" w:cs="Times New Roman"/>
          <w:sz w:val="18"/>
          <w:szCs w:val="18"/>
        </w:rPr>
        <w:t>treadmil</w:t>
      </w:r>
      <w:proofErr w:type="spellEnd"/>
      <w:r w:rsidRPr="00887AF8">
        <w:rPr>
          <w:rFonts w:ascii="Times New Roman" w:eastAsia="ヒラギノ明朝 Pro W3" w:hAnsi="Times New Roman" w:cs="Times New Roman"/>
          <w:sz w:val="18"/>
          <w:szCs w:val="18"/>
        </w:rPr>
        <w:t xml:space="preserve"> efor testi), </w:t>
      </w:r>
      <w:proofErr w:type="spellStart"/>
      <w:r w:rsidRPr="00887AF8">
        <w:rPr>
          <w:rFonts w:ascii="Times New Roman" w:eastAsia="ヒラギノ明朝 Pro W3" w:hAnsi="Times New Roman" w:cs="Times New Roman"/>
          <w:sz w:val="18"/>
          <w:szCs w:val="18"/>
        </w:rPr>
        <w:t>hemodinami</w:t>
      </w:r>
      <w:proofErr w:type="spellEnd"/>
      <w:r w:rsidRPr="00887AF8">
        <w:rPr>
          <w:rFonts w:ascii="Times New Roman" w:eastAsia="ヒラギノ明朝 Pro W3" w:hAnsi="Times New Roman" w:cs="Times New Roman"/>
          <w:sz w:val="18"/>
          <w:szCs w:val="18"/>
        </w:rPr>
        <w:t xml:space="preserve"> veya </w:t>
      </w:r>
      <w:proofErr w:type="spellStart"/>
      <w:r w:rsidRPr="00887AF8">
        <w:rPr>
          <w:rFonts w:ascii="Times New Roman" w:eastAsia="ヒラギノ明朝 Pro W3" w:hAnsi="Times New Roman" w:cs="Times New Roman"/>
          <w:sz w:val="18"/>
          <w:szCs w:val="18"/>
        </w:rPr>
        <w:t>ekokardiyografik</w:t>
      </w:r>
      <w:proofErr w:type="spellEnd"/>
      <w:r w:rsidRPr="00887AF8">
        <w:rPr>
          <w:rFonts w:ascii="Times New Roman" w:eastAsia="ヒラギノ明朝 Pro W3" w:hAnsi="Times New Roman" w:cs="Times New Roman"/>
          <w:sz w:val="18"/>
          <w:szCs w:val="18"/>
        </w:rPr>
        <w:t xml:space="preserve"> verilerinde düzelme olması veya stabil kalması,</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87AF8">
        <w:rPr>
          <w:rFonts w:ascii="Times New Roman" w:eastAsia="ヒラギノ明朝 Pro W3" w:hAnsi="Times New Roman" w:cs="Times New Roman"/>
          <w:sz w:val="18"/>
          <w:szCs w:val="18"/>
        </w:rPr>
        <w:t>gerekmektedir</w:t>
      </w:r>
      <w:proofErr w:type="gramEnd"/>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c) Aynı maddeye aşağıdaki fıkra eklenmiştir.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“(6) </w:t>
      </w:r>
      <w:proofErr w:type="spellStart"/>
      <w:r w:rsidRPr="00887AF8">
        <w:rPr>
          <w:rFonts w:ascii="Times New Roman" w:eastAsia="ヒラギノ明朝 Pro W3" w:hAnsi="Times New Roman" w:cs="Times New Roman"/>
          <w:sz w:val="18"/>
          <w:szCs w:val="18"/>
        </w:rPr>
        <w:t>Bosentan</w:t>
      </w:r>
      <w:proofErr w:type="spellEnd"/>
      <w:r w:rsidRPr="00887AF8">
        <w:rPr>
          <w:rFonts w:ascii="Times New Roman" w:eastAsia="ヒラギノ明朝 Pro W3" w:hAnsi="Times New Roman" w:cs="Times New Roman"/>
          <w:sz w:val="18"/>
          <w:szCs w:val="18"/>
        </w:rPr>
        <w:t xml:space="preserve"> ve </w:t>
      </w:r>
      <w:proofErr w:type="spellStart"/>
      <w:r w:rsidRPr="00887AF8">
        <w:rPr>
          <w:rFonts w:ascii="Times New Roman" w:eastAsia="ヒラギノ明朝 Pro W3" w:hAnsi="Times New Roman" w:cs="Times New Roman"/>
          <w:sz w:val="18"/>
          <w:szCs w:val="18"/>
        </w:rPr>
        <w:t>ambrisentan</w:t>
      </w:r>
      <w:proofErr w:type="spellEnd"/>
      <w:r w:rsidRPr="00887AF8">
        <w:rPr>
          <w:rFonts w:ascii="Times New Roman" w:eastAsia="ヒラギノ明朝 Pro W3" w:hAnsi="Times New Roman" w:cs="Times New Roman"/>
          <w:sz w:val="18"/>
          <w:szCs w:val="18"/>
        </w:rPr>
        <w:t xml:space="preserve"> kombine kullanılamaz.”</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9 –</w:t>
      </w:r>
      <w:r w:rsidRPr="00887AF8">
        <w:rPr>
          <w:rFonts w:ascii="Times New Roman" w:eastAsia="ヒラギノ明朝 Pro W3" w:hAnsi="Times New Roman" w:cs="Times New Roman"/>
          <w:sz w:val="18"/>
          <w:szCs w:val="18"/>
        </w:rPr>
        <w:t xml:space="preserve"> Aynı Tebliğin 4.2.35 numaralı maddesi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b/>
          <w:sz w:val="18"/>
          <w:szCs w:val="18"/>
        </w:rPr>
      </w:pPr>
      <w:r w:rsidRPr="00887AF8">
        <w:rPr>
          <w:rFonts w:ascii="Times New Roman" w:eastAsia="ヒラギノ明朝 Pro W3" w:hAnsi="Times New Roman" w:cs="Times New Roman"/>
          <w:sz w:val="18"/>
          <w:szCs w:val="18"/>
        </w:rPr>
        <w:t>“</w:t>
      </w:r>
      <w:r w:rsidRPr="00887AF8">
        <w:rPr>
          <w:rFonts w:ascii="Times New Roman" w:eastAsia="ヒラギノ明朝 Pro W3" w:hAnsi="Times New Roman" w:cs="Times New Roman"/>
          <w:b/>
          <w:sz w:val="18"/>
          <w:szCs w:val="18"/>
        </w:rPr>
        <w:t xml:space="preserve">4.2.35 - </w:t>
      </w:r>
      <w:proofErr w:type="spellStart"/>
      <w:r w:rsidRPr="00887AF8">
        <w:rPr>
          <w:rFonts w:ascii="Times New Roman" w:eastAsia="ヒラギノ明朝 Pro W3" w:hAnsi="Times New Roman" w:cs="Times New Roman"/>
          <w:b/>
          <w:sz w:val="18"/>
          <w:szCs w:val="18"/>
        </w:rPr>
        <w:t>Nöropatik</w:t>
      </w:r>
      <w:proofErr w:type="spellEnd"/>
      <w:r w:rsidRPr="00887AF8">
        <w:rPr>
          <w:rFonts w:ascii="Times New Roman" w:eastAsia="ヒラギノ明朝 Pro W3" w:hAnsi="Times New Roman" w:cs="Times New Roman"/>
          <w:b/>
          <w:sz w:val="18"/>
          <w:szCs w:val="18"/>
        </w:rPr>
        <w:t xml:space="preserve"> ağrı ve </w:t>
      </w:r>
      <w:proofErr w:type="spellStart"/>
      <w:r w:rsidRPr="00887AF8">
        <w:rPr>
          <w:rFonts w:ascii="Times New Roman" w:eastAsia="ヒラギノ明朝 Pro W3" w:hAnsi="Times New Roman" w:cs="Times New Roman"/>
          <w:b/>
          <w:sz w:val="18"/>
          <w:szCs w:val="18"/>
        </w:rPr>
        <w:t>fibromiyaljide</w:t>
      </w:r>
      <w:proofErr w:type="spellEnd"/>
      <w:r w:rsidRPr="00887AF8">
        <w:rPr>
          <w:rFonts w:ascii="Times New Roman" w:eastAsia="ヒラギノ明朝 Pro W3" w:hAnsi="Times New Roman" w:cs="Times New Roman"/>
          <w:b/>
          <w:sz w:val="18"/>
          <w:szCs w:val="18"/>
        </w:rPr>
        <w:t xml:space="preserve"> ilaç kullanım ilkeleri</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b/>
          <w:sz w:val="18"/>
          <w:szCs w:val="18"/>
        </w:rPr>
      </w:pPr>
      <w:r w:rsidRPr="00887AF8">
        <w:rPr>
          <w:rFonts w:ascii="Times New Roman" w:eastAsia="ヒラギノ明朝 Pro W3" w:hAnsi="Times New Roman" w:cs="Times New Roman"/>
          <w:b/>
          <w:sz w:val="18"/>
          <w:szCs w:val="18"/>
        </w:rPr>
        <w:t xml:space="preserve">4.2.35.A – </w:t>
      </w:r>
      <w:proofErr w:type="spellStart"/>
      <w:r w:rsidRPr="00887AF8">
        <w:rPr>
          <w:rFonts w:ascii="Times New Roman" w:eastAsia="ヒラギノ明朝 Pro W3" w:hAnsi="Times New Roman" w:cs="Times New Roman"/>
          <w:b/>
          <w:sz w:val="18"/>
          <w:szCs w:val="18"/>
        </w:rPr>
        <w:t>Nöropatik</w:t>
      </w:r>
      <w:proofErr w:type="spellEnd"/>
      <w:r w:rsidRPr="00887AF8">
        <w:rPr>
          <w:rFonts w:ascii="Times New Roman" w:eastAsia="ヒラギノ明朝 Pro W3" w:hAnsi="Times New Roman" w:cs="Times New Roman"/>
          <w:b/>
          <w:sz w:val="18"/>
          <w:szCs w:val="18"/>
        </w:rPr>
        <w:t xml:space="preserve"> ağrıda ilaç kullanım ilkeleri</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w:t>
      </w:r>
      <w:proofErr w:type="spellStart"/>
      <w:r w:rsidRPr="00887AF8">
        <w:rPr>
          <w:rFonts w:ascii="Times New Roman" w:eastAsia="ヒラギノ明朝 Pro W3" w:hAnsi="Times New Roman" w:cs="Times New Roman"/>
          <w:sz w:val="18"/>
          <w:szCs w:val="18"/>
        </w:rPr>
        <w:t>Gabapentin</w:t>
      </w:r>
      <w:proofErr w:type="spellEnd"/>
      <w:r w:rsidRPr="00887AF8">
        <w:rPr>
          <w:rFonts w:ascii="Times New Roman" w:eastAsia="ヒラギノ明朝 Pro W3" w:hAnsi="Times New Roman" w:cs="Times New Roman"/>
          <w:sz w:val="18"/>
          <w:szCs w:val="18"/>
        </w:rPr>
        <w:t xml:space="preserve">; nöroloji, beyin cerrahisi, fiziksel tıp ve </w:t>
      </w:r>
      <w:proofErr w:type="gramStart"/>
      <w:r w:rsidRPr="00887AF8">
        <w:rPr>
          <w:rFonts w:ascii="Times New Roman" w:eastAsia="ヒラギノ明朝 Pro W3" w:hAnsi="Times New Roman" w:cs="Times New Roman"/>
          <w:sz w:val="18"/>
          <w:szCs w:val="18"/>
        </w:rPr>
        <w:t>rehabilitasyon</w:t>
      </w:r>
      <w:proofErr w:type="gramEnd"/>
      <w:r w:rsidRPr="00887AF8">
        <w:rPr>
          <w:rFonts w:ascii="Times New Roman" w:eastAsia="ヒラギノ明朝 Pro W3" w:hAnsi="Times New Roman" w:cs="Times New Roman"/>
          <w:sz w:val="18"/>
          <w:szCs w:val="18"/>
        </w:rPr>
        <w:t xml:space="preserve">, anestezi ve </w:t>
      </w:r>
      <w:proofErr w:type="spellStart"/>
      <w:r w:rsidRPr="00887AF8">
        <w:rPr>
          <w:rFonts w:ascii="Times New Roman" w:eastAsia="ヒラギノ明朝 Pro W3" w:hAnsi="Times New Roman" w:cs="Times New Roman"/>
          <w:sz w:val="18"/>
          <w:szCs w:val="18"/>
        </w:rPr>
        <w:t>reanimasyon</w:t>
      </w:r>
      <w:proofErr w:type="spellEnd"/>
      <w:r w:rsidRPr="00887AF8">
        <w:rPr>
          <w:rFonts w:ascii="Times New Roman" w:eastAsia="ヒラギノ明朝 Pro W3" w:hAnsi="Times New Roman" w:cs="Times New Roman"/>
          <w:sz w:val="18"/>
          <w:szCs w:val="18"/>
        </w:rPr>
        <w:t xml:space="preserve">, immünoloji, cilt hastalıkları, </w:t>
      </w:r>
      <w:proofErr w:type="spellStart"/>
      <w:r w:rsidRPr="00887AF8">
        <w:rPr>
          <w:rFonts w:ascii="Times New Roman" w:eastAsia="ヒラギノ明朝 Pro W3" w:hAnsi="Times New Roman" w:cs="Times New Roman"/>
          <w:sz w:val="18"/>
          <w:szCs w:val="18"/>
        </w:rPr>
        <w:t>romatoloji</w:t>
      </w:r>
      <w:proofErr w:type="spellEnd"/>
      <w:r w:rsidRPr="00887AF8">
        <w:rPr>
          <w:rFonts w:ascii="Times New Roman" w:eastAsia="ヒラギノ明朝 Pro W3" w:hAnsi="Times New Roman" w:cs="Times New Roman"/>
          <w:sz w:val="18"/>
          <w:szCs w:val="18"/>
        </w:rPr>
        <w:t>, ortopedi veya endokrinoloji ve metabolizma hastalıkları uzman hekimi tarafından veya bu uzman hekimlerden birinin düzenlediği uzman hekim raporuna dayanılarak tüm hekimlerce reçete edilebilir.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(2) </w:t>
      </w:r>
      <w:proofErr w:type="spellStart"/>
      <w:r w:rsidRPr="00887AF8">
        <w:rPr>
          <w:rFonts w:ascii="Times New Roman" w:eastAsia="ヒラギノ明朝 Pro W3" w:hAnsi="Times New Roman" w:cs="Times New Roman"/>
          <w:sz w:val="18"/>
          <w:szCs w:val="18"/>
        </w:rPr>
        <w:t>Pregabalin</w:t>
      </w:r>
      <w:proofErr w:type="spellEnd"/>
      <w:r w:rsidRPr="00887AF8">
        <w:rPr>
          <w:rFonts w:ascii="Times New Roman" w:eastAsia="ヒラギノ明朝 Pro W3" w:hAnsi="Times New Roman" w:cs="Times New Roman"/>
          <w:sz w:val="18"/>
          <w:szCs w:val="18"/>
        </w:rPr>
        <w:t xml:space="preserve"> (kombinasyonları dahil); üçüncü basamak sağlık kurumlarında </w:t>
      </w:r>
      <w:proofErr w:type="spellStart"/>
      <w:r w:rsidRPr="00887AF8">
        <w:rPr>
          <w:rFonts w:ascii="Times New Roman" w:eastAsia="ヒラギノ明朝 Pro W3" w:hAnsi="Times New Roman" w:cs="Times New Roman"/>
          <w:sz w:val="18"/>
          <w:szCs w:val="18"/>
        </w:rPr>
        <w:t>romatoloji</w:t>
      </w:r>
      <w:proofErr w:type="spellEnd"/>
      <w:r w:rsidRPr="00887AF8">
        <w:rPr>
          <w:rFonts w:ascii="Times New Roman" w:eastAsia="ヒラギノ明朝 Pro W3" w:hAnsi="Times New Roman" w:cs="Times New Roman"/>
          <w:sz w:val="18"/>
          <w:szCs w:val="18"/>
        </w:rPr>
        <w:t xml:space="preserve">, anestezi ve </w:t>
      </w:r>
      <w:proofErr w:type="spellStart"/>
      <w:r w:rsidRPr="00887AF8">
        <w:rPr>
          <w:rFonts w:ascii="Times New Roman" w:eastAsia="ヒラギノ明朝 Pro W3" w:hAnsi="Times New Roman" w:cs="Times New Roman"/>
          <w:sz w:val="18"/>
          <w:szCs w:val="18"/>
        </w:rPr>
        <w:t>reanimasyon</w:t>
      </w:r>
      <w:proofErr w:type="spellEnd"/>
      <w:r w:rsidRPr="00887AF8">
        <w:rPr>
          <w:rFonts w:ascii="Times New Roman" w:eastAsia="ヒラギノ明朝 Pro W3" w:hAnsi="Times New Roman" w:cs="Times New Roman"/>
          <w:sz w:val="18"/>
          <w:szCs w:val="18"/>
        </w:rPr>
        <w:t xml:space="preserve">, immünoloji, cilt hastalıkları, endokrinoloji ve metabolizma hastalıkları, nöroloji, fiziksel tıp ve </w:t>
      </w:r>
      <w:proofErr w:type="gramStart"/>
      <w:r w:rsidRPr="00887AF8">
        <w:rPr>
          <w:rFonts w:ascii="Times New Roman" w:eastAsia="ヒラギノ明朝 Pro W3" w:hAnsi="Times New Roman" w:cs="Times New Roman"/>
          <w:sz w:val="18"/>
          <w:szCs w:val="18"/>
        </w:rPr>
        <w:t>rehabilitasyon</w:t>
      </w:r>
      <w:proofErr w:type="gram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nefroloji</w:t>
      </w:r>
      <w:proofErr w:type="spellEnd"/>
      <w:r w:rsidRPr="00887AF8">
        <w:rPr>
          <w:rFonts w:ascii="Times New Roman" w:eastAsia="ヒラギノ明朝 Pro W3" w:hAnsi="Times New Roman" w:cs="Times New Roman"/>
          <w:sz w:val="18"/>
          <w:szCs w:val="18"/>
        </w:rPr>
        <w:t>, ortopedi uzman hekimleri tarafından veya bu uzman hekimlerden birinin düzenlediği uzman hekim raporuna dayanılarak tüm hekimlerce reçete edilebilir.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(3) </w:t>
      </w:r>
      <w:proofErr w:type="spellStart"/>
      <w:r w:rsidRPr="00887AF8">
        <w:rPr>
          <w:rFonts w:ascii="Times New Roman" w:eastAsia="ヒラギノ明朝 Pro W3" w:hAnsi="Times New Roman" w:cs="Times New Roman"/>
          <w:sz w:val="18"/>
          <w:szCs w:val="18"/>
        </w:rPr>
        <w:t>Duloksetin</w:t>
      </w:r>
      <w:proofErr w:type="spellEnd"/>
      <w:r w:rsidRPr="00887AF8">
        <w:rPr>
          <w:rFonts w:ascii="Times New Roman" w:eastAsia="ヒラギノ明朝 Pro W3" w:hAnsi="Times New Roman" w:cs="Times New Roman"/>
          <w:sz w:val="18"/>
          <w:szCs w:val="18"/>
        </w:rPr>
        <w:t xml:space="preserve">; diyabetik </w:t>
      </w:r>
      <w:proofErr w:type="spellStart"/>
      <w:r w:rsidRPr="00887AF8">
        <w:rPr>
          <w:rFonts w:ascii="Times New Roman" w:eastAsia="ヒラギノ明朝 Pro W3" w:hAnsi="Times New Roman" w:cs="Times New Roman"/>
          <w:sz w:val="18"/>
          <w:szCs w:val="18"/>
        </w:rPr>
        <w:t>periferal</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nöropatik</w:t>
      </w:r>
      <w:proofErr w:type="spellEnd"/>
      <w:r w:rsidRPr="00887AF8">
        <w:rPr>
          <w:rFonts w:ascii="Times New Roman" w:eastAsia="ヒラギノ明朝 Pro W3" w:hAnsi="Times New Roman" w:cs="Times New Roman"/>
          <w:sz w:val="18"/>
          <w:szCs w:val="18"/>
        </w:rPr>
        <w:t xml:space="preserve">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(4) Alfa </w:t>
      </w:r>
      <w:proofErr w:type="spellStart"/>
      <w:r w:rsidRPr="00887AF8">
        <w:rPr>
          <w:rFonts w:ascii="Times New Roman" w:eastAsia="ヒラギノ明朝 Pro W3" w:hAnsi="Times New Roman" w:cs="Times New Roman"/>
          <w:sz w:val="18"/>
          <w:szCs w:val="18"/>
        </w:rPr>
        <w:t>lipoik</w:t>
      </w:r>
      <w:proofErr w:type="spellEnd"/>
      <w:r w:rsidRPr="00887AF8">
        <w:rPr>
          <w:rFonts w:ascii="Times New Roman" w:eastAsia="ヒラギノ明朝 Pro W3" w:hAnsi="Times New Roman" w:cs="Times New Roman"/>
          <w:sz w:val="18"/>
          <w:szCs w:val="18"/>
        </w:rPr>
        <w:t xml:space="preserve"> asit (kombinasyonları </w:t>
      </w:r>
      <w:proofErr w:type="gramStart"/>
      <w:r w:rsidRPr="00887AF8">
        <w:rPr>
          <w:rFonts w:ascii="Times New Roman" w:eastAsia="ヒラギノ明朝 Pro W3" w:hAnsi="Times New Roman" w:cs="Times New Roman"/>
          <w:sz w:val="18"/>
          <w:szCs w:val="18"/>
        </w:rPr>
        <w:t>dahil</w:t>
      </w:r>
      <w:proofErr w:type="gramEnd"/>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a) Diyabetik </w:t>
      </w:r>
      <w:proofErr w:type="spellStart"/>
      <w:r w:rsidRPr="00887AF8">
        <w:rPr>
          <w:rFonts w:ascii="Times New Roman" w:eastAsia="ヒラギノ明朝 Pro W3" w:hAnsi="Times New Roman" w:cs="Times New Roman"/>
          <w:sz w:val="18"/>
          <w:szCs w:val="18"/>
        </w:rPr>
        <w:t>nöropatik</w:t>
      </w:r>
      <w:proofErr w:type="spellEnd"/>
      <w:r w:rsidRPr="00887AF8">
        <w:rPr>
          <w:rFonts w:ascii="Times New Roman" w:eastAsia="ヒラギノ明朝 Pro W3" w:hAnsi="Times New Roman" w:cs="Times New Roman"/>
          <w:sz w:val="18"/>
          <w:szCs w:val="18"/>
        </w:rPr>
        <w:t xml:space="preserve"> ağrı ve </w:t>
      </w:r>
      <w:proofErr w:type="spellStart"/>
      <w:r w:rsidRPr="00887AF8">
        <w:rPr>
          <w:rFonts w:ascii="Times New Roman" w:eastAsia="ヒラギノ明朝 Pro W3" w:hAnsi="Times New Roman" w:cs="Times New Roman"/>
          <w:sz w:val="18"/>
          <w:szCs w:val="18"/>
        </w:rPr>
        <w:t>periferal</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diabetik</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polinöropati</w:t>
      </w:r>
      <w:proofErr w:type="spellEnd"/>
      <w:r w:rsidRPr="00887AF8">
        <w:rPr>
          <w:rFonts w:ascii="Times New Roman" w:eastAsia="ヒラギノ明朝 Pro W3" w:hAnsi="Times New Roman" w:cs="Times New Roman"/>
          <w:sz w:val="18"/>
          <w:szCs w:val="18"/>
        </w:rPr>
        <w:t xml:space="preserve"> semptomlarının tedavisinde; nöroloji, beyin cerrahisi, fiziksel tıp ve </w:t>
      </w:r>
      <w:proofErr w:type="gramStart"/>
      <w:r w:rsidRPr="00887AF8">
        <w:rPr>
          <w:rFonts w:ascii="Times New Roman" w:eastAsia="ヒラギノ明朝 Pro W3" w:hAnsi="Times New Roman" w:cs="Times New Roman"/>
          <w:sz w:val="18"/>
          <w:szCs w:val="18"/>
        </w:rPr>
        <w:t>rehabilitasyon</w:t>
      </w:r>
      <w:proofErr w:type="gramEnd"/>
      <w:r w:rsidRPr="00887AF8">
        <w:rPr>
          <w:rFonts w:ascii="Times New Roman" w:eastAsia="ヒラギノ明朝 Pro W3" w:hAnsi="Times New Roman" w:cs="Times New Roman"/>
          <w:sz w:val="18"/>
          <w:szCs w:val="18"/>
        </w:rPr>
        <w:t xml:space="preserve">, anestezi ve </w:t>
      </w:r>
      <w:proofErr w:type="spellStart"/>
      <w:r w:rsidRPr="00887AF8">
        <w:rPr>
          <w:rFonts w:ascii="Times New Roman" w:eastAsia="ヒラギノ明朝 Pro W3" w:hAnsi="Times New Roman" w:cs="Times New Roman"/>
          <w:sz w:val="18"/>
          <w:szCs w:val="18"/>
        </w:rPr>
        <w:t>reanimasyon</w:t>
      </w:r>
      <w:proofErr w:type="spellEnd"/>
      <w:r w:rsidRPr="00887AF8">
        <w:rPr>
          <w:rFonts w:ascii="Times New Roman" w:eastAsia="ヒラギノ明朝 Pro W3" w:hAnsi="Times New Roman" w:cs="Times New Roman"/>
          <w:sz w:val="18"/>
          <w:szCs w:val="18"/>
        </w:rPr>
        <w:t xml:space="preserve">, immünoloji, </w:t>
      </w:r>
      <w:proofErr w:type="spellStart"/>
      <w:r w:rsidRPr="00887AF8">
        <w:rPr>
          <w:rFonts w:ascii="Times New Roman" w:eastAsia="ヒラギノ明朝 Pro W3" w:hAnsi="Times New Roman" w:cs="Times New Roman"/>
          <w:sz w:val="18"/>
          <w:szCs w:val="18"/>
        </w:rPr>
        <w:t>romatoloji</w:t>
      </w:r>
      <w:proofErr w:type="spellEnd"/>
      <w:r w:rsidRPr="00887AF8">
        <w:rPr>
          <w:rFonts w:ascii="Times New Roman" w:eastAsia="ヒラギノ明朝 Pro W3" w:hAnsi="Times New Roman" w:cs="Times New Roman"/>
          <w:sz w:val="18"/>
          <w:szCs w:val="18"/>
        </w:rPr>
        <w:t>, iç hastalıkları veya endokrinoloji ve metabolizma hastalıkları uzman hekimi tarafından veya bu uzman hekimlerden birinin düzenlediği uzman hekim raporuna dayanılarak tüm hekimlerce reçete edilebilir.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b) </w:t>
      </w:r>
      <w:proofErr w:type="spellStart"/>
      <w:r w:rsidRPr="00887AF8">
        <w:rPr>
          <w:rFonts w:ascii="Times New Roman" w:eastAsia="ヒラギノ明朝 Pro W3" w:hAnsi="Times New Roman" w:cs="Times New Roman"/>
          <w:sz w:val="18"/>
          <w:szCs w:val="18"/>
        </w:rPr>
        <w:t>Nöropatik</w:t>
      </w:r>
      <w:proofErr w:type="spellEnd"/>
      <w:r w:rsidRPr="00887AF8">
        <w:rPr>
          <w:rFonts w:ascii="Times New Roman" w:eastAsia="ヒラギノ明朝 Pro W3" w:hAnsi="Times New Roman" w:cs="Times New Roman"/>
          <w:sz w:val="18"/>
          <w:szCs w:val="18"/>
        </w:rPr>
        <w:t xml:space="preserve"> ağrıda; nöroloji, beyin cerrahisi, fiziksel tıp ve </w:t>
      </w:r>
      <w:proofErr w:type="gramStart"/>
      <w:r w:rsidRPr="00887AF8">
        <w:rPr>
          <w:rFonts w:ascii="Times New Roman" w:eastAsia="ヒラギノ明朝 Pro W3" w:hAnsi="Times New Roman" w:cs="Times New Roman"/>
          <w:sz w:val="18"/>
          <w:szCs w:val="18"/>
        </w:rPr>
        <w:t>rehabilitasyon</w:t>
      </w:r>
      <w:proofErr w:type="gramEnd"/>
      <w:r w:rsidRPr="00887AF8">
        <w:rPr>
          <w:rFonts w:ascii="Times New Roman" w:eastAsia="ヒラギノ明朝 Pro W3" w:hAnsi="Times New Roman" w:cs="Times New Roman"/>
          <w:sz w:val="18"/>
          <w:szCs w:val="18"/>
        </w:rPr>
        <w:t xml:space="preserve">, anestezi ve </w:t>
      </w:r>
      <w:proofErr w:type="spellStart"/>
      <w:r w:rsidRPr="00887AF8">
        <w:rPr>
          <w:rFonts w:ascii="Times New Roman" w:eastAsia="ヒラギノ明朝 Pro W3" w:hAnsi="Times New Roman" w:cs="Times New Roman"/>
          <w:sz w:val="18"/>
          <w:szCs w:val="18"/>
        </w:rPr>
        <w:t>reanimasyon</w:t>
      </w:r>
      <w:proofErr w:type="spellEnd"/>
      <w:r w:rsidRPr="00887AF8">
        <w:rPr>
          <w:rFonts w:ascii="Times New Roman" w:eastAsia="ヒラギノ明朝 Pro W3" w:hAnsi="Times New Roman" w:cs="Times New Roman"/>
          <w:sz w:val="18"/>
          <w:szCs w:val="18"/>
        </w:rPr>
        <w:t xml:space="preserve">, immünoloji, cilt hastalıkları, </w:t>
      </w:r>
      <w:proofErr w:type="spellStart"/>
      <w:r w:rsidRPr="00887AF8">
        <w:rPr>
          <w:rFonts w:ascii="Times New Roman" w:eastAsia="ヒラギノ明朝 Pro W3" w:hAnsi="Times New Roman" w:cs="Times New Roman"/>
          <w:sz w:val="18"/>
          <w:szCs w:val="18"/>
        </w:rPr>
        <w:t>romatoloji</w:t>
      </w:r>
      <w:proofErr w:type="spellEnd"/>
      <w:r w:rsidRPr="00887AF8">
        <w:rPr>
          <w:rFonts w:ascii="Times New Roman" w:eastAsia="ヒラギノ明朝 Pro W3" w:hAnsi="Times New Roman" w:cs="Times New Roman"/>
          <w:sz w:val="18"/>
          <w:szCs w:val="18"/>
        </w:rPr>
        <w:t>, ortopedi veya endokrinoloji ve metabolizma hastalıkları uzman hekimi tarafından veya bu uzman hekimlerden birinin düzenlediği uzman hekim raporuna dayanılarak tüm hekimlerce reçete edilebilir.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b/>
          <w:sz w:val="18"/>
          <w:szCs w:val="18"/>
        </w:rPr>
      </w:pPr>
      <w:r w:rsidRPr="00887AF8">
        <w:rPr>
          <w:rFonts w:ascii="Times New Roman" w:eastAsia="ヒラギノ明朝 Pro W3" w:hAnsi="Times New Roman" w:cs="Times New Roman"/>
          <w:b/>
          <w:sz w:val="18"/>
          <w:szCs w:val="18"/>
        </w:rPr>
        <w:t>4.2.35.B-</w:t>
      </w:r>
      <w:proofErr w:type="spellStart"/>
      <w:r w:rsidRPr="00887AF8">
        <w:rPr>
          <w:rFonts w:ascii="Times New Roman" w:eastAsia="ヒラギノ明朝 Pro W3" w:hAnsi="Times New Roman" w:cs="Times New Roman"/>
          <w:b/>
          <w:sz w:val="18"/>
          <w:szCs w:val="18"/>
        </w:rPr>
        <w:t>Fibromiyaljide</w:t>
      </w:r>
      <w:proofErr w:type="spellEnd"/>
      <w:r w:rsidRPr="00887AF8">
        <w:rPr>
          <w:rFonts w:ascii="Times New Roman" w:eastAsia="ヒラギノ明朝 Pro W3" w:hAnsi="Times New Roman" w:cs="Times New Roman"/>
          <w:b/>
          <w:sz w:val="18"/>
          <w:szCs w:val="18"/>
        </w:rPr>
        <w:t xml:space="preserve"> ilaç kullanım ilkeleri</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Prospektüsünde </w:t>
      </w:r>
      <w:proofErr w:type="spellStart"/>
      <w:r w:rsidRPr="00887AF8">
        <w:rPr>
          <w:rFonts w:ascii="Times New Roman" w:eastAsia="ヒラギノ明朝 Pro W3" w:hAnsi="Times New Roman" w:cs="Times New Roman"/>
          <w:sz w:val="18"/>
          <w:szCs w:val="18"/>
        </w:rPr>
        <w:t>fibromiyalji</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endikasyonu</w:t>
      </w:r>
      <w:proofErr w:type="spellEnd"/>
      <w:r w:rsidRPr="00887AF8">
        <w:rPr>
          <w:rFonts w:ascii="Times New Roman" w:eastAsia="ヒラギノ明朝 Pro W3" w:hAnsi="Times New Roman" w:cs="Times New Roman"/>
          <w:sz w:val="18"/>
          <w:szCs w:val="18"/>
        </w:rPr>
        <w:t xml:space="preserve"> olan ilaçlar; </w:t>
      </w:r>
      <w:proofErr w:type="spellStart"/>
      <w:r w:rsidRPr="00887AF8">
        <w:rPr>
          <w:rFonts w:ascii="Times New Roman" w:eastAsia="ヒラギノ明朝 Pro W3" w:hAnsi="Times New Roman" w:cs="Times New Roman"/>
          <w:sz w:val="18"/>
          <w:szCs w:val="18"/>
        </w:rPr>
        <w:t>romatoloji</w:t>
      </w:r>
      <w:proofErr w:type="spellEnd"/>
      <w:r w:rsidRPr="00887AF8">
        <w:rPr>
          <w:rFonts w:ascii="Times New Roman" w:eastAsia="ヒラギノ明朝 Pro W3" w:hAnsi="Times New Roman" w:cs="Times New Roman"/>
          <w:sz w:val="18"/>
          <w:szCs w:val="18"/>
        </w:rPr>
        <w:t xml:space="preserve">, ortopedi, fizik tedavi ve </w:t>
      </w:r>
      <w:proofErr w:type="gramStart"/>
      <w:r w:rsidRPr="00887AF8">
        <w:rPr>
          <w:rFonts w:ascii="Times New Roman" w:eastAsia="ヒラギノ明朝 Pro W3" w:hAnsi="Times New Roman" w:cs="Times New Roman"/>
          <w:sz w:val="18"/>
          <w:szCs w:val="18"/>
        </w:rPr>
        <w:t>rehabilitasyon</w:t>
      </w:r>
      <w:proofErr w:type="gramEnd"/>
      <w:r w:rsidRPr="00887AF8">
        <w:rPr>
          <w:rFonts w:ascii="Times New Roman" w:eastAsia="ヒラギノ明朝 Pro W3" w:hAnsi="Times New Roman" w:cs="Times New Roman"/>
          <w:sz w:val="18"/>
          <w:szCs w:val="18"/>
        </w:rPr>
        <w:t xml:space="preserve"> ve </w:t>
      </w:r>
      <w:proofErr w:type="spellStart"/>
      <w:r w:rsidRPr="00887AF8">
        <w:rPr>
          <w:rFonts w:ascii="Times New Roman" w:eastAsia="ヒラギノ明朝 Pro W3" w:hAnsi="Times New Roman" w:cs="Times New Roman"/>
          <w:sz w:val="18"/>
          <w:szCs w:val="18"/>
        </w:rPr>
        <w:t>algoloji</w:t>
      </w:r>
      <w:proofErr w:type="spellEnd"/>
      <w:r w:rsidRPr="00887AF8">
        <w:rPr>
          <w:rFonts w:ascii="Times New Roman" w:eastAsia="ヒラギノ明朝 Pro W3" w:hAnsi="Times New Roman" w:cs="Times New Roman"/>
          <w:sz w:val="18"/>
          <w:szCs w:val="18"/>
        </w:rPr>
        <w:t xml:space="preserve"> uzmanları tarafından reçete edilebilir.”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10 –</w:t>
      </w:r>
      <w:r w:rsidRPr="00887AF8">
        <w:rPr>
          <w:rFonts w:ascii="Times New Roman" w:eastAsia="ヒラギノ明朝 Pro W3" w:hAnsi="Times New Roman" w:cs="Times New Roman"/>
          <w:sz w:val="18"/>
          <w:szCs w:val="18"/>
        </w:rPr>
        <w:t xml:space="preserve"> Aynı Tebliğin 4.2.38 numaralı maddesinin birinci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“(1) </w:t>
      </w:r>
      <w:proofErr w:type="spellStart"/>
      <w:r w:rsidRPr="00887AF8">
        <w:rPr>
          <w:rFonts w:ascii="Times New Roman" w:eastAsia="ヒラギノ明朝 Pro W3" w:hAnsi="Times New Roman" w:cs="Times New Roman"/>
          <w:sz w:val="18"/>
          <w:szCs w:val="18"/>
        </w:rPr>
        <w:t>Metformin</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sulfonilüreler</w:t>
      </w:r>
      <w:proofErr w:type="spellEnd"/>
      <w:r w:rsidRPr="00887AF8">
        <w:rPr>
          <w:rFonts w:ascii="Times New Roman" w:eastAsia="ヒラギノ明朝 Pro W3" w:hAnsi="Times New Roman" w:cs="Times New Roman"/>
          <w:sz w:val="18"/>
          <w:szCs w:val="18"/>
        </w:rPr>
        <w:t xml:space="preserve">, </w:t>
      </w:r>
      <w:proofErr w:type="spellStart"/>
      <w:r w:rsidRPr="00887AF8">
        <w:rPr>
          <w:rFonts w:ascii="Times New Roman" w:eastAsia="ヒラギノ明朝 Pro W3" w:hAnsi="Times New Roman" w:cs="Times New Roman"/>
          <w:sz w:val="18"/>
          <w:szCs w:val="18"/>
        </w:rPr>
        <w:t>metformin</w:t>
      </w:r>
      <w:proofErr w:type="spellEnd"/>
      <w:r w:rsidRPr="00887AF8">
        <w:rPr>
          <w:rFonts w:ascii="Times New Roman" w:eastAsia="ヒラギノ明朝 Pro W3" w:hAnsi="Times New Roman" w:cs="Times New Roman"/>
          <w:sz w:val="18"/>
          <w:szCs w:val="18"/>
        </w:rPr>
        <w:t>+</w:t>
      </w:r>
      <w:proofErr w:type="spellStart"/>
      <w:r w:rsidRPr="00887AF8">
        <w:rPr>
          <w:rFonts w:ascii="Times New Roman" w:eastAsia="ヒラギノ明朝 Pro W3" w:hAnsi="Times New Roman" w:cs="Times New Roman"/>
          <w:sz w:val="18"/>
          <w:szCs w:val="18"/>
        </w:rPr>
        <w:t>sulfonilüre</w:t>
      </w:r>
      <w:proofErr w:type="spellEnd"/>
      <w:r w:rsidRPr="00887AF8">
        <w:rPr>
          <w:rFonts w:ascii="Times New Roman" w:eastAsia="ヒラギノ明朝 Pro W3" w:hAnsi="Times New Roman" w:cs="Times New Roman"/>
          <w:sz w:val="18"/>
          <w:szCs w:val="18"/>
        </w:rPr>
        <w:t xml:space="preserve"> </w:t>
      </w:r>
      <w:proofErr w:type="gramStart"/>
      <w:r w:rsidRPr="00887AF8">
        <w:rPr>
          <w:rFonts w:ascii="Times New Roman" w:eastAsia="ヒラギノ明朝 Pro W3" w:hAnsi="Times New Roman" w:cs="Times New Roman"/>
          <w:sz w:val="18"/>
          <w:szCs w:val="18"/>
        </w:rPr>
        <w:t>kombinasyonları</w:t>
      </w:r>
      <w:proofErr w:type="gramEnd"/>
      <w:r w:rsidRPr="00887AF8">
        <w:rPr>
          <w:rFonts w:ascii="Times New Roman" w:eastAsia="ヒラギノ明朝 Pro W3" w:hAnsi="Times New Roman" w:cs="Times New Roman"/>
          <w:sz w:val="18"/>
          <w:szCs w:val="18"/>
        </w:rPr>
        <w:t xml:space="preserve">, alfa </w:t>
      </w:r>
      <w:proofErr w:type="spellStart"/>
      <w:r w:rsidRPr="00887AF8">
        <w:rPr>
          <w:rFonts w:ascii="Times New Roman" w:eastAsia="ヒラギノ明朝 Pro W3" w:hAnsi="Times New Roman" w:cs="Times New Roman"/>
          <w:sz w:val="18"/>
          <w:szCs w:val="18"/>
        </w:rPr>
        <w:t>glukozidaz</w:t>
      </w:r>
      <w:proofErr w:type="spellEnd"/>
      <w:r w:rsidRPr="00887AF8">
        <w:rPr>
          <w:rFonts w:ascii="Times New Roman" w:eastAsia="ヒラギノ明朝 Pro W3" w:hAnsi="Times New Roman" w:cs="Times New Roman"/>
          <w:sz w:val="18"/>
          <w:szCs w:val="18"/>
        </w:rPr>
        <w:t xml:space="preserve"> inhibitörleri ve insan </w:t>
      </w:r>
      <w:proofErr w:type="spellStart"/>
      <w:r w:rsidRPr="00887AF8">
        <w:rPr>
          <w:rFonts w:ascii="Times New Roman" w:eastAsia="ヒラギノ明朝 Pro W3" w:hAnsi="Times New Roman" w:cs="Times New Roman"/>
          <w:sz w:val="18"/>
          <w:szCs w:val="18"/>
        </w:rPr>
        <w:t>insülinleri</w:t>
      </w:r>
      <w:proofErr w:type="spellEnd"/>
      <w:r w:rsidRPr="00887AF8">
        <w:rPr>
          <w:rFonts w:ascii="Times New Roman" w:eastAsia="ヒラギノ明朝 Pro W3" w:hAnsi="Times New Roman" w:cs="Times New Roman"/>
          <w:sz w:val="18"/>
          <w:szCs w:val="18"/>
        </w:rPr>
        <w:t xml:space="preserve"> tüm hekimler tarafından reçete edilebilir.”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11 –</w:t>
      </w:r>
      <w:r w:rsidRPr="00887AF8">
        <w:rPr>
          <w:rFonts w:ascii="Times New Roman" w:eastAsia="ヒラギノ明朝 Pro W3" w:hAnsi="Times New Roman" w:cs="Times New Roman"/>
          <w:sz w:val="18"/>
          <w:szCs w:val="18"/>
        </w:rPr>
        <w:t xml:space="preserve"> Aynı Tebliğin 4.4.2 numaralı maddesinin dördüncü fıkrası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“(4) Faktörler, plazma kaynaklı ve </w:t>
      </w:r>
      <w:proofErr w:type="spellStart"/>
      <w:r w:rsidRPr="00887AF8">
        <w:rPr>
          <w:rFonts w:ascii="Times New Roman" w:eastAsia="ヒラギノ明朝 Pro W3" w:hAnsi="Times New Roman" w:cs="Times New Roman"/>
          <w:sz w:val="18"/>
          <w:szCs w:val="18"/>
        </w:rPr>
        <w:t>rekombinant</w:t>
      </w:r>
      <w:proofErr w:type="spellEnd"/>
      <w:r w:rsidRPr="00887AF8">
        <w:rPr>
          <w:rFonts w:ascii="Times New Roman" w:eastAsia="ヒラギノ明朝 Pro W3" w:hAnsi="Times New Roman" w:cs="Times New Roman"/>
          <w:sz w:val="18"/>
          <w:szCs w:val="18"/>
        </w:rPr>
        <w:t xml:space="preserve"> kaynaklı ürünler olarak solunum sistemi ilaçları ise cihaz farklılıklarına göre aynı fiyat karşılaştırması temelinde ancak eczane ikamesi açısından ayrı eşdeğer gruplarda değerlendirilir.”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12 –</w:t>
      </w:r>
      <w:r w:rsidRPr="00887AF8">
        <w:rPr>
          <w:rFonts w:ascii="Times New Roman" w:eastAsia="ヒラギノ明朝 Pro W3" w:hAnsi="Times New Roman" w:cs="Times New Roman"/>
          <w:sz w:val="18"/>
          <w:szCs w:val="18"/>
        </w:rPr>
        <w:t xml:space="preserve"> Aynı Tebliğin 5.3.2.D maddesinin birinci fıkrasının (c) bendi aşağıdaki şekilde değiştirilmiştir.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“c) Özel sağlık kurumlarınca temin edilen ve SUT eki listelerde bedeli 100 TL’nin altında olan tıbbi malzemeler hariç olmak üzere diğer tıbbi malzemelere ait alış faturalarının birer örneği,”</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13 –</w:t>
      </w:r>
      <w:r w:rsidRPr="00887AF8">
        <w:rPr>
          <w:rFonts w:ascii="Times New Roman" w:eastAsia="ヒラギノ明朝 Pro W3" w:hAnsi="Times New Roman" w:cs="Times New Roman"/>
          <w:sz w:val="18"/>
          <w:szCs w:val="18"/>
        </w:rPr>
        <w:t xml:space="preserve"> Aynı Tebliğin ekinde yer alan Sistemik </w:t>
      </w:r>
      <w:proofErr w:type="spellStart"/>
      <w:r w:rsidRPr="00887AF8">
        <w:rPr>
          <w:rFonts w:ascii="Times New Roman" w:eastAsia="ヒラギノ明朝 Pro W3" w:hAnsi="Times New Roman" w:cs="Times New Roman"/>
          <w:sz w:val="18"/>
          <w:szCs w:val="18"/>
        </w:rPr>
        <w:t>Antimikrobik</w:t>
      </w:r>
      <w:proofErr w:type="spellEnd"/>
      <w:r w:rsidRPr="00887AF8">
        <w:rPr>
          <w:rFonts w:ascii="Times New Roman" w:eastAsia="ヒラギノ明朝 Pro W3" w:hAnsi="Times New Roman" w:cs="Times New Roman"/>
          <w:sz w:val="18"/>
          <w:szCs w:val="18"/>
        </w:rPr>
        <w:t xml:space="preserve"> ve Diğer İlaçların </w:t>
      </w:r>
      <w:proofErr w:type="spellStart"/>
      <w:r w:rsidRPr="00887AF8">
        <w:rPr>
          <w:rFonts w:ascii="Times New Roman" w:eastAsia="ヒラギノ明朝 Pro W3" w:hAnsi="Times New Roman" w:cs="Times New Roman"/>
          <w:sz w:val="18"/>
          <w:szCs w:val="18"/>
        </w:rPr>
        <w:t>Reçeteleme</w:t>
      </w:r>
      <w:proofErr w:type="spellEnd"/>
      <w:r w:rsidRPr="00887AF8">
        <w:rPr>
          <w:rFonts w:ascii="Times New Roman" w:eastAsia="ヒラギノ明朝 Pro W3" w:hAnsi="Times New Roman" w:cs="Times New Roman"/>
          <w:sz w:val="18"/>
          <w:szCs w:val="18"/>
        </w:rPr>
        <w:t xml:space="preserve"> Kuralları (Ek-4/E) listesinin “1-</w:t>
      </w:r>
      <w:proofErr w:type="spellStart"/>
      <w:r w:rsidRPr="00887AF8">
        <w:rPr>
          <w:rFonts w:ascii="Times New Roman" w:eastAsia="ヒラギノ明朝 Pro W3" w:hAnsi="Times New Roman" w:cs="Times New Roman"/>
          <w:sz w:val="18"/>
          <w:szCs w:val="18"/>
        </w:rPr>
        <w:t>Betalaktam</w:t>
      </w:r>
      <w:proofErr w:type="spellEnd"/>
      <w:r w:rsidRPr="00887AF8">
        <w:rPr>
          <w:rFonts w:ascii="Times New Roman" w:eastAsia="ヒラギノ明朝 Pro W3" w:hAnsi="Times New Roman" w:cs="Times New Roman"/>
          <w:sz w:val="18"/>
          <w:szCs w:val="18"/>
        </w:rPr>
        <w:t xml:space="preserve"> Antibiyotikler” başlıklı kısmının B) </w:t>
      </w:r>
      <w:proofErr w:type="spellStart"/>
      <w:r w:rsidRPr="00887AF8">
        <w:rPr>
          <w:rFonts w:ascii="Times New Roman" w:eastAsia="ヒラギノ明朝 Pro W3" w:hAnsi="Times New Roman" w:cs="Times New Roman"/>
          <w:sz w:val="18"/>
          <w:szCs w:val="18"/>
        </w:rPr>
        <w:t>Sefalosporinler</w:t>
      </w:r>
      <w:proofErr w:type="spellEnd"/>
      <w:r w:rsidRPr="00887AF8">
        <w:rPr>
          <w:rFonts w:ascii="Times New Roman" w:eastAsia="ヒラギノ明朝 Pro W3" w:hAnsi="Times New Roman" w:cs="Times New Roman"/>
          <w:sz w:val="18"/>
          <w:szCs w:val="18"/>
        </w:rPr>
        <w:t xml:space="preserve"> başlıklı bölümünün “3.Kuşak </w:t>
      </w:r>
      <w:proofErr w:type="spellStart"/>
      <w:r w:rsidRPr="00887AF8">
        <w:rPr>
          <w:rFonts w:ascii="Times New Roman" w:eastAsia="ヒラギノ明朝 Pro W3" w:hAnsi="Times New Roman" w:cs="Times New Roman"/>
          <w:sz w:val="18"/>
          <w:szCs w:val="18"/>
        </w:rPr>
        <w:t>Sefalosporinler</w:t>
      </w:r>
      <w:proofErr w:type="spellEnd"/>
      <w:r w:rsidRPr="00887AF8">
        <w:rPr>
          <w:rFonts w:ascii="Times New Roman" w:eastAsia="ヒラギノ明朝 Pro W3" w:hAnsi="Times New Roman" w:cs="Times New Roman"/>
          <w:sz w:val="18"/>
          <w:szCs w:val="18"/>
        </w:rPr>
        <w:t>” adlı alt bölümüne (1) numaralı satırından sonra gelmek üzere aşağıdaki  (</w:t>
      </w:r>
      <w:proofErr w:type="gramStart"/>
      <w:r w:rsidRPr="00887AF8">
        <w:rPr>
          <w:rFonts w:ascii="Times New Roman" w:eastAsia="ヒラギノ明朝 Pro W3" w:hAnsi="Times New Roman" w:cs="Times New Roman"/>
          <w:sz w:val="18"/>
          <w:szCs w:val="18"/>
        </w:rPr>
        <w:t>1.1</w:t>
      </w:r>
      <w:proofErr w:type="gramEnd"/>
      <w:r w:rsidRPr="00887AF8">
        <w:rPr>
          <w:rFonts w:ascii="Times New Roman" w:eastAsia="ヒラギノ明朝 Pro W3" w:hAnsi="Times New Roman" w:cs="Times New Roman"/>
          <w:sz w:val="18"/>
          <w:szCs w:val="18"/>
        </w:rPr>
        <w:t>) numaralı satır eklenmiştir.</w:t>
      </w:r>
    </w:p>
    <w:p w:rsidR="00887AF8" w:rsidRPr="00887AF8" w:rsidRDefault="00887AF8" w:rsidP="00887AF8">
      <w:pPr>
        <w:tabs>
          <w:tab w:val="left" w:pos="340"/>
          <w:tab w:val="left" w:pos="566"/>
        </w:tabs>
        <w:spacing w:after="0" w:line="240" w:lineRule="exact"/>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9"/>
        <w:gridCol w:w="5940"/>
        <w:gridCol w:w="1550"/>
      </w:tblGrid>
      <w:tr w:rsidR="00887AF8" w:rsidRPr="00887AF8">
        <w:trPr>
          <w:cantSplit/>
          <w:trHeight w:val="20"/>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rsidR="00887AF8" w:rsidRPr="00887AF8" w:rsidRDefault="00887AF8" w:rsidP="00887AF8">
            <w:pPr>
              <w:spacing w:after="0" w:line="20" w:lineRule="atLeast"/>
              <w:jc w:val="center"/>
              <w:rPr>
                <w:rFonts w:ascii="Times New Roman" w:eastAsia="Times New Roman" w:hAnsi="Times New Roman" w:cs="Times New Roman"/>
                <w:sz w:val="18"/>
                <w:szCs w:val="18"/>
                <w:lang w:eastAsia="tr-TR"/>
              </w:rPr>
            </w:pPr>
            <w:r w:rsidRPr="00887AF8">
              <w:rPr>
                <w:rFonts w:ascii="Times New Roman" w:eastAsia="Times New Roman" w:hAnsi="Times New Roman" w:cs="Times New Roman"/>
                <w:sz w:val="18"/>
                <w:szCs w:val="18"/>
                <w:lang w:eastAsia="tr-TR"/>
              </w:rPr>
              <w:t>1.1</w:t>
            </w:r>
          </w:p>
        </w:tc>
        <w:tc>
          <w:tcPr>
            <w:tcW w:w="5940" w:type="dxa"/>
            <w:tcBorders>
              <w:top w:val="single" w:sz="4" w:space="0" w:color="auto"/>
              <w:left w:val="single" w:sz="4" w:space="0" w:color="auto"/>
              <w:bottom w:val="single" w:sz="4" w:space="0" w:color="auto"/>
              <w:right w:val="single" w:sz="4" w:space="0" w:color="auto"/>
            </w:tcBorders>
            <w:vAlign w:val="center"/>
            <w:hideMark/>
          </w:tcPr>
          <w:p w:rsidR="00887AF8" w:rsidRPr="00887AF8" w:rsidRDefault="00887AF8" w:rsidP="00887AF8">
            <w:pPr>
              <w:spacing w:after="0" w:line="20" w:lineRule="atLeast"/>
              <w:jc w:val="center"/>
              <w:rPr>
                <w:rFonts w:ascii="Times New Roman" w:eastAsia="Times New Roman" w:hAnsi="Times New Roman" w:cs="Times New Roman"/>
                <w:sz w:val="18"/>
                <w:szCs w:val="18"/>
                <w:lang w:eastAsia="tr-TR"/>
              </w:rPr>
            </w:pPr>
            <w:proofErr w:type="spellStart"/>
            <w:r w:rsidRPr="00887AF8">
              <w:rPr>
                <w:rFonts w:ascii="Times New Roman" w:eastAsia="ヒラギノ明朝Pro W3" w:hAnsi="Times New Roman" w:cs="Times New Roman"/>
                <w:sz w:val="18"/>
                <w:szCs w:val="18"/>
                <w:lang w:eastAsia="tr-TR"/>
              </w:rPr>
              <w:t>Sefiksim</w:t>
            </w:r>
            <w:proofErr w:type="spellEnd"/>
            <w:r w:rsidRPr="00887AF8">
              <w:rPr>
                <w:rFonts w:ascii="Times New Roman" w:eastAsia="ヒラギノ明朝Pro W3" w:hAnsi="Times New Roman" w:cs="Times New Roman"/>
                <w:sz w:val="18"/>
                <w:szCs w:val="18"/>
                <w:lang w:eastAsia="tr-TR"/>
              </w:rPr>
              <w:t>-</w:t>
            </w:r>
            <w:proofErr w:type="spellStart"/>
            <w:r w:rsidRPr="00887AF8">
              <w:rPr>
                <w:rFonts w:ascii="Times New Roman" w:eastAsia="ヒラギノ明朝Pro W3" w:hAnsi="Times New Roman" w:cs="Times New Roman"/>
                <w:sz w:val="18"/>
                <w:szCs w:val="18"/>
                <w:lang w:eastAsia="tr-TR"/>
              </w:rPr>
              <w:t>klavulanat</w:t>
            </w:r>
            <w:proofErr w:type="spellEnd"/>
            <w:r w:rsidRPr="00887AF8">
              <w:rPr>
                <w:rFonts w:ascii="Times New Roman" w:eastAsia="ヒラギノ明朝Pro W3" w:hAnsi="Times New Roman" w:cs="Times New Roman"/>
                <w:sz w:val="18"/>
                <w:szCs w:val="18"/>
                <w:lang w:eastAsia="tr-TR"/>
              </w:rPr>
              <w:t xml:space="preserve"> (oral)</w:t>
            </w:r>
          </w:p>
        </w:tc>
        <w:tc>
          <w:tcPr>
            <w:tcW w:w="1550" w:type="dxa"/>
            <w:tcBorders>
              <w:top w:val="single" w:sz="4" w:space="0" w:color="auto"/>
              <w:left w:val="single" w:sz="4" w:space="0" w:color="auto"/>
              <w:bottom w:val="single" w:sz="4" w:space="0" w:color="auto"/>
              <w:right w:val="single" w:sz="4" w:space="0" w:color="auto"/>
            </w:tcBorders>
            <w:vAlign w:val="center"/>
            <w:hideMark/>
          </w:tcPr>
          <w:p w:rsidR="00887AF8" w:rsidRPr="00887AF8" w:rsidRDefault="00887AF8" w:rsidP="00887AF8">
            <w:pPr>
              <w:spacing w:after="0" w:line="20" w:lineRule="atLeast"/>
              <w:jc w:val="center"/>
              <w:rPr>
                <w:rFonts w:ascii="Times New Roman" w:eastAsia="Times New Roman" w:hAnsi="Times New Roman" w:cs="Times New Roman"/>
                <w:sz w:val="18"/>
                <w:szCs w:val="18"/>
                <w:lang w:eastAsia="tr-TR"/>
              </w:rPr>
            </w:pPr>
            <w:r w:rsidRPr="00887AF8">
              <w:rPr>
                <w:rFonts w:ascii="Times New Roman" w:eastAsia="Times New Roman" w:hAnsi="Times New Roman" w:cs="Times New Roman"/>
                <w:sz w:val="18"/>
                <w:szCs w:val="18"/>
                <w:lang w:eastAsia="tr-TR"/>
              </w:rPr>
              <w:t>UH-P</w:t>
            </w:r>
          </w:p>
        </w:tc>
      </w:tr>
    </w:tbl>
    <w:p w:rsidR="00887AF8" w:rsidRPr="00887AF8" w:rsidRDefault="00887AF8" w:rsidP="00887AF8">
      <w:pPr>
        <w:tabs>
          <w:tab w:val="left" w:pos="566"/>
          <w:tab w:val="right" w:pos="6711"/>
        </w:tabs>
        <w:spacing w:after="0" w:line="240" w:lineRule="exact"/>
        <w:jc w:val="right"/>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14 –</w:t>
      </w:r>
      <w:r w:rsidRPr="00887AF8">
        <w:rPr>
          <w:rFonts w:ascii="Times New Roman" w:eastAsia="ヒラギノ明朝 Pro W3" w:hAnsi="Times New Roman" w:cs="Times New Roman"/>
          <w:sz w:val="18"/>
          <w:szCs w:val="18"/>
        </w:rPr>
        <w:t xml:space="preserve"> Bu Tebliğin;</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a) 1 inci maddesi yayımı tarihinde,</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 xml:space="preserve">b) 12 </w:t>
      </w:r>
      <w:proofErr w:type="spellStart"/>
      <w:r w:rsidRPr="00887AF8">
        <w:rPr>
          <w:rFonts w:ascii="Times New Roman" w:eastAsia="ヒラギノ明朝 Pro W3" w:hAnsi="Times New Roman" w:cs="Times New Roman"/>
          <w:sz w:val="18"/>
          <w:szCs w:val="18"/>
        </w:rPr>
        <w:t>nci</w:t>
      </w:r>
      <w:proofErr w:type="spellEnd"/>
      <w:r w:rsidRPr="00887AF8">
        <w:rPr>
          <w:rFonts w:ascii="Times New Roman" w:eastAsia="ヒラギノ明朝 Pro W3" w:hAnsi="Times New Roman" w:cs="Times New Roman"/>
          <w:sz w:val="18"/>
          <w:szCs w:val="18"/>
        </w:rPr>
        <w:t xml:space="preserve"> maddesi yayımı takip eden ayın birinci günü,</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sz w:val="18"/>
          <w:szCs w:val="18"/>
        </w:rPr>
        <w:t>c) Diğer hükümleri yayımı tarihinden 5 iş günü sonra,</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87AF8">
        <w:rPr>
          <w:rFonts w:ascii="Times New Roman" w:eastAsia="ヒラギノ明朝 Pro W3" w:hAnsi="Times New Roman" w:cs="Times New Roman"/>
          <w:sz w:val="18"/>
          <w:szCs w:val="18"/>
        </w:rPr>
        <w:t>yürürlüğe</w:t>
      </w:r>
      <w:proofErr w:type="gramEnd"/>
      <w:r w:rsidRPr="00887AF8">
        <w:rPr>
          <w:rFonts w:ascii="Times New Roman" w:eastAsia="ヒラギノ明朝 Pro W3" w:hAnsi="Times New Roman" w:cs="Times New Roman"/>
          <w:sz w:val="18"/>
          <w:szCs w:val="18"/>
        </w:rPr>
        <w:t xml:space="preserve"> girer.</w:t>
      </w:r>
    </w:p>
    <w:p w:rsidR="00887AF8" w:rsidRPr="00887AF8" w:rsidRDefault="00887AF8" w:rsidP="00887AF8">
      <w:pPr>
        <w:tabs>
          <w:tab w:val="left" w:pos="566"/>
        </w:tabs>
        <w:spacing w:after="0" w:line="240" w:lineRule="exact"/>
        <w:ind w:firstLine="566"/>
        <w:jc w:val="both"/>
        <w:rPr>
          <w:rFonts w:ascii="Times New Roman" w:eastAsia="ヒラギノ明朝 Pro W3" w:hAnsi="Times New Roman" w:cs="Times New Roman"/>
          <w:sz w:val="18"/>
          <w:szCs w:val="18"/>
        </w:rPr>
      </w:pPr>
      <w:r w:rsidRPr="00887AF8">
        <w:rPr>
          <w:rFonts w:ascii="Times New Roman" w:eastAsia="ヒラギノ明朝 Pro W3" w:hAnsi="Times New Roman" w:cs="Times New Roman"/>
          <w:b/>
          <w:sz w:val="18"/>
          <w:szCs w:val="18"/>
        </w:rPr>
        <w:t>MADDE 15 –</w:t>
      </w:r>
      <w:r w:rsidRPr="00887AF8">
        <w:rPr>
          <w:rFonts w:ascii="Times New Roman" w:eastAsia="ヒラギノ明朝 Pro W3" w:hAnsi="Times New Roman" w:cs="Times New Roman"/>
          <w:sz w:val="18"/>
          <w:szCs w:val="18"/>
        </w:rPr>
        <w:t xml:space="preserve"> Bu Tebliğ hükümlerini Sosyal Güvenlik Kurumu Başkanı yürütür.</w:t>
      </w:r>
    </w:p>
    <w:p w:rsidR="00887AF8" w:rsidRPr="00F71930" w:rsidRDefault="00887AF8" w:rsidP="00F71930">
      <w:pPr>
        <w:spacing w:after="0" w:line="280" w:lineRule="atLeast"/>
        <w:jc w:val="both"/>
        <w:rPr>
          <w:rFonts w:ascii="Times New Roman" w:eastAsia="Times New Roman" w:hAnsi="Times New Roman" w:cs="Times New Roman"/>
          <w:b/>
          <w:color w:val="000000"/>
          <w:sz w:val="20"/>
          <w:szCs w:val="20"/>
          <w:lang w:eastAsia="tr-TR"/>
        </w:rPr>
      </w:pPr>
    </w:p>
    <w:sectPr w:rsidR="00887AF8" w:rsidRPr="00F7193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A7C" w:rsidRDefault="005D5A7C" w:rsidP="00CE6B7C">
      <w:pPr>
        <w:spacing w:after="0" w:line="240" w:lineRule="auto"/>
      </w:pPr>
      <w:r>
        <w:separator/>
      </w:r>
    </w:p>
  </w:endnote>
  <w:endnote w:type="continuationSeparator" w:id="0">
    <w:p w:rsidR="005D5A7C" w:rsidRDefault="005D5A7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840C4">
        <w:pPr>
          <w:pStyle w:val="Altbilgi"/>
          <w:jc w:val="center"/>
        </w:pPr>
        <w:fldSimple w:instr=" PAGE   \* MERGEFORMAT ">
          <w:r w:rsidR="00887AF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A7C" w:rsidRDefault="005D5A7C" w:rsidP="00CE6B7C">
      <w:pPr>
        <w:spacing w:after="0" w:line="240" w:lineRule="auto"/>
      </w:pPr>
      <w:r>
        <w:separator/>
      </w:r>
    </w:p>
  </w:footnote>
  <w:footnote w:type="continuationSeparator" w:id="0">
    <w:p w:rsidR="005D5A7C" w:rsidRDefault="005D5A7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3BFA"/>
    <w:rsid w:val="0019505A"/>
    <w:rsid w:val="00195C8D"/>
    <w:rsid w:val="0019652E"/>
    <w:rsid w:val="001A4F5C"/>
    <w:rsid w:val="001A5990"/>
    <w:rsid w:val="001B1871"/>
    <w:rsid w:val="001B789E"/>
    <w:rsid w:val="001E375F"/>
    <w:rsid w:val="001F0FCB"/>
    <w:rsid w:val="001F76B8"/>
    <w:rsid w:val="00206CB0"/>
    <w:rsid w:val="00211F4F"/>
    <w:rsid w:val="002141DF"/>
    <w:rsid w:val="00216078"/>
    <w:rsid w:val="0022592F"/>
    <w:rsid w:val="00231ECE"/>
    <w:rsid w:val="002411CD"/>
    <w:rsid w:val="00241612"/>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840C4"/>
    <w:rsid w:val="004A0B57"/>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74A43"/>
    <w:rsid w:val="0058349E"/>
    <w:rsid w:val="005A426C"/>
    <w:rsid w:val="005A4F7F"/>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6E2836"/>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0577"/>
    <w:rsid w:val="00802E28"/>
    <w:rsid w:val="008165E0"/>
    <w:rsid w:val="008320C3"/>
    <w:rsid w:val="008332C5"/>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2192</Words>
  <Characters>12495</Characters>
  <Application>Microsoft Office Word</Application>
  <DocSecurity>0</DocSecurity>
  <Lines>104</Lines>
  <Paragraphs>29</Paragraphs>
  <ScaleCrop>false</ScaleCrop>
  <Company>TURMOB</Company>
  <LinksUpToDate>false</LinksUpToDate>
  <CharactersWithSpaces>14658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263</cp:revision>
  <cp:lastPrinted>2013-09-13T05:23:00Z</cp:lastPrinted>
  <dcterms:created xsi:type="dcterms:W3CDTF">2013-06-03T05:31:00Z</dcterms:created>
  <dcterms:modified xsi:type="dcterms:W3CDTF">2013-09-26T05:36:00Z</dcterms:modified>
</cp:coreProperties>
</file>