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F590C" w:rsidRDefault="00DF590C" w:rsidP="00DF590C">
      <w:pPr>
        <w:spacing w:after="0" w:line="280" w:lineRule="atLeast"/>
        <w:rPr>
          <w:rFonts w:ascii="Times New Roman" w:hAnsi="Times New Roman" w:cs="Times New Roman"/>
          <w:b/>
          <w:sz w:val="20"/>
          <w:szCs w:val="20"/>
          <w:u w:val="single"/>
        </w:rPr>
      </w:pPr>
      <w:r w:rsidRPr="00DF590C">
        <w:rPr>
          <w:rFonts w:ascii="Times New Roman" w:hAnsi="Times New Roman" w:cs="Times New Roman"/>
          <w:b/>
          <w:sz w:val="20"/>
          <w:szCs w:val="20"/>
          <w:u w:val="single"/>
        </w:rPr>
        <w:t>19</w:t>
      </w:r>
      <w:r w:rsidR="006F57CB" w:rsidRPr="00DF590C">
        <w:rPr>
          <w:rFonts w:ascii="Times New Roman" w:hAnsi="Times New Roman" w:cs="Times New Roman"/>
          <w:b/>
          <w:sz w:val="20"/>
          <w:szCs w:val="20"/>
          <w:u w:val="single"/>
        </w:rPr>
        <w:t xml:space="preserve"> Kasım</w:t>
      </w:r>
      <w:r w:rsidR="00802E28" w:rsidRPr="00DF590C">
        <w:rPr>
          <w:rFonts w:ascii="Times New Roman" w:hAnsi="Times New Roman" w:cs="Times New Roman"/>
          <w:b/>
          <w:sz w:val="20"/>
          <w:szCs w:val="20"/>
          <w:u w:val="single"/>
        </w:rPr>
        <w:t xml:space="preserve"> 2013,</w:t>
      </w:r>
      <w:r w:rsidR="000370C9" w:rsidRPr="00DF590C">
        <w:rPr>
          <w:rFonts w:ascii="Times New Roman" w:hAnsi="Times New Roman" w:cs="Times New Roman"/>
          <w:b/>
          <w:sz w:val="20"/>
          <w:szCs w:val="20"/>
          <w:u w:val="single"/>
        </w:rPr>
        <w:t xml:space="preserve"> </w:t>
      </w:r>
      <w:r w:rsidR="000370C9" w:rsidRPr="00DF590C">
        <w:rPr>
          <w:rFonts w:ascii="Times New Roman" w:hAnsi="Times New Roman" w:cs="Times New Roman"/>
          <w:b/>
          <w:sz w:val="20"/>
          <w:szCs w:val="20"/>
          <w:u w:val="single"/>
        </w:rPr>
        <w:tab/>
      </w:r>
      <w:r w:rsidR="000370C9" w:rsidRPr="00DF590C">
        <w:rPr>
          <w:rFonts w:ascii="Times New Roman" w:hAnsi="Times New Roman" w:cs="Times New Roman"/>
          <w:b/>
          <w:sz w:val="20"/>
          <w:szCs w:val="20"/>
          <w:u w:val="single"/>
        </w:rPr>
        <w:tab/>
      </w:r>
      <w:r w:rsidR="000370C9" w:rsidRPr="00DF590C">
        <w:rPr>
          <w:rFonts w:ascii="Times New Roman" w:hAnsi="Times New Roman" w:cs="Times New Roman"/>
          <w:b/>
          <w:sz w:val="20"/>
          <w:szCs w:val="20"/>
          <w:u w:val="single"/>
        </w:rPr>
        <w:tab/>
      </w:r>
      <w:r w:rsidR="000370C9" w:rsidRPr="00DF590C">
        <w:rPr>
          <w:rFonts w:ascii="Times New Roman" w:hAnsi="Times New Roman" w:cs="Times New Roman"/>
          <w:b/>
          <w:sz w:val="20"/>
          <w:szCs w:val="20"/>
          <w:u w:val="single"/>
        </w:rPr>
        <w:tab/>
      </w:r>
      <w:r w:rsidR="000370C9" w:rsidRPr="00DF590C">
        <w:rPr>
          <w:rFonts w:ascii="Times New Roman" w:hAnsi="Times New Roman" w:cs="Times New Roman"/>
          <w:b/>
          <w:sz w:val="20"/>
          <w:szCs w:val="20"/>
          <w:u w:val="single"/>
        </w:rPr>
        <w:tab/>
      </w:r>
      <w:r w:rsidR="000370C9" w:rsidRPr="00DF590C">
        <w:rPr>
          <w:rFonts w:ascii="Times New Roman" w:hAnsi="Times New Roman" w:cs="Times New Roman"/>
          <w:b/>
          <w:sz w:val="20"/>
          <w:szCs w:val="20"/>
          <w:u w:val="single"/>
        </w:rPr>
        <w:tab/>
      </w:r>
      <w:r w:rsidR="002950D7" w:rsidRPr="00DF590C">
        <w:rPr>
          <w:rFonts w:ascii="Times New Roman" w:hAnsi="Times New Roman" w:cs="Times New Roman"/>
          <w:b/>
          <w:sz w:val="20"/>
          <w:szCs w:val="20"/>
          <w:u w:val="single"/>
        </w:rPr>
        <w:tab/>
      </w:r>
      <w:r w:rsidR="00BF2F3F" w:rsidRPr="00DF590C">
        <w:rPr>
          <w:rFonts w:ascii="Times New Roman" w:hAnsi="Times New Roman" w:cs="Times New Roman"/>
          <w:b/>
          <w:sz w:val="20"/>
          <w:szCs w:val="20"/>
          <w:u w:val="single"/>
        </w:rPr>
        <w:tab/>
        <w:t xml:space="preserve">           </w:t>
      </w:r>
      <w:r w:rsidR="00C750C0" w:rsidRPr="00DF590C">
        <w:rPr>
          <w:rFonts w:ascii="Times New Roman" w:hAnsi="Times New Roman" w:cs="Times New Roman"/>
          <w:b/>
          <w:sz w:val="20"/>
          <w:szCs w:val="20"/>
          <w:u w:val="single"/>
        </w:rPr>
        <w:t xml:space="preserve"> </w:t>
      </w:r>
      <w:r w:rsidR="005A4F7F" w:rsidRPr="00DF590C">
        <w:rPr>
          <w:rFonts w:ascii="Times New Roman" w:hAnsi="Times New Roman" w:cs="Times New Roman"/>
          <w:b/>
          <w:sz w:val="20"/>
          <w:szCs w:val="20"/>
          <w:u w:val="single"/>
        </w:rPr>
        <w:t xml:space="preserve"> </w:t>
      </w:r>
      <w:r w:rsidR="00617B09" w:rsidRPr="00DF590C">
        <w:rPr>
          <w:rFonts w:ascii="Times New Roman" w:hAnsi="Times New Roman" w:cs="Times New Roman"/>
          <w:b/>
          <w:sz w:val="20"/>
          <w:szCs w:val="20"/>
          <w:u w:val="single"/>
        </w:rPr>
        <w:t xml:space="preserve">    </w:t>
      </w:r>
      <w:r w:rsidR="005A4F7F" w:rsidRPr="00DF590C">
        <w:rPr>
          <w:rFonts w:ascii="Times New Roman" w:hAnsi="Times New Roman" w:cs="Times New Roman"/>
          <w:b/>
          <w:sz w:val="20"/>
          <w:szCs w:val="20"/>
          <w:u w:val="single"/>
        </w:rPr>
        <w:t xml:space="preserve">    </w:t>
      </w:r>
      <w:r w:rsidR="00C750C0" w:rsidRPr="00DF590C">
        <w:rPr>
          <w:rFonts w:ascii="Times New Roman" w:hAnsi="Times New Roman" w:cs="Times New Roman"/>
          <w:b/>
          <w:sz w:val="20"/>
          <w:szCs w:val="20"/>
          <w:u w:val="single"/>
        </w:rPr>
        <w:t xml:space="preserve"> </w:t>
      </w:r>
      <w:r w:rsidR="00C64C84" w:rsidRPr="00DF590C">
        <w:rPr>
          <w:rFonts w:ascii="Times New Roman" w:hAnsi="Times New Roman" w:cs="Times New Roman"/>
          <w:b/>
          <w:sz w:val="20"/>
          <w:szCs w:val="20"/>
          <w:u w:val="single"/>
        </w:rPr>
        <w:t xml:space="preserve">  </w:t>
      </w:r>
      <w:r w:rsidRPr="00DF590C">
        <w:rPr>
          <w:rFonts w:ascii="Times New Roman" w:hAnsi="Times New Roman" w:cs="Times New Roman"/>
          <w:b/>
          <w:sz w:val="20"/>
          <w:szCs w:val="20"/>
          <w:u w:val="single"/>
        </w:rPr>
        <w:t xml:space="preserve"> </w:t>
      </w:r>
      <w:proofErr w:type="gramStart"/>
      <w:r w:rsidRPr="00DF590C">
        <w:rPr>
          <w:rFonts w:ascii="Times New Roman" w:hAnsi="Times New Roman" w:cs="Times New Roman"/>
          <w:b/>
          <w:sz w:val="20"/>
          <w:szCs w:val="20"/>
          <w:u w:val="single"/>
        </w:rPr>
        <w:t>Sayı : 28826</w:t>
      </w:r>
      <w:proofErr w:type="gramEnd"/>
    </w:p>
    <w:p w:rsidR="00D737E9" w:rsidRPr="00DF590C" w:rsidRDefault="00D737E9" w:rsidP="00DF590C">
      <w:pPr>
        <w:spacing w:after="0" w:line="280" w:lineRule="atLeast"/>
        <w:jc w:val="both"/>
        <w:rPr>
          <w:rFonts w:ascii="Times New Roman" w:hAnsi="Times New Roman" w:cs="Times New Roman"/>
          <w:sz w:val="20"/>
          <w:szCs w:val="20"/>
        </w:rPr>
      </w:pPr>
    </w:p>
    <w:p w:rsidR="00DF590C" w:rsidRPr="00DF590C" w:rsidRDefault="00DF590C" w:rsidP="00DF590C">
      <w:pPr>
        <w:spacing w:after="0" w:line="280" w:lineRule="atLeast"/>
        <w:jc w:val="both"/>
        <w:rPr>
          <w:rFonts w:ascii="Times New Roman" w:hAnsi="Times New Roman" w:cs="Times New Roman"/>
          <w:b/>
          <w:sz w:val="20"/>
          <w:szCs w:val="20"/>
        </w:rPr>
      </w:pPr>
      <w:r w:rsidRPr="00DF590C">
        <w:rPr>
          <w:rFonts w:ascii="Times New Roman" w:hAnsi="Times New Roman" w:cs="Times New Roman"/>
          <w:b/>
          <w:sz w:val="20"/>
          <w:szCs w:val="20"/>
        </w:rPr>
        <w:t>Maliye Bakanlığından:</w:t>
      </w:r>
    </w:p>
    <w:p w:rsidR="00DF590C" w:rsidRPr="00DF590C" w:rsidRDefault="00DF590C" w:rsidP="00DF590C">
      <w:pPr>
        <w:spacing w:after="0" w:line="280" w:lineRule="atLeast"/>
        <w:jc w:val="both"/>
        <w:rPr>
          <w:rFonts w:ascii="Times New Roman" w:hAnsi="Times New Roman" w:cs="Times New Roman"/>
          <w:sz w:val="20"/>
          <w:szCs w:val="20"/>
        </w:rPr>
      </w:pPr>
    </w:p>
    <w:p w:rsidR="00DF590C" w:rsidRDefault="00DF590C" w:rsidP="00DF590C">
      <w:pPr>
        <w:pStyle w:val="NormalWeb"/>
        <w:spacing w:before="0" w:beforeAutospacing="0" w:after="0" w:afterAutospacing="0" w:line="280" w:lineRule="atLeast"/>
        <w:jc w:val="center"/>
        <w:rPr>
          <w:b/>
          <w:bCs/>
          <w:sz w:val="20"/>
          <w:szCs w:val="20"/>
        </w:rPr>
      </w:pPr>
      <w:r w:rsidRPr="00DF590C">
        <w:rPr>
          <w:b/>
          <w:bCs/>
          <w:sz w:val="20"/>
          <w:szCs w:val="20"/>
        </w:rPr>
        <w:t>MALİ SUÇLARI ARAŞTIRMA KURULU GENEL TEBLİĞİ (SIRA NO: 5)’NDE DEĞİŞİKLİK YAPILMASINA İLİŞKİN TEBLİĞ (SIRA NO: 10)</w:t>
      </w:r>
    </w:p>
    <w:p w:rsidR="00DF590C" w:rsidRPr="00DF590C" w:rsidRDefault="00DF590C" w:rsidP="00DF590C">
      <w:pPr>
        <w:pStyle w:val="NormalWeb"/>
        <w:spacing w:before="0" w:beforeAutospacing="0" w:after="0" w:afterAutospacing="0" w:line="280" w:lineRule="atLeast"/>
        <w:jc w:val="center"/>
        <w:rPr>
          <w:sz w:val="20"/>
          <w:szCs w:val="20"/>
        </w:rPr>
      </w:pPr>
    </w:p>
    <w:p w:rsidR="00DF590C" w:rsidRPr="00DF590C" w:rsidRDefault="00DF590C" w:rsidP="00DF590C">
      <w:pPr>
        <w:spacing w:after="0" w:line="280" w:lineRule="atLeast"/>
        <w:jc w:val="both"/>
        <w:rPr>
          <w:rFonts w:ascii="Times New Roman" w:hAnsi="Times New Roman" w:cs="Times New Roman"/>
          <w:sz w:val="20"/>
          <w:szCs w:val="20"/>
        </w:rPr>
      </w:pPr>
      <w:r w:rsidRPr="00DF590C">
        <w:rPr>
          <w:rStyle w:val="Gl"/>
          <w:rFonts w:ascii="Times New Roman" w:hAnsi="Times New Roman" w:cs="Times New Roman"/>
          <w:sz w:val="20"/>
          <w:szCs w:val="20"/>
        </w:rPr>
        <w:t>MADDE 1 – </w:t>
      </w:r>
      <w:proofErr w:type="gramStart"/>
      <w:r w:rsidRPr="00DF590C">
        <w:rPr>
          <w:rFonts w:ascii="Times New Roman" w:hAnsi="Times New Roman" w:cs="Times New Roman"/>
          <w:sz w:val="20"/>
          <w:szCs w:val="20"/>
        </w:rPr>
        <w:t>9/4/2008</w:t>
      </w:r>
      <w:proofErr w:type="gramEnd"/>
      <w:r w:rsidRPr="00DF590C">
        <w:rPr>
          <w:rFonts w:ascii="Times New Roman" w:hAnsi="Times New Roman" w:cs="Times New Roman"/>
          <w:sz w:val="20"/>
          <w:szCs w:val="20"/>
        </w:rPr>
        <w:t> tarihli 26842 sayılı Resmî Gazete’de yayımlanan Mali Suçları Araştırma Kurulu Genel Tebliği (Sıra No:5)’</w:t>
      </w:r>
      <w:proofErr w:type="spellStart"/>
      <w:r w:rsidRPr="00DF590C">
        <w:rPr>
          <w:rFonts w:ascii="Times New Roman" w:hAnsi="Times New Roman" w:cs="Times New Roman"/>
          <w:sz w:val="20"/>
          <w:szCs w:val="20"/>
        </w:rPr>
        <w:t>nin</w:t>
      </w:r>
      <w:proofErr w:type="spellEnd"/>
      <w:r w:rsidRPr="00DF590C">
        <w:rPr>
          <w:rFonts w:ascii="Times New Roman" w:hAnsi="Times New Roman" w:cs="Times New Roman"/>
          <w:sz w:val="20"/>
          <w:szCs w:val="20"/>
        </w:rPr>
        <w:t> 2.2.7. maddesinin ikinci paragrafından sonra gelmek üzere aşağıdaki üçüncü paragraf eklenmiştir.</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“Emeklilik sözleşmesinin mesafeli satış kapsamında çağrı merkezi vasıtasıyla düzenlenmesi halinde, imza örneği aranmamakla birlikte bu sözleşmelerin onaylanmasında hizmet riski ile Yönetmeliğin 20 </w:t>
      </w:r>
      <w:proofErr w:type="spellStart"/>
      <w:r w:rsidRPr="00DF590C">
        <w:rPr>
          <w:rFonts w:ascii="Times New Roman" w:hAnsi="Times New Roman" w:cs="Times New Roman"/>
          <w:sz w:val="20"/>
          <w:szCs w:val="20"/>
        </w:rPr>
        <w:t>nci</w:t>
      </w:r>
      <w:proofErr w:type="spellEnd"/>
      <w:r w:rsidRPr="00DF590C">
        <w:rPr>
          <w:rFonts w:ascii="Times New Roman" w:hAnsi="Times New Roman" w:cs="Times New Roman"/>
          <w:sz w:val="20"/>
          <w:szCs w:val="20"/>
        </w:rPr>
        <w:t> maddesinde yer alan tedbirler göz önünde bulundurulur.”</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Style w:val="Gl"/>
          <w:rFonts w:ascii="Times New Roman" w:hAnsi="Times New Roman" w:cs="Times New Roman"/>
          <w:sz w:val="20"/>
          <w:szCs w:val="20"/>
        </w:rPr>
        <w:t>MADDE 2 – </w:t>
      </w:r>
      <w:r w:rsidRPr="00DF590C">
        <w:rPr>
          <w:rFonts w:ascii="Times New Roman" w:hAnsi="Times New Roman" w:cs="Times New Roman"/>
          <w:sz w:val="20"/>
          <w:szCs w:val="20"/>
        </w:rPr>
        <w:t>Aynı Tebliğe 2.2.9. maddesinden sonra gelmek üzere aşağıdaki madde eklenmiştir.</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Style w:val="Gl"/>
          <w:rFonts w:ascii="Times New Roman" w:hAnsi="Times New Roman" w:cs="Times New Roman"/>
          <w:sz w:val="20"/>
          <w:szCs w:val="20"/>
        </w:rPr>
        <w:t>“2.2.10. Faaliyetlerini Münhasıran Elektronik Ortamda Gerçekleştiren Yükümlüler</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Ticari faaliyetlerinin tamamını fiziki bir işyeri bulunmaksızın ve müşteri ile yüz yüze olmaksızın münhasıran elektronik ortamda gerçekleştiren yükümlülerce;</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Türkiye’de mukim bankayla, sunulan mal veya hizmete ilişkin </w:t>
      </w:r>
      <w:proofErr w:type="gramStart"/>
      <w:r w:rsidRPr="00DF590C">
        <w:rPr>
          <w:rFonts w:ascii="Times New Roman" w:hAnsi="Times New Roman" w:cs="Times New Roman"/>
          <w:sz w:val="20"/>
          <w:szCs w:val="20"/>
        </w:rPr>
        <w:t>tahsilat</w:t>
      </w:r>
      <w:proofErr w:type="gramEnd"/>
      <w:r w:rsidRPr="00DF590C">
        <w:rPr>
          <w:rFonts w:ascii="Times New Roman" w:hAnsi="Times New Roman" w:cs="Times New Roman"/>
          <w:sz w:val="20"/>
          <w:szCs w:val="20"/>
        </w:rPr>
        <w:t> ve ödeme işlemlerinin elektronik ortam üzerinden gerçekleştirileceğine dair sözleşme yapılmış olması,</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Müşterinin elektronik ortamda alınan üyelik başvurusunda, kimliğe ilişkin bilgilerin (Adı, soyadı, doğum yeri ve tarihi, uyruğu, Türk vatandaşları için T.C. kimlik numarası, yabancı uyruklular için yabancı kimlik numarası) İçişleri Bakanlığı Nüfus ve Vatandaşlık İşleri Genel Müdürlüğü kimlik paylaşım sistemi veri tabanı kullanılarak sorgulanması yoluyla teyit edilmesi,</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Tüm </w:t>
      </w:r>
      <w:proofErr w:type="gramStart"/>
      <w:r w:rsidRPr="00DF590C">
        <w:rPr>
          <w:rFonts w:ascii="Times New Roman" w:hAnsi="Times New Roman" w:cs="Times New Roman"/>
          <w:sz w:val="20"/>
          <w:szCs w:val="20"/>
        </w:rPr>
        <w:t>tahsilat</w:t>
      </w:r>
      <w:proofErr w:type="gramEnd"/>
      <w:r w:rsidRPr="00DF590C">
        <w:rPr>
          <w:rFonts w:ascii="Times New Roman" w:hAnsi="Times New Roman" w:cs="Times New Roman"/>
          <w:sz w:val="20"/>
          <w:szCs w:val="20"/>
        </w:rPr>
        <w:t> ve ödemelerin, kimlik bilgileri teyit edilerek üyeliği kabul edilmiş kişinin kimlik bilgileri ile uyumlu bir banka hesabı vasıtasıyla yapılması</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Pr="00DF590C" w:rsidRDefault="00DF590C" w:rsidP="00DF590C">
      <w:pPr>
        <w:spacing w:after="0" w:line="280" w:lineRule="atLeast"/>
        <w:jc w:val="both"/>
        <w:rPr>
          <w:rFonts w:ascii="Times New Roman" w:hAnsi="Times New Roman" w:cs="Times New Roman"/>
          <w:sz w:val="20"/>
          <w:szCs w:val="20"/>
        </w:rPr>
      </w:pPr>
      <w:proofErr w:type="gramStart"/>
      <w:r w:rsidRPr="00DF590C">
        <w:rPr>
          <w:rFonts w:ascii="Times New Roman" w:hAnsi="Times New Roman" w:cs="Times New Roman"/>
          <w:sz w:val="20"/>
          <w:szCs w:val="20"/>
        </w:rPr>
        <w:t>koşuluyla</w:t>
      </w:r>
      <w:proofErr w:type="gramEnd"/>
      <w:r w:rsidRPr="00DF590C">
        <w:rPr>
          <w:rFonts w:ascii="Times New Roman" w:hAnsi="Times New Roman" w:cs="Times New Roman"/>
          <w:sz w:val="20"/>
          <w:szCs w:val="20"/>
        </w:rPr>
        <w:t>, müşterinin kimlik bilgilerinin Yönetmeliğin 6 </w:t>
      </w:r>
      <w:proofErr w:type="spellStart"/>
      <w:r w:rsidRPr="00DF590C">
        <w:rPr>
          <w:rFonts w:ascii="Times New Roman" w:hAnsi="Times New Roman" w:cs="Times New Roman"/>
          <w:sz w:val="20"/>
          <w:szCs w:val="20"/>
        </w:rPr>
        <w:t>ncı</w:t>
      </w:r>
      <w:proofErr w:type="spellEnd"/>
      <w:r w:rsidRPr="00DF590C">
        <w:rPr>
          <w:rFonts w:ascii="Times New Roman" w:hAnsi="Times New Roman" w:cs="Times New Roman"/>
          <w:sz w:val="20"/>
          <w:szCs w:val="20"/>
        </w:rPr>
        <w:t> maddesindeki usul çerçevesinde teyidi ile imza örneği alınması zorunlu değildir.</w:t>
      </w:r>
    </w:p>
    <w:p w:rsidR="00DF590C" w:rsidRP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 </w:t>
      </w:r>
    </w:p>
    <w:p w:rsidR="00DF590C" w:rsidRDefault="00DF590C" w:rsidP="00DF590C">
      <w:pPr>
        <w:spacing w:after="0" w:line="280" w:lineRule="atLeast"/>
        <w:jc w:val="both"/>
        <w:rPr>
          <w:rFonts w:ascii="Times New Roman" w:hAnsi="Times New Roman" w:cs="Times New Roman"/>
          <w:sz w:val="20"/>
          <w:szCs w:val="20"/>
        </w:rPr>
      </w:pPr>
      <w:r w:rsidRPr="00DF590C">
        <w:rPr>
          <w:rFonts w:ascii="Times New Roman" w:hAnsi="Times New Roman" w:cs="Times New Roman"/>
          <w:sz w:val="20"/>
          <w:szCs w:val="20"/>
        </w:rPr>
        <w:t>Şans ve bahis oyunları düzenleme hak ve yetkisini haiz kurum ve kuruluşlar tarafından bayilik verilmeksizin, bu faaliyetlerin sanal ortamda bizzat kendilerince gerçekleştirilmesi halinde de bu tedbirler uygulanır.”</w:t>
      </w:r>
    </w:p>
    <w:p w:rsidR="00DF590C" w:rsidRPr="00DF590C" w:rsidRDefault="00DF590C" w:rsidP="00DF590C">
      <w:pPr>
        <w:spacing w:after="0" w:line="280" w:lineRule="atLeast"/>
        <w:jc w:val="both"/>
        <w:rPr>
          <w:rFonts w:ascii="Times New Roman" w:hAnsi="Times New Roman" w:cs="Times New Roman"/>
          <w:sz w:val="20"/>
          <w:szCs w:val="20"/>
        </w:rPr>
      </w:pPr>
    </w:p>
    <w:p w:rsidR="00DF590C" w:rsidRDefault="00DF590C" w:rsidP="00DF590C">
      <w:pPr>
        <w:pStyle w:val="NormalWeb"/>
        <w:spacing w:before="0" w:beforeAutospacing="0" w:after="0" w:afterAutospacing="0" w:line="280" w:lineRule="atLeast"/>
        <w:rPr>
          <w:sz w:val="20"/>
          <w:szCs w:val="20"/>
        </w:rPr>
      </w:pPr>
      <w:r w:rsidRPr="00DF590C">
        <w:rPr>
          <w:rStyle w:val="Gl"/>
          <w:sz w:val="20"/>
          <w:szCs w:val="20"/>
        </w:rPr>
        <w:t>MADDE 3 – </w:t>
      </w:r>
      <w:r w:rsidRPr="00DF590C">
        <w:rPr>
          <w:sz w:val="20"/>
          <w:szCs w:val="20"/>
        </w:rPr>
        <w:t>Bu Tebliğin 2 </w:t>
      </w:r>
      <w:proofErr w:type="spellStart"/>
      <w:r w:rsidRPr="00DF590C">
        <w:rPr>
          <w:sz w:val="20"/>
          <w:szCs w:val="20"/>
        </w:rPr>
        <w:t>nci</w:t>
      </w:r>
      <w:proofErr w:type="spellEnd"/>
      <w:r w:rsidRPr="00DF590C">
        <w:rPr>
          <w:sz w:val="20"/>
          <w:szCs w:val="20"/>
        </w:rPr>
        <w:t> maddesi </w:t>
      </w:r>
      <w:proofErr w:type="gramStart"/>
      <w:r w:rsidRPr="00DF590C">
        <w:rPr>
          <w:sz w:val="20"/>
          <w:szCs w:val="20"/>
        </w:rPr>
        <w:t>1/1/2014</w:t>
      </w:r>
      <w:proofErr w:type="gramEnd"/>
      <w:r w:rsidRPr="00DF590C">
        <w:rPr>
          <w:sz w:val="20"/>
          <w:szCs w:val="20"/>
        </w:rPr>
        <w:t> tarihinde, diğer maddeleri ise yayımı tarihinde yürürlüğe girer.</w:t>
      </w:r>
    </w:p>
    <w:p w:rsidR="00DF590C" w:rsidRPr="00DF590C" w:rsidRDefault="00DF590C" w:rsidP="00DF590C">
      <w:pPr>
        <w:pStyle w:val="NormalWeb"/>
        <w:spacing w:before="0" w:beforeAutospacing="0" w:after="0" w:afterAutospacing="0" w:line="280" w:lineRule="atLeast"/>
        <w:rPr>
          <w:sz w:val="20"/>
          <w:szCs w:val="20"/>
        </w:rPr>
      </w:pPr>
    </w:p>
    <w:p w:rsidR="00DF590C" w:rsidRPr="00DF590C" w:rsidRDefault="00DF590C" w:rsidP="00DF590C">
      <w:pPr>
        <w:pStyle w:val="NormalWeb"/>
        <w:spacing w:before="0" w:beforeAutospacing="0" w:after="0" w:afterAutospacing="0" w:line="280" w:lineRule="atLeast"/>
        <w:rPr>
          <w:sz w:val="20"/>
          <w:szCs w:val="20"/>
        </w:rPr>
      </w:pPr>
      <w:r w:rsidRPr="00DF590C">
        <w:rPr>
          <w:rStyle w:val="Gl"/>
          <w:sz w:val="20"/>
          <w:szCs w:val="20"/>
        </w:rPr>
        <w:t>MADDE 4 –</w:t>
      </w:r>
      <w:r w:rsidRPr="00DF590C">
        <w:rPr>
          <w:sz w:val="20"/>
          <w:szCs w:val="20"/>
        </w:rPr>
        <w:t> Bu Tebliğ hükümlerini Maliye Bakanı yürütür.</w:t>
      </w:r>
    </w:p>
    <w:p w:rsidR="00DF590C" w:rsidRPr="00DF590C" w:rsidRDefault="00DF590C" w:rsidP="00DF590C">
      <w:pPr>
        <w:spacing w:after="0" w:line="280" w:lineRule="atLeast"/>
        <w:jc w:val="both"/>
        <w:rPr>
          <w:rFonts w:ascii="Times New Roman" w:hAnsi="Times New Roman" w:cs="Times New Roman"/>
          <w:sz w:val="20"/>
          <w:szCs w:val="20"/>
        </w:rPr>
      </w:pPr>
    </w:p>
    <w:sectPr w:rsidR="00DF590C" w:rsidRPr="00DF590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363" w:rsidRDefault="00CF2363" w:rsidP="00CE6B7C">
      <w:pPr>
        <w:spacing w:after="0" w:line="240" w:lineRule="auto"/>
      </w:pPr>
      <w:r>
        <w:separator/>
      </w:r>
    </w:p>
  </w:endnote>
  <w:endnote w:type="continuationSeparator" w:id="0">
    <w:p w:rsidR="00CF2363" w:rsidRDefault="00CF236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E61AB">
        <w:pPr>
          <w:pStyle w:val="Altbilgi"/>
          <w:jc w:val="center"/>
        </w:pPr>
        <w:fldSimple w:instr=" PAGE   \* MERGEFORMAT ">
          <w:r w:rsidR="00DF590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363" w:rsidRDefault="00CF2363" w:rsidP="00CE6B7C">
      <w:pPr>
        <w:spacing w:after="0" w:line="240" w:lineRule="auto"/>
      </w:pPr>
      <w:r>
        <w:separator/>
      </w:r>
    </w:p>
  </w:footnote>
  <w:footnote w:type="continuationSeparator" w:id="0">
    <w:p w:rsidR="00CF2363" w:rsidRDefault="00CF236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336</Words>
  <Characters>1921</Characters>
  <Application>Microsoft Office Word</Application>
  <DocSecurity>0</DocSecurity>
  <Lines>16</Lines>
  <Paragraphs>4</Paragraphs>
  <ScaleCrop>false</ScaleCrop>
  <Company>TURMOB</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367</cp:revision>
  <cp:lastPrinted>2013-10-10T07:17:00Z</cp:lastPrinted>
  <dcterms:created xsi:type="dcterms:W3CDTF">2013-06-03T05:31:00Z</dcterms:created>
  <dcterms:modified xsi:type="dcterms:W3CDTF">2013-11-19T06:38:00Z</dcterms:modified>
</cp:coreProperties>
</file>