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C9218C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28835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07A14">
        <w:rPr>
          <w:rFonts w:ascii="Times New Roman" w:eastAsia="ヒラギノ明朝 Pro W3" w:hAnsi="Times" w:cs="Times New Roman"/>
          <w:sz w:val="18"/>
          <w:szCs w:val="18"/>
          <w:u w:val="single"/>
        </w:rPr>
        <w:t>Sosyal G</w:t>
      </w:r>
      <w:r w:rsidRPr="00607A14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  <w:u w:val="single"/>
        </w:rPr>
        <w:t>venlik Kurumu Ba</w:t>
      </w:r>
      <w:r w:rsidRPr="00607A14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  <w:u w:val="single"/>
        </w:rPr>
        <w:t>kanl</w:t>
      </w:r>
      <w:r w:rsidRPr="00607A14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607A14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607A14" w:rsidRPr="00607A14" w:rsidRDefault="00607A14" w:rsidP="00607A14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7A14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>VEREN UYGULAMA TEBL</w:t>
      </w:r>
      <w:r w:rsidRPr="00607A14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607A14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07A1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07A14" w:rsidRPr="00607A14" w:rsidRDefault="00607A14" w:rsidP="00607A14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607A1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607A14">
        <w:rPr>
          <w:rFonts w:ascii="Times New Roman" w:eastAsia="ヒラギノ明朝 Pro W3" w:hAnsi="Times" w:cs="Times"/>
          <w:b/>
          <w:sz w:val="18"/>
          <w:szCs w:val="18"/>
        </w:rPr>
        <w:t>İĞ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607A14">
        <w:rPr>
          <w:rFonts w:ascii="Cambria Math" w:eastAsia="ヒラギノ明朝 Pro W3" w:hAnsi="Cambria Math" w:cs="Cambria Math"/>
          <w:b/>
          <w:bCs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1/9/2012 tarihli ve 28398 say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07A14">
        <w:rPr>
          <w:rFonts w:ascii="Times New Roman" w:eastAsia="ヒラギノ明朝 Pro W3" w:hAnsi="Times" w:cs="Times"/>
          <w:sz w:val="18"/>
          <w:szCs w:val="18"/>
        </w:rPr>
        <w:t>î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07A14">
        <w:rPr>
          <w:rFonts w:ascii="Times New Roman" w:eastAsia="ヒラギノ明朝 Pro W3" w:hAnsi="Times" w:cs="Times"/>
          <w:sz w:val="18"/>
          <w:szCs w:val="18"/>
        </w:rPr>
        <w:t>’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607A14">
        <w:rPr>
          <w:rFonts w:ascii="Times New Roman" w:eastAsia="ヒラギノ明朝 Pro W3" w:hAnsi="Times" w:cs="Times"/>
          <w:sz w:val="18"/>
          <w:szCs w:val="18"/>
        </w:rPr>
        <w:t>İş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 Uygulama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inin 2.1.2.6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numaral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 maddesinin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a) Eksik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Nedenlerinin Bildirilmesi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7A14">
        <w:rPr>
          <w:rFonts w:ascii="Times New Roman" w:eastAsia="ヒラギノ明朝 Pro W3" w:hAnsi="Times" w:cs="Times"/>
          <w:sz w:val="18"/>
          <w:szCs w:val="18"/>
        </w:rPr>
        <w:t>üçü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bentlerinde yer alan </w:t>
      </w:r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30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10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olarak 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2.2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numaral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607A14">
        <w:rPr>
          <w:rFonts w:ascii="Times New Roman" w:eastAsia="ヒラギノ明朝 Pro W3" w:hAnsi="Times" w:cs="Times"/>
          <w:sz w:val="18"/>
          <w:szCs w:val="18"/>
        </w:rPr>
        <w:t>üçü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(d) ve (h) bentleri 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d) 4857 say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7A14">
        <w:rPr>
          <w:rFonts w:ascii="Times New Roman" w:eastAsia="ヒラギノ明朝 Pro W3" w:hAnsi="Times" w:cs="Times"/>
          <w:sz w:val="18"/>
          <w:szCs w:val="18"/>
        </w:rPr>
        <w:t>İş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Kanununun 21 inci maddesine istinaden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mahkemelerince veya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zel hakem taraf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ndan verilen kararlar uyar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nca, g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reve iadesine karar verilen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personelin kesinle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en mahkeme veya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zel hakem karar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inden itibaren on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lamak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verene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vuruda bulunmas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verenin usul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ne uygun daveti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zerine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halinde, davete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tebligat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607A14">
        <w:rPr>
          <w:rFonts w:ascii="Times New Roman" w:eastAsia="ヒラギノ明朝 Pro W3" w:hAnsi="Times" w:cs="Times"/>
          <w:sz w:val="18"/>
          <w:szCs w:val="18"/>
        </w:rPr>
        <w:t>ığı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tarihin veya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verenin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iyi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latmamas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halinde,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personelin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lamak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verene yapt</w:t>
      </w:r>
      <w:r w:rsidRPr="00607A14">
        <w:rPr>
          <w:rFonts w:ascii="Times New Roman" w:eastAsia="ヒラギノ明朝 Pro W3" w:hAnsi="Times" w:cs="Times"/>
          <w:sz w:val="18"/>
          <w:szCs w:val="18"/>
        </w:rPr>
        <w:t>ığı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vurusuna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tebligat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607A14">
        <w:rPr>
          <w:rFonts w:ascii="Times New Roman" w:eastAsia="ヒラギノ明朝 Pro W3" w:hAnsi="Times" w:cs="Times"/>
          <w:sz w:val="18"/>
          <w:szCs w:val="18"/>
        </w:rPr>
        <w:t>ığı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tarihi,</w:t>
      </w:r>
      <w:r w:rsidRPr="00607A14">
        <w:rPr>
          <w:rFonts w:ascii="Times New Roman" w:eastAsia="ヒラギノ明朝 Pro W3" w:hAnsi="Times" w:cs="Times"/>
          <w:sz w:val="18"/>
          <w:szCs w:val="18"/>
        </w:rPr>
        <w:t>’’</w:t>
      </w:r>
      <w:proofErr w:type="gramEnd"/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h) Kamu kurumlar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 Kanunun 4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an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mahkeme kararlar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veya idarece verilen kararlar gere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ince geriye y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cret ve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cret niteli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halinde, mahkeme karar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idareye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tarihi takip eden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nden veya idarenin karar tarihini,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2.4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numaral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607A14">
        <w:rPr>
          <w:rFonts w:ascii="Times New Roman" w:eastAsia="ヒラギノ明朝 Pro W3" w:hAnsi="Times" w:cs="Times"/>
          <w:sz w:val="18"/>
          <w:szCs w:val="18"/>
        </w:rPr>
        <w:t>üçü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(d) ve (h)  bentleri 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d) 4857 say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7A14">
        <w:rPr>
          <w:rFonts w:ascii="Times New Roman" w:eastAsia="ヒラギノ明朝 Pro W3" w:hAnsi="Times" w:cs="Times"/>
          <w:sz w:val="18"/>
          <w:szCs w:val="18"/>
        </w:rPr>
        <w:t>İş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Kanununun 21 inci maddesine istinaden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mahkemelerince veya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zel hakem taraf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ndan verilen kararlar uyar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nca, g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reve iadesine karar verilen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personelin kesinle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en mahkeme veya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zel hakem karar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inden itibaren on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lamak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verene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vuruda bulunmas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verenin usul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ne uygun daveti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zerine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halinde, davete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tebligat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607A14">
        <w:rPr>
          <w:rFonts w:ascii="Times New Roman" w:eastAsia="ヒラギノ明朝 Pro W3" w:hAnsi="Times" w:cs="Times"/>
          <w:sz w:val="18"/>
          <w:szCs w:val="18"/>
        </w:rPr>
        <w:t>ığı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tarihin veya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verenin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iyi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latmamas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halinde,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personelin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lamak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verene yapt</w:t>
      </w:r>
      <w:r w:rsidRPr="00607A14">
        <w:rPr>
          <w:rFonts w:ascii="Times New Roman" w:eastAsia="ヒラギノ明朝 Pro W3" w:hAnsi="Times" w:cs="Times"/>
          <w:sz w:val="18"/>
          <w:szCs w:val="18"/>
        </w:rPr>
        <w:t>ığı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vurusuna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tebligat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607A14">
        <w:rPr>
          <w:rFonts w:ascii="Times New Roman" w:eastAsia="ヒラギノ明朝 Pro W3" w:hAnsi="Times" w:cs="Times"/>
          <w:sz w:val="18"/>
          <w:szCs w:val="18"/>
        </w:rPr>
        <w:t>ığı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tarihi,</w:t>
      </w:r>
      <w:r w:rsidRPr="00607A14">
        <w:rPr>
          <w:rFonts w:ascii="Times New Roman" w:eastAsia="ヒラギノ明朝 Pro W3" w:hAnsi="Times" w:cs="Times"/>
          <w:sz w:val="18"/>
          <w:szCs w:val="18"/>
        </w:rPr>
        <w:t>’’</w:t>
      </w:r>
      <w:proofErr w:type="gramEnd"/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h) Kamu kurumlar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 Kanunun 4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an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mahkeme kararlar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veya idarece verilen kararlar gere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ince geriye y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cret ve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cret niteli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halinde, mahkeme karar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idareye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tarihi takip eden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nden veya idarenin karar tarihini,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3.1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numaral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607A14">
        <w:rPr>
          <w:rFonts w:ascii="Times New Roman" w:eastAsia="ヒラギノ明朝 Pro W3" w:hAnsi="Times" w:cs="Times"/>
          <w:sz w:val="18"/>
          <w:szCs w:val="18"/>
        </w:rPr>
        <w:t>üçü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e-Devlet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lan prime esas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 kazan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beyanlar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da Kuruma verilmi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beyan olarak kabul edilir.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mlesi eklenmi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prime esas kazan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ile ilgili olarak yapacaklar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beyanlar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dikkate 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nma tarihi; yaz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lan beyanda, beyan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Kuruma intikal etti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 tarih, e-Devlet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zerinden internet arac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7A14">
        <w:rPr>
          <w:rFonts w:ascii="Times New Roman" w:eastAsia="ヒラギノ明朝 Pro W3" w:hAnsi="Times" w:cs="Times"/>
          <w:sz w:val="18"/>
          <w:szCs w:val="18"/>
        </w:rPr>
        <w:t>ığı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lan beyanda ise sisteme girildi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tarihtir. Prime esas kazan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inde bir kez verilebilir. Belirtilen 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ekillerde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lan ve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sterilen bu beyan,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tirilmedi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rece sonraki aylar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de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r.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lan beyana istinaden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st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ste </w:t>
      </w:r>
      <w:proofErr w:type="spellStart"/>
      <w:r w:rsidRPr="00607A14">
        <w:rPr>
          <w:rFonts w:ascii="Times New Roman" w:eastAsia="ヒラギノ明朝 Pro W3" w:hAnsi="Times" w:cs="Times New Roman"/>
          <w:sz w:val="18"/>
          <w:szCs w:val="18"/>
        </w:rPr>
        <w:t>oniki</w:t>
      </w:r>
      <w:proofErr w:type="spell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aydan fazla prim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demesinde bulunulmamas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halinde, bu </w:t>
      </w:r>
      <w:proofErr w:type="spellStart"/>
      <w:r w:rsidRPr="00607A14">
        <w:rPr>
          <w:rFonts w:ascii="Times New Roman" w:eastAsia="ヒラギノ明朝 Pro W3" w:hAnsi="Times" w:cs="Times New Roman"/>
          <w:sz w:val="18"/>
          <w:szCs w:val="18"/>
        </w:rPr>
        <w:t>oniki</w:t>
      </w:r>
      <w:proofErr w:type="spell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renin sonundan itibaren beyan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ortadan kalkar.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3.3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numaral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607A14">
        <w:rPr>
          <w:rFonts w:ascii="Times New Roman" w:eastAsia="ヒラギノ明朝 Pro W3" w:hAnsi="Times" w:cs="Times"/>
          <w:sz w:val="18"/>
          <w:szCs w:val="18"/>
        </w:rPr>
        <w:t>üçü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mlesi   </w:t>
      </w:r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Ancak t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haiz kurulu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ortaklar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 bu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1/10/2008 tarihinden itibaren ge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zere uygulanmaz.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4.6.1.3. numaral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maddesinin son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da belirtilen nedenlerden dolay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 y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nelik olarak d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zenlenecek ek mahiyetteki fiili hizmet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 zamm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prim belgelerinin, ayl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cret veya tahsisat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demesinin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07A14">
        <w:rPr>
          <w:rFonts w:ascii="Times New Roman" w:eastAsia="ヒラギノ明朝 Pro W3" w:hAnsi="Times" w:cs="Times"/>
          <w:sz w:val="18"/>
          <w:szCs w:val="18"/>
        </w:rPr>
        <w:t>ığı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tarihi takip eden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nden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layarak 15 inci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sonuna kadar, mahkeme karar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yla fiili hizmet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 zamm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na karar verilenler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ilgili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verene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edilen mahkeme karar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gereken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renin son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takip eden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nden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layarak 15 inci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sonuna kadar, asaleti tasdik olunan emniyet mensuplar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adayl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relerine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ge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 olarak hesap edilecek fiili hizmet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 zamm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primleri ise asaletin tasdik edildi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inin ilgiliye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tarihi takip eden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nden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layarak 15 inci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sonuna kadar Kuruma verilecek ve muhteviyat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prim tutarlar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relerde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denecektir.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End"/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4.6.2.1 numaral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maddesinde yer alan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rnekler 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yla 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"/>
          <w:b/>
          <w:sz w:val="18"/>
          <w:szCs w:val="18"/>
        </w:rPr>
        <w:t>“Ö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rnek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15/3/2012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>-14/4/2012 tarihleri aras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ndaki Mart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maa</w:t>
      </w:r>
      <w:r w:rsidRPr="00607A14">
        <w:rPr>
          <w:rFonts w:ascii="Times New Roman" w:eastAsia="ヒラギノ明朝 Pro W3" w:hAnsi="Times" w:cs="Times"/>
          <w:sz w:val="18"/>
          <w:szCs w:val="18"/>
        </w:rPr>
        <w:t>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15/3/2012 tarihinde pe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dendikten sonra 20/3/2012 tarihinde g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revinden ayr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lan bir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 Kanunun 40 </w:t>
      </w:r>
      <w:proofErr w:type="spellStart"/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maddesindeki tablonun (13) ve (14) numaral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ralar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 belirtilen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yerleri ile birlikte belirtilen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lerde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 15/1/2012-14/4/2012 tarihleri aras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reye, bunlar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07A14">
        <w:rPr>
          <w:rFonts w:ascii="Times New Roman" w:eastAsia="ヒラギノ明朝 Pro W3" w:hAnsi="Times" w:cs="Times"/>
          <w:sz w:val="18"/>
          <w:szCs w:val="18"/>
        </w:rPr>
        <w:t>ışı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ralarda belirtilen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yerleri ile birlikte belirtilen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lerde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 ise 15/1/2012-20/3/2012 tarihleri aras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reye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fiili hizmet zamm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prim belgesinin maa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neminin son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ne (14/4/2012) ait ay olan Nisan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sonuna kadar (30/4/2012) g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nderilmesi gerekmektedir.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"/>
          <w:b/>
          <w:sz w:val="18"/>
          <w:szCs w:val="18"/>
        </w:rPr>
        <w:t>“Ö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rnek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1/4/2012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>-30/4/2012 tarihleri aras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ndaki Nisan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maa</w:t>
      </w:r>
      <w:r w:rsidRPr="00607A14">
        <w:rPr>
          <w:rFonts w:ascii="Times New Roman" w:eastAsia="ヒラギノ明朝 Pro W3" w:hAnsi="Times" w:cs="Times"/>
          <w:sz w:val="18"/>
          <w:szCs w:val="18"/>
        </w:rPr>
        <w:t>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1/4/2012 tarihinde pe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dendikten sonra 18/4/2012 tarihinde g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revinden ayr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lan bir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 Kanunun 40 </w:t>
      </w:r>
      <w:proofErr w:type="spellStart"/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maddesindeki tablonun (13) ve (14) numaral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ralar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 belirtilen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yerleri ile birlikte belirtilen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lerde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 1/1/2012-30/4/2012 tarihleri aras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reye, 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lastRenderedPageBreak/>
        <w:t>bunlar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07A14">
        <w:rPr>
          <w:rFonts w:ascii="Times New Roman" w:eastAsia="ヒラギノ明朝 Pro W3" w:hAnsi="Times" w:cs="Times"/>
          <w:sz w:val="18"/>
          <w:szCs w:val="18"/>
        </w:rPr>
        <w:t>ışı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ralarda belirtilen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yerleri ile birlikte belirtilen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lerde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 ise 1/1/2012-18/4/2012 tarihleri aras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reye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fiili hizmet zamm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prim belgesinin Nisan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sonundan itibaren on be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inci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sonu olan 15/5/2012 tarihine kadar g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nderilmesi gerekmektedir.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6 numaral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Prim bor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katma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er vergisi iade alaca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ndan mahsup suretiyle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denmesinin talep edilmesi durumunda, primin en ge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denmesi gereken yasal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re; Kanunun 4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(a) bendine tabi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ran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verenlerden;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lara ait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cretleri her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1</w:t>
      </w:r>
      <w:r w:rsidRPr="00607A14">
        <w:rPr>
          <w:rFonts w:ascii="Times New Roman" w:eastAsia="ヒラギノ明朝 Pro W3" w:hAnsi="Times" w:cs="Times"/>
          <w:sz w:val="18"/>
          <w:szCs w:val="18"/>
        </w:rPr>
        <w:t>’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ila sonu aras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kin olarak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deyen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verenler y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nden, primin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oldu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u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takip eden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sonu (vade) yerine, vadeyi izleyen yirminci,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lara ait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cretlerin her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15</w:t>
      </w:r>
      <w:r w:rsidRPr="00607A14">
        <w:rPr>
          <w:rFonts w:ascii="Times New Roman" w:eastAsia="ヒラギノ明朝 Pro W3" w:hAnsi="Times" w:cs="Times"/>
          <w:sz w:val="18"/>
          <w:szCs w:val="18"/>
        </w:rPr>
        <w:t>’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inden, ertesi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14</w:t>
      </w:r>
      <w:r w:rsidRPr="00607A14">
        <w:rPr>
          <w:rFonts w:ascii="Times New Roman" w:eastAsia="ヒラギノ明朝 Pro W3" w:hAnsi="Times" w:cs="Times"/>
          <w:sz w:val="18"/>
          <w:szCs w:val="18"/>
        </w:rPr>
        <w:t>’ü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ne kadarki d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neme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kin olarak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verenler y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nden ise, primin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oldu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u d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nemi takip eden d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nemin sonu (vade) yerine, vadeyi takip eden yirminci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olacakt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rnek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cretlerin her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1</w:t>
      </w:r>
      <w:r w:rsidRPr="00607A14">
        <w:rPr>
          <w:rFonts w:ascii="Times New Roman" w:eastAsia="ヒラギノ明朝 Pro W3" w:hAnsi="Times" w:cs="Times"/>
          <w:sz w:val="18"/>
          <w:szCs w:val="18"/>
        </w:rPr>
        <w:t>’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ila sonu aras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reye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 ait bir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yerinde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lan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bulunan 2014/Nisan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na ait prim borcunun, katma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er vergisi (KDV) iadesi alaca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ndan mahsup suretiyle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denmesinin talep edilmesi halinde, KDV iadesi alaca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ndan mahsup talep edilmemi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durumunda prim borcu en ge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ait oldu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u 2014/Nisan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takip eden 2014/May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s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sonuna, 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er bir ifadeyle 31/5/2014 tarihine kadar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denmesi gerekmekte iken, prim borcunun KDV iadesi alaca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ndan mahsubu suretiyle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denmesinin talep edilmi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nedeniyle s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 konusu sigorta primine denk gelecek iade tutar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n, ilgili vergi dairesince 20/6/2014 tarihine kadar (bu tarih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>) Kuruma aktar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halinde, bahse konu aya ait primler yasal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kabul edilecektir. Yirminci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resmi tatile rastlamas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ve bu nedenle prim bor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yirminci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takip eden ilk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inde mahsup edilmesi halinde de yine primler yasal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kabul edilecektir.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rnek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ran resmi nitelikteki (B) Kamu Kurumu, 15/1/2014-14/2/2014 d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neminde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u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primlerini en ge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14/3/2014 tarihine kadar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demesi gerekmekte iken, prim borcunun KDV iadesi alaca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ndan mahsubu suretiyle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denmesinin talep edilmi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halinde, s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 konusu sigorta primine denk gelecek iade tutar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 ilgili vergi dairesince 3/4/2014 tarihine kadar (bu tarih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>) Kuruma aktar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halinde, bahse konu d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neme ait primler yasal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kabul edilecektir.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Cari aya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prim bor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 yasal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resinin sona erdi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tarihi izleyen yirmi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inde katma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er vergisi iade alaca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ndan mahsup suretiyle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denmesi 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nda, mahsup edilen tutar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prim borcunun tamam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607A14">
        <w:rPr>
          <w:rFonts w:ascii="Times New Roman" w:eastAsia="ヒラギノ明朝 Pro W3" w:hAnsi="Times" w:cs="Times"/>
          <w:sz w:val="18"/>
          <w:szCs w:val="18"/>
        </w:rPr>
        <w:t>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lamamas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durumunda, mahsup edilen k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m yasal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lacak, buna kar</w:t>
      </w:r>
      <w:r w:rsidRPr="00607A14">
        <w:rPr>
          <w:rFonts w:ascii="Times New Roman" w:eastAsia="ヒラギノ明朝 Pro W3" w:hAnsi="Times" w:cs="Times"/>
          <w:sz w:val="18"/>
          <w:szCs w:val="18"/>
        </w:rPr>
        <w:t>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, yirmi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 dikkate 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n, yasal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resinin sona erdi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tarihe kadar gecikme cezas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ve gecikme zamm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uygulanmak suretiyle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denecektir.</w:t>
      </w:r>
      <w:proofErr w:type="gramEnd"/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Cari aya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prim bor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 yasal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resinin sona erdi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tarihi izleyen yirmi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 ge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irildikten sonra katma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er vergisi iade alaca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ndan mahsup suretiyle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denmesi halinde ise, s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 konusu bor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lara, yine yirmi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 dikkate 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n, yasal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resinin sona erdi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tarihe kadar gecikme cezas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ve gecikme zamm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uygulanacakt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rnek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cretleri her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1</w:t>
      </w:r>
      <w:r w:rsidRPr="00607A14">
        <w:rPr>
          <w:rFonts w:ascii="Times New Roman" w:eastAsia="ヒラギノ明朝 Pro W3" w:hAnsi="Times" w:cs="Times"/>
          <w:sz w:val="18"/>
          <w:szCs w:val="18"/>
        </w:rPr>
        <w:t>’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ila 30</w:t>
      </w:r>
      <w:r w:rsidRPr="00607A14">
        <w:rPr>
          <w:rFonts w:ascii="Times New Roman" w:eastAsia="ヒラギノ明朝 Pro W3" w:hAnsi="Times" w:cs="Times"/>
          <w:sz w:val="18"/>
          <w:szCs w:val="18"/>
        </w:rPr>
        <w:t>’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u aras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denen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 ait bir 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yerinde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lan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2014/Mart 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na ait prim borcunun, katma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er vergisi (KDV) iadesi alaca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ndan mahsup suretiyle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denmesinin talep edilmesi halinde, s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 konusu sigorta primine denk gelecek iade tutar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n, ilgili vergi dairesince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20/5/2014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tarihine kadar Kuruma aktar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halinde, bahse konu aya ait primler yasal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kabul edilmeyece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inden, yasal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resinin sona erdi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 30/4/2014 tarihini takip eden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nden,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07A14">
        <w:rPr>
          <w:rFonts w:ascii="Times New Roman" w:eastAsia="ヒラギノ明朝 Pro W3" w:hAnsi="Times" w:cs="Times"/>
          <w:sz w:val="18"/>
          <w:szCs w:val="18"/>
        </w:rPr>
        <w:t>ığı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tarihe kadar gecikme cezas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ve gecikme zamm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7.2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numaral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07A14">
        <w:rPr>
          <w:rFonts w:ascii="Times New Roman" w:eastAsia="ヒラギノ明朝 Pro W3" w:hAnsi="Times" w:cs="Times"/>
          <w:sz w:val="18"/>
          <w:szCs w:val="18"/>
        </w:rPr>
        <w:t>üçü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bendi 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07A14">
        <w:rPr>
          <w:rFonts w:ascii="Times New Roman" w:eastAsia="ヒラギノ明朝 Pro W3" w:hAnsi="Times" w:cs="Times"/>
          <w:sz w:val="18"/>
          <w:szCs w:val="18"/>
        </w:rPr>
        <w:t>ğı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"/>
          <w:sz w:val="18"/>
          <w:szCs w:val="18"/>
        </w:rPr>
        <w:t>“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Kamu kurumlar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 Kanunun 4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7A14">
        <w:rPr>
          <w:rFonts w:ascii="Times New Roman" w:eastAsia="ヒラギノ明朝 Pro W3" w:hAnsi="Times" w:cs="Times"/>
          <w:sz w:val="18"/>
          <w:szCs w:val="18"/>
        </w:rPr>
        <w:t>ış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an sigortal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 mahkeme kararlar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veya idarece verilen kararlar gere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ince geriye y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607A14">
        <w:rPr>
          <w:rFonts w:ascii="Times New Roman" w:eastAsia="ヒラギノ明朝 Pro W3" w:hAnsi="Times" w:cs="Times"/>
          <w:sz w:val="18"/>
          <w:szCs w:val="18"/>
        </w:rPr>
        <w:t>ö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denmesi halinde bu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cretler ili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kin olduklar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aylar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n,</w:t>
      </w:r>
      <w:r w:rsidRPr="00607A14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a) 5 inci maddesi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1/10/2008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tarihinden, 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sz w:val="18"/>
          <w:szCs w:val="18"/>
        </w:rPr>
        <w:t>b) Di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maddeleri  21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>/8/2013 tarihinden,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07A14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607A14">
        <w:rPr>
          <w:rFonts w:ascii="Times New Roman" w:eastAsia="ヒラギノ明朝 Pro W3" w:hAnsi="Times" w:cs="Times"/>
          <w:sz w:val="18"/>
          <w:szCs w:val="18"/>
        </w:rPr>
        <w:t>ç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erli</w:t>
      </w:r>
      <w:proofErr w:type="gramEnd"/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7A14">
        <w:rPr>
          <w:rFonts w:ascii="Times New Roman" w:eastAsia="ヒラギノ明朝 Pro W3" w:hAnsi="Times" w:cs="Times"/>
          <w:sz w:val="18"/>
          <w:szCs w:val="18"/>
        </w:rPr>
        <w:t>üğ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e girer. </w:t>
      </w:r>
    </w:p>
    <w:p w:rsidR="00607A14" w:rsidRPr="00607A14" w:rsidRDefault="00607A14" w:rsidP="00607A1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7A1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607A14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607A14">
        <w:rPr>
          <w:rFonts w:ascii="Times New Roman" w:eastAsia="ヒラギノ明朝 Pro W3" w:hAnsi="Times" w:cs="Times"/>
          <w:sz w:val="18"/>
          <w:szCs w:val="18"/>
        </w:rPr>
        <w:t>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mlerini Sosyal G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venlik Kurumu Ba</w:t>
      </w:r>
      <w:r w:rsidRPr="00607A14">
        <w:rPr>
          <w:rFonts w:ascii="Times New Roman" w:eastAsia="ヒラギノ明朝 Pro W3" w:hAnsi="Times" w:cs="Times"/>
          <w:sz w:val="18"/>
          <w:szCs w:val="18"/>
        </w:rPr>
        <w:t>ş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07A14">
        <w:rPr>
          <w:rFonts w:ascii="Times New Roman" w:eastAsia="ヒラギノ明朝 Pro W3" w:hAnsi="Times" w:cs="Times"/>
          <w:sz w:val="18"/>
          <w:szCs w:val="18"/>
        </w:rPr>
        <w:t>ı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7A14">
        <w:rPr>
          <w:rFonts w:ascii="Times New Roman" w:eastAsia="ヒラギノ明朝 Pro W3" w:hAnsi="Times" w:cs="Times"/>
          <w:sz w:val="18"/>
          <w:szCs w:val="18"/>
        </w:rPr>
        <w:t>ü</w:t>
      </w:r>
      <w:r w:rsidRPr="00607A1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7A14" w:rsidRDefault="00607A14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607A14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C69" w:rsidRDefault="006C3C69" w:rsidP="00CE6B7C">
      <w:pPr>
        <w:spacing w:after="0" w:line="240" w:lineRule="auto"/>
      </w:pPr>
      <w:r>
        <w:separator/>
      </w:r>
    </w:p>
  </w:endnote>
  <w:endnote w:type="continuationSeparator" w:id="0">
    <w:p w:rsidR="006C3C69" w:rsidRDefault="006C3C69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E75F4">
        <w:pPr>
          <w:pStyle w:val="Altbilgi"/>
          <w:jc w:val="center"/>
        </w:pPr>
        <w:fldSimple w:instr=" PAGE   \* MERGEFORMAT ">
          <w:r w:rsidR="00607A14">
            <w:rPr>
              <w:noProof/>
            </w:rPr>
            <w:t>2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C69" w:rsidRDefault="006C3C69" w:rsidP="00CE6B7C">
      <w:pPr>
        <w:spacing w:after="0" w:line="240" w:lineRule="auto"/>
      </w:pPr>
      <w:r>
        <w:separator/>
      </w:r>
    </w:p>
  </w:footnote>
  <w:footnote w:type="continuationSeparator" w:id="0">
    <w:p w:rsidR="006C3C69" w:rsidRDefault="006C3C69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20039"/>
    <w:rsid w:val="00034971"/>
    <w:rsid w:val="000370C9"/>
    <w:rsid w:val="000372A3"/>
    <w:rsid w:val="0004416F"/>
    <w:rsid w:val="00047164"/>
    <w:rsid w:val="00054CF3"/>
    <w:rsid w:val="00057EF8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3D64"/>
    <w:rsid w:val="0009553A"/>
    <w:rsid w:val="00096CE0"/>
    <w:rsid w:val="00097FB1"/>
    <w:rsid w:val="000A26DE"/>
    <w:rsid w:val="000B4DEA"/>
    <w:rsid w:val="000B5A38"/>
    <w:rsid w:val="000C1196"/>
    <w:rsid w:val="000C21A6"/>
    <w:rsid w:val="000C4620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0F6B10"/>
    <w:rsid w:val="00100F3D"/>
    <w:rsid w:val="001038A0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5A7A"/>
    <w:rsid w:val="00267294"/>
    <w:rsid w:val="00272AE6"/>
    <w:rsid w:val="00273004"/>
    <w:rsid w:val="00277E3F"/>
    <w:rsid w:val="002800AB"/>
    <w:rsid w:val="00280E2B"/>
    <w:rsid w:val="00283265"/>
    <w:rsid w:val="0029122A"/>
    <w:rsid w:val="002948BE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80C"/>
    <w:rsid w:val="00361C6C"/>
    <w:rsid w:val="00364973"/>
    <w:rsid w:val="003670F6"/>
    <w:rsid w:val="003747EF"/>
    <w:rsid w:val="00374AE3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31AB5"/>
    <w:rsid w:val="00431EC1"/>
    <w:rsid w:val="004412EB"/>
    <w:rsid w:val="00441D28"/>
    <w:rsid w:val="00444565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3BE9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6D50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07A14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B6F21"/>
    <w:rsid w:val="006C0014"/>
    <w:rsid w:val="006C00B8"/>
    <w:rsid w:val="006C09BF"/>
    <w:rsid w:val="006C3C69"/>
    <w:rsid w:val="006D07B9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513FE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1D4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E75F4"/>
    <w:rsid w:val="0090323C"/>
    <w:rsid w:val="00904273"/>
    <w:rsid w:val="009111BB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2C4D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0D81"/>
    <w:rsid w:val="00A54D74"/>
    <w:rsid w:val="00A62B93"/>
    <w:rsid w:val="00A62D7F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218C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1EF2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362D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85935"/>
    <w:rsid w:val="00F92B9E"/>
    <w:rsid w:val="00F968C5"/>
    <w:rsid w:val="00FA1887"/>
    <w:rsid w:val="00FA223A"/>
    <w:rsid w:val="00FA30A2"/>
    <w:rsid w:val="00FA3510"/>
    <w:rsid w:val="00FA4B25"/>
    <w:rsid w:val="00FA4C81"/>
    <w:rsid w:val="00FA63D6"/>
    <w:rsid w:val="00FC0CE9"/>
    <w:rsid w:val="00FC44AC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1563</Words>
  <Characters>8915</Characters>
  <Application>Microsoft Office Word</Application>
  <DocSecurity>0</DocSecurity>
  <Lines>74</Lines>
  <Paragraphs>20</Paragraphs>
  <ScaleCrop>false</ScaleCrop>
  <Company>TURMOB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405</cp:revision>
  <cp:lastPrinted>2013-10-10T07:17:00Z</cp:lastPrinted>
  <dcterms:created xsi:type="dcterms:W3CDTF">2013-06-03T05:31:00Z</dcterms:created>
  <dcterms:modified xsi:type="dcterms:W3CDTF">2013-11-28T06:41:00Z</dcterms:modified>
</cp:coreProperties>
</file>