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5569B" w:rsidRDefault="008B6DD4" w:rsidP="000A4BA5">
      <w:pPr>
        <w:spacing w:after="0" w:line="280" w:lineRule="atLeast"/>
        <w:rPr>
          <w:rFonts w:ascii="Times New Roman" w:hAnsi="Times New Roman" w:cs="Times New Roman"/>
          <w:b/>
          <w:sz w:val="20"/>
          <w:szCs w:val="20"/>
          <w:u w:val="single"/>
        </w:rPr>
      </w:pPr>
      <w:r w:rsidRPr="00B5569B">
        <w:rPr>
          <w:rFonts w:ascii="Times New Roman" w:hAnsi="Times New Roman" w:cs="Times New Roman"/>
          <w:b/>
          <w:sz w:val="20"/>
          <w:szCs w:val="20"/>
          <w:u w:val="single"/>
        </w:rPr>
        <w:t>30</w:t>
      </w:r>
      <w:r w:rsidR="00A646D1" w:rsidRPr="00B5569B">
        <w:rPr>
          <w:rFonts w:ascii="Times New Roman" w:hAnsi="Times New Roman" w:cs="Times New Roman"/>
          <w:b/>
          <w:sz w:val="20"/>
          <w:szCs w:val="20"/>
          <w:u w:val="single"/>
        </w:rPr>
        <w:t xml:space="preserve"> Aralık</w:t>
      </w:r>
      <w:r w:rsidR="00802E28" w:rsidRPr="00B5569B">
        <w:rPr>
          <w:rFonts w:ascii="Times New Roman" w:hAnsi="Times New Roman" w:cs="Times New Roman"/>
          <w:b/>
          <w:sz w:val="20"/>
          <w:szCs w:val="20"/>
          <w:u w:val="single"/>
        </w:rPr>
        <w:t xml:space="preserve"> 2013,</w:t>
      </w:r>
      <w:r w:rsidR="000370C9" w:rsidRPr="00B5569B">
        <w:rPr>
          <w:rFonts w:ascii="Times New Roman" w:hAnsi="Times New Roman" w:cs="Times New Roman"/>
          <w:b/>
          <w:sz w:val="20"/>
          <w:szCs w:val="20"/>
          <w:u w:val="single"/>
        </w:rPr>
        <w:t xml:space="preserve"> </w:t>
      </w:r>
      <w:r w:rsidR="000370C9" w:rsidRPr="00B5569B">
        <w:rPr>
          <w:rFonts w:ascii="Times New Roman" w:hAnsi="Times New Roman" w:cs="Times New Roman"/>
          <w:b/>
          <w:sz w:val="20"/>
          <w:szCs w:val="20"/>
          <w:u w:val="single"/>
        </w:rPr>
        <w:tab/>
      </w:r>
      <w:r w:rsidR="000370C9" w:rsidRPr="00B5569B">
        <w:rPr>
          <w:rFonts w:ascii="Times New Roman" w:hAnsi="Times New Roman" w:cs="Times New Roman"/>
          <w:b/>
          <w:sz w:val="20"/>
          <w:szCs w:val="20"/>
          <w:u w:val="single"/>
        </w:rPr>
        <w:tab/>
      </w:r>
      <w:r w:rsidR="000370C9" w:rsidRPr="00B5569B">
        <w:rPr>
          <w:rFonts w:ascii="Times New Roman" w:hAnsi="Times New Roman" w:cs="Times New Roman"/>
          <w:b/>
          <w:sz w:val="20"/>
          <w:szCs w:val="20"/>
          <w:u w:val="single"/>
        </w:rPr>
        <w:tab/>
      </w:r>
      <w:r w:rsidR="000370C9" w:rsidRPr="00B5569B">
        <w:rPr>
          <w:rFonts w:ascii="Times New Roman" w:hAnsi="Times New Roman" w:cs="Times New Roman"/>
          <w:b/>
          <w:sz w:val="20"/>
          <w:szCs w:val="20"/>
          <w:u w:val="single"/>
        </w:rPr>
        <w:tab/>
      </w:r>
      <w:r w:rsidR="000370C9" w:rsidRPr="00B5569B">
        <w:rPr>
          <w:rFonts w:ascii="Times New Roman" w:hAnsi="Times New Roman" w:cs="Times New Roman"/>
          <w:b/>
          <w:sz w:val="20"/>
          <w:szCs w:val="20"/>
          <w:u w:val="single"/>
        </w:rPr>
        <w:tab/>
      </w:r>
      <w:r w:rsidR="000370C9" w:rsidRPr="00B5569B">
        <w:rPr>
          <w:rFonts w:ascii="Times New Roman" w:hAnsi="Times New Roman" w:cs="Times New Roman"/>
          <w:b/>
          <w:sz w:val="20"/>
          <w:szCs w:val="20"/>
          <w:u w:val="single"/>
        </w:rPr>
        <w:tab/>
      </w:r>
      <w:r w:rsidR="002950D7" w:rsidRPr="00B5569B">
        <w:rPr>
          <w:rFonts w:ascii="Times New Roman" w:hAnsi="Times New Roman" w:cs="Times New Roman"/>
          <w:b/>
          <w:sz w:val="20"/>
          <w:szCs w:val="20"/>
          <w:u w:val="single"/>
        </w:rPr>
        <w:tab/>
      </w:r>
      <w:r w:rsidR="00BF2F3F" w:rsidRPr="00B5569B">
        <w:rPr>
          <w:rFonts w:ascii="Times New Roman" w:hAnsi="Times New Roman" w:cs="Times New Roman"/>
          <w:b/>
          <w:sz w:val="20"/>
          <w:szCs w:val="20"/>
          <w:u w:val="single"/>
        </w:rPr>
        <w:tab/>
      </w:r>
      <w:r w:rsidRPr="00B5569B">
        <w:rPr>
          <w:rFonts w:ascii="Times New Roman" w:hAnsi="Times New Roman" w:cs="Times New Roman"/>
          <w:b/>
          <w:sz w:val="20"/>
          <w:szCs w:val="20"/>
          <w:u w:val="single"/>
        </w:rPr>
        <w:t>(Mükerrer)</w:t>
      </w:r>
      <w:r w:rsidR="00617B09" w:rsidRPr="00B5569B">
        <w:rPr>
          <w:rFonts w:ascii="Times New Roman" w:hAnsi="Times New Roman" w:cs="Times New Roman"/>
          <w:b/>
          <w:sz w:val="20"/>
          <w:szCs w:val="20"/>
          <w:u w:val="single"/>
        </w:rPr>
        <w:t xml:space="preserve">    </w:t>
      </w:r>
      <w:r w:rsidR="005A4F7F" w:rsidRPr="00B5569B">
        <w:rPr>
          <w:rFonts w:ascii="Times New Roman" w:hAnsi="Times New Roman" w:cs="Times New Roman"/>
          <w:b/>
          <w:sz w:val="20"/>
          <w:szCs w:val="20"/>
          <w:u w:val="single"/>
        </w:rPr>
        <w:t xml:space="preserve">    </w:t>
      </w:r>
      <w:r w:rsidR="00C750C0" w:rsidRPr="00B5569B">
        <w:rPr>
          <w:rFonts w:ascii="Times New Roman" w:hAnsi="Times New Roman" w:cs="Times New Roman"/>
          <w:b/>
          <w:sz w:val="20"/>
          <w:szCs w:val="20"/>
          <w:u w:val="single"/>
        </w:rPr>
        <w:t xml:space="preserve"> </w:t>
      </w:r>
      <w:r w:rsidR="00C64C84" w:rsidRPr="00B5569B">
        <w:rPr>
          <w:rFonts w:ascii="Times New Roman" w:hAnsi="Times New Roman" w:cs="Times New Roman"/>
          <w:b/>
          <w:sz w:val="20"/>
          <w:szCs w:val="20"/>
          <w:u w:val="single"/>
        </w:rPr>
        <w:t xml:space="preserve">  </w:t>
      </w:r>
      <w:r w:rsidRPr="00B5569B">
        <w:rPr>
          <w:rFonts w:ascii="Times New Roman" w:hAnsi="Times New Roman" w:cs="Times New Roman"/>
          <w:b/>
          <w:sz w:val="20"/>
          <w:szCs w:val="20"/>
          <w:u w:val="single"/>
        </w:rPr>
        <w:t xml:space="preserve"> </w:t>
      </w:r>
      <w:proofErr w:type="gramStart"/>
      <w:r w:rsidRPr="00B5569B">
        <w:rPr>
          <w:rFonts w:ascii="Times New Roman" w:hAnsi="Times New Roman" w:cs="Times New Roman"/>
          <w:b/>
          <w:sz w:val="20"/>
          <w:szCs w:val="20"/>
          <w:u w:val="single"/>
        </w:rPr>
        <w:t>Sayı : 28867</w:t>
      </w:r>
      <w:proofErr w:type="gramEnd"/>
    </w:p>
    <w:p w:rsidR="0099649F" w:rsidRPr="00B5569B" w:rsidRDefault="0099649F" w:rsidP="000A4BA5">
      <w:pPr>
        <w:spacing w:after="0" w:line="280" w:lineRule="atLeast"/>
        <w:rPr>
          <w:rFonts w:ascii="Times New Roman" w:hAnsi="Times New Roman" w:cs="Times New Roman"/>
          <w:b/>
          <w:sz w:val="20"/>
          <w:szCs w:val="20"/>
          <w:u w:val="single"/>
        </w:rPr>
      </w:pP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lang w:eastAsia="tr-TR"/>
        </w:rPr>
        <w:t>Maliye Bakanlığından:</w:t>
      </w:r>
    </w:p>
    <w:p w:rsidR="00B5569B" w:rsidRPr="00B5569B" w:rsidRDefault="00B5569B" w:rsidP="00B5569B">
      <w:pPr>
        <w:spacing w:before="56" w:after="100" w:afterAutospacing="1" w:line="240" w:lineRule="atLeast"/>
        <w:jc w:val="center"/>
        <w:rPr>
          <w:rFonts w:ascii="Times New Roman" w:eastAsia="Times New Roman" w:hAnsi="Times New Roman" w:cs="Times New Roman"/>
          <w:b/>
          <w:color w:val="000000"/>
          <w:sz w:val="20"/>
          <w:szCs w:val="20"/>
          <w:lang w:eastAsia="tr-TR"/>
        </w:rPr>
      </w:pPr>
      <w:r w:rsidRPr="00B5569B">
        <w:rPr>
          <w:rFonts w:ascii="Times New Roman" w:eastAsia="Times New Roman" w:hAnsi="Times New Roman" w:cs="Times New Roman"/>
          <w:b/>
          <w:color w:val="000000"/>
          <w:sz w:val="20"/>
          <w:szCs w:val="20"/>
          <w:lang w:eastAsia="tr-TR"/>
        </w:rPr>
        <w:t>ÖZEL İLETİŞİM VERGİSİ GENEL TEBLİĞİ</w:t>
      </w:r>
    </w:p>
    <w:p w:rsidR="00B5569B" w:rsidRPr="00B5569B" w:rsidRDefault="00B5569B" w:rsidP="00B5569B">
      <w:pPr>
        <w:spacing w:before="100" w:beforeAutospacing="1" w:after="113" w:line="240" w:lineRule="atLeast"/>
        <w:jc w:val="center"/>
        <w:rPr>
          <w:rFonts w:ascii="Times New Roman" w:eastAsia="Times New Roman" w:hAnsi="Times New Roman" w:cs="Times New Roman"/>
          <w:b/>
          <w:color w:val="000000"/>
          <w:sz w:val="20"/>
          <w:szCs w:val="20"/>
          <w:lang w:eastAsia="tr-TR"/>
        </w:rPr>
      </w:pPr>
      <w:r w:rsidRPr="00B5569B">
        <w:rPr>
          <w:rFonts w:ascii="Times New Roman" w:eastAsia="Times New Roman" w:hAnsi="Times New Roman" w:cs="Times New Roman"/>
          <w:b/>
          <w:color w:val="000000"/>
          <w:sz w:val="20"/>
          <w:szCs w:val="20"/>
          <w:lang w:eastAsia="tr-TR"/>
        </w:rPr>
        <w:t>(SERİ NO: 10)</w:t>
      </w: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lang w:eastAsia="tr-TR"/>
        </w:rPr>
        <w:t>Özel iletişim vergisi uygulamasına ilişkin olarak aşağıdaki açıklamanın yapılmasına ihtiyaç duyulmuştur.</w:t>
      </w: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5569B">
        <w:rPr>
          <w:rFonts w:ascii="Times New Roman" w:eastAsia="Times New Roman" w:hAnsi="Times New Roman" w:cs="Times New Roman"/>
          <w:color w:val="000000"/>
          <w:sz w:val="20"/>
          <w:szCs w:val="20"/>
          <w:lang w:eastAsia="tr-TR"/>
        </w:rPr>
        <w:t>13/7/1956</w:t>
      </w:r>
      <w:proofErr w:type="gramEnd"/>
      <w:r w:rsidRPr="00B5569B">
        <w:rPr>
          <w:rFonts w:ascii="Times New Roman" w:eastAsia="Times New Roman" w:hAnsi="Times New Roman" w:cs="Times New Roman"/>
          <w:color w:val="000000"/>
          <w:sz w:val="20"/>
          <w:szCs w:val="20"/>
          <w:lang w:eastAsia="tr-TR"/>
        </w:rPr>
        <w:t> tarihli ve 6802 sayılı Gider Vergileri Kanununun</w:t>
      </w:r>
      <w:r w:rsidRPr="00B5569B">
        <w:rPr>
          <w:rFonts w:ascii="Times New Roman" w:eastAsia="Times New Roman" w:hAnsi="Times New Roman" w:cs="Times New Roman"/>
          <w:color w:val="000000"/>
          <w:sz w:val="20"/>
          <w:szCs w:val="20"/>
          <w:vertAlign w:val="superscript"/>
          <w:lang w:eastAsia="tr-TR"/>
        </w:rPr>
        <w:t>(1)</w:t>
      </w:r>
      <w:r w:rsidRPr="00B5569B">
        <w:rPr>
          <w:rFonts w:ascii="Times New Roman" w:eastAsia="Times New Roman" w:hAnsi="Times New Roman" w:cs="Times New Roman"/>
          <w:color w:val="000000"/>
          <w:sz w:val="20"/>
          <w:szCs w:val="20"/>
          <w:lang w:eastAsia="tr-TR"/>
        </w:rPr>
        <w:t> 39 uncu maddesinin üçüncü fıkrasında, “Mobil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w:t>
      </w:r>
      <w:proofErr w:type="spellStart"/>
      <w:r w:rsidRPr="00B5569B">
        <w:rPr>
          <w:rFonts w:ascii="Times New Roman" w:eastAsia="Times New Roman" w:hAnsi="Times New Roman" w:cs="Times New Roman"/>
          <w:color w:val="000000"/>
          <w:sz w:val="20"/>
          <w:szCs w:val="20"/>
          <w:lang w:eastAsia="tr-TR"/>
        </w:rPr>
        <w:t>yirmimilyon</w:t>
      </w:r>
      <w:proofErr w:type="spellEnd"/>
      <w:r w:rsidRPr="00B5569B">
        <w:rPr>
          <w:rFonts w:ascii="Times New Roman" w:eastAsia="Times New Roman" w:hAnsi="Times New Roman" w:cs="Times New Roman"/>
          <w:color w:val="000000"/>
          <w:sz w:val="20"/>
          <w:szCs w:val="20"/>
          <w:lang w:eastAsia="tr-TR"/>
        </w:rPr>
        <w:t> lira ayrıca özel iletişim vergisi alınır. Bu tutar, her yıl bir önceki yıla ilişkin olarak 213 sayılı Vergi Usul Kanunu</w:t>
      </w:r>
      <w:r w:rsidRPr="00B5569B">
        <w:rPr>
          <w:rFonts w:ascii="Times New Roman" w:eastAsia="Times New Roman" w:hAnsi="Times New Roman" w:cs="Times New Roman"/>
          <w:color w:val="000000"/>
          <w:sz w:val="20"/>
          <w:szCs w:val="20"/>
          <w:vertAlign w:val="superscript"/>
          <w:lang w:eastAsia="tr-TR"/>
        </w:rPr>
        <w:t>(2)</w:t>
      </w:r>
      <w:r w:rsidRPr="00B5569B">
        <w:rPr>
          <w:rFonts w:ascii="Times New Roman" w:eastAsia="Times New Roman" w:hAnsi="Times New Roman" w:cs="Times New Roman"/>
          <w:color w:val="000000"/>
          <w:sz w:val="20"/>
          <w:szCs w:val="20"/>
          <w:lang w:eastAsia="tr-TR"/>
        </w:rPr>
        <w:t> hükümlerine göre belirlenen yeniden değerleme oranında artırılmak suretiyle uygulanır. Hesaplanan tutarın yüzde beşini aşmayan kesirler dikkate alınmaz.” hükmü yer almaktadır.</w:t>
      </w: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5569B">
        <w:rPr>
          <w:rFonts w:ascii="Times New Roman" w:eastAsia="Times New Roman" w:hAnsi="Times New Roman" w:cs="Times New Roman"/>
          <w:color w:val="000000"/>
          <w:sz w:val="20"/>
          <w:szCs w:val="20"/>
          <w:lang w:eastAsia="tr-TR"/>
        </w:rPr>
        <w:t>Bu hüküm uyarınca, 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maktu olarak alınması hükme bağlanan vergi tutarı (</w:t>
      </w:r>
      <w:proofErr w:type="spellStart"/>
      <w:r w:rsidRPr="00B5569B">
        <w:rPr>
          <w:rFonts w:ascii="Times New Roman" w:eastAsia="Times New Roman" w:hAnsi="Times New Roman" w:cs="Times New Roman"/>
          <w:color w:val="000000"/>
          <w:sz w:val="20"/>
          <w:szCs w:val="20"/>
          <w:lang w:eastAsia="tr-TR"/>
        </w:rPr>
        <w:t>yirmimilyonlira</w:t>
      </w:r>
      <w:proofErr w:type="spellEnd"/>
      <w:r w:rsidRPr="00B5569B">
        <w:rPr>
          <w:rFonts w:ascii="Times New Roman" w:eastAsia="Times New Roman" w:hAnsi="Times New Roman" w:cs="Times New Roman"/>
          <w:color w:val="000000"/>
          <w:sz w:val="20"/>
          <w:szCs w:val="20"/>
          <w:lang w:eastAsia="tr-TR"/>
        </w:rPr>
        <w:t>), 9 Seri No.lu Özel İletişim Vergisi Genel Tebliği</w:t>
      </w:r>
      <w:r w:rsidRPr="00B5569B">
        <w:rPr>
          <w:rFonts w:ascii="Times New Roman" w:eastAsia="Times New Roman" w:hAnsi="Times New Roman" w:cs="Times New Roman"/>
          <w:color w:val="000000"/>
          <w:sz w:val="20"/>
          <w:szCs w:val="20"/>
          <w:vertAlign w:val="superscript"/>
          <w:lang w:eastAsia="tr-TR"/>
        </w:rPr>
        <w:t>(3)</w:t>
      </w:r>
      <w:r w:rsidRPr="00B5569B">
        <w:rPr>
          <w:rFonts w:ascii="Times New Roman" w:eastAsia="Times New Roman" w:hAnsi="Times New Roman" w:cs="Times New Roman"/>
          <w:color w:val="000000"/>
          <w:sz w:val="20"/>
          <w:szCs w:val="20"/>
          <w:lang w:eastAsia="tr-TR"/>
        </w:rPr>
        <w:t> ile 213 sayılı Vergi Usul Kanunu hükümlerine göre belirlenen yeniden değerleme oranında artırılarak 2013 yılı için 39,00 TL olarak belirlenmişti.</w:t>
      </w:r>
      <w:proofErr w:type="gramEnd"/>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5569B">
        <w:rPr>
          <w:rFonts w:ascii="Times New Roman" w:eastAsia="Times New Roman" w:hAnsi="Times New Roman" w:cs="Times New Roman"/>
          <w:color w:val="000000"/>
          <w:sz w:val="20"/>
          <w:szCs w:val="20"/>
          <w:lang w:eastAsia="tr-TR"/>
        </w:rPr>
        <w:t>19/11/2013</w:t>
      </w:r>
      <w:proofErr w:type="gramEnd"/>
      <w:r w:rsidRPr="00B5569B">
        <w:rPr>
          <w:rFonts w:ascii="Times New Roman" w:eastAsia="Times New Roman" w:hAnsi="Times New Roman" w:cs="Times New Roman"/>
          <w:color w:val="000000"/>
          <w:sz w:val="20"/>
          <w:szCs w:val="20"/>
          <w:lang w:eastAsia="tr-TR"/>
        </w:rPr>
        <w:t> tarihli ve 28826 sayılı Resmî Gazete’de yayımlanan 430 Sıra No.lu Vergi Usul Kanunu Genel Tebliği ile yeniden değerleme oranı 2013 yılı için %3,93 olarak tespit edilmiştir.</w:t>
      </w: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lang w:eastAsia="tr-TR"/>
        </w:rPr>
        <w:t>Buna göre, söz konusu maktu vergi tutarı </w:t>
      </w:r>
      <w:proofErr w:type="gramStart"/>
      <w:r w:rsidRPr="00B5569B">
        <w:rPr>
          <w:rFonts w:ascii="Times New Roman" w:eastAsia="Times New Roman" w:hAnsi="Times New Roman" w:cs="Times New Roman"/>
          <w:color w:val="000000"/>
          <w:sz w:val="20"/>
          <w:szCs w:val="20"/>
          <w:lang w:eastAsia="tr-TR"/>
        </w:rPr>
        <w:t>1/1/2014</w:t>
      </w:r>
      <w:proofErr w:type="gramEnd"/>
      <w:r w:rsidRPr="00B5569B">
        <w:rPr>
          <w:rFonts w:ascii="Times New Roman" w:eastAsia="Times New Roman" w:hAnsi="Times New Roman" w:cs="Times New Roman"/>
          <w:color w:val="000000"/>
          <w:sz w:val="20"/>
          <w:szCs w:val="20"/>
          <w:lang w:eastAsia="tr-TR"/>
        </w:rPr>
        <w:t> tarihinden itibaren 40,00 TL olarak uygulanacaktır.</w:t>
      </w:r>
    </w:p>
    <w:p w:rsidR="00B5569B" w:rsidRPr="00B5569B" w:rsidRDefault="00B5569B" w:rsidP="00B5569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lang w:eastAsia="tr-TR"/>
        </w:rPr>
        <w:t>Tebliğ olunur.</w:t>
      </w:r>
    </w:p>
    <w:p w:rsidR="00B5569B" w:rsidRPr="00B5569B" w:rsidRDefault="00B5569B" w:rsidP="00B5569B">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lang w:eastAsia="tr-TR"/>
        </w:rPr>
        <w:t>—————————————</w:t>
      </w:r>
    </w:p>
    <w:p w:rsidR="00B5569B" w:rsidRPr="00B5569B" w:rsidRDefault="00B5569B" w:rsidP="00B5569B">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vertAlign w:val="superscript"/>
          <w:lang w:eastAsia="tr-TR"/>
        </w:rPr>
        <w:t>(1)</w:t>
      </w:r>
      <w:r w:rsidRPr="00B5569B">
        <w:rPr>
          <w:rFonts w:ascii="Times New Roman" w:eastAsia="Times New Roman" w:hAnsi="Times New Roman" w:cs="Times New Roman"/>
          <w:color w:val="000000"/>
          <w:sz w:val="20"/>
          <w:szCs w:val="20"/>
          <w:lang w:eastAsia="tr-TR"/>
        </w:rPr>
        <w:t> </w:t>
      </w:r>
      <w:proofErr w:type="gramStart"/>
      <w:r w:rsidRPr="00B5569B">
        <w:rPr>
          <w:rFonts w:ascii="Times New Roman" w:eastAsia="Times New Roman" w:hAnsi="Times New Roman" w:cs="Times New Roman"/>
          <w:color w:val="000000"/>
          <w:sz w:val="20"/>
          <w:szCs w:val="20"/>
          <w:lang w:eastAsia="tr-TR"/>
        </w:rPr>
        <w:t>23/7/1956</w:t>
      </w:r>
      <w:proofErr w:type="gramEnd"/>
      <w:r w:rsidRPr="00B5569B">
        <w:rPr>
          <w:rFonts w:ascii="Times New Roman" w:eastAsia="Times New Roman" w:hAnsi="Times New Roman" w:cs="Times New Roman"/>
          <w:color w:val="000000"/>
          <w:sz w:val="20"/>
          <w:szCs w:val="20"/>
          <w:lang w:eastAsia="tr-TR"/>
        </w:rPr>
        <w:t> tarihli ve 9362 sayılı Resmî Gazete’de yayımlanmıştır.</w:t>
      </w:r>
    </w:p>
    <w:p w:rsidR="00B5569B" w:rsidRPr="00B5569B" w:rsidRDefault="00B5569B" w:rsidP="00B5569B">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vertAlign w:val="superscript"/>
          <w:lang w:eastAsia="tr-TR"/>
        </w:rPr>
        <w:t>(2)</w:t>
      </w:r>
      <w:r w:rsidRPr="00B5569B">
        <w:rPr>
          <w:rFonts w:ascii="Times New Roman" w:eastAsia="Times New Roman" w:hAnsi="Times New Roman" w:cs="Times New Roman"/>
          <w:color w:val="000000"/>
          <w:sz w:val="20"/>
          <w:szCs w:val="20"/>
          <w:lang w:eastAsia="tr-TR"/>
        </w:rPr>
        <w:t> </w:t>
      </w:r>
      <w:proofErr w:type="gramStart"/>
      <w:r w:rsidRPr="00B5569B">
        <w:rPr>
          <w:rFonts w:ascii="Times New Roman" w:eastAsia="Times New Roman" w:hAnsi="Times New Roman" w:cs="Times New Roman"/>
          <w:color w:val="000000"/>
          <w:sz w:val="20"/>
          <w:szCs w:val="20"/>
          <w:lang w:eastAsia="tr-TR"/>
        </w:rPr>
        <w:t>10/1/1961</w:t>
      </w:r>
      <w:proofErr w:type="gramEnd"/>
      <w:r w:rsidRPr="00B5569B">
        <w:rPr>
          <w:rFonts w:ascii="Times New Roman" w:eastAsia="Times New Roman" w:hAnsi="Times New Roman" w:cs="Times New Roman"/>
          <w:color w:val="000000"/>
          <w:sz w:val="20"/>
          <w:szCs w:val="20"/>
          <w:lang w:eastAsia="tr-TR"/>
        </w:rPr>
        <w:t> tarihli ve 10703 sayılı Resmî Gazete’de yayımlanmıştır.</w:t>
      </w:r>
    </w:p>
    <w:p w:rsidR="00B5569B" w:rsidRPr="00B5569B" w:rsidRDefault="00B5569B" w:rsidP="00B5569B">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69B">
        <w:rPr>
          <w:rFonts w:ascii="Times New Roman" w:eastAsia="Times New Roman" w:hAnsi="Times New Roman" w:cs="Times New Roman"/>
          <w:color w:val="000000"/>
          <w:sz w:val="20"/>
          <w:szCs w:val="20"/>
          <w:vertAlign w:val="superscript"/>
          <w:lang w:eastAsia="tr-TR"/>
        </w:rPr>
        <w:t>(3)</w:t>
      </w:r>
      <w:r w:rsidRPr="00B5569B">
        <w:rPr>
          <w:rFonts w:ascii="Times New Roman" w:eastAsia="Times New Roman" w:hAnsi="Times New Roman" w:cs="Times New Roman"/>
          <w:color w:val="000000"/>
          <w:sz w:val="20"/>
          <w:szCs w:val="20"/>
          <w:lang w:eastAsia="tr-TR"/>
        </w:rPr>
        <w:t> </w:t>
      </w:r>
      <w:proofErr w:type="gramStart"/>
      <w:r w:rsidRPr="00B5569B">
        <w:rPr>
          <w:rFonts w:ascii="Times New Roman" w:eastAsia="Times New Roman" w:hAnsi="Times New Roman" w:cs="Times New Roman"/>
          <w:color w:val="000000"/>
          <w:sz w:val="20"/>
          <w:szCs w:val="20"/>
          <w:lang w:eastAsia="tr-TR"/>
        </w:rPr>
        <w:t>31/12/2012</w:t>
      </w:r>
      <w:proofErr w:type="gramEnd"/>
      <w:r w:rsidRPr="00B5569B">
        <w:rPr>
          <w:rFonts w:ascii="Times New Roman" w:eastAsia="Times New Roman" w:hAnsi="Times New Roman" w:cs="Times New Roman"/>
          <w:color w:val="000000"/>
          <w:sz w:val="20"/>
          <w:szCs w:val="20"/>
          <w:lang w:eastAsia="tr-TR"/>
        </w:rPr>
        <w:t> tarihli ve 28514 (4. Mükerrer) sayılı Resmî Gazete’de yayımlanmıştır.</w:t>
      </w:r>
    </w:p>
    <w:p w:rsidR="00B5569B" w:rsidRPr="00B5569B" w:rsidRDefault="00B5569B" w:rsidP="000A4BA5">
      <w:pPr>
        <w:spacing w:after="0" w:line="280" w:lineRule="atLeast"/>
        <w:rPr>
          <w:rFonts w:ascii="Times New Roman" w:hAnsi="Times New Roman" w:cs="Times New Roman"/>
          <w:b/>
          <w:sz w:val="20"/>
          <w:szCs w:val="20"/>
          <w:u w:val="single"/>
        </w:rPr>
      </w:pPr>
    </w:p>
    <w:sectPr w:rsidR="00B5569B" w:rsidRPr="00B5569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F9" w:rsidRDefault="009A29F9" w:rsidP="00CE6B7C">
      <w:pPr>
        <w:spacing w:after="0" w:line="240" w:lineRule="auto"/>
      </w:pPr>
      <w:r>
        <w:separator/>
      </w:r>
    </w:p>
  </w:endnote>
  <w:endnote w:type="continuationSeparator" w:id="0">
    <w:p w:rsidR="009A29F9" w:rsidRDefault="009A29F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835EC">
        <w:pPr>
          <w:pStyle w:val="Altbilgi"/>
          <w:jc w:val="center"/>
        </w:pPr>
        <w:fldSimple w:instr=" PAGE   \* MERGEFORMAT ">
          <w:r w:rsidR="00B5569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F9" w:rsidRDefault="009A29F9" w:rsidP="00CE6B7C">
      <w:pPr>
        <w:spacing w:after="0" w:line="240" w:lineRule="auto"/>
      </w:pPr>
      <w:r>
        <w:separator/>
      </w:r>
    </w:p>
  </w:footnote>
  <w:footnote w:type="continuationSeparator" w:id="0">
    <w:p w:rsidR="009A29F9" w:rsidRDefault="009A29F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57E1"/>
    <w:rsid w:val="0098698F"/>
    <w:rsid w:val="009928D2"/>
    <w:rsid w:val="009933CE"/>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333</Words>
  <Characters>1902</Characters>
  <Application>Microsoft Office Word</Application>
  <DocSecurity>0</DocSecurity>
  <Lines>15</Lines>
  <Paragraphs>4</Paragraphs>
  <ScaleCrop>false</ScaleCrop>
  <Company>TURMOB</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524</cp:revision>
  <cp:lastPrinted>2013-12-13T06:43:00Z</cp:lastPrinted>
  <dcterms:created xsi:type="dcterms:W3CDTF">2013-06-03T05:31:00Z</dcterms:created>
  <dcterms:modified xsi:type="dcterms:W3CDTF">2013-12-31T06:46:00Z</dcterms:modified>
</cp:coreProperties>
</file>