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852509" w:rsidRDefault="00E82243" w:rsidP="0085250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2509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112323" w:rsidRPr="00852509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852509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8525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852509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8525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525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525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525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525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525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525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525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8525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8525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8525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852509">
        <w:rPr>
          <w:rFonts w:ascii="Times New Roman" w:hAnsi="Times New Roman" w:cs="Times New Roman"/>
          <w:b/>
          <w:sz w:val="20"/>
          <w:szCs w:val="20"/>
          <w:u w:val="single"/>
        </w:rPr>
        <w:t>Sayı : 28878</w:t>
      </w:r>
      <w:proofErr w:type="gramEnd"/>
    </w:p>
    <w:p w:rsidR="0099649F" w:rsidRPr="00852509" w:rsidRDefault="0099649F" w:rsidP="0085250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Fonts w:ascii="Times New Roman" w:hAnsi="Times New Roman" w:cs="Times New Roman"/>
          <w:sz w:val="20"/>
          <w:szCs w:val="20"/>
        </w:rPr>
        <w:t>Kamu Gözetimi, Muhasebe ve Denetim Standartları Kurumundan: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52509">
        <w:rPr>
          <w:sz w:val="20"/>
          <w:szCs w:val="20"/>
        </w:rPr>
        <w:t> 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52509">
        <w:rPr>
          <w:b/>
          <w:bCs/>
          <w:sz w:val="20"/>
          <w:szCs w:val="20"/>
        </w:rPr>
        <w:t>BAĞIMSIZ DENETİM KANITLARI-BELİRLİ KALEMLER İÇİN DİKKATE ALINMASI GEREKEN ÖZEL HUSUSLAR (BDS 501) HAKKINDA TEBLİĞ TÜRKİYE DENETİM STANDARTLARI TEBLİĞİ NO: 17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rStyle w:val="Gl"/>
          <w:sz w:val="20"/>
          <w:szCs w:val="20"/>
        </w:rPr>
        <w:t>Amaç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852509">
        <w:rPr>
          <w:rFonts w:ascii="Times New Roman" w:hAnsi="Times New Roman" w:cs="Times New Roman"/>
          <w:sz w:val="20"/>
          <w:szCs w:val="20"/>
        </w:rPr>
        <w:t> (1) Bu Tebliğin amacı; bu Tebliğin ekinde yer alan “Bağımsız Denetim Kanıtları-Belirli Kalemler İçin Dikkate Alınması Gereken Özel Hususlar” Standardının yürürlüğe konulmasıdır.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Fonts w:ascii="Times New Roman" w:hAnsi="Times New Roman" w:cs="Times New Roman"/>
          <w:sz w:val="20"/>
          <w:szCs w:val="20"/>
        </w:rPr>
        <w:t> 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Style w:val="Gl"/>
          <w:rFonts w:ascii="Times New Roman" w:hAnsi="Times New Roman" w:cs="Times New Roman"/>
          <w:sz w:val="20"/>
          <w:szCs w:val="20"/>
        </w:rPr>
        <w:t>Kapsam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Fonts w:ascii="Times New Roman" w:hAnsi="Times New Roman" w:cs="Times New Roman"/>
          <w:sz w:val="20"/>
          <w:szCs w:val="20"/>
        </w:rPr>
        <w:t> 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852509">
        <w:rPr>
          <w:rFonts w:ascii="Times New Roman" w:hAnsi="Times New Roman" w:cs="Times New Roman"/>
          <w:sz w:val="20"/>
          <w:szCs w:val="20"/>
        </w:rPr>
        <w:t> (1) Bu Tebliğin kapsamı, Ek’te yer alan BDS 501 metninde belirlenmiştir.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Fonts w:ascii="Times New Roman" w:hAnsi="Times New Roman" w:cs="Times New Roman"/>
          <w:sz w:val="20"/>
          <w:szCs w:val="20"/>
        </w:rPr>
        <w:t> 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Style w:val="Gl"/>
          <w:rFonts w:ascii="Times New Roman" w:hAnsi="Times New Roman" w:cs="Times New Roman"/>
          <w:sz w:val="20"/>
          <w:szCs w:val="20"/>
        </w:rPr>
        <w:t>Dayanak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Fonts w:ascii="Times New Roman" w:hAnsi="Times New Roman" w:cs="Times New Roman"/>
          <w:sz w:val="20"/>
          <w:szCs w:val="20"/>
        </w:rPr>
        <w:t> 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Style w:val="Gl"/>
          <w:rFonts w:ascii="Times New Roman" w:hAnsi="Times New Roman" w:cs="Times New Roman"/>
          <w:sz w:val="20"/>
          <w:szCs w:val="20"/>
        </w:rPr>
        <w:t>MADDE 3 –</w:t>
      </w:r>
      <w:r w:rsidRPr="00852509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852509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852509">
        <w:rPr>
          <w:rFonts w:ascii="Times New Roman" w:hAnsi="Times New Roman" w:cs="Times New Roman"/>
          <w:sz w:val="20"/>
          <w:szCs w:val="20"/>
        </w:rPr>
        <w:t> 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rStyle w:val="Gl"/>
          <w:sz w:val="20"/>
          <w:szCs w:val="20"/>
        </w:rPr>
        <w:t>Tanımlar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rStyle w:val="Gl"/>
          <w:sz w:val="20"/>
          <w:szCs w:val="20"/>
        </w:rPr>
        <w:t>MADDE 4 –</w:t>
      </w:r>
      <w:r w:rsidRPr="00852509">
        <w:rPr>
          <w:sz w:val="20"/>
          <w:szCs w:val="20"/>
        </w:rPr>
        <w:t> (1) Bu Tebliğde geçen;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sz w:val="20"/>
          <w:szCs w:val="20"/>
        </w:rPr>
        <w:t>a) Başkan: Kamu Gözetimi, Muhasebe ve Denetim Standartları Kurumu Başkanını,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sz w:val="20"/>
          <w:szCs w:val="20"/>
        </w:rPr>
        <w:t>b) Denetçi: Bağımsız denetçiyi,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sz w:val="20"/>
          <w:szCs w:val="20"/>
        </w:rPr>
        <w:t>c) Denetim: Bağımsız denetimi,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sz w:val="20"/>
          <w:szCs w:val="20"/>
        </w:rPr>
        <w:t>ç) Kurum: Kamu Gözetimi, Muhasebe ve Denetim Standartları Kurumunu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proofErr w:type="gramStart"/>
      <w:r w:rsidRPr="00852509">
        <w:rPr>
          <w:sz w:val="20"/>
          <w:szCs w:val="20"/>
        </w:rPr>
        <w:t>ifade</w:t>
      </w:r>
      <w:proofErr w:type="gramEnd"/>
      <w:r w:rsidRPr="00852509">
        <w:rPr>
          <w:sz w:val="20"/>
          <w:szCs w:val="20"/>
        </w:rPr>
        <w:t> eder.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rStyle w:val="Gl"/>
          <w:sz w:val="20"/>
          <w:szCs w:val="20"/>
        </w:rPr>
        <w:t>Geçiş hükümleri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Style w:val="Gl"/>
          <w:rFonts w:ascii="Times New Roman" w:hAnsi="Times New Roman" w:cs="Times New Roman"/>
          <w:sz w:val="20"/>
          <w:szCs w:val="20"/>
        </w:rPr>
        <w:t>GEÇİCİ MADDE 1 –</w:t>
      </w:r>
      <w:r w:rsidRPr="00852509">
        <w:rPr>
          <w:rFonts w:ascii="Times New Roman" w:hAnsi="Times New Roman" w:cs="Times New Roman"/>
          <w:sz w:val="20"/>
          <w:szCs w:val="20"/>
        </w:rPr>
        <w:t> (1) Bu Tebliğin yayımı tarihine kadar 660 sayılı Kanun Hükmünde Kararnamenin geçici 1 inci maddesine göre mevcut mevzuat hükümleri çerçevesinde yürütülen bağımsız denetim faaliyetleri, bu Tebliğ hükümleri çerçevesinde yürütülmüş kabul edilir.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Fonts w:ascii="Times New Roman" w:hAnsi="Times New Roman" w:cs="Times New Roman"/>
          <w:sz w:val="20"/>
          <w:szCs w:val="20"/>
        </w:rPr>
        <w:t> 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Fonts w:ascii="Times New Roman" w:hAnsi="Times New Roman" w:cs="Times New Roman"/>
          <w:sz w:val="20"/>
          <w:szCs w:val="20"/>
        </w:rPr>
        <w:t> 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52509">
        <w:rPr>
          <w:rStyle w:val="Gl"/>
          <w:rFonts w:ascii="Times New Roman" w:hAnsi="Times New Roman" w:cs="Times New Roman"/>
          <w:sz w:val="20"/>
          <w:szCs w:val="20"/>
        </w:rPr>
        <w:t>MADDE 5 –</w:t>
      </w:r>
      <w:r w:rsidRPr="00852509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852509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852509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 üzere yayımı tarihinde yürürlüğe girer.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rStyle w:val="Gl"/>
          <w:sz w:val="20"/>
          <w:szCs w:val="20"/>
        </w:rPr>
        <w:t>Yürütme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rStyle w:val="Gl"/>
          <w:sz w:val="20"/>
          <w:szCs w:val="20"/>
        </w:rPr>
        <w:t>MADDE 6 –</w:t>
      </w:r>
      <w:r w:rsidRPr="00852509">
        <w:rPr>
          <w:sz w:val="20"/>
          <w:szCs w:val="20"/>
        </w:rPr>
        <w:t> (1) Bu Tebliğ hükümlerini Kurum Başkanı yürütür.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52509">
        <w:rPr>
          <w:sz w:val="20"/>
          <w:szCs w:val="20"/>
        </w:rPr>
        <w:t> </w:t>
      </w:r>
    </w:p>
    <w:p w:rsidR="00852509" w:rsidRPr="00852509" w:rsidRDefault="00852509" w:rsidP="0085250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52509">
        <w:rPr>
          <w:rStyle w:val="Gl"/>
          <w:sz w:val="20"/>
          <w:szCs w:val="20"/>
        </w:rPr>
        <w:t>Eki için tıklayınız</w:t>
      </w:r>
    </w:p>
    <w:p w:rsidR="00852509" w:rsidRPr="00852509" w:rsidRDefault="00852509" w:rsidP="0085250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52509" w:rsidRPr="0085250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179" w:rsidRDefault="00874179" w:rsidP="00CE6B7C">
      <w:pPr>
        <w:spacing w:after="0" w:line="240" w:lineRule="auto"/>
      </w:pPr>
      <w:r>
        <w:separator/>
      </w:r>
    </w:p>
  </w:endnote>
  <w:endnote w:type="continuationSeparator" w:id="0">
    <w:p w:rsidR="00874179" w:rsidRDefault="0087417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A3247">
        <w:pPr>
          <w:pStyle w:val="Altbilgi"/>
          <w:jc w:val="center"/>
        </w:pPr>
        <w:fldSimple w:instr=" PAGE   \* MERGEFORMAT ">
          <w:r w:rsidR="0085250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179" w:rsidRDefault="00874179" w:rsidP="00CE6B7C">
      <w:pPr>
        <w:spacing w:after="0" w:line="240" w:lineRule="auto"/>
      </w:pPr>
      <w:r>
        <w:separator/>
      </w:r>
    </w:p>
  </w:footnote>
  <w:footnote w:type="continuationSeparator" w:id="0">
    <w:p w:rsidR="00874179" w:rsidRDefault="0087417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30534"/>
    <w:rsid w:val="00532CA6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7418B"/>
    <w:rsid w:val="00A75E34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25994"/>
    <w:rsid w:val="00F27761"/>
    <w:rsid w:val="00F311AC"/>
    <w:rsid w:val="00F34D03"/>
    <w:rsid w:val="00F377E8"/>
    <w:rsid w:val="00F43969"/>
    <w:rsid w:val="00F47B23"/>
    <w:rsid w:val="00F54C5F"/>
    <w:rsid w:val="00F554A9"/>
    <w:rsid w:val="00F579B6"/>
    <w:rsid w:val="00F6134F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238</Words>
  <Characters>1357</Characters>
  <Application>Microsoft Office Word</Application>
  <DocSecurity>0</DocSecurity>
  <Lines>11</Lines>
  <Paragraphs>3</Paragraphs>
  <ScaleCrop>false</ScaleCrop>
  <Company>TURMOB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538</cp:revision>
  <cp:lastPrinted>2013-12-13T06:43:00Z</cp:lastPrinted>
  <dcterms:created xsi:type="dcterms:W3CDTF">2013-06-03T05:31:00Z</dcterms:created>
  <dcterms:modified xsi:type="dcterms:W3CDTF">2014-01-10T06:38:00Z</dcterms:modified>
</cp:coreProperties>
</file>